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C0F22" w:rsidRDefault="00AC0F22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GB"/>
        </w:rPr>
      </w:pPr>
      <w:r>
        <w:rPr>
          <w:rFonts w:ascii="Calibri Light" w:hAnsi="Calibri Light" w:cs="Calibri Light"/>
          <w:sz w:val="40"/>
          <w:szCs w:val="40"/>
          <w:lang w:val="en-GB"/>
        </w:rPr>
        <w:t xml:space="preserve">(X) Transmyocardial laser revascularization(TMLR) </w:t>
      </w:r>
    </w:p>
    <w:p w:rsidR="00AC0F22" w:rsidRDefault="00AC0F22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07 April 2025</w:t>
      </w:r>
    </w:p>
    <w:p w:rsidR="00AC0F22" w:rsidRDefault="00AC0F22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11:57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C0F22" w:rsidRDefault="00AC0F22" w:rsidP="00AC0F22">
      <w:r>
        <w:separator/>
      </w:r>
    </w:p>
  </w:endnote>
  <w:endnote w:type="continuationSeparator" w:id="0">
    <w:p w:rsidR="00AC0F22" w:rsidRDefault="00AC0F22" w:rsidP="00AC0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C0F22" w:rsidRDefault="00AC0F22" w:rsidP="00AC0F22">
      <w:r>
        <w:separator/>
      </w:r>
    </w:p>
  </w:footnote>
  <w:footnote w:type="continuationSeparator" w:id="0">
    <w:p w:rsidR="00AC0F22" w:rsidRDefault="00AC0F22" w:rsidP="00AC0F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22"/>
    <w:rsid w:val="004711FD"/>
    <w:rsid w:val="00AC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7D65496-00D4-4EA9-A64E-5333F495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AC0F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0F22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AC0F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0F2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2025-07-24T20:30:00Z</dcterms:created>
  <dcterms:modified xsi:type="dcterms:W3CDTF">2025-07-24T20:30:00Z</dcterms:modified>
</cp:coreProperties>
</file>