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002EF" w:rsidRDefault="006002EF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color w:val="000000"/>
          <w:sz w:val="40"/>
          <w:szCs w:val="40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40"/>
          <w:szCs w:val="40"/>
        </w:rPr>
        <w:t>肝臟疾病</w:t>
      </w:r>
      <w:r>
        <w:rPr>
          <w:rFonts w:ascii="微軟正黑體" w:eastAsia="微軟正黑體" w:hAnsi="微軟正黑體" w:cs="Calibri" w:hint="eastAsia"/>
          <w:b/>
          <w:bCs/>
          <w:color w:val="000000"/>
          <w:sz w:val="40"/>
          <w:szCs w:val="40"/>
        </w:rPr>
        <w:t>-</w:t>
      </w:r>
      <w:r>
        <w:rPr>
          <w:rFonts w:ascii="微軟正黑體" w:eastAsia="微軟正黑體" w:hAnsi="微軟正黑體" w:cs="Calibri" w:hint="eastAsia"/>
          <w:color w:val="000000"/>
          <w:sz w:val="40"/>
          <w:szCs w:val="40"/>
        </w:rPr>
        <w:t>肝功能異常與評估</w:t>
      </w:r>
    </w:p>
    <w:p w:rsidR="006002EF" w:rsidRDefault="006002EF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June 10, 2025</w:t>
      </w:r>
    </w:p>
    <w:p w:rsidR="006002EF" w:rsidRDefault="006002EF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11:57 PM</w:t>
      </w:r>
    </w:p>
    <w:p w:rsidR="006002EF" w:rsidRDefault="006002EF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002EF" w:rsidRDefault="006002EF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6002EF" w:rsidRDefault="006002E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6002EF" w:rsidRDefault="006002E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6002EF" w:rsidRDefault="006002E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6002EF" w:rsidRDefault="006002E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6002EF" w:rsidRDefault="006002E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6002EF" w:rsidRDefault="006002EF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002EF" w:rsidRDefault="006002EF" w:rsidP="006002EF">
      <w:r>
        <w:separator/>
      </w:r>
    </w:p>
  </w:endnote>
  <w:endnote w:type="continuationSeparator" w:id="0">
    <w:p w:rsidR="006002EF" w:rsidRDefault="006002EF" w:rsidP="00600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002EF" w:rsidRDefault="006002EF" w:rsidP="006002EF">
      <w:r>
        <w:separator/>
      </w:r>
    </w:p>
  </w:footnote>
  <w:footnote w:type="continuationSeparator" w:id="0">
    <w:p w:rsidR="006002EF" w:rsidRDefault="006002EF" w:rsidP="006002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305692"/>
    <w:multiLevelType w:val="multilevel"/>
    <w:tmpl w:val="0C00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6590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2EF"/>
    <w:rsid w:val="006002EF"/>
    <w:rsid w:val="0082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C6BD2CF-B9C1-44A2-82E6-5AF7ED108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6002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002EF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6002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002EF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2025-07-25T04:08:00Z</dcterms:created>
  <dcterms:modified xsi:type="dcterms:W3CDTF">2025-07-25T04:08:00Z</dcterms:modified>
</cp:coreProperties>
</file>