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65B3" w:rsidRDefault="000665B3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男性不孕</w:t>
      </w:r>
    </w:p>
    <w:p w:rsidR="000665B3" w:rsidRDefault="000665B3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665B3" w:rsidRDefault="000665B3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03:54</w:t>
      </w:r>
    </w:p>
    <w:p w:rsidR="000665B3" w:rsidRDefault="000665B3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65B3" w:rsidRDefault="000665B3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男性不孕（</w:t>
      </w:r>
      <w:r>
        <w:rPr>
          <w:rFonts w:cs="Calibri" w:hint="eastAsia"/>
          <w:color w:val="000000"/>
          <w:sz w:val="22"/>
          <w:szCs w:val="22"/>
        </w:rPr>
        <w:t>Male Infertility</w:t>
      </w:r>
      <w:r>
        <w:rPr>
          <w:rFonts w:cs="Calibri" w:hint="eastAsia"/>
          <w:color w:val="000000"/>
          <w:sz w:val="22"/>
          <w:szCs w:val="22"/>
        </w:rPr>
        <w:t>）是指</w:t>
      </w:r>
      <w:r>
        <w:rPr>
          <w:rFonts w:cs="Calibri" w:hint="eastAsia"/>
          <w:b/>
          <w:bCs/>
          <w:color w:val="000000"/>
          <w:sz w:val="22"/>
          <w:szCs w:val="22"/>
        </w:rPr>
        <w:t>未避孕情況下，規律性生活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1 </w:t>
      </w:r>
      <w:r>
        <w:rPr>
          <w:rFonts w:cs="Calibri" w:hint="eastAsia"/>
          <w:b/>
          <w:bCs/>
          <w:color w:val="000000"/>
          <w:sz w:val="22"/>
          <w:szCs w:val="22"/>
        </w:rPr>
        <w:t>年以上未能使女性懷孕</w:t>
      </w:r>
      <w:r>
        <w:rPr>
          <w:rFonts w:cs="Calibri" w:hint="eastAsia"/>
          <w:color w:val="000000"/>
          <w:sz w:val="22"/>
          <w:szCs w:val="22"/>
        </w:rPr>
        <w:t>。約佔所有不孕症的</w:t>
      </w:r>
      <w:r>
        <w:rPr>
          <w:rFonts w:cs="Calibri" w:hint="eastAsia"/>
          <w:color w:val="000000"/>
          <w:sz w:val="22"/>
          <w:szCs w:val="22"/>
        </w:rPr>
        <w:t xml:space="preserve"> 40-50%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03"/>
        <w:gridCol w:w="6683"/>
      </w:tblGrid>
      <w:tr w:rsidR="00000000">
        <w:trPr>
          <w:divId w:val="846289051"/>
        </w:trPr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pre-testicular</w:t>
            </w:r>
          </w:p>
        </w:tc>
        <w:tc>
          <w:tcPr>
            <w:tcW w:w="8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腦垂腺和下視丘疾病（如：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Kallmann syndrome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hyperprolactinemia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pituitary insufficiency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、外源性賀爾蒙）</w:t>
            </w:r>
          </w:p>
        </w:tc>
      </w:tr>
      <w:tr w:rsidR="00000000">
        <w:trPr>
          <w:divId w:val="846289051"/>
        </w:trPr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testicular</w:t>
            </w:r>
          </w:p>
        </w:tc>
        <w:tc>
          <w:tcPr>
            <w:tcW w:w="8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不可逆之基因疾病（如：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Klinefelter </w:t>
            </w:r>
            <w:r>
              <w:rPr>
                <w:rFonts w:hint="eastAsia"/>
                <w:color w:val="000000"/>
                <w:sz w:val="22"/>
                <w:szCs w:val="22"/>
              </w:rPr>
              <w:t>syndrome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Y-chromosomemicrodeletions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Noonan syndrome</w:t>
            </w:r>
            <w:r>
              <w:rPr>
                <w:rFonts w:hint="eastAsia"/>
                <w:color w:val="000000"/>
                <w:sz w:val="22"/>
                <w:szCs w:val="22"/>
              </w:rPr>
              <w:t>）、毒素、系統性疾病、睪丸傷害（如：精索靜脈曲張、發炎、外傷）、雄性激素活性異常（</w:t>
            </w:r>
            <w:r>
              <w:rPr>
                <w:rFonts w:hint="eastAsia"/>
                <w:color w:val="000000"/>
                <w:sz w:val="22"/>
                <w:szCs w:val="22"/>
              </w:rPr>
              <w:t>androgen receptor deficiency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5a -reductase deficiency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846289051"/>
        </w:trPr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post-testicular</w:t>
            </w:r>
          </w:p>
        </w:tc>
        <w:tc>
          <w:tcPr>
            <w:tcW w:w="8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生殖系統阻塞（如：先天性兩側無輸精管）、精子異常、性交異常</w:t>
            </w:r>
          </w:p>
        </w:tc>
      </w:tr>
    </w:tbl>
    <w:p w:rsidR="000665B3" w:rsidRDefault="000665B3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665B3" w:rsidRDefault="000665B3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665B3" w:rsidRDefault="000665B3">
      <w:pPr>
        <w:pStyle w:val="2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男性不孕的病因（</w:t>
      </w:r>
      <w:r>
        <w:rPr>
          <w:rFonts w:cs="Calibri" w:hint="eastAsia"/>
          <w:color w:val="000000"/>
          <w:sz w:val="28"/>
          <w:szCs w:val="28"/>
        </w:rPr>
        <w:t>Etiologies of Male Infertility</w:t>
      </w:r>
      <w:r>
        <w:rPr>
          <w:rFonts w:cs="Calibri" w:hint="eastAsia"/>
          <w:color w:val="000000"/>
          <w:sz w:val="28"/>
          <w:szCs w:val="28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88"/>
        <w:gridCol w:w="3072"/>
        <w:gridCol w:w="2326"/>
      </w:tblGrid>
      <w:tr w:rsidR="00000000">
        <w:trPr>
          <w:divId w:val="597757019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分類</w:t>
            </w:r>
          </w:p>
        </w:tc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病因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機制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/ </w:t>
            </w:r>
            <w:r>
              <w:rPr>
                <w:rFonts w:hint="eastAsia"/>
                <w:b/>
                <w:bCs/>
                <w:sz w:val="22"/>
                <w:szCs w:val="22"/>
              </w:rPr>
              <w:t>重要考點</w:t>
            </w:r>
          </w:p>
        </w:tc>
      </w:tr>
      <w:tr w:rsidR="00000000">
        <w:trPr>
          <w:divId w:val="597757019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內分泌因素（</w:t>
            </w:r>
            <w:r>
              <w:rPr>
                <w:rFonts w:hint="eastAsia"/>
                <w:b/>
                <w:bCs/>
                <w:sz w:val="22"/>
                <w:szCs w:val="22"/>
              </w:rPr>
              <w:t>Endocrine causes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低促性腺激素性性腺功能低下（</w:t>
            </w:r>
            <w:r>
              <w:rPr>
                <w:rFonts w:hint="eastAsia"/>
                <w:b/>
                <w:bCs/>
                <w:sz w:val="22"/>
                <w:szCs w:val="22"/>
              </w:rPr>
              <w:t>Hypogonadotropic hypogonadism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Kallmann syndrome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 xml:space="preserve">GnRH </w:t>
            </w:r>
            <w:r>
              <w:rPr>
                <w:rFonts w:hint="eastAsia"/>
                <w:sz w:val="22"/>
                <w:szCs w:val="22"/>
              </w:rPr>
              <w:t>缺乏，嗅覺缺失）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腦下垂體腫瘤（</w:t>
            </w:r>
            <w:r>
              <w:rPr>
                <w:rFonts w:hint="eastAsia"/>
                <w:sz w:val="22"/>
                <w:szCs w:val="22"/>
              </w:rPr>
              <w:t xml:space="preserve">Prolactinoma </w:t>
            </w:r>
            <w:r>
              <w:rPr>
                <w:rFonts w:hint="eastAsia"/>
                <w:sz w:val="22"/>
                <w:szCs w:val="22"/>
              </w:rPr>
              <w:t>抑制</w:t>
            </w:r>
            <w:r>
              <w:rPr>
                <w:rFonts w:hint="eastAsia"/>
                <w:sz w:val="22"/>
                <w:szCs w:val="22"/>
              </w:rPr>
              <w:t xml:space="preserve"> GnRH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597757019"/>
        </w:trPr>
        <w:tc>
          <w:tcPr>
            <w:tcW w:w="3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高促性腺激素性性腺功能低下（</w:t>
            </w:r>
            <w:r>
              <w:rPr>
                <w:rFonts w:hint="eastAsia"/>
                <w:b/>
                <w:bCs/>
                <w:sz w:val="22"/>
                <w:szCs w:val="22"/>
              </w:rPr>
              <w:t>Hypergonadotropic hypogonadism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>Klinefelter syndrome</w:t>
            </w:r>
            <w:r>
              <w:rPr>
                <w:rFonts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sz w:val="22"/>
                <w:szCs w:val="22"/>
              </w:rPr>
              <w:t>47, XXY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t>：睪丸萎縮，</w:t>
            </w:r>
            <w:r>
              <w:rPr>
                <w:rFonts w:hint="eastAsia"/>
                <w:sz w:val="22"/>
                <w:szCs w:val="22"/>
              </w:rPr>
              <w:t xml:space="preserve">FSH/LH </w:t>
            </w:r>
            <w:r>
              <w:rPr>
                <w:rFonts w:hint="eastAsia"/>
                <w:sz w:val="22"/>
                <w:szCs w:val="22"/>
              </w:rPr>
              <w:t>↑，</w:t>
            </w:r>
            <w:r>
              <w:rPr>
                <w:rFonts w:hint="eastAsia"/>
                <w:sz w:val="22"/>
                <w:szCs w:val="22"/>
              </w:rPr>
              <w:t xml:space="preserve">Testosterone </w:t>
            </w:r>
            <w:r>
              <w:rPr>
                <w:rFonts w:hint="eastAsia"/>
                <w:sz w:val="22"/>
                <w:szCs w:val="22"/>
              </w:rPr>
              <w:t>↓</w:t>
            </w:r>
          </w:p>
        </w:tc>
        <w:tc>
          <w:tcPr>
            <w:tcW w:w="2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597757019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生殖道阻塞（</w:t>
            </w:r>
            <w:r>
              <w:rPr>
                <w:rFonts w:hint="eastAsia"/>
                <w:b/>
                <w:bCs/>
                <w:sz w:val="22"/>
                <w:szCs w:val="22"/>
              </w:rPr>
              <w:t>Obstructive causes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先天性無輸精管（</w:t>
            </w:r>
            <w:r>
              <w:rPr>
                <w:rFonts w:hint="eastAsia"/>
                <w:b/>
                <w:bCs/>
                <w:sz w:val="22"/>
                <w:szCs w:val="22"/>
              </w:rPr>
              <w:t>Congenital bilateral absence of vas deferens, CBAVD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常見於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Cystic Fibrosis</w:t>
            </w:r>
            <w:r>
              <w:rPr>
                <w:rFonts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CFTR </w:t>
            </w:r>
            <w:r>
              <w:rPr>
                <w:rFonts w:hint="eastAsia"/>
                <w:b/>
                <w:bCs/>
                <w:sz w:val="22"/>
                <w:szCs w:val="22"/>
              </w:rPr>
              <w:t>基因突變）</w:t>
            </w:r>
          </w:p>
        </w:tc>
      </w:tr>
      <w:tr w:rsidR="00000000">
        <w:trPr>
          <w:divId w:val="597757019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精索靜脈曲張（</w:t>
            </w:r>
            <w:r>
              <w:rPr>
                <w:rFonts w:hint="eastAsia"/>
                <w:b/>
                <w:bCs/>
                <w:sz w:val="22"/>
                <w:szCs w:val="22"/>
              </w:rPr>
              <w:t>Varicocele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陰囊靜脈擴張，</w:t>
            </w:r>
            <w:r>
              <w:rPr>
                <w:rFonts w:hint="eastAsia"/>
                <w:b/>
                <w:bCs/>
                <w:sz w:val="22"/>
                <w:szCs w:val="22"/>
              </w:rPr>
              <w:t>多發生於左側</w:t>
            </w:r>
            <w:r>
              <w:rPr>
                <w:rFonts w:hint="eastAsia"/>
                <w:sz w:val="22"/>
                <w:szCs w:val="22"/>
              </w:rPr>
              <w:t>（因左精索靜脈直接進入左腎靜脈）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USMLE </w:t>
            </w:r>
            <w:r>
              <w:rPr>
                <w:rFonts w:hint="eastAsia"/>
                <w:b/>
                <w:bCs/>
                <w:sz w:val="22"/>
                <w:szCs w:val="22"/>
              </w:rPr>
              <w:t>高考點：左側精索靜脈曲張合併腎細胞癌，因腫瘤壓迫左腎靜脈</w:t>
            </w:r>
          </w:p>
        </w:tc>
        <w:tc>
          <w:tcPr>
            <w:tcW w:w="2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597757019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感染（</w:t>
            </w:r>
            <w:r>
              <w:rPr>
                <w:rFonts w:hint="eastAsia"/>
                <w:b/>
                <w:bCs/>
                <w:sz w:val="22"/>
                <w:szCs w:val="22"/>
              </w:rPr>
              <w:t>Infections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生殖道感染（</w:t>
            </w:r>
            <w:r>
              <w:rPr>
                <w:rFonts w:hint="eastAsia"/>
                <w:b/>
                <w:bCs/>
                <w:sz w:val="22"/>
                <w:szCs w:val="22"/>
              </w:rPr>
              <w:t>Orchitis, Epididymitis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>流行性腮腺炎（</w:t>
            </w:r>
            <w:r>
              <w:rPr>
                <w:rFonts w:hint="eastAsia"/>
                <w:b/>
                <w:bCs/>
                <w:sz w:val="22"/>
                <w:szCs w:val="22"/>
              </w:rPr>
              <w:t>Mumps</w:t>
            </w:r>
            <w:r>
              <w:rPr>
                <w:rFonts w:hint="eastAsia"/>
                <w:b/>
                <w:bCs/>
                <w:sz w:val="22"/>
                <w:szCs w:val="22"/>
              </w:rPr>
              <w:t>）併發睪丸炎，可能導致不孕</w:t>
            </w:r>
          </w:p>
        </w:tc>
      </w:tr>
      <w:tr w:rsidR="00000000">
        <w:trPr>
          <w:divId w:val="597757019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lastRenderedPageBreak/>
              <w:t>射精功能異常（</w:t>
            </w:r>
            <w:r>
              <w:rPr>
                <w:rFonts w:hint="eastAsia"/>
                <w:b/>
                <w:bCs/>
                <w:sz w:val="22"/>
                <w:szCs w:val="22"/>
              </w:rPr>
              <w:t>Ejaculatory dysfunction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>逆行性射精（</w:t>
            </w:r>
            <w:r>
              <w:rPr>
                <w:rFonts w:hint="eastAsia"/>
                <w:b/>
                <w:bCs/>
                <w:sz w:val="22"/>
                <w:szCs w:val="22"/>
              </w:rPr>
              <w:t>Retrograde ejaculation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常見於糖尿病自主神經病變或脊髓損傷患者</w:t>
            </w:r>
          </w:p>
        </w:tc>
      </w:tr>
      <w:tr w:rsidR="00000000">
        <w:trPr>
          <w:divId w:val="597757019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精子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DNA </w:t>
            </w:r>
            <w:r>
              <w:rPr>
                <w:rFonts w:hint="eastAsia"/>
                <w:b/>
                <w:bCs/>
                <w:sz w:val="22"/>
                <w:szCs w:val="22"/>
              </w:rPr>
              <w:t>損傷（</w:t>
            </w:r>
            <w:r>
              <w:rPr>
                <w:rFonts w:hint="eastAsia"/>
                <w:b/>
                <w:bCs/>
                <w:sz w:val="22"/>
                <w:szCs w:val="22"/>
              </w:rPr>
              <w:t>DNA fragmentation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>精子氧化壓力過高（</w:t>
            </w:r>
            <w:r>
              <w:rPr>
                <w:rFonts w:hint="eastAsia"/>
                <w:b/>
                <w:bCs/>
                <w:sz w:val="22"/>
                <w:szCs w:val="22"/>
              </w:rPr>
              <w:t>Oxidative stress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吸菸、環境毒素（如殺蟲劑）、發炎</w:t>
            </w:r>
          </w:p>
        </w:tc>
      </w:tr>
    </w:tbl>
    <w:p w:rsidR="000665B3" w:rsidRDefault="000665B3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665B3" w:rsidRDefault="000665B3">
      <w:pPr>
        <w:pStyle w:val="2"/>
        <w:spacing w:before="0" w:beforeAutospacing="0" w:after="0" w:afterAutospacing="0"/>
        <w:rPr>
          <w:rFonts w:cs="Calibri" w:hint="eastAsia"/>
          <w:color w:val="F79646"/>
          <w:sz w:val="28"/>
          <w:szCs w:val="28"/>
        </w:rPr>
      </w:pPr>
      <w:r>
        <w:rPr>
          <w:rFonts w:cs="Calibri" w:hint="eastAsia"/>
          <w:color w:val="F79646"/>
          <w:sz w:val="28"/>
          <w:szCs w:val="28"/>
        </w:rPr>
        <w:t>男性不孕的評估（</w:t>
      </w:r>
      <w:r>
        <w:rPr>
          <w:rFonts w:cs="Calibri" w:hint="eastAsia"/>
          <w:color w:val="F79646"/>
          <w:sz w:val="28"/>
          <w:szCs w:val="28"/>
        </w:rPr>
        <w:t>Evaluation of Male Infertility</w:t>
      </w:r>
      <w:r>
        <w:rPr>
          <w:rFonts w:cs="Calibri" w:hint="eastAsia"/>
          <w:color w:val="F79646"/>
          <w:sz w:val="28"/>
          <w:szCs w:val="28"/>
        </w:rPr>
        <w:t>）</w:t>
      </w:r>
    </w:p>
    <w:p w:rsidR="000665B3" w:rsidRDefault="000665B3">
      <w:pPr>
        <w:numPr>
          <w:ilvl w:val="0"/>
          <w:numId w:val="2"/>
        </w:numPr>
        <w:textAlignment w:val="center"/>
        <w:rPr>
          <w:rFonts w:ascii="Calibri" w:hAnsi="Calibri" w:cs="Calibri" w:hint="eastAsia"/>
          <w:color w:val="000000"/>
        </w:rPr>
      </w:pPr>
      <w:r>
        <w:rPr>
          <w:rFonts w:cs="Calibri" w:hint="eastAsia"/>
          <w:b/>
          <w:bCs/>
          <w:color w:val="000000"/>
        </w:rPr>
        <w:t>精液分析（</w:t>
      </w:r>
      <w:r>
        <w:rPr>
          <w:rFonts w:cs="Calibri" w:hint="eastAsia"/>
          <w:b/>
          <w:bCs/>
          <w:color w:val="000000"/>
        </w:rPr>
        <w:t>Semen Analysis</w:t>
      </w:r>
      <w:r>
        <w:rPr>
          <w:rFonts w:cs="Calibri" w:hint="eastAsia"/>
          <w:b/>
          <w:bCs/>
          <w:color w:val="000000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87"/>
        <w:gridCol w:w="2339"/>
        <w:gridCol w:w="3260"/>
      </w:tblGrid>
      <w:tr w:rsidR="00000000">
        <w:trPr>
          <w:divId w:val="351802742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參數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正常範圍（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WHO </w:t>
            </w:r>
            <w:r>
              <w:rPr>
                <w:rFonts w:hint="eastAsia"/>
                <w:b/>
                <w:bCs/>
                <w:sz w:val="22"/>
                <w:szCs w:val="22"/>
              </w:rPr>
              <w:t>標準）</w:t>
            </w:r>
          </w:p>
        </w:tc>
        <w:tc>
          <w:tcPr>
            <w:tcW w:w="4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異常解釋</w:t>
            </w:r>
          </w:p>
        </w:tc>
      </w:tr>
      <w:tr w:rsidR="00000000">
        <w:trPr>
          <w:divId w:val="351802742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精子濃度（</w:t>
            </w:r>
            <w:r>
              <w:rPr>
                <w:rFonts w:hint="eastAsia"/>
                <w:b/>
                <w:bCs/>
                <w:sz w:val="22"/>
                <w:szCs w:val="22"/>
              </w:rPr>
              <w:t>Sperm concentration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ascii="Cambria Math" w:hAnsi="Cambria Math" w:hint="eastAsia"/>
                <w:sz w:val="22"/>
                <w:szCs w:val="22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</w:rPr>
              <w:t>≥ 15 million/mL</w:t>
            </w:r>
          </w:p>
        </w:tc>
        <w:tc>
          <w:tcPr>
            <w:tcW w:w="4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&lt; 15 million/mL = </w:t>
            </w:r>
            <w:r>
              <w:rPr>
                <w:rFonts w:hint="eastAsia"/>
                <w:b/>
                <w:bCs/>
                <w:sz w:val="22"/>
                <w:szCs w:val="22"/>
              </w:rPr>
              <w:t>少精症（</w:t>
            </w:r>
            <w:r>
              <w:rPr>
                <w:rFonts w:hint="eastAsia"/>
                <w:b/>
                <w:bCs/>
                <w:sz w:val="22"/>
                <w:szCs w:val="22"/>
              </w:rPr>
              <w:t>Oligospermia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351802742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總精子數（</w:t>
            </w:r>
            <w:r>
              <w:rPr>
                <w:rFonts w:hint="eastAsia"/>
                <w:b/>
                <w:bCs/>
                <w:sz w:val="22"/>
                <w:szCs w:val="22"/>
              </w:rPr>
              <w:t>Total sperm count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ascii="Cambria Math" w:hAnsi="Cambria Math" w:hint="eastAsia"/>
                <w:sz w:val="22"/>
                <w:szCs w:val="22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</w:rPr>
              <w:t>≥ 39 million/ejaculate</w:t>
            </w:r>
          </w:p>
        </w:tc>
        <w:tc>
          <w:tcPr>
            <w:tcW w:w="4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351802742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精子活動力（</w:t>
            </w:r>
            <w:r>
              <w:rPr>
                <w:rFonts w:hint="eastAsia"/>
                <w:b/>
                <w:bCs/>
                <w:sz w:val="22"/>
                <w:szCs w:val="22"/>
              </w:rPr>
              <w:t>Motility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ascii="Cambria Math" w:hAnsi="Cambria Math" w:hint="eastAsia"/>
                <w:sz w:val="22"/>
                <w:szCs w:val="22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</w:rPr>
              <w:t xml:space="preserve">≥ 40% </w:t>
            </w:r>
            <w:r>
              <w:rPr>
                <w:rFonts w:ascii="Cambria Math" w:hAnsi="Cambria Math"/>
                <w:b/>
                <w:bCs/>
                <w:sz w:val="22"/>
                <w:szCs w:val="22"/>
              </w:rPr>
              <w:t>活動</w:t>
            </w:r>
          </w:p>
        </w:tc>
        <w:tc>
          <w:tcPr>
            <w:tcW w:w="4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活動力低</w:t>
            </w:r>
            <w:r>
              <w:rPr>
                <w:rFonts w:hint="eastAsia"/>
                <w:sz w:val="22"/>
                <w:szCs w:val="22"/>
              </w:rPr>
              <w:t xml:space="preserve"> = </w:t>
            </w:r>
            <w:r>
              <w:rPr>
                <w:rFonts w:hint="eastAsia"/>
                <w:b/>
                <w:bCs/>
                <w:sz w:val="22"/>
                <w:szCs w:val="22"/>
              </w:rPr>
              <w:t>弱精症（</w:t>
            </w:r>
            <w:r>
              <w:rPr>
                <w:rFonts w:hint="eastAsia"/>
                <w:b/>
                <w:bCs/>
                <w:sz w:val="22"/>
                <w:szCs w:val="22"/>
              </w:rPr>
              <w:t>Asthenospermia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351802742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精子正常形態（</w:t>
            </w:r>
            <w:r>
              <w:rPr>
                <w:rFonts w:hint="eastAsia"/>
                <w:b/>
                <w:bCs/>
                <w:sz w:val="22"/>
                <w:szCs w:val="22"/>
              </w:rPr>
              <w:t>Morphology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ascii="Cambria Math" w:hAnsi="Cambria Math" w:hint="eastAsia"/>
                <w:sz w:val="22"/>
                <w:szCs w:val="22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</w:rPr>
              <w:t xml:space="preserve">≥ 4% </w:t>
            </w:r>
            <w:r>
              <w:rPr>
                <w:rFonts w:ascii="Cambria Math" w:hAnsi="Cambria Math"/>
                <w:b/>
                <w:bCs/>
                <w:sz w:val="22"/>
                <w:szCs w:val="22"/>
              </w:rPr>
              <w:t>正常形態</w:t>
            </w:r>
          </w:p>
        </w:tc>
        <w:tc>
          <w:tcPr>
            <w:tcW w:w="4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形態異常</w:t>
            </w:r>
            <w:r>
              <w:rPr>
                <w:rFonts w:hint="eastAsia"/>
                <w:sz w:val="22"/>
                <w:szCs w:val="22"/>
              </w:rPr>
              <w:t xml:space="preserve"> = </w:t>
            </w:r>
            <w:r>
              <w:rPr>
                <w:rFonts w:hint="eastAsia"/>
                <w:b/>
                <w:bCs/>
                <w:sz w:val="22"/>
                <w:szCs w:val="22"/>
              </w:rPr>
              <w:t>畸形精子症（</w:t>
            </w:r>
            <w:r>
              <w:rPr>
                <w:rFonts w:hint="eastAsia"/>
                <w:b/>
                <w:bCs/>
                <w:sz w:val="22"/>
                <w:szCs w:val="22"/>
              </w:rPr>
              <w:t>Teratospermia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351802742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白血球數（</w:t>
            </w:r>
            <w:r>
              <w:rPr>
                <w:rFonts w:hint="eastAsia"/>
                <w:b/>
                <w:bCs/>
                <w:sz w:val="22"/>
                <w:szCs w:val="22"/>
              </w:rPr>
              <w:t>WBC in semen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&lt;1 million/mL</w:t>
            </w:r>
          </w:p>
        </w:tc>
        <w:tc>
          <w:tcPr>
            <w:tcW w:w="4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若增加，可能為感染</w:t>
            </w:r>
          </w:p>
        </w:tc>
      </w:tr>
    </w:tbl>
    <w:p w:rsidR="000665B3" w:rsidRDefault="000665B3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665B3" w:rsidRDefault="000665B3">
      <w:pPr>
        <w:numPr>
          <w:ilvl w:val="0"/>
          <w:numId w:val="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若</w:t>
      </w:r>
      <w:r>
        <w:rPr>
          <w:rFonts w:cs="Calibri" w:hint="eastAsia"/>
          <w:b/>
          <w:bCs/>
          <w:color w:val="000000"/>
          <w:sz w:val="22"/>
          <w:szCs w:val="22"/>
        </w:rPr>
        <w:t>精液分析正常</w:t>
      </w:r>
      <w:r>
        <w:rPr>
          <w:rFonts w:cs="Calibri" w:hint="eastAsia"/>
          <w:color w:val="000000"/>
          <w:sz w:val="22"/>
          <w:szCs w:val="22"/>
        </w:rPr>
        <w:t>，但仍無法懷孕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評估精子功能（精子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DNA fragmentation test, Sperm vitality test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665B3" w:rsidRDefault="000665B3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若發現精液量少且</w:t>
      </w:r>
      <w:r>
        <w:rPr>
          <w:rFonts w:cs="Calibri" w:hint="eastAsia"/>
          <w:color w:val="000000"/>
          <w:sz w:val="22"/>
          <w:szCs w:val="22"/>
        </w:rPr>
        <w:t xml:space="preserve"> pH </w:t>
      </w:r>
      <w:r>
        <w:rPr>
          <w:rFonts w:cs="Calibri" w:hint="eastAsia"/>
          <w:color w:val="000000"/>
          <w:sz w:val="22"/>
          <w:szCs w:val="22"/>
        </w:rPr>
        <w:t>偏低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考慮射精管阻塞或先天性無輸精管</w:t>
      </w:r>
    </w:p>
    <w:p w:rsidR="000665B3" w:rsidRDefault="000665B3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若無精子（</w:t>
      </w:r>
      <w:r>
        <w:rPr>
          <w:rFonts w:cs="Calibri" w:hint="eastAsia"/>
          <w:color w:val="000000"/>
          <w:sz w:val="22"/>
          <w:szCs w:val="22"/>
        </w:rPr>
        <w:t>Azoospermia</w:t>
      </w:r>
      <w:r>
        <w:rPr>
          <w:rFonts w:cs="Calibri" w:hint="eastAsia"/>
          <w:color w:val="000000"/>
          <w:sz w:val="22"/>
          <w:szCs w:val="22"/>
        </w:rPr>
        <w:t>）：</w:t>
      </w:r>
    </w:p>
    <w:p w:rsidR="000665B3" w:rsidRDefault="000665B3">
      <w:pPr>
        <w:numPr>
          <w:ilvl w:val="1"/>
          <w:numId w:val="3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 xml:space="preserve">FSH </w:t>
      </w:r>
      <w:r>
        <w:rPr>
          <w:rFonts w:cs="Calibri" w:hint="eastAsia"/>
          <w:b/>
          <w:bCs/>
          <w:color w:val="F79646"/>
          <w:sz w:val="22"/>
          <w:szCs w:val="22"/>
        </w:rPr>
        <w:t>↑，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Testosterone </w:t>
      </w:r>
      <w:r>
        <w:rPr>
          <w:rFonts w:cs="Calibri" w:hint="eastAsia"/>
          <w:b/>
          <w:bCs/>
          <w:color w:val="F79646"/>
          <w:sz w:val="22"/>
          <w:szCs w:val="22"/>
        </w:rPr>
        <w:t>↓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</w:t>
      </w:r>
      <w:r>
        <w:rPr>
          <w:rFonts w:cs="Calibri" w:hint="eastAsia"/>
          <w:color w:val="F79646"/>
          <w:sz w:val="22"/>
          <w:szCs w:val="22"/>
        </w:rPr>
        <w:t>：</w:t>
      </w:r>
      <w:r>
        <w:rPr>
          <w:rFonts w:cs="Calibri" w:hint="eastAsia"/>
          <w:b/>
          <w:bCs/>
          <w:color w:val="F79646"/>
          <w:sz w:val="22"/>
          <w:szCs w:val="22"/>
        </w:rPr>
        <w:t>Klinefelter syndrome</w:t>
      </w:r>
    </w:p>
    <w:p w:rsidR="000665B3" w:rsidRDefault="000665B3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 xml:space="preserve">FSH </w:t>
      </w:r>
      <w:r>
        <w:rPr>
          <w:rFonts w:cs="Calibri" w:hint="eastAsia"/>
          <w:b/>
          <w:bCs/>
          <w:color w:val="F79646"/>
          <w:sz w:val="22"/>
          <w:szCs w:val="22"/>
        </w:rPr>
        <w:t>正常，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Testosterone </w:t>
      </w:r>
      <w:r>
        <w:rPr>
          <w:rFonts w:cs="Calibri" w:hint="eastAsia"/>
          <w:b/>
          <w:bCs/>
          <w:color w:val="F79646"/>
          <w:sz w:val="22"/>
          <w:szCs w:val="22"/>
        </w:rPr>
        <w:t>正常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F79646"/>
          <w:sz w:val="22"/>
          <w:szCs w:val="22"/>
        </w:rPr>
        <w:t>→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F79646"/>
          <w:sz w:val="22"/>
          <w:szCs w:val="22"/>
        </w:rPr>
        <w:t>可能為輸精管阻塞（</w:t>
      </w:r>
      <w:r>
        <w:rPr>
          <w:rFonts w:cs="Calibri" w:hint="eastAsia"/>
          <w:b/>
          <w:bCs/>
          <w:color w:val="F79646"/>
          <w:sz w:val="22"/>
          <w:szCs w:val="22"/>
        </w:rPr>
        <w:t>Obstructive azoospermia</w:t>
      </w:r>
      <w:r>
        <w:rPr>
          <w:rFonts w:cs="Calibri" w:hint="eastAsia"/>
          <w:b/>
          <w:bCs/>
          <w:color w:val="F79646"/>
          <w:sz w:val="22"/>
          <w:szCs w:val="22"/>
        </w:rPr>
        <w:t>）</w:t>
      </w:r>
    </w:p>
    <w:p w:rsidR="000665B3" w:rsidRDefault="000665B3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665B3" w:rsidRDefault="000665B3">
      <w:pPr>
        <w:numPr>
          <w:ilvl w:val="0"/>
          <w:numId w:val="5"/>
        </w:numPr>
        <w:textAlignment w:val="center"/>
        <w:rPr>
          <w:rFonts w:ascii="Calibri" w:hAnsi="Calibri" w:cs="Calibri" w:hint="eastAsia"/>
          <w:color w:val="000000"/>
        </w:rPr>
      </w:pPr>
      <w:r>
        <w:rPr>
          <w:rFonts w:cs="Calibri" w:hint="eastAsia"/>
          <w:b/>
          <w:bCs/>
          <w:color w:val="000000"/>
        </w:rPr>
        <w:t>內分泌檢查（</w:t>
      </w:r>
      <w:r>
        <w:rPr>
          <w:rFonts w:cs="Calibri" w:hint="eastAsia"/>
          <w:b/>
          <w:bCs/>
          <w:color w:val="000000"/>
        </w:rPr>
        <w:t>Hormonal Evaluation</w:t>
      </w:r>
      <w:r>
        <w:rPr>
          <w:rFonts w:cs="Calibri" w:hint="eastAsia"/>
          <w:b/>
          <w:bCs/>
          <w:color w:val="000000"/>
        </w:rPr>
        <w:t>）：</w:t>
      </w:r>
      <w:r>
        <w:rPr>
          <w:rFonts w:cs="Calibri" w:hint="eastAsia"/>
          <w:b/>
          <w:bCs/>
          <w:color w:val="F79646"/>
        </w:rPr>
        <w:t>偶爾會考，近幾年愛考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44"/>
        <w:gridCol w:w="1590"/>
        <w:gridCol w:w="4252"/>
      </w:tblGrid>
      <w:tr w:rsidR="00000000">
        <w:trPr>
          <w:divId w:val="1576747352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荷爾蒙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正常範圍</w:t>
            </w:r>
          </w:p>
        </w:tc>
        <w:tc>
          <w:tcPr>
            <w:tcW w:w="4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異常結果的意義</w:t>
            </w:r>
          </w:p>
        </w:tc>
      </w:tr>
      <w:tr w:rsidR="00000000">
        <w:trPr>
          <w:divId w:val="1576747352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FSH</w:t>
            </w:r>
            <w:r>
              <w:rPr>
                <w:rFonts w:hint="eastAsia"/>
                <w:b/>
                <w:bCs/>
                <w:sz w:val="22"/>
                <w:szCs w:val="22"/>
              </w:rPr>
              <w:t>（濾泡刺激素）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1.5-12 IU/L</w:t>
            </w:r>
          </w:p>
        </w:tc>
        <w:tc>
          <w:tcPr>
            <w:tcW w:w="4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↑：睪丸功能異常（原發性性腺功能低下）</w:t>
            </w:r>
            <w:r>
              <w:rPr>
                <w:rFonts w:hint="eastAsia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sz w:val="22"/>
                <w:szCs w:val="22"/>
              </w:rPr>
              <w:t>↓：下視丘</w:t>
            </w:r>
            <w:r>
              <w:rPr>
                <w:rFonts w:hint="eastAsia"/>
                <w:b/>
                <w:bCs/>
                <w:sz w:val="22"/>
                <w:szCs w:val="22"/>
              </w:rPr>
              <w:t>/</w:t>
            </w:r>
            <w:r>
              <w:rPr>
                <w:rFonts w:hint="eastAsia"/>
                <w:b/>
                <w:bCs/>
                <w:sz w:val="22"/>
                <w:szCs w:val="22"/>
              </w:rPr>
              <w:t>腦垂體功能異常</w:t>
            </w:r>
          </w:p>
        </w:tc>
      </w:tr>
      <w:tr w:rsidR="00000000">
        <w:trPr>
          <w:divId w:val="1576747352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LH</w:t>
            </w:r>
            <w:r>
              <w:rPr>
                <w:rFonts w:hint="eastAsia"/>
                <w:b/>
                <w:bCs/>
                <w:sz w:val="22"/>
                <w:szCs w:val="22"/>
              </w:rPr>
              <w:t>（黃體生成素）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1.7-8.6 IU/L</w:t>
            </w:r>
          </w:p>
        </w:tc>
        <w:tc>
          <w:tcPr>
            <w:tcW w:w="4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</w:t>
            </w:r>
            <w:r>
              <w:rPr>
                <w:rFonts w:hint="eastAsia"/>
                <w:sz w:val="22"/>
                <w:szCs w:val="22"/>
              </w:rPr>
              <w:t xml:space="preserve"> FSH</w:t>
            </w:r>
            <w:r>
              <w:rPr>
                <w:rFonts w:hint="eastAsia"/>
                <w:sz w:val="22"/>
                <w:szCs w:val="22"/>
              </w:rPr>
              <w:t>，影響睪固酮分泌</w:t>
            </w:r>
          </w:p>
        </w:tc>
      </w:tr>
      <w:tr w:rsidR="00000000">
        <w:trPr>
          <w:divId w:val="1576747352"/>
        </w:trPr>
        <w:tc>
          <w:tcPr>
            <w:tcW w:w="2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Testosterone</w:t>
            </w:r>
            <w:r>
              <w:rPr>
                <w:rFonts w:hint="eastAsia"/>
                <w:b/>
                <w:bCs/>
                <w:sz w:val="22"/>
                <w:szCs w:val="22"/>
              </w:rPr>
              <w:t>（睪固酮）</w:t>
            </w:r>
          </w:p>
        </w:tc>
        <w:tc>
          <w:tcPr>
            <w:tcW w:w="1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300-1000 ng/dL</w:t>
            </w:r>
          </w:p>
        </w:tc>
        <w:tc>
          <w:tcPr>
            <w:tcW w:w="4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↓：性腺功能低下（</w:t>
            </w:r>
            <w:r>
              <w:rPr>
                <w:rFonts w:hint="eastAsia"/>
                <w:b/>
                <w:bCs/>
                <w:sz w:val="22"/>
                <w:szCs w:val="22"/>
              </w:rPr>
              <w:t>Hypogonadism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1576747352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Prolactin</w:t>
            </w:r>
            <w:r>
              <w:rPr>
                <w:rFonts w:hint="eastAsia"/>
                <w:b/>
                <w:bCs/>
                <w:sz w:val="22"/>
                <w:szCs w:val="22"/>
              </w:rPr>
              <w:t>（泌乳激素）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&lt; 15 ng/mL</w:t>
            </w:r>
          </w:p>
        </w:tc>
        <w:tc>
          <w:tcPr>
            <w:tcW w:w="4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↑：可能為腦下垂體腫瘤（</w:t>
            </w:r>
            <w:r>
              <w:rPr>
                <w:rFonts w:hint="eastAsia"/>
                <w:b/>
                <w:bCs/>
                <w:sz w:val="22"/>
                <w:szCs w:val="22"/>
              </w:rPr>
              <w:t>Prolactinoma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1576747352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Estradiol</w:t>
            </w:r>
            <w:r>
              <w:rPr>
                <w:rFonts w:hint="eastAsia"/>
                <w:b/>
                <w:bCs/>
                <w:sz w:val="22"/>
                <w:szCs w:val="22"/>
              </w:rPr>
              <w:t>（雌二醇）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10-40 pg/mL</w:t>
            </w:r>
          </w:p>
        </w:tc>
        <w:tc>
          <w:tcPr>
            <w:tcW w:w="4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Klinefelter syndrome</w:t>
            </w:r>
            <w:r>
              <w:rPr>
                <w:rFonts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sz w:val="22"/>
                <w:szCs w:val="22"/>
              </w:rPr>
              <w:t>XXY</w:t>
            </w:r>
            <w:r>
              <w:rPr>
                <w:rFonts w:hint="eastAsia"/>
                <w:b/>
                <w:bCs/>
                <w:sz w:val="22"/>
                <w:szCs w:val="22"/>
              </w:rPr>
              <w:t>）升高</w:t>
            </w:r>
          </w:p>
        </w:tc>
      </w:tr>
    </w:tbl>
    <w:p w:rsidR="000665B3" w:rsidRDefault="000665B3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665B3" w:rsidRDefault="000665B3">
      <w:pPr>
        <w:numPr>
          <w:ilvl w:val="0"/>
          <w:numId w:val="7"/>
        </w:numPr>
        <w:textAlignment w:val="center"/>
        <w:rPr>
          <w:rFonts w:ascii="Calibri" w:hAnsi="Calibri" w:cs="Calibri" w:hint="eastAsia"/>
          <w:color w:val="000000"/>
        </w:rPr>
      </w:pPr>
      <w:r>
        <w:rPr>
          <w:rFonts w:cs="Calibri" w:hint="eastAsia"/>
          <w:b/>
          <w:bCs/>
          <w:color w:val="000000"/>
        </w:rPr>
        <w:t>影像學與基因檢測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28"/>
        <w:gridCol w:w="3537"/>
        <w:gridCol w:w="1521"/>
      </w:tblGrid>
      <w:tr w:rsidR="00000000">
        <w:trPr>
          <w:divId w:val="456678704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檢查</w:t>
            </w:r>
          </w:p>
        </w:tc>
        <w:tc>
          <w:tcPr>
            <w:tcW w:w="4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適應症</w:t>
            </w:r>
          </w:p>
        </w:tc>
        <w:tc>
          <w:tcPr>
            <w:tcW w:w="1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臨床應用</w:t>
            </w:r>
          </w:p>
        </w:tc>
      </w:tr>
      <w:tr w:rsidR="00000000">
        <w:trPr>
          <w:divId w:val="456678704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陰囊超音波（</w:t>
            </w:r>
            <w:r>
              <w:rPr>
                <w:rFonts w:hint="eastAsia"/>
                <w:b/>
                <w:bCs/>
                <w:sz w:val="22"/>
                <w:szCs w:val="22"/>
              </w:rPr>
              <w:t>Scrotal ultrasound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精索靜脈曲張懷疑</w:t>
            </w:r>
          </w:p>
        </w:tc>
        <w:tc>
          <w:tcPr>
            <w:tcW w:w="1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可見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精索靜脈擴張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&gt; </w:t>
            </w:r>
            <w:r>
              <w:rPr>
                <w:rFonts w:hint="eastAsia"/>
                <w:b/>
                <w:bCs/>
                <w:sz w:val="22"/>
                <w:szCs w:val="22"/>
              </w:rPr>
              <w:t>3 mm</w:t>
            </w:r>
          </w:p>
        </w:tc>
      </w:tr>
      <w:tr w:rsidR="00000000">
        <w:trPr>
          <w:divId w:val="456678704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腦下垂體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MRI</w:t>
            </w:r>
          </w:p>
        </w:tc>
        <w:tc>
          <w:tcPr>
            <w:tcW w:w="4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高泌乳素血症（</w:t>
            </w:r>
            <w:r>
              <w:rPr>
                <w:rFonts w:hint="eastAsia"/>
                <w:b/>
                <w:bCs/>
                <w:sz w:val="22"/>
                <w:szCs w:val="22"/>
              </w:rPr>
              <w:t>Prolactin &gt; 100 ng/mL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確認腦下垂體腫瘤</w:t>
            </w:r>
          </w:p>
        </w:tc>
      </w:tr>
      <w:tr w:rsidR="00000000">
        <w:trPr>
          <w:divId w:val="456678704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 xml:space="preserve">Y 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染色體微缺失（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Y chromosome microdeletion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）</w:t>
            </w:r>
          </w:p>
        </w:tc>
        <w:tc>
          <w:tcPr>
            <w:tcW w:w="4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無精症（</w:t>
            </w:r>
            <w:r>
              <w:rPr>
                <w:rFonts w:hint="eastAsia"/>
                <w:sz w:val="22"/>
                <w:szCs w:val="22"/>
              </w:rPr>
              <w:t>Azoospermia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Yq11 </w:t>
            </w:r>
            <w:r>
              <w:rPr>
                <w:rFonts w:hint="eastAsia"/>
                <w:sz w:val="22"/>
                <w:szCs w:val="22"/>
              </w:rPr>
              <w:t>缺失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→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無精子症</w:t>
            </w:r>
          </w:p>
        </w:tc>
      </w:tr>
      <w:tr w:rsidR="00000000">
        <w:trPr>
          <w:divId w:val="456678704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 xml:space="preserve">CFTR 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基因突變檢測</w:t>
            </w:r>
          </w:p>
        </w:tc>
        <w:tc>
          <w:tcPr>
            <w:tcW w:w="4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先天性無輸精管（</w:t>
            </w:r>
            <w:r>
              <w:rPr>
                <w:rFonts w:hint="eastAsia"/>
                <w:sz w:val="22"/>
                <w:szCs w:val="22"/>
              </w:rPr>
              <w:t>CBAVD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  <w:tc>
          <w:tcPr>
            <w:tcW w:w="1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常合併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Cystic Fibrosis</w:t>
            </w:r>
          </w:p>
        </w:tc>
      </w:tr>
    </w:tbl>
    <w:p w:rsidR="000665B3" w:rsidRDefault="000665B3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665B3" w:rsidRDefault="000665B3">
      <w:pPr>
        <w:pStyle w:val="2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男性不孕的治療（</w:t>
      </w:r>
      <w:r>
        <w:rPr>
          <w:rFonts w:cs="Calibri" w:hint="eastAsia"/>
          <w:color w:val="000000"/>
          <w:sz w:val="28"/>
          <w:szCs w:val="28"/>
        </w:rPr>
        <w:t>Treatment of Male Infertility</w:t>
      </w:r>
      <w:r>
        <w:rPr>
          <w:rFonts w:cs="Calibri" w:hint="eastAsia"/>
          <w:color w:val="000000"/>
          <w:sz w:val="28"/>
          <w:szCs w:val="28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423"/>
        <w:gridCol w:w="4863"/>
      </w:tblGrid>
      <w:tr w:rsidR="00000000">
        <w:trPr>
          <w:divId w:val="1617565832"/>
        </w:trPr>
        <w:tc>
          <w:tcPr>
            <w:tcW w:w="4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病因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治療方式</w:t>
            </w:r>
          </w:p>
        </w:tc>
      </w:tr>
      <w:tr w:rsidR="00000000">
        <w:trPr>
          <w:divId w:val="1617565832"/>
        </w:trPr>
        <w:tc>
          <w:tcPr>
            <w:tcW w:w="4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內分泌異常（</w:t>
            </w:r>
            <w:r>
              <w:rPr>
                <w:rFonts w:hint="eastAsia"/>
                <w:b/>
                <w:bCs/>
                <w:sz w:val="22"/>
                <w:szCs w:val="22"/>
              </w:rPr>
              <w:t>Hypogonadism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補充睪固酮（</w:t>
            </w:r>
            <w:r>
              <w:rPr>
                <w:rFonts w:hint="eastAsia"/>
                <w:sz w:val="22"/>
                <w:szCs w:val="22"/>
              </w:rPr>
              <w:t>Testosterone replacement therapy, TRT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617565832"/>
        </w:trPr>
        <w:tc>
          <w:tcPr>
            <w:tcW w:w="4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精索靜脈曲張（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Varicocele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）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精索靜脈結紮術（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Varicocelectomy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）</w:t>
            </w:r>
            <w:r>
              <w:rPr>
                <w:rFonts w:hint="eastAsia"/>
                <w:color w:val="F79646"/>
                <w:sz w:val="22"/>
                <w:szCs w:val="22"/>
              </w:rPr>
              <w:t>，可改善精液參數</w:t>
            </w:r>
          </w:p>
        </w:tc>
      </w:tr>
      <w:tr w:rsidR="00000000">
        <w:trPr>
          <w:divId w:val="1617565832"/>
        </w:trPr>
        <w:tc>
          <w:tcPr>
            <w:tcW w:w="4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輸精管阻塞（</w:t>
            </w:r>
            <w:r>
              <w:rPr>
                <w:rFonts w:hint="eastAsia"/>
                <w:b/>
                <w:bCs/>
                <w:sz w:val="22"/>
                <w:szCs w:val="22"/>
              </w:rPr>
              <w:t>Obstructive azoospermia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顯微外科手術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 xml:space="preserve">Vasovasostomy </w:t>
            </w:r>
            <w:r>
              <w:rPr>
                <w:rFonts w:hint="eastAsia"/>
                <w:sz w:val="22"/>
                <w:szCs w:val="22"/>
              </w:rPr>
              <w:t>或</w:t>
            </w:r>
            <w:r>
              <w:rPr>
                <w:rFonts w:hint="eastAsia"/>
                <w:sz w:val="22"/>
                <w:szCs w:val="22"/>
              </w:rPr>
              <w:t xml:space="preserve"> Epididymovasostomy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617565832"/>
        </w:trPr>
        <w:tc>
          <w:tcPr>
            <w:tcW w:w="4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免疫性不孕（抗精子抗體）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可能需要輔助生殖技術（</w:t>
            </w:r>
            <w:r>
              <w:rPr>
                <w:rFonts w:hint="eastAsia"/>
                <w:sz w:val="22"/>
                <w:szCs w:val="22"/>
              </w:rPr>
              <w:t xml:space="preserve">ART, </w:t>
            </w:r>
            <w:r>
              <w:rPr>
                <w:rFonts w:hint="eastAsia"/>
                <w:sz w:val="22"/>
                <w:szCs w:val="22"/>
              </w:rPr>
              <w:t>Assisted Reproductive Technology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617565832"/>
        </w:trPr>
        <w:tc>
          <w:tcPr>
            <w:tcW w:w="4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精子活動力低下（</w:t>
            </w:r>
            <w:r>
              <w:rPr>
                <w:rFonts w:hint="eastAsia"/>
                <w:b/>
                <w:bCs/>
                <w:sz w:val="22"/>
                <w:szCs w:val="22"/>
              </w:rPr>
              <w:t>Asthenospermia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65B3" w:rsidRDefault="000665B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體外受精</w:t>
            </w:r>
            <w:r>
              <w:rPr>
                <w:rFonts w:hint="eastAsia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sz w:val="22"/>
                <w:szCs w:val="22"/>
              </w:rPr>
              <w:t>單精子顯微注射（</w:t>
            </w:r>
            <w:r>
              <w:rPr>
                <w:rFonts w:hint="eastAsia"/>
                <w:b/>
                <w:bCs/>
                <w:sz w:val="22"/>
                <w:szCs w:val="22"/>
              </w:rPr>
              <w:t>ICSI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</w:tbl>
    <w:p w:rsidR="000665B3" w:rsidRDefault="000665B3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665B3" w:rsidRDefault="000665B3" w:rsidP="000665B3">
      <w:r>
        <w:separator/>
      </w:r>
    </w:p>
  </w:endnote>
  <w:endnote w:type="continuationSeparator" w:id="0">
    <w:p w:rsidR="000665B3" w:rsidRDefault="000665B3" w:rsidP="00066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665B3" w:rsidRDefault="000665B3" w:rsidP="000665B3">
      <w:r>
        <w:separator/>
      </w:r>
    </w:p>
  </w:footnote>
  <w:footnote w:type="continuationSeparator" w:id="0">
    <w:p w:rsidR="000665B3" w:rsidRDefault="000665B3" w:rsidP="00066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E7E34"/>
    <w:multiLevelType w:val="multilevel"/>
    <w:tmpl w:val="73A8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F44A31"/>
    <w:multiLevelType w:val="multilevel"/>
    <w:tmpl w:val="177A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BF0215"/>
    <w:multiLevelType w:val="multilevel"/>
    <w:tmpl w:val="0118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E95507"/>
    <w:multiLevelType w:val="multilevel"/>
    <w:tmpl w:val="51F49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8520625">
    <w:abstractNumId w:val="0"/>
  </w:num>
  <w:num w:numId="2" w16cid:durableId="146871904">
    <w:abstractNumId w:val="0"/>
    <w:lvlOverride w:ilvl="0">
      <w:startOverride w:val="1"/>
    </w:lvlOverride>
  </w:num>
  <w:num w:numId="3" w16cid:durableId="382827944">
    <w:abstractNumId w:val="1"/>
  </w:num>
  <w:num w:numId="4" w16cid:durableId="4407926">
    <w:abstractNumId w:val="3"/>
  </w:num>
  <w:num w:numId="5" w16cid:durableId="216865777">
    <w:abstractNumId w:val="3"/>
    <w:lvlOverride w:ilvl="0">
      <w:startOverride w:val="2"/>
    </w:lvlOverride>
  </w:num>
  <w:num w:numId="6" w16cid:durableId="1714816398">
    <w:abstractNumId w:val="2"/>
  </w:num>
  <w:num w:numId="7" w16cid:durableId="200411065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B3"/>
    <w:rsid w:val="000665B3"/>
    <w:rsid w:val="006E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5F7BB13-CF0E-4CBE-87D8-0A1C0455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3">
    <w:name w:val="header"/>
    <w:basedOn w:val="a"/>
    <w:link w:val="a4"/>
    <w:uiPriority w:val="99"/>
    <w:unhideWhenUsed/>
    <w:rsid w:val="00066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665B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66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665B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80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2025-07-25T04:14:00Z</dcterms:created>
  <dcterms:modified xsi:type="dcterms:W3CDTF">2025-07-25T04:14:00Z</dcterms:modified>
</cp:coreProperties>
</file>