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1481"/>
        <w:tblW w:w="10485" w:type="dxa"/>
        <w:tblLayout w:type="fixed"/>
        <w:tblLook w:val="04A0" w:firstRow="1" w:lastRow="0" w:firstColumn="1" w:lastColumn="0" w:noHBand="0" w:noVBand="1"/>
      </w:tblPr>
      <w:tblGrid>
        <w:gridCol w:w="562"/>
        <w:gridCol w:w="851"/>
        <w:gridCol w:w="6095"/>
        <w:gridCol w:w="2977"/>
      </w:tblGrid>
      <w:tr w:rsidR="00884D27" w:rsidTr="00884D27">
        <w:trPr>
          <w:trHeight w:val="132"/>
        </w:trPr>
        <w:tc>
          <w:tcPr>
            <w:tcW w:w="562" w:type="dxa"/>
            <w:shd w:val="clear" w:color="auto" w:fill="BFBFBF" w:themeFill="background1" w:themeFillShade="BF"/>
          </w:tcPr>
          <w:p w:rsidR="00884D27" w:rsidRPr="00884D27" w:rsidRDefault="00884D27" w:rsidP="007E05BB">
            <w:pPr>
              <w:rPr>
                <w:b/>
                <w:noProof/>
                <w:sz w:val="16"/>
                <w:szCs w:val="16"/>
              </w:rPr>
            </w:pPr>
            <w:r w:rsidRPr="00884D27">
              <w:rPr>
                <w:b/>
                <w:noProof/>
                <w:sz w:val="16"/>
                <w:szCs w:val="16"/>
              </w:rPr>
              <w:t>Item no.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884D27" w:rsidRPr="00884D27" w:rsidRDefault="00884D27" w:rsidP="007E05BB">
            <w:pPr>
              <w:rPr>
                <w:b/>
                <w:noProof/>
                <w:sz w:val="16"/>
                <w:szCs w:val="16"/>
              </w:rPr>
            </w:pPr>
            <w:r w:rsidRPr="00884D27">
              <w:rPr>
                <w:b/>
                <w:noProof/>
                <w:sz w:val="16"/>
                <w:szCs w:val="16"/>
              </w:rPr>
              <w:t xml:space="preserve">Page No. </w:t>
            </w:r>
          </w:p>
        </w:tc>
        <w:tc>
          <w:tcPr>
            <w:tcW w:w="6095" w:type="dxa"/>
            <w:shd w:val="clear" w:color="auto" w:fill="BFBFBF" w:themeFill="background1" w:themeFillShade="BF"/>
          </w:tcPr>
          <w:p w:rsidR="00884D27" w:rsidRPr="00884D27" w:rsidRDefault="00884D27" w:rsidP="00884D27">
            <w:pPr>
              <w:rPr>
                <w:b/>
                <w:noProof/>
              </w:rPr>
            </w:pPr>
            <w:r w:rsidRPr="00884D27">
              <w:rPr>
                <w:b/>
                <w:noProof/>
              </w:rPr>
              <w:t>Screen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884D27" w:rsidRPr="00884D27" w:rsidRDefault="00884D27" w:rsidP="007E05BB">
            <w:pPr>
              <w:rPr>
                <w:b/>
              </w:rPr>
            </w:pPr>
            <w:r w:rsidRPr="00884D27">
              <w:rPr>
                <w:b/>
              </w:rPr>
              <w:t>Comments from Joy/Hwa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7E05B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1</w:t>
            </w:r>
          </w:p>
        </w:tc>
        <w:tc>
          <w:tcPr>
            <w:tcW w:w="6095" w:type="dxa"/>
          </w:tcPr>
          <w:p w:rsidR="00884D27" w:rsidRDefault="00884D27" w:rsidP="007E05B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3AC5A" wp14:editId="084AEABB">
                  <wp:extent cx="3211373" cy="2387636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537" cy="238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884D27" w:rsidRDefault="00884D27" w:rsidP="007E05BB">
            <w:r>
              <w:t>For consistency throughout all modules, remove the VO reading out the title of the module.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6095" w:type="dxa"/>
          </w:tcPr>
          <w:p w:rsidR="00884D27" w:rsidRDefault="00884D27" w:rsidP="00884D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376009" wp14:editId="3F6C13A2">
                  <wp:extent cx="2655418" cy="1482836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742" cy="148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884D27" w:rsidRDefault="00884D27" w:rsidP="00884D27">
            <w:r>
              <w:t>I need about 2 seconds longer time to read Adam’s information as it is rather long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6095" w:type="dxa"/>
          </w:tcPr>
          <w:p w:rsidR="00884D27" w:rsidRDefault="00884D27" w:rsidP="00884D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EA4E62" wp14:editId="54CDD506">
                  <wp:extent cx="3035808" cy="1789874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508" cy="179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884D27" w:rsidRDefault="00884D27" w:rsidP="00884D27">
            <w:proofErr w:type="spellStart"/>
            <w:r>
              <w:t>Pls</w:t>
            </w:r>
            <w:proofErr w:type="spellEnd"/>
            <w:r>
              <w:t xml:space="preserve"> remove this screen. (as Adam is a student)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6095" w:type="dxa"/>
          </w:tcPr>
          <w:p w:rsidR="00884D27" w:rsidRDefault="00884D27" w:rsidP="00884D2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2006676</wp:posOffset>
                      </wp:positionH>
                      <wp:positionV relativeFrom="paragraph">
                        <wp:posOffset>1594282</wp:posOffset>
                      </wp:positionV>
                      <wp:extent cx="373075" cy="109728"/>
                      <wp:effectExtent l="19050" t="19050" r="27305" b="2413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075" cy="10972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EF3F54" id="Rectangle 8" o:spid="_x0000_s1026" style="position:absolute;margin-left:158pt;margin-top:125.55pt;width:29.4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5140367" wp14:editId="6B0A83B1">
                  <wp:extent cx="3087015" cy="216022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999" cy="2163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884D27" w:rsidRDefault="00884D27" w:rsidP="00884D27">
            <w:r>
              <w:t>Insert subtitle text:</w:t>
            </w:r>
          </w:p>
          <w:p w:rsidR="00884D27" w:rsidRDefault="00884D27" w:rsidP="00884D27">
            <w:r>
              <w:t xml:space="preserve">… </w:t>
            </w:r>
            <w:proofErr w:type="gramStart"/>
            <w:r>
              <w:t>highlighting</w:t>
            </w:r>
            <w:proofErr w:type="gramEnd"/>
            <w:r>
              <w:t xml:space="preserve"> this, </w:t>
            </w:r>
            <w:r w:rsidRPr="00884D27">
              <w:rPr>
                <w:color w:val="FF0000"/>
              </w:rPr>
              <w:t>Jenny</w:t>
            </w:r>
            <w:r>
              <w:rPr>
                <w:color w:val="FF0000"/>
              </w:rPr>
              <w:t>.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2</w:t>
            </w:r>
          </w:p>
        </w:tc>
        <w:tc>
          <w:tcPr>
            <w:tcW w:w="6095" w:type="dxa"/>
          </w:tcPr>
          <w:p w:rsidR="00884D27" w:rsidRDefault="00884D27" w:rsidP="00884D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C23783" wp14:editId="79A9F7AC">
                  <wp:extent cx="2113280" cy="2958592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315" cy="296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884D27" w:rsidRDefault="00884D27" w:rsidP="00884D27">
            <w:r>
              <w:t>The home button is not working</w:t>
            </w:r>
          </w:p>
          <w:p w:rsidR="00884D27" w:rsidRDefault="00884D27" w:rsidP="00884D27"/>
          <w:p w:rsidR="00884D27" w:rsidRDefault="00884D27" w:rsidP="00884D27">
            <w:r>
              <w:t>To implement menu lock for the topics</w:t>
            </w:r>
            <w:r>
              <w:t xml:space="preserve">   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5</w:t>
            </w:r>
          </w:p>
        </w:tc>
        <w:tc>
          <w:tcPr>
            <w:tcW w:w="6095" w:type="dxa"/>
          </w:tcPr>
          <w:p w:rsidR="00884D27" w:rsidRDefault="0045681F" w:rsidP="00884D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7BBE27" wp14:editId="4EB8CAB7">
                  <wp:extent cx="2874874" cy="2107133"/>
                  <wp:effectExtent l="0" t="0" r="190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046" cy="210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45681F" w:rsidRDefault="0045681F" w:rsidP="00884D27">
            <w:r>
              <w:t>Current behaviour:</w:t>
            </w:r>
          </w:p>
          <w:p w:rsidR="00884D27" w:rsidRDefault="00884D27" w:rsidP="00884D27">
            <w:r>
              <w:t>Can proceed further using the arrow keys without submitting any answers.</w:t>
            </w:r>
          </w:p>
          <w:p w:rsidR="0045681F" w:rsidRDefault="0045681F" w:rsidP="00884D27"/>
          <w:p w:rsidR="00000000" w:rsidRPr="0045681F" w:rsidRDefault="0045681F" w:rsidP="0045681F">
            <w:r>
              <w:t xml:space="preserve">Andy,  requested that user </w:t>
            </w:r>
            <w:r w:rsidR="00E875AE" w:rsidRPr="0045681F">
              <w:rPr>
                <w:b/>
                <w:bCs/>
              </w:rPr>
              <w:t xml:space="preserve"> </w:t>
            </w:r>
            <w:r w:rsidR="00E875AE" w:rsidRPr="0045681F">
              <w:rPr>
                <w:bCs/>
              </w:rPr>
              <w:t>must go through ALL 5 questions b</w:t>
            </w:r>
            <w:r w:rsidRPr="0045681F">
              <w:rPr>
                <w:bCs/>
              </w:rPr>
              <w:t>efore they can go on to page 6</w:t>
            </w:r>
          </w:p>
          <w:p w:rsidR="0045681F" w:rsidRDefault="0045681F" w:rsidP="0045681F">
            <w:r w:rsidRPr="0045681F">
              <w:t xml:space="preserve"> </w:t>
            </w:r>
            <w:r>
              <w:t xml:space="preserve"> 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5</w:t>
            </w:r>
          </w:p>
        </w:tc>
        <w:tc>
          <w:tcPr>
            <w:tcW w:w="6095" w:type="dxa"/>
          </w:tcPr>
          <w:p w:rsidR="00884D27" w:rsidRDefault="0045681F" w:rsidP="00884D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890326" wp14:editId="0F4AC0EB">
                  <wp:extent cx="2874874" cy="2107133"/>
                  <wp:effectExtent l="0" t="0" r="1905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046" cy="210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45681F" w:rsidRDefault="0045681F" w:rsidP="0045681F">
            <w:r>
              <w:t>Current behaviour:</w:t>
            </w:r>
          </w:p>
          <w:p w:rsidR="00884D27" w:rsidRDefault="00884D27" w:rsidP="0045681F">
            <w:r>
              <w:t xml:space="preserve">When no answers are selected but submit button is pressed, the </w:t>
            </w:r>
            <w:r w:rsidR="0045681F">
              <w:t>pop-up shows the incorrect box</w:t>
            </w:r>
          </w:p>
          <w:p w:rsidR="0045681F" w:rsidRDefault="0045681F" w:rsidP="0045681F"/>
          <w:p w:rsidR="0045681F" w:rsidRDefault="0045681F" w:rsidP="0045681F">
            <w:r>
              <w:t>Andy/Victor, if user clicks on Submit without checking Yes or No, can we show a message instead</w:t>
            </w:r>
            <w:proofErr w:type="gramStart"/>
            <w:r>
              <w:t>?,</w:t>
            </w:r>
            <w:proofErr w:type="gramEnd"/>
            <w:r>
              <w:t xml:space="preserve"> e.g.  “Please select an answer.”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5</w:t>
            </w:r>
          </w:p>
        </w:tc>
        <w:tc>
          <w:tcPr>
            <w:tcW w:w="6095" w:type="dxa"/>
          </w:tcPr>
          <w:p w:rsidR="00884D27" w:rsidRDefault="0045681F" w:rsidP="00884D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75B7B" wp14:editId="017A3CB9">
                  <wp:extent cx="2955341" cy="1632249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24" cy="163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884D27" w:rsidRDefault="00884D27" w:rsidP="00884D27">
            <w:r>
              <w:t>The ticks and crosses, including the ones in the pop-up boxes, are very pixelated.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 xml:space="preserve">Page 5 </w:t>
            </w:r>
          </w:p>
        </w:tc>
        <w:tc>
          <w:tcPr>
            <w:tcW w:w="6095" w:type="dxa"/>
          </w:tcPr>
          <w:p w:rsidR="00884D27" w:rsidRDefault="00884D27" w:rsidP="00884D27">
            <w:pPr>
              <w:rPr>
                <w:noProof/>
              </w:rPr>
            </w:pPr>
            <w:r>
              <w:rPr>
                <w:noProof/>
              </w:rPr>
              <w:t>Message 2 and 3</w:t>
            </w:r>
          </w:p>
        </w:tc>
        <w:tc>
          <w:tcPr>
            <w:tcW w:w="2977" w:type="dxa"/>
          </w:tcPr>
          <w:p w:rsidR="00884D27" w:rsidRDefault="0045681F" w:rsidP="0045681F">
            <w:r>
              <w:t>For Message 2 &amp; 3: C</w:t>
            </w:r>
            <w:r w:rsidR="00884D27">
              <w:t xml:space="preserve">annot click on any answer at all. 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5</w:t>
            </w:r>
          </w:p>
        </w:tc>
        <w:tc>
          <w:tcPr>
            <w:tcW w:w="6095" w:type="dxa"/>
          </w:tcPr>
          <w:p w:rsidR="00884D27" w:rsidRDefault="00DC65E7" w:rsidP="00884D27">
            <w:pPr>
              <w:rPr>
                <w:noProof/>
              </w:rPr>
            </w:pPr>
            <w:r>
              <w:rPr>
                <w:noProof/>
              </w:rPr>
              <w:t>Messages 4 and 5</w:t>
            </w:r>
          </w:p>
        </w:tc>
        <w:tc>
          <w:tcPr>
            <w:tcW w:w="2977" w:type="dxa"/>
          </w:tcPr>
          <w:p w:rsidR="0045681F" w:rsidRDefault="0045681F" w:rsidP="00884D27"/>
          <w:p w:rsidR="00884D27" w:rsidRDefault="00884D27" w:rsidP="00884D27">
            <w:r>
              <w:t>Missing messages 4 &amp; 5!</w:t>
            </w:r>
          </w:p>
          <w:p w:rsidR="0045681F" w:rsidRDefault="0045681F" w:rsidP="00884D27"/>
          <w:p w:rsidR="0045681F" w:rsidRDefault="0045681F" w:rsidP="00884D27"/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5</w:t>
            </w:r>
          </w:p>
        </w:tc>
        <w:tc>
          <w:tcPr>
            <w:tcW w:w="6095" w:type="dxa"/>
          </w:tcPr>
          <w:p w:rsidR="00884D27" w:rsidRDefault="00884D27" w:rsidP="00884D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60A47" wp14:editId="4804E710">
                  <wp:extent cx="2113280" cy="1473200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884D27" w:rsidRDefault="00884D27" w:rsidP="00884D27">
            <w:r>
              <w:t>When I click the “Next Message” button a few more times at message 3 it comes to this empty screen.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7</w:t>
            </w:r>
          </w:p>
        </w:tc>
        <w:tc>
          <w:tcPr>
            <w:tcW w:w="6095" w:type="dxa"/>
          </w:tcPr>
          <w:p w:rsidR="00884D27" w:rsidRDefault="0045681F" w:rsidP="00884D2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B04A7B" wp14:editId="492602F6">
                      <wp:simplePos x="0" y="0"/>
                      <wp:positionH relativeFrom="column">
                        <wp:posOffset>624840</wp:posOffset>
                      </wp:positionH>
                      <wp:positionV relativeFrom="paragraph">
                        <wp:posOffset>177394</wp:posOffset>
                      </wp:positionV>
                      <wp:extent cx="373075" cy="109728"/>
                      <wp:effectExtent l="19050" t="19050" r="27305" b="2413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075" cy="10972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400D92" id="Rectangle 13" o:spid="_x0000_s1026" style="position:absolute;margin-left:49.2pt;margin-top:13.95pt;width:29.4pt;height: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" filled="f" strokecolor="red" strokeweight="3pt"/>
                  </w:pict>
                </mc:Fallback>
              </mc:AlternateContent>
            </w:r>
            <w:r w:rsidR="00884D27">
              <w:rPr>
                <w:noProof/>
              </w:rPr>
              <w:drawing>
                <wp:inline distT="0" distB="0" distL="0" distR="0" wp14:anchorId="7F211D29" wp14:editId="3468B19F">
                  <wp:extent cx="3050905" cy="2150669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673" cy="215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4D27" w:rsidRDefault="00884D27" w:rsidP="00884D27">
            <w:pPr>
              <w:rPr>
                <w:noProof/>
              </w:rPr>
            </w:pPr>
          </w:p>
        </w:tc>
        <w:tc>
          <w:tcPr>
            <w:tcW w:w="2977" w:type="dxa"/>
          </w:tcPr>
          <w:p w:rsidR="00884D27" w:rsidRDefault="0045681F" w:rsidP="0045681F">
            <w:r>
              <w:t>Correct title should</w:t>
            </w:r>
            <w:r w:rsidR="00884D27">
              <w:t xml:space="preserve"> be “Learning Activity 2”</w:t>
            </w:r>
          </w:p>
          <w:p w:rsidR="00DC65E7" w:rsidRDefault="00DC65E7" w:rsidP="0045681F"/>
          <w:p w:rsidR="00DC65E7" w:rsidRDefault="00DC65E7" w:rsidP="00DC65E7">
            <w:r>
              <w:t xml:space="preserve">Allow </w:t>
            </w:r>
            <w:r>
              <w:t xml:space="preserve">Learner </w:t>
            </w:r>
            <w:r>
              <w:t>to proceed to next page only AFTER he has answered this question</w:t>
            </w:r>
            <w:r>
              <w:t>.</w:t>
            </w:r>
          </w:p>
          <w:p w:rsidR="00E875AE" w:rsidRDefault="00E875AE" w:rsidP="00DC65E7"/>
          <w:p w:rsidR="00E875AE" w:rsidRDefault="00E875AE" w:rsidP="00DC65E7">
            <w:r>
              <w:t>Andy/Victor, if user clicks on Submit without checking Yes or No, can we show a message instead</w:t>
            </w:r>
            <w:proofErr w:type="gramStart"/>
            <w:r>
              <w:t>?,</w:t>
            </w:r>
            <w:proofErr w:type="gramEnd"/>
            <w:r>
              <w:t xml:space="preserve"> e.g.  “Please select an answer.”</w:t>
            </w:r>
          </w:p>
        </w:tc>
      </w:tr>
      <w:tr w:rsidR="00884D27" w:rsidTr="00884D27">
        <w:trPr>
          <w:trHeight w:val="132"/>
        </w:trPr>
        <w:tc>
          <w:tcPr>
            <w:tcW w:w="562" w:type="dxa"/>
          </w:tcPr>
          <w:p w:rsidR="00884D27" w:rsidRPr="00884D27" w:rsidRDefault="00884D27" w:rsidP="00884D27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851" w:type="dxa"/>
          </w:tcPr>
          <w:p w:rsidR="00884D27" w:rsidRDefault="00884D27" w:rsidP="00884D27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7</w:t>
            </w:r>
          </w:p>
        </w:tc>
        <w:tc>
          <w:tcPr>
            <w:tcW w:w="6095" w:type="dxa"/>
          </w:tcPr>
          <w:p w:rsidR="00884D27" w:rsidRDefault="00884D27" w:rsidP="00884D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66B766" wp14:editId="6D96AADB">
                  <wp:extent cx="2905104" cy="198241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722" cy="198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884D27" w:rsidRDefault="00E875AE" w:rsidP="00E875AE">
            <w:r>
              <w:t>When I click on the correct answer which is “Yes”, I see the Incorrect answer pop-up screen instead of the correct answer pop-up screen</w:t>
            </w:r>
            <w:r w:rsidR="00884D27">
              <w:t>.</w:t>
            </w:r>
          </w:p>
          <w:p w:rsidR="00E875AE" w:rsidRDefault="00E875AE" w:rsidP="00E875AE"/>
          <w:p w:rsidR="00E875AE" w:rsidRDefault="00E875AE" w:rsidP="00E875AE">
            <w:r>
              <w:t>The ticks and crosses, including the ones in the pop-up boxes, are very pixelated.</w:t>
            </w:r>
          </w:p>
          <w:p w:rsidR="00E875AE" w:rsidRDefault="00E875AE" w:rsidP="00E875AE"/>
        </w:tc>
      </w:tr>
    </w:tbl>
    <w:p w:rsidR="003E5FCE" w:rsidRDefault="003E5FCE" w:rsidP="007E05BB">
      <w:bookmarkStart w:id="0" w:name="_GoBack"/>
      <w:bookmarkEnd w:id="0"/>
    </w:p>
    <w:sectPr w:rsidR="003E5FCE" w:rsidSect="007E05BB">
      <w:pgSz w:w="11906" w:h="16838"/>
      <w:pgMar w:top="1440" w:right="567" w:bottom="144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A5086F"/>
    <w:multiLevelType w:val="hybridMultilevel"/>
    <w:tmpl w:val="8A8A492C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0FB1C41"/>
    <w:multiLevelType w:val="hybridMultilevel"/>
    <w:tmpl w:val="482C559A"/>
    <w:lvl w:ilvl="0" w:tplc="55D689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5401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6AA9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30A8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88D8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66DE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8049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D205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DAA1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5BB"/>
    <w:rsid w:val="002760AB"/>
    <w:rsid w:val="003E5FCE"/>
    <w:rsid w:val="00416843"/>
    <w:rsid w:val="0045681F"/>
    <w:rsid w:val="004632DA"/>
    <w:rsid w:val="005257B6"/>
    <w:rsid w:val="005B4237"/>
    <w:rsid w:val="0062340C"/>
    <w:rsid w:val="007E05BB"/>
    <w:rsid w:val="00841ED0"/>
    <w:rsid w:val="00861E96"/>
    <w:rsid w:val="00884D27"/>
    <w:rsid w:val="00916667"/>
    <w:rsid w:val="009679B0"/>
    <w:rsid w:val="00992260"/>
    <w:rsid w:val="009B01B0"/>
    <w:rsid w:val="009D7254"/>
    <w:rsid w:val="009F176D"/>
    <w:rsid w:val="00A3432D"/>
    <w:rsid w:val="00AA2A2F"/>
    <w:rsid w:val="00CF3EF7"/>
    <w:rsid w:val="00D76714"/>
    <w:rsid w:val="00DB2AA3"/>
    <w:rsid w:val="00DC65E7"/>
    <w:rsid w:val="00E3483B"/>
    <w:rsid w:val="00E875AE"/>
    <w:rsid w:val="00F6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70B69"/>
  <w15:chartTrackingRefBased/>
  <w15:docId w15:val="{F78B58BA-AFB6-4695-AFCB-E43F54F9D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05B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0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4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2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Seah Hwa</dc:creator>
  <cp:keywords/>
  <dc:description/>
  <cp:lastModifiedBy>Tan Wei Ling, Joy Marie</cp:lastModifiedBy>
  <cp:revision>4</cp:revision>
  <dcterms:created xsi:type="dcterms:W3CDTF">2018-07-18T05:11:00Z</dcterms:created>
  <dcterms:modified xsi:type="dcterms:W3CDTF">2018-07-18T05:35:00Z</dcterms:modified>
</cp:coreProperties>
</file>