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Enterprise Chatbot / Internal Knowledge Assistant</w:t>
        <w:br/>
        <w:t>Azure OpenAI + Azure AI Search + Terraform Implementation Guide</w:t>
      </w:r>
    </w:p>
    <w:p>
      <w:pPr>
        <w:jc w:val="center"/>
      </w:pPr>
      <w:r>
        <w:rPr>
          <w:i/>
          <w:sz w:val="22"/>
        </w:rPr>
        <w:t>Minimal production-oriented guideline with infrastructure code, ingestion scripts, API skeleton, security model, and deployment workflow</w:t>
      </w:r>
    </w:p>
    <w:p>
      <w:r>
        <w:t>Target audience: cloud architects, DevOps engineers, platform engineers, AI solution architects, and security reviewers.</w:t>
      </w:r>
    </w:p>
    <w:p>
      <w:r>
        <w:t>Scope: build a private, identity-based enterprise RAG assistant. This is not a toy chatbot. The design assumes managed identity, private endpoints, RBAC, logs, document authorization metadata, and repeatable deployment through Terraform.</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8"/>
              </w:rPr>
              <w:t>Decision</w:t>
            </w:r>
          </w:p>
        </w:tc>
        <w:tc>
          <w:tcPr>
            <w:tcW w:type="dxa" w:w="5112"/>
            <w:shd w:fill="D9EAF7"/>
          </w:tcPr>
          <w:p>
            <w:r/>
            <w:r>
              <w:rPr>
                <w:b/>
                <w:sz w:val="18"/>
              </w:rPr>
              <w:t>Baseline choice</w:t>
            </w:r>
          </w:p>
        </w:tc>
      </w:tr>
      <w:tr>
        <w:tc>
          <w:tcPr>
            <w:tcW w:type="dxa" w:w="5112"/>
          </w:tcPr>
          <w:p>
            <w:r/>
            <w:r>
              <w:rPr>
                <w:b/>
                <w:sz w:val="18"/>
              </w:rPr>
              <w:t>Pattern</w:t>
            </w:r>
          </w:p>
        </w:tc>
        <w:tc>
          <w:tcPr>
            <w:tcW w:type="dxa" w:w="5112"/>
          </w:tcPr>
          <w:p>
            <w:r/>
            <w:r>
              <w:rPr>
                <w:b w:val="0"/>
                <w:sz w:val="18"/>
              </w:rPr>
              <w:t>Retrieval Augmented Generation (RAG)</w:t>
            </w:r>
          </w:p>
        </w:tc>
      </w:tr>
      <w:tr>
        <w:tc>
          <w:tcPr>
            <w:tcW w:type="dxa" w:w="5112"/>
          </w:tcPr>
          <w:p>
            <w:r/>
            <w:r>
              <w:rPr>
                <w:b/>
                <w:sz w:val="18"/>
              </w:rPr>
              <w:t>LLM service</w:t>
            </w:r>
          </w:p>
        </w:tc>
        <w:tc>
          <w:tcPr>
            <w:tcW w:type="dxa" w:w="5112"/>
          </w:tcPr>
          <w:p>
            <w:r/>
            <w:r>
              <w:rPr>
                <w:b w:val="0"/>
                <w:sz w:val="18"/>
              </w:rPr>
              <w:t>Azure OpenAI Service</w:t>
            </w:r>
          </w:p>
        </w:tc>
      </w:tr>
      <w:tr>
        <w:tc>
          <w:tcPr>
            <w:tcW w:type="dxa" w:w="5112"/>
          </w:tcPr>
          <w:p>
            <w:r/>
            <w:r>
              <w:rPr>
                <w:b/>
                <w:sz w:val="18"/>
              </w:rPr>
              <w:t>Retrieval layer</w:t>
            </w:r>
          </w:p>
        </w:tc>
        <w:tc>
          <w:tcPr>
            <w:tcW w:type="dxa" w:w="5112"/>
          </w:tcPr>
          <w:p>
            <w:r/>
            <w:r>
              <w:rPr>
                <w:b w:val="0"/>
                <w:sz w:val="18"/>
              </w:rPr>
              <w:t>Azure AI Search with vector/hybrid search</w:t>
            </w:r>
          </w:p>
        </w:tc>
      </w:tr>
      <w:tr>
        <w:tc>
          <w:tcPr>
            <w:tcW w:type="dxa" w:w="5112"/>
          </w:tcPr>
          <w:p>
            <w:r/>
            <w:r>
              <w:rPr>
                <w:b/>
                <w:sz w:val="18"/>
              </w:rPr>
              <w:t>Document store</w:t>
            </w:r>
          </w:p>
        </w:tc>
        <w:tc>
          <w:tcPr>
            <w:tcW w:type="dxa" w:w="5112"/>
          </w:tcPr>
          <w:p>
            <w:r/>
            <w:r>
              <w:rPr>
                <w:b w:val="0"/>
                <w:sz w:val="18"/>
              </w:rPr>
              <w:t>Azure Blob Storage</w:t>
            </w:r>
          </w:p>
        </w:tc>
      </w:tr>
      <w:tr>
        <w:tc>
          <w:tcPr>
            <w:tcW w:type="dxa" w:w="5112"/>
          </w:tcPr>
          <w:p>
            <w:r/>
            <w:r>
              <w:rPr>
                <w:b/>
                <w:sz w:val="18"/>
              </w:rPr>
              <w:t>Runtime</w:t>
            </w:r>
          </w:p>
        </w:tc>
        <w:tc>
          <w:tcPr>
            <w:tcW w:type="dxa" w:w="5112"/>
          </w:tcPr>
          <w:p>
            <w:r/>
            <w:r>
              <w:rPr>
                <w:b w:val="0"/>
                <w:sz w:val="18"/>
              </w:rPr>
              <w:t>Linux Azure App Service with VNet integration</w:t>
            </w:r>
          </w:p>
        </w:tc>
      </w:tr>
      <w:tr>
        <w:tc>
          <w:tcPr>
            <w:tcW w:type="dxa" w:w="5112"/>
          </w:tcPr>
          <w:p>
            <w:r/>
            <w:r>
              <w:rPr>
                <w:b/>
                <w:sz w:val="18"/>
              </w:rPr>
              <w:t>Identity</w:t>
            </w:r>
          </w:p>
        </w:tc>
        <w:tc>
          <w:tcPr>
            <w:tcW w:type="dxa" w:w="5112"/>
          </w:tcPr>
          <w:p>
            <w:r/>
            <w:r>
              <w:rPr>
                <w:b w:val="0"/>
                <w:sz w:val="18"/>
              </w:rPr>
              <w:t>Microsoft Entra ID and managed identities</w:t>
            </w:r>
          </w:p>
        </w:tc>
      </w:tr>
      <w:tr>
        <w:tc>
          <w:tcPr>
            <w:tcW w:type="dxa" w:w="5112"/>
          </w:tcPr>
          <w:p>
            <w:r/>
            <w:r>
              <w:rPr>
                <w:b/>
                <w:sz w:val="18"/>
              </w:rPr>
              <w:t>Secrets</w:t>
            </w:r>
          </w:p>
        </w:tc>
        <w:tc>
          <w:tcPr>
            <w:tcW w:type="dxa" w:w="5112"/>
          </w:tcPr>
          <w:p>
            <w:r/>
            <w:r>
              <w:rPr>
                <w:b w:val="0"/>
                <w:sz w:val="18"/>
              </w:rPr>
              <w:t>No application secrets for Azure-to-Azure access; Key Vault only for non-Azure secrets</w:t>
            </w:r>
          </w:p>
        </w:tc>
      </w:tr>
      <w:tr>
        <w:tc>
          <w:tcPr>
            <w:tcW w:type="dxa" w:w="5112"/>
          </w:tcPr>
          <w:p>
            <w:r/>
            <w:r>
              <w:rPr>
                <w:b/>
                <w:sz w:val="18"/>
              </w:rPr>
              <w:t>Network</w:t>
            </w:r>
          </w:p>
        </w:tc>
        <w:tc>
          <w:tcPr>
            <w:tcW w:type="dxa" w:w="5112"/>
          </w:tcPr>
          <w:p>
            <w:r/>
            <w:r>
              <w:rPr>
                <w:b w:val="0"/>
                <w:sz w:val="18"/>
              </w:rPr>
              <w:t>Private endpoints for OpenAI, Search, Storage, Key Vault, and App Service</w:t>
            </w:r>
          </w:p>
        </w:tc>
      </w:tr>
      <w:tr>
        <w:tc>
          <w:tcPr>
            <w:tcW w:type="dxa" w:w="5112"/>
          </w:tcPr>
          <w:p>
            <w:r/>
            <w:r>
              <w:rPr>
                <w:b/>
                <w:sz w:val="18"/>
              </w:rPr>
              <w:t>IaC</w:t>
            </w:r>
          </w:p>
        </w:tc>
        <w:tc>
          <w:tcPr>
            <w:tcW w:type="dxa" w:w="5112"/>
          </w:tcPr>
          <w:p>
            <w:r/>
            <w:r>
              <w:rPr>
                <w:b w:val="0"/>
                <w:sz w:val="18"/>
              </w:rPr>
              <w:t>Terraform using azurerm provider</w:t>
            </w:r>
          </w:p>
        </w:tc>
      </w:tr>
    </w:tbl>
    <w:p>
      <w:r>
        <w:br w:type="page"/>
      </w:r>
    </w:p>
    <w:p>
      <w:pPr>
        <w:pStyle w:val="Heading1"/>
      </w:pPr>
      <w:r>
        <w:t>Contents</w:t>
      </w:r>
    </w:p>
    <w:p>
      <w:pPr>
        <w:pStyle w:val="ListNumber"/>
      </w:pPr>
      <w:r>
        <w:t>1. Target outcome and success criteria</w:t>
      </w:r>
    </w:p>
    <w:p>
      <w:pPr>
        <w:pStyle w:val="ListNumber"/>
      </w:pPr>
      <w:r>
        <w:t>2. Logical architecture</w:t>
      </w:r>
    </w:p>
    <w:p>
      <w:pPr>
        <w:pStyle w:val="ListNumber"/>
      </w:pPr>
      <w:r>
        <w:t>3. Azure services and responsibility split</w:t>
      </w:r>
    </w:p>
    <w:p>
      <w:pPr>
        <w:pStyle w:val="ListNumber"/>
      </w:pPr>
      <w:r>
        <w:t>4. Security and identity model</w:t>
      </w:r>
    </w:p>
    <w:p>
      <w:pPr>
        <w:pStyle w:val="ListNumber"/>
      </w:pPr>
      <w:r>
        <w:t>5. Network and DNS design</w:t>
      </w:r>
    </w:p>
    <w:p>
      <w:pPr>
        <w:pStyle w:val="ListNumber"/>
      </w:pPr>
      <w:r>
        <w:t>6. Data ingestion pipeline</w:t>
      </w:r>
    </w:p>
    <w:p>
      <w:pPr>
        <w:pStyle w:val="ListNumber"/>
      </w:pPr>
      <w:r>
        <w:t>7. Search index and RAG design</w:t>
      </w:r>
    </w:p>
    <w:p>
      <w:pPr>
        <w:pStyle w:val="ListNumber"/>
      </w:pPr>
      <w:r>
        <w:t>8. Terraform implementation structure</w:t>
      </w:r>
    </w:p>
    <w:p>
      <w:pPr>
        <w:pStyle w:val="ListNumber"/>
      </w:pPr>
      <w:r>
        <w:t>9. Application/API implementation</w:t>
      </w:r>
    </w:p>
    <w:p>
      <w:pPr>
        <w:pStyle w:val="ListNumber"/>
      </w:pPr>
      <w:r>
        <w:t>10. CI/CD deployment flow</w:t>
      </w:r>
    </w:p>
    <w:p>
      <w:pPr>
        <w:pStyle w:val="ListNumber"/>
      </w:pPr>
      <w:r>
        <w:t>11. Testing and validation</w:t>
      </w:r>
    </w:p>
    <w:p>
      <w:pPr>
        <w:pStyle w:val="ListNumber"/>
      </w:pPr>
      <w:r>
        <w:t>12. Operations, monitoring, and cost control</w:t>
      </w:r>
    </w:p>
    <w:p>
      <w:pPr>
        <w:pStyle w:val="ListNumber"/>
      </w:pPr>
      <w:r>
        <w:t>13. Hardening checklist</w:t>
      </w:r>
    </w:p>
    <w:p>
      <w:pPr>
        <w:pStyle w:val="ListNumber"/>
      </w:pPr>
      <w:r>
        <w:t>14. Failure modes and design corrections</w:t>
      </w:r>
    </w:p>
    <w:p>
      <w:pPr>
        <w:pStyle w:val="ListNumber"/>
      </w:pPr>
      <w:r>
        <w:t>15. Implementation package inventory</w:t>
      </w:r>
    </w:p>
    <w:p>
      <w:pPr>
        <w:pStyle w:val="ListNumber"/>
      </w:pPr>
      <w:r>
        <w:t>16. References</w:t>
      </w:r>
    </w:p>
    <w:p>
      <w:r>
        <w:br w:type="page"/>
      </w:r>
    </w:p>
    <w:p>
      <w:pPr>
        <w:pStyle w:val="Heading1"/>
      </w:pPr>
      <w:r>
        <w:t>1. Target outcome and success criteria</w:t>
      </w:r>
    </w:p>
    <w:p>
      <w:r>
        <w:t>The project builds an internal assistant that answers employee questions from approved enterprise knowledge sources. It must cite source documents, reject unsupported answers, and enforce document-level authorization before context reaches the model.</w:t>
      </w:r>
    </w:p>
    <w:p>
      <w:pPr>
        <w:pStyle w:val="ListBullet"/>
      </w:pPr>
      <w:r>
        <w:t>Primary outcome: authenticated users can ask natural language questions and receive answers grounded in indexed internal documents.</w:t>
      </w:r>
    </w:p>
    <w:p>
      <w:pPr>
        <w:pStyle w:val="ListBullet"/>
      </w:pPr>
      <w:r>
        <w:t>Secondary outcome: documents can be uploaded, chunked, embedded, indexed, retrieved, and cited through an automated ingestion pipeline.</w:t>
      </w:r>
    </w:p>
    <w:p>
      <w:pPr>
        <w:pStyle w:val="ListBullet"/>
      </w:pPr>
      <w:r>
        <w:t>Security outcome: no static Azure keys are required by the runtime; managed identity and RBAC are used for service-to-service access.</w:t>
      </w:r>
    </w:p>
    <w:p>
      <w:pPr>
        <w:pStyle w:val="ListBullet"/>
      </w:pPr>
      <w:r>
        <w:t>Network outcome: data-plane access to OpenAI, Search, Storage, Key Vault, and the application is private where feasible.</w:t>
      </w:r>
    </w:p>
    <w:p>
      <w:pPr>
        <w:pStyle w:val="ListBullet"/>
      </w:pPr>
      <w:r>
        <w:t>Operational outcome: Terraform can reproduce the environment and CI/CD can validate and promote infrastructure changes.</w:t>
      </w:r>
    </w:p>
    <w:p>
      <w:r>
        <w:t>A weak version of this project is a public web app calling Azure OpenAI with an API key. That is inadequate for enterprise use because it lacks retrieval governance, private connectivity, auditability, and authorization-aware search filtering.</w:t>
      </w:r>
    </w:p>
    <w:p>
      <w:pPr>
        <w:pStyle w:val="Heading1"/>
      </w:pPr>
      <w:r>
        <w:t>2. Logical architecture</w:t>
      </w:r>
    </w:p>
    <w:p>
      <w:r>
        <w:t>The assistant has two independent planes: ingestion and query serving. Ingestion runs asynchronously and prepares knowledge. Query serving is latency-sensitive and should only retrieve approved chunks and call the model with the minimum required context.</w:t>
      </w:r>
    </w:p>
    <w:p>
      <w:pPr>
        <w:pStyle w:val="CodeBlock"/>
      </w:pPr>
      <w:r>
        <w:rPr>
          <w:rFonts w:ascii="Consolas" w:hAnsi="Consolas" w:eastAsia="Consolas"/>
          <w:sz w:val="16"/>
        </w:rPr>
        <w:t>User browser / Teams / portal</w:t>
        <w:br/>
        <w:t xml:space="preserve">        |</w:t>
        <w:br/>
        <w:t xml:space="preserve">        v</w:t>
        <w:br/>
        <w:t>Azure App Service API -- managed identity --&gt; Azure AI Search</w:t>
        <w:br/>
        <w:t xml:space="preserve">        |                                  ^</w:t>
        <w:br/>
        <w:t xml:space="preserve">        |                                  |</w:t>
        <w:br/>
        <w:t xml:space="preserve">        |                          vector + keyword index</w:t>
        <w:br/>
        <w:t xml:space="preserve">        v                                  |</w:t>
        <w:br/>
        <w:t>Azure OpenAI chat model                    |</w:t>
        <w:br/>
        <w:t xml:space="preserve">        ^                                  |</w:t>
        <w:br/>
        <w:t xml:space="preserve">        |                                  |</w:t>
        <w:br/>
        <w:t>Azure OpenAI embedding model &lt;----- ingestion pipeline</w:t>
        <w:br/>
        <w:t xml:space="preserve">        ^                                  |</w:t>
        <w:br/>
        <w:t xml:space="preserve">        |                                  |</w:t>
        <w:br/>
        <w:t>Blob Storage documents ---- parser/chunker/embedding/indexer</w:t>
        <w:br/>
        <w:br/>
        <w:t>Private endpoints: OpenAI, Search, Blob, Key Vault, App Service</w:t>
        <w:br/>
        <w:t>Identity: Entra ID + managed identities + RBAC</w:t>
        <w:br/>
        <w:t>Observability: Application Insights / Log Analytics / Azure Monitor</w:t>
      </w:r>
    </w:p>
    <w:p>
      <w:r>
        <w:t>The retrieval layer is the enforcement point. The LLM must not be the enforcement point because prompts are not a security boundary. Security filters must be applied in Azure AI Search before the retrieved context is inserted into the prompt.</w:t>
      </w:r>
    </w:p>
    <w:p>
      <w:pPr>
        <w:pStyle w:val="Heading1"/>
      </w:pPr>
      <w:r>
        <w:t>3. Azure services and responsibility split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
              <w:rPr>
                <w:b/>
                <w:sz w:val="18"/>
              </w:rPr>
              <w:t>Service</w:t>
            </w:r>
          </w:p>
        </w:tc>
        <w:tc>
          <w:tcPr>
            <w:tcW w:type="dxa" w:w="2556"/>
            <w:shd w:fill="D9EAF7"/>
          </w:tcPr>
          <w:p>
            <w:r/>
            <w:r>
              <w:rPr>
                <w:b/>
                <w:sz w:val="18"/>
              </w:rPr>
              <w:t>Role</w:t>
            </w:r>
          </w:p>
        </w:tc>
        <w:tc>
          <w:tcPr>
            <w:tcW w:type="dxa" w:w="2556"/>
            <w:shd w:fill="D9EAF7"/>
          </w:tcPr>
          <w:p>
            <w:r/>
            <w:r>
              <w:rPr>
                <w:b/>
                <w:sz w:val="18"/>
              </w:rPr>
              <w:t>Minimum configuration</w:t>
            </w:r>
          </w:p>
        </w:tc>
        <w:tc>
          <w:tcPr>
            <w:tcW w:type="dxa" w:w="2556"/>
            <w:shd w:fill="D9EAF7"/>
          </w:tcPr>
          <w:p>
            <w:r/>
            <w:r>
              <w:rPr>
                <w:b/>
                <w:sz w:val="18"/>
              </w:rPr>
              <w:t>Production correction</w:t>
            </w:r>
          </w:p>
        </w:tc>
      </w:tr>
      <w:tr>
        <w:tc>
          <w:tcPr>
            <w:tcW w:type="dxa" w:w="2556"/>
          </w:tcPr>
          <w:p>
            <w:r/>
            <w:r>
              <w:rPr>
                <w:b w:val="0"/>
                <w:sz w:val="18"/>
              </w:rPr>
              <w:t>Azure OpenAI</w:t>
            </w:r>
          </w:p>
        </w:tc>
        <w:tc>
          <w:tcPr>
            <w:tcW w:type="dxa" w:w="2556"/>
          </w:tcPr>
          <w:p>
            <w:r/>
            <w:r>
              <w:rPr>
                <w:b w:val="0"/>
                <w:sz w:val="18"/>
              </w:rPr>
              <w:t>Embeddings and chat completions</w:t>
            </w:r>
          </w:p>
        </w:tc>
        <w:tc>
          <w:tcPr>
            <w:tcW w:type="dxa" w:w="2556"/>
          </w:tcPr>
          <w:p>
            <w:r/>
            <w:r>
              <w:rPr>
                <w:b w:val="0"/>
                <w:sz w:val="18"/>
              </w:rPr>
              <w:t>OpenAI cognitive account, chat deployment, embedding deployment</w:t>
            </w:r>
          </w:p>
        </w:tc>
        <w:tc>
          <w:tcPr>
            <w:tcW w:type="dxa" w:w="2556"/>
          </w:tcPr>
          <w:p>
            <w:r/>
            <w:r>
              <w:rPr>
                <w:b w:val="0"/>
                <w:sz w:val="18"/>
              </w:rPr>
              <w:t>Disable local auth where supported; assign Cognitive Services OpenAI User to managed identities</w:t>
            </w:r>
          </w:p>
        </w:tc>
      </w:tr>
      <w:tr>
        <w:tc>
          <w:tcPr>
            <w:tcW w:type="dxa" w:w="2556"/>
          </w:tcPr>
          <w:p>
            <w:r/>
            <w:r>
              <w:rPr>
                <w:b w:val="0"/>
                <w:sz w:val="18"/>
              </w:rPr>
              <w:t>Azure AI Search</w:t>
            </w:r>
          </w:p>
        </w:tc>
        <w:tc>
          <w:tcPr>
            <w:tcW w:type="dxa" w:w="2556"/>
          </w:tcPr>
          <w:p>
            <w:r/>
            <w:r>
              <w:rPr>
                <w:b w:val="0"/>
                <w:sz w:val="18"/>
              </w:rPr>
              <w:t>Vector, hybrid, semantic retrieval</w:t>
            </w:r>
          </w:p>
        </w:tc>
        <w:tc>
          <w:tcPr>
            <w:tcW w:type="dxa" w:w="2556"/>
          </w:tcPr>
          <w:p>
            <w:r/>
            <w:r>
              <w:rPr>
                <w:b w:val="0"/>
                <w:sz w:val="18"/>
              </w:rPr>
              <w:t>Basic tier or higher, vector index, system-assigned identity</w:t>
            </w:r>
          </w:p>
        </w:tc>
        <w:tc>
          <w:tcPr>
            <w:tcW w:type="dxa" w:w="2556"/>
          </w:tcPr>
          <w:p>
            <w:r/>
            <w:r>
              <w:rPr>
                <w:b w:val="0"/>
                <w:sz w:val="18"/>
              </w:rPr>
              <w:t>Use semantic ranker if required; enforce metadata filters and disable public access</w:t>
            </w:r>
          </w:p>
        </w:tc>
      </w:tr>
      <w:tr>
        <w:tc>
          <w:tcPr>
            <w:tcW w:type="dxa" w:w="2556"/>
          </w:tcPr>
          <w:p>
            <w:r/>
            <w:r>
              <w:rPr>
                <w:b w:val="0"/>
                <w:sz w:val="18"/>
              </w:rPr>
              <w:t>Blob Storage</w:t>
            </w:r>
          </w:p>
        </w:tc>
        <w:tc>
          <w:tcPr>
            <w:tcW w:type="dxa" w:w="2556"/>
          </w:tcPr>
          <w:p>
            <w:r/>
            <w:r>
              <w:rPr>
                <w:b w:val="0"/>
                <w:sz w:val="18"/>
              </w:rPr>
              <w:t>Raw document landing zone</w:t>
            </w:r>
          </w:p>
        </w:tc>
        <w:tc>
          <w:tcPr>
            <w:tcW w:type="dxa" w:w="2556"/>
          </w:tcPr>
          <w:p>
            <w:r/>
            <w:r>
              <w:rPr>
                <w:b w:val="0"/>
                <w:sz w:val="18"/>
              </w:rPr>
              <w:t>Private container, shared key disabled</w:t>
            </w:r>
          </w:p>
        </w:tc>
        <w:tc>
          <w:tcPr>
            <w:tcW w:type="dxa" w:w="2556"/>
          </w:tcPr>
          <w:p>
            <w:r/>
            <w:r>
              <w:rPr>
                <w:b w:val="0"/>
                <w:sz w:val="18"/>
              </w:rPr>
              <w:t>Use immutable logs, malware scanning, lifecycle policies, and private endpoint</w:t>
            </w:r>
          </w:p>
        </w:tc>
      </w:tr>
      <w:tr>
        <w:tc>
          <w:tcPr>
            <w:tcW w:type="dxa" w:w="2556"/>
          </w:tcPr>
          <w:p>
            <w:r/>
            <w:r>
              <w:rPr>
                <w:b w:val="0"/>
                <w:sz w:val="18"/>
              </w:rPr>
              <w:t>App Service</w:t>
            </w:r>
          </w:p>
        </w:tc>
        <w:tc>
          <w:tcPr>
            <w:tcW w:type="dxa" w:w="2556"/>
          </w:tcPr>
          <w:p>
            <w:r/>
            <w:r>
              <w:rPr>
                <w:b w:val="0"/>
                <w:sz w:val="18"/>
              </w:rPr>
              <w:t>API/UI runtime</w:t>
            </w:r>
          </w:p>
        </w:tc>
        <w:tc>
          <w:tcPr>
            <w:tcW w:type="dxa" w:w="2556"/>
          </w:tcPr>
          <w:p>
            <w:r/>
            <w:r>
              <w:rPr>
                <w:b w:val="0"/>
                <w:sz w:val="18"/>
              </w:rPr>
              <w:t>Linux plan, managed identity, VNet integration</w:t>
            </w:r>
          </w:p>
        </w:tc>
        <w:tc>
          <w:tcPr>
            <w:tcW w:type="dxa" w:w="2556"/>
          </w:tcPr>
          <w:p>
            <w:r/>
            <w:r>
              <w:rPr>
                <w:b w:val="0"/>
                <w:sz w:val="18"/>
              </w:rPr>
              <w:t>Use deployment slots, autoscale, private endpoint, Easy Auth or front-end auth</w:t>
            </w:r>
          </w:p>
        </w:tc>
      </w:tr>
      <w:tr>
        <w:tc>
          <w:tcPr>
            <w:tcW w:type="dxa" w:w="2556"/>
          </w:tcPr>
          <w:p>
            <w:r/>
            <w:r>
              <w:rPr>
                <w:b w:val="0"/>
                <w:sz w:val="18"/>
              </w:rPr>
              <w:t>Key Vault</w:t>
            </w:r>
          </w:p>
        </w:tc>
        <w:tc>
          <w:tcPr>
            <w:tcW w:type="dxa" w:w="2556"/>
          </w:tcPr>
          <w:p>
            <w:r/>
            <w:r>
              <w:rPr>
                <w:b w:val="0"/>
                <w:sz w:val="18"/>
              </w:rPr>
              <w:t>Non-Azure secrets and certificates</w:t>
            </w:r>
          </w:p>
        </w:tc>
        <w:tc>
          <w:tcPr>
            <w:tcW w:type="dxa" w:w="2556"/>
          </w:tcPr>
          <w:p>
            <w:r/>
            <w:r>
              <w:rPr>
                <w:b w:val="0"/>
                <w:sz w:val="18"/>
              </w:rPr>
              <w:t>RBAC-enabled vault</w:t>
            </w:r>
          </w:p>
        </w:tc>
        <w:tc>
          <w:tcPr>
            <w:tcW w:type="dxa" w:w="2556"/>
          </w:tcPr>
          <w:p>
            <w:r/>
            <w:r>
              <w:rPr>
                <w:b w:val="0"/>
                <w:sz w:val="18"/>
              </w:rPr>
              <w:t>Private endpoint, purge protection, diagnostic logs</w:t>
            </w:r>
          </w:p>
        </w:tc>
      </w:tr>
      <w:tr>
        <w:tc>
          <w:tcPr>
            <w:tcW w:type="dxa" w:w="2556"/>
          </w:tcPr>
          <w:p>
            <w:r/>
            <w:r>
              <w:rPr>
                <w:b w:val="0"/>
                <w:sz w:val="18"/>
              </w:rPr>
              <w:t>Log Analytics/App Insights</w:t>
            </w:r>
          </w:p>
        </w:tc>
        <w:tc>
          <w:tcPr>
            <w:tcW w:type="dxa" w:w="2556"/>
          </w:tcPr>
          <w:p>
            <w:r/>
            <w:r>
              <w:rPr>
                <w:b w:val="0"/>
                <w:sz w:val="18"/>
              </w:rPr>
              <w:t>Telemetry</w:t>
            </w:r>
          </w:p>
        </w:tc>
        <w:tc>
          <w:tcPr>
            <w:tcW w:type="dxa" w:w="2556"/>
          </w:tcPr>
          <w:p>
            <w:r/>
            <w:r>
              <w:rPr>
                <w:b w:val="0"/>
                <w:sz w:val="18"/>
              </w:rPr>
              <w:t>Application traces, exceptions, dependency logs</w:t>
            </w:r>
          </w:p>
        </w:tc>
        <w:tc>
          <w:tcPr>
            <w:tcW w:type="dxa" w:w="2556"/>
          </w:tcPr>
          <w:p>
            <w:r/>
            <w:r>
              <w:rPr>
                <w:b w:val="0"/>
                <w:sz w:val="18"/>
              </w:rPr>
              <w:t>Prompt redaction, retention policy, Sentinel integration where required</w:t>
            </w:r>
          </w:p>
        </w:tc>
      </w:tr>
    </w:tbl>
    <w:p>
      <w:pPr>
        <w:pStyle w:val="Heading1"/>
      </w:pPr>
      <w:r>
        <w:t>4. Security and identity model</w:t>
      </w:r>
    </w:p>
    <w:p>
      <w:r>
        <w:t>The baseline design uses Microsoft Entra ID for users and managed identities for Azure resources. Static API keys should be avoided. Azure AI Search managed identity can connect to Azure OpenAI for vectorization and to Storage for indexer scenarios when RBAC and network rules allow it.</w:t>
      </w:r>
    </w:p>
    <w:p>
      <w:pPr>
        <w:pStyle w:val="ListBullet"/>
      </w:pPr>
      <w:r>
        <w:t>App Service managed identity: calls Azure OpenAI, queries Azure AI Search, and optionally reads source blobs.</w:t>
      </w:r>
    </w:p>
    <w:p>
      <w:pPr>
        <w:pStyle w:val="ListBullet"/>
      </w:pPr>
      <w:r>
        <w:t>Azure AI Search system-assigned managed identity: calls Azure OpenAI for vectorization and reads Storage when using indexers or integrated vectorization.</w:t>
      </w:r>
    </w:p>
    <w:p>
      <w:pPr>
        <w:pStyle w:val="ListBullet"/>
      </w:pPr>
      <w:r>
        <w:t>Developer identity: can deploy infrastructure, assign roles, and run ingestion only from an approved network path.</w:t>
      </w:r>
    </w:p>
    <w:p>
      <w:pPr>
        <w:pStyle w:val="ListBullet"/>
      </w:pPr>
      <w:r>
        <w:t>Document ACL metadata: every indexed chunk must include fields such as security_group, department, sensitivity, owner, source_path, and effective_date.</w:t>
      </w:r>
    </w:p>
    <w:p>
      <w:pPr>
        <w:pStyle w:val="ListBullet"/>
      </w:pPr>
      <w:r>
        <w:t>Prompt safety: system prompt must force answer-from-context behavior, but this is a quality control, not an access-control mechanism.</w:t>
      </w:r>
    </w:p>
    <w:p>
      <w:pPr>
        <w:pStyle w:val="Heading2"/>
      </w:pPr>
      <w:r>
        <w:t>Required RBAC assignments</w:t>
      </w:r>
    </w:p>
    <w:p>
      <w:pPr>
        <w:pStyle w:val="ListBullet"/>
      </w:pPr>
      <w:r>
        <w:t>App Service identity -&gt; Cognitive Services OpenAI User on Azure OpenAI.</w:t>
      </w:r>
    </w:p>
    <w:p>
      <w:pPr>
        <w:pStyle w:val="ListBullet"/>
      </w:pPr>
      <w:r>
        <w:t>App Service identity -&gt; Search Index Data Reader on Azure AI Search.</w:t>
      </w:r>
    </w:p>
    <w:p>
      <w:pPr>
        <w:pStyle w:val="ListBullet"/>
      </w:pPr>
      <w:r>
        <w:t>Ingestion identity -&gt; Search Index Data Contributor on Azure AI Search.</w:t>
      </w:r>
    </w:p>
    <w:p>
      <w:pPr>
        <w:pStyle w:val="ListBullet"/>
      </w:pPr>
      <w:r>
        <w:t>Ingestion identity -&gt; Storage Blob Data Contributor on the document storage account.</w:t>
      </w:r>
    </w:p>
    <w:p>
      <w:pPr>
        <w:pStyle w:val="ListBullet"/>
      </w:pPr>
      <w:r>
        <w:t>Search service identity -&gt; Cognitive Services OpenAI User on Azure OpenAI if using Azure OpenAI vectorizer or integrated vectorization.</w:t>
      </w:r>
    </w:p>
    <w:p>
      <w:pPr>
        <w:pStyle w:val="ListBullet"/>
      </w:pPr>
      <w:r>
        <w:t>Search service identity -&gt; Storage Blob Data Reader on Storage if using AI Search indexers.</w:t>
      </w:r>
    </w:p>
    <w:p>
      <w:pPr>
        <w:pStyle w:val="Heading1"/>
      </w:pPr>
      <w:r>
        <w:t>5. Network and DNS design</w:t>
      </w:r>
    </w:p>
    <w:p>
      <w:r>
        <w:t>Private endpoints are implemented for data-plane services. App Service outbound connectivity to private resources requires VNet integration; inbound private access to App Service requires a separate private endpoint. These are different features and require different subnets.</w:t>
      </w:r>
    </w:p>
    <w:p>
      <w:pPr>
        <w:pStyle w:val="ListBullet"/>
      </w:pPr>
      <w:r>
        <w:t>Use one delegated subnet for App Service VNet integration: Microsoft.Web/serverFarms.</w:t>
      </w:r>
    </w:p>
    <w:p>
      <w:pPr>
        <w:pStyle w:val="ListBullet"/>
      </w:pPr>
      <w:r>
        <w:t>Use a separate non-delegated subnet for private endpoints. Do not place private endpoints in the App Service integration subnet.</w:t>
      </w:r>
    </w:p>
    <w:p>
      <w:pPr>
        <w:pStyle w:val="ListBullet"/>
      </w:pPr>
      <w:r>
        <w:t>Link private DNS zones to the VNet that hosts clients and runtime services.</w:t>
      </w:r>
    </w:p>
    <w:p>
      <w:pPr>
        <w:pStyle w:val="ListBullet"/>
      </w:pPr>
      <w:r>
        <w:t>For hub-spoke designs, link zones to the DNS-resolution VNet or configure conditional forwarding from on-premises DNS to Azure Private DNS Resolver.</w:t>
      </w:r>
    </w:p>
    <w:p>
      <w:pPr>
        <w:pStyle w:val="ListBullet"/>
      </w:pPr>
      <w:r>
        <w:t>Disable public network access only after validating private DNS resolution and deployment runner reachability.</w:t>
      </w:r>
    </w:p>
    <w:p>
      <w:pPr>
        <w:pStyle w:val="Heading2"/>
      </w:pPr>
      <w:r>
        <w:t>Private DNS zones used in the sample</w:t>
      </w:r>
    </w:p>
    <w:p>
      <w:pPr>
        <w:pStyle w:val="CodeBlock"/>
      </w:pPr>
      <w:r>
        <w:rPr>
          <w:rFonts w:ascii="Consolas" w:hAnsi="Consolas" w:eastAsia="Consolas"/>
          <w:sz w:val="16"/>
        </w:rPr>
        <w:t>privatelink.openai.azure.com</w:t>
        <w:br/>
        <w:t>privatelink.search.windows.net</w:t>
        <w:br/>
        <w:t>privatelink.blob.core.windows.net</w:t>
        <w:br/>
        <w:t>privatelink.vaultcore.azure.net</w:t>
        <w:br/>
        <w:t>privatelink.azurewebsites.net</w:t>
      </w:r>
    </w:p>
    <w:p>
      <w:pPr>
        <w:pStyle w:val="Heading1"/>
      </w:pPr>
      <w:r>
        <w:t>6. Data ingestion pipeline</w:t>
      </w:r>
    </w:p>
    <w:p>
      <w:r>
        <w:t>The ingestion pipeline decides whether the chatbot is useful. Poor parsing, bad chunking, missing metadata, and stale documents will produce poor answers even if the model is excellent.</w:t>
      </w:r>
    </w:p>
    <w:p>
      <w:pPr>
        <w:pStyle w:val="ListNumber"/>
      </w:pPr>
      <w:r>
        <w:t>Land approved source files in Blob Storage.</w:t>
      </w:r>
    </w:p>
    <w:p>
      <w:pPr>
        <w:pStyle w:val="ListNumber"/>
      </w:pPr>
      <w:r>
        <w:t>Parse content from PDF, text, Markdown, Office documents, SharePoint pages, or wiki pages.</w:t>
      </w:r>
    </w:p>
    <w:p>
      <w:pPr>
        <w:pStyle w:val="ListNumber"/>
      </w:pPr>
      <w:r>
        <w:t>Normalize text: remove boilerplate, repeated headers, bad OCR artifacts, and meaningless whitespace.</w:t>
      </w:r>
    </w:p>
    <w:p>
      <w:pPr>
        <w:pStyle w:val="ListNumber"/>
      </w:pPr>
      <w:r>
        <w:t>Chunk by semantic boundaries where possible. Use fixed-size chunking only for a minimal implementation.</w:t>
      </w:r>
    </w:p>
    <w:p>
      <w:pPr>
        <w:pStyle w:val="ListNumber"/>
      </w:pPr>
      <w:r>
        <w:t>Generate embeddings with Azure OpenAI embedding deployment.</w:t>
      </w:r>
    </w:p>
    <w:p>
      <w:pPr>
        <w:pStyle w:val="ListNumber"/>
      </w:pPr>
      <w:r>
        <w:t>Upload chunks, vectors, metadata, citations, and ACL fields to Azure AI Search.</w:t>
      </w:r>
    </w:p>
    <w:p>
      <w:pPr>
        <w:pStyle w:val="ListNumber"/>
      </w:pPr>
      <w:r>
        <w:t>Run evaluation queries and compare answers against expected grounded sources.</w:t>
      </w:r>
    </w:p>
    <w:p>
      <w:r>
        <w:t>Minimal chunking guidance: start with 500-1500 tokens or about 2500-5000 characters per chunk, with overlap. Then evaluate retrieval precision. There is no universally correct chunk size.</w:t>
      </w:r>
    </w:p>
    <w:p>
      <w:pPr>
        <w:pStyle w:val="Heading2"/>
      </w:pPr>
      <w:r>
        <w:t>Ingestion script excerpt</w:t>
      </w:r>
    </w:p>
    <w:p>
      <w:pPr>
        <w:pStyle w:val="CodeBlock"/>
      </w:pPr>
      <w:r>
        <w:rPr>
          <w:rFonts w:ascii="Consolas" w:hAnsi="Consolas" w:eastAsia="Consolas"/>
          <w:sz w:val="16"/>
        </w:rPr>
        <w:t>"""</w:t>
        <w:br/>
        <w:t>Minimal ingestion pipeline for an Azure OpenAI + Azure AI Search RAG assistant.</w:t>
        <w:br/>
        <w:br/>
        <w:t>Expected environment variables:</w:t>
        <w:br/>
        <w:t xml:space="preserve">  AZURE_OPENAI_ENDPOINT=https://&lt;openai&gt;.openai.azure.com/</w:t>
        <w:br/>
        <w:t xml:space="preserve">  AZURE_OPENAI_EMBED_DEPLOYMENT=embedding</w:t>
        <w:br/>
        <w:t xml:space="preserve">  AZURE_SEARCH_ENDPOINT=https://&lt;search&gt;.search.windows.net</w:t>
        <w:br/>
        <w:t xml:space="preserve">  AZURE_SEARCH_INDEX=enterprise-docs</w:t>
        <w:br/>
        <w:t xml:space="preserve">  STORAGE_ACCOUNT_NAME=&lt;storage-account&gt;</w:t>
        <w:br/>
        <w:t xml:space="preserve">  STORAGE_CONTAINER_NAME=documents</w:t>
        <w:br/>
        <w:t xml:space="preserve">  DOCS_PATH=./sample_docs</w:t>
        <w:br/>
        <w:br/>
        <w:t>Authentication:</w:t>
        <w:br/>
        <w:t xml:space="preserve">  Uses DefaultAzureCredential. Run locally with `az login`, or run from Azure with managed identity.</w:t>
        <w:br/>
        <w:t>"""</w:t>
        <w:br/>
        <w:br/>
        <w:t>import base64</w:t>
        <w:br/>
        <w:t>import hashlib</w:t>
        <w:br/>
        <w:t>import os</w:t>
        <w:br/>
        <w:t>from pathlib import Path</w:t>
        <w:br/>
        <w:t>from typing import Iterable, List, Dict</w:t>
        <w:br/>
        <w:br/>
        <w:t>from azure.identity import DefaultAzureCredential, get_bearer_token_provider</w:t>
        <w:br/>
        <w:t>from azure.search.documents import SearchClient</w:t>
        <w:br/>
        <w:t>from azure.search.documents.indexes import SearchIndexClient</w:t>
        <w:br/>
        <w:t>from azure.search.documents.indexes.models import (</w:t>
        <w:br/>
        <w:t xml:space="preserve">    SearchIndex,</w:t>
        <w:br/>
        <w:t xml:space="preserve">    SimpleField,</w:t>
        <w:br/>
        <w:t xml:space="preserve">    SearchableField,</w:t>
        <w:br/>
        <w:t xml:space="preserve">    SearchField,</w:t>
        <w:br/>
        <w:t xml:space="preserve">    SearchFieldDataType,</w:t>
        <w:br/>
        <w:t xml:space="preserve">    VectorSearch,</w:t>
        <w:br/>
        <w:t xml:space="preserve">    HnswAlgorithmConfiguration,</w:t>
        <w:br/>
        <w:t xml:space="preserve">    VectorSearchProfile,</w:t>
        <w:br/>
        <w:t>)</w:t>
        <w:br/>
        <w:t>from azure.storage.blob import BlobServiceClient</w:t>
        <w:br/>
        <w:t>from openai import AzureOpenAI</w:t>
        <w:br/>
        <w:t>from pypdf import PdfReader</w:t>
        <w:br/>
        <w:br/>
        <w:t>TOKEN_SCOPE = "https://cognitiveservices.azure.com/.default"</w:t>
        <w:br/>
        <w:t>VECTOR_DIMENSIONS = 1536  # text-embedding-3-small default dimension in many deployments. Validate for your deployment.</w:t>
        <w:br/>
        <w:br/>
        <w:br/>
        <w:t>def required(name: str) -&gt; str:</w:t>
        <w:br/>
        <w:t xml:space="preserve">    value = os.getenv(name)</w:t>
        <w:br/>
        <w:t xml:space="preserve">    if not value:</w:t>
        <w:br/>
        <w:t xml:space="preserve">        raise RuntimeError(f"Missing required environment variable: {name}")</w:t>
        <w:br/>
        <w:t xml:space="preserve">    return value</w:t>
        <w:br/>
        <w:br/>
        <w:br/>
        <w:t>def read_text(path: Path) -&gt; str:</w:t>
        <w:br/>
        <w:t xml:space="preserve">    if path.suffix.lower() == ".pdf":</w:t>
        <w:br/>
        <w:t xml:space="preserve">        reader = PdfReader(str(path))</w:t>
        <w:br/>
        <w:t xml:space="preserve">        return "\n".join(page.extract_text() or "" for page in reader.pages)</w:t>
        <w:br/>
        <w:t xml:space="preserve">    return path.read_text(encoding="utf-8", errors="ignore")</w:t>
        <w:br/>
        <w:br/>
        <w:br/>
        <w:t>def chunk_text(text: str, max_chars: int = 3500, overlap: int = 400) -&gt; Iterable[str]:</w:t>
        <w:br/>
        <w:t xml:space="preserve">    text = " ".join(text.split())</w:t>
        <w:br/>
        <w:t xml:space="preserve">    if not text:</w:t>
        <w:br/>
        <w:t xml:space="preserve">        return</w:t>
        <w:br/>
        <w:t xml:space="preserve">    start = 0</w:t>
        <w:br/>
        <w:t xml:space="preserve">    while start &lt; len(text):</w:t>
        <w:br/>
        <w:t xml:space="preserve">        end = min(start + max_chars, len(text))</w:t>
        <w:br/>
        <w:t xml:space="preserve">        yield text[start:end]</w:t>
        <w:br/>
        <w:t xml:space="preserve">        if end == len(text):</w:t>
        <w:br/>
        <w:t xml:space="preserve">            break</w:t>
        <w:br/>
        <w:t xml:space="preserve">        start = max(0, end - overlap)</w:t>
        <w:br/>
        <w:br/>
        <w:br/>
        <w:t>def stable_id(*parts: str) -&gt; str:</w:t>
        <w:br/>
        <w:t xml:space="preserve">    raw = "|".join(parts).encode("utf-8")</w:t>
        <w:br/>
        <w:t xml:space="preserve">    digest = hashlib.sha256(raw).digest()</w:t>
        <w:br/>
        <w:t xml:space="preserve">    return base64.urlsafe_b64encode(digest).decode("ascii").rstrip("=")</w:t>
        <w:br/>
        <w:br/>
        <w:br/>
        <w:t>def create_index_if_missing(index_client: SearchIndexClient, index_name: str) -&gt; None:</w:t>
        <w:br/>
        <w:t xml:space="preserve">    existing = [idx.name for idx in index_client.list_indexes()]</w:t>
        <w:br/>
        <w:t xml:space="preserve">    if index_name in existing:</w:t>
        <w:br/>
        <w:t xml:space="preserve">        return</w:t>
        <w:br/>
        <w:br/>
        <w:t xml:space="preserve">    fields = [</w:t>
        <w:br/>
        <w:t xml:space="preserve">        SimpleField(name="id", type=SearchFieldDataType.String, key=True, filterable=True),</w:t>
        <w:br/>
        <w:t xml:space="preserve">        SearchableField(name="content", type=SearchFieldDataType.String, analyzer_name="en.lucene"),</w:t>
        <w:br/>
        <w:t xml:space="preserve">        SearchableField(name="title", type=SearchFieldDataType.String, filterable=True, sortable=True),</w:t>
        <w:br/>
        <w:t xml:space="preserve">        SimpleField(name="source_path", type=SearchFieldDataType.String, filterable=True),</w:t>
        <w:br/>
        <w:t xml:space="preserve">        SimpleField(name="security_group", type=SearchFieldDataType.String, filterable=True),</w:t>
        <w:br/>
        <w:t xml:space="preserve">        SearchField(</w:t>
        <w:br/>
        <w:t xml:space="preserve">            name="content_vector",</w:t>
        <w:br/>
        <w:t xml:space="preserve">            type=SearchFieldDataType.Collection(SearchFieldDataType.Single),</w:t>
        <w:br/>
        <w:t># ... truncated in document; full file is in the attached code package</w:t>
      </w:r>
    </w:p>
    <w:p>
      <w:pPr>
        <w:pStyle w:val="Heading1"/>
      </w:pPr>
      <w:r>
        <w:t>7. Search index and RAG design</w:t>
      </w:r>
    </w:p>
    <w:p>
      <w:r>
        <w:t>A minimal index requires an ID field, searchable text, vector field, source metadata, and authorization metadata. A better index adds document version, owner, last reviewed date, confidentiality label, business unit, and source URL.</w:t>
      </w:r>
    </w:p>
    <w:p>
      <w:pPr>
        <w:pStyle w:val="ListBullet"/>
      </w:pPr>
      <w:r>
        <w:t>Use hybrid retrieval where possible: vector similarity plus keyword search. Vector-only search can miss exact identifiers, product names, control IDs, and error codes.</w:t>
      </w:r>
    </w:p>
    <w:p>
      <w:pPr>
        <w:pStyle w:val="ListBullet"/>
      </w:pPr>
      <w:r>
        <w:t>Use top_k conservatively. More chunks increase cost and can dilute answer quality.</w:t>
      </w:r>
    </w:p>
    <w:p>
      <w:pPr>
        <w:pStyle w:val="ListBullet"/>
      </w:pPr>
      <w:r>
        <w:t>Use metadata filters before generation. Never retrieve all documents and ask the model to ignore unauthorized context.</w:t>
      </w:r>
    </w:p>
    <w:p>
      <w:pPr>
        <w:pStyle w:val="ListBullet"/>
      </w:pPr>
      <w:r>
        <w:t>Return citations from source_path or canonical document URL. If no citation exists, the answer should be considered weak.</w:t>
      </w:r>
    </w:p>
    <w:p>
      <w:pPr>
        <w:pStyle w:val="ListBullet"/>
      </w:pPr>
      <w:r>
        <w:t>Set temperature low for enterprise knowledge answers.</w:t>
      </w:r>
    </w:p>
    <w:p>
      <w:pPr>
        <w:pStyle w:val="Heading2"/>
      </w:pPr>
      <w:r>
        <w:t>Prompt contract</w:t>
      </w:r>
    </w:p>
    <w:p>
      <w:pPr>
        <w:pStyle w:val="CodeBlock"/>
      </w:pPr>
      <w:r>
        <w:rPr>
          <w:rFonts w:ascii="Consolas" w:hAnsi="Consolas" w:eastAsia="Consolas"/>
          <w:sz w:val="16"/>
        </w:rPr>
        <w:t>System instruction:</w:t>
        <w:br/>
        <w:t>You are an internal enterprise knowledge assistant. Answer only from the provided context.</w:t>
        <w:br/>
        <w:t>If the context does not contain enough evidence, say the indexed documents do not contain enough evidence.</w:t>
        <w:br/>
        <w:t>Do not invent policies, approvals, URLs, commands, dates, or owners.</w:t>
        <w:br/>
        <w:t>Cite source_path values when relevant.</w:t>
        <w:br/>
        <w:br/>
        <w:t>User message:</w:t>
        <w:br/>
        <w:t>Question: &lt;user question&gt;</w:t>
        <w:br/>
        <w:t>Retrieved context: &lt;authorized chunks only&gt;</w:t>
      </w:r>
    </w:p>
    <w:p>
      <w:pPr>
        <w:pStyle w:val="Heading1"/>
      </w:pPr>
      <w:r>
        <w:t>8. Terraform implementation structure</w:t>
      </w:r>
    </w:p>
    <w:p>
      <w:r>
        <w:t>The attached implementation package uses a flat Terraform structure for readability. For a real enterprise landing zone, split this into modules: network, private DNS, data, search, openai, app, monitoring, role assignments, and policy.</w:t>
      </w:r>
    </w:p>
    <w:p>
      <w:pPr>
        <w:pStyle w:val="CodeBlock"/>
      </w:pPr>
      <w:r>
        <w:rPr>
          <w:rFonts w:ascii="Consolas" w:hAnsi="Consolas" w:eastAsia="Consolas"/>
          <w:sz w:val="16"/>
        </w:rPr>
        <w:t>enterprise_chatbot_azure_openai_project/</w:t>
        <w:br/>
        <w:t xml:space="preserve">  terraform/</w:t>
        <w:br/>
        <w:t xml:space="preserve">    providers.tf</w:t>
        <w:br/>
        <w:t xml:space="preserve">    variables.tf</w:t>
        <w:br/>
        <w:t xml:space="preserve">    main.tf</w:t>
        <w:br/>
        <w:t xml:space="preserve">    outputs.tf</w:t>
        <w:br/>
        <w:t xml:space="preserve">  scripts/</w:t>
        <w:br/>
        <w:t xml:space="preserve">    ingest_docs.py</w:t>
        <w:br/>
        <w:t xml:space="preserve">    requirements.txt</w:t>
        <w:br/>
        <w:t xml:space="preserve">  app/api/</w:t>
        <w:br/>
        <w:t xml:space="preserve">    main.py</w:t>
        <w:br/>
        <w:t xml:space="preserve">    requirements.txt</w:t>
        <w:br/>
        <w:t xml:space="preserve">    startup.sh</w:t>
        <w:br/>
        <w:t xml:space="preserve">  .github/workflows/</w:t>
        <w:br/>
        <w:t xml:space="preserve">    terraform.yml</w:t>
      </w:r>
    </w:p>
    <w:p>
      <w:pPr>
        <w:pStyle w:val="Heading2"/>
      </w:pPr>
      <w:r>
        <w:t>Provider and variable excerpt</w:t>
      </w:r>
    </w:p>
    <w:p>
      <w:pPr>
        <w:pStyle w:val="CodeBlock"/>
      </w:pPr>
      <w:r>
        <w:rPr>
          <w:rFonts w:ascii="Consolas" w:hAnsi="Consolas" w:eastAsia="Consolas"/>
          <w:sz w:val="16"/>
        </w:rPr>
        <w:t>terraform {</w:t>
        <w:br/>
        <w:t xml:space="preserve">  required_version = "&gt;= 1.7.0"</w:t>
        <w:br/>
        <w:br/>
        <w:t xml:space="preserve">  required_providers {</w:t>
        <w:br/>
        <w:t xml:space="preserve">    azurerm = {</w:t>
        <w:br/>
        <w:t xml:space="preserve">      source  = "hashicorp/azurerm"</w:t>
        <w:br/>
        <w:t xml:space="preserve">      version = "~&gt; 4.71"</w:t>
        <w:br/>
        <w:t xml:space="preserve">    }</w:t>
        <w:br/>
        <w:t xml:space="preserve">    random = {</w:t>
        <w:br/>
        <w:t xml:space="preserve">      source  = "hashicorp/random"</w:t>
        <w:br/>
        <w:t xml:space="preserve">      version = "~&gt; 3.6"</w:t>
        <w:br/>
        <w:t xml:space="preserve">    }</w:t>
        <w:br/>
        <w:t xml:space="preserve">  }</w:t>
        <w:br/>
        <w:t>}</w:t>
        <w:br/>
        <w:br/>
        <w:t>provider "azurerm" {</w:t>
        <w:br/>
        <w:t xml:space="preserve">  features {}</w:t>
        <w:br/>
        <w:t>}</w:t>
        <w:br/>
        <w:br/>
        <w:t>variable "prefix" {</w:t>
        <w:br/>
        <w:t xml:space="preserve">  description = "Short workload prefix. Example: ragdemo. Must be globally unique enough for PaaS names."</w:t>
        <w:br/>
        <w:t xml:space="preserve">  type        = string</w:t>
        <w:br/>
        <w:t xml:space="preserve">  default     = "ragdemo"</w:t>
        <w:br/>
        <w:t>}</w:t>
        <w:br/>
        <w:br/>
        <w:t>variable "location" {</w:t>
        <w:br/>
        <w:t xml:space="preserve">  description = "Azure region. Confirm model availability before deployment."</w:t>
        <w:br/>
        <w:t xml:space="preserve">  type        = string</w:t>
        <w:br/>
        <w:t xml:space="preserve">  default     = "canadacentral"</w:t>
        <w:br/>
        <w:t>}</w:t>
        <w:br/>
        <w:br/>
        <w:t>variable "environment" {</w:t>
        <w:br/>
        <w:t xml:space="preserve">  description = "Environment name."</w:t>
        <w:br/>
        <w:t xml:space="preserve">  type        = string</w:t>
        <w:br/>
        <w:t xml:space="preserve">  default     = "dev"</w:t>
        <w:br/>
        <w:t>}</w:t>
        <w:br/>
        <w:br/>
        <w:t>variable "address_space" {</w:t>
        <w:br/>
        <w:t xml:space="preserve">  type    = list(string)</w:t>
        <w:br/>
        <w:t xml:space="preserve">  default = ["10.80.0.0/20"]</w:t>
        <w:br/>
        <w:t>}</w:t>
        <w:br/>
        <w:br/>
        <w:t>variable "app_subnet_prefix" {</w:t>
        <w:br/>
        <w:t xml:space="preserve">  type    = list(string)</w:t>
        <w:br/>
        <w:t xml:space="preserve">  default = ["10.80.1.0/24"]</w:t>
        <w:br/>
        <w:t>}</w:t>
        <w:br/>
        <w:br/>
        <w:t>variable "private_endpoint_subnet_prefix" {</w:t>
        <w:br/>
        <w:t xml:space="preserve">  type    = list(string)</w:t>
        <w:br/>
        <w:t xml:space="preserve">  default = ["10.80.2.0/24"]</w:t>
        <w:br/>
        <w:t>}</w:t>
        <w:br/>
        <w:br/>
        <w:t>variable "openai_chat_model_name" {</w:t>
        <w:br/>
        <w:t xml:space="preserve">  description = "Azure OpenAI model name. Region availability changes; validate before apply."</w:t>
        <w:br/>
        <w:t xml:space="preserve">  type        = string</w:t>
        <w:br/>
        <w:t xml:space="preserve">  default     = "gpt-4o-mini"</w:t>
        <w:br/>
        <w:t>}</w:t>
        <w:br/>
        <w:br/>
        <w:t>variable "openai_chat_model_version" {</w:t>
        <w:br/>
        <w:t xml:space="preserve">  type    = string</w:t>
        <w:br/>
        <w:t xml:space="preserve">  default = "2024-07-18"</w:t>
        <w:br/>
        <w:t>}</w:t>
        <w:br/>
        <w:br/>
        <w:t>variable "openai_embedding_model_name" {</w:t>
        <w:br/>
        <w:t xml:space="preserve">  type    = string</w:t>
        <w:br/>
        <w:t xml:space="preserve">  default = "text-embedding-3-small"</w:t>
        <w:br/>
        <w:t>}</w:t>
        <w:br/>
        <w:br/>
        <w:t>variable "openai_embedding_model_version" {</w:t>
        <w:br/>
        <w:t xml:space="preserve">  type    = string</w:t>
        <w:br/>
        <w:t># ... truncated in document; full file is in the attached code package</w:t>
      </w:r>
    </w:p>
    <w:p>
      <w:pPr>
        <w:pStyle w:val="Heading2"/>
      </w:pPr>
      <w:r>
        <w:t>Core Terraform excerpt</w:t>
      </w:r>
    </w:p>
    <w:p>
      <w:pPr>
        <w:pStyle w:val="CodeBlock"/>
      </w:pPr>
      <w:r>
        <w:rPr>
          <w:rFonts w:ascii="Consolas" w:hAnsi="Consolas" w:eastAsia="Consolas"/>
          <w:sz w:val="16"/>
        </w:rPr>
        <w:t>resource "random_string" "suffix" {</w:t>
        <w:br/>
        <w:t xml:space="preserve">  length  = 6</w:t>
        <w:br/>
        <w:t xml:space="preserve">  upper   = false</w:t>
        <w:br/>
        <w:t xml:space="preserve">  special = false</w:t>
        <w:br/>
        <w:t>}</w:t>
        <w:br/>
        <w:br/>
        <w:t>locals {</w:t>
        <w:br/>
        <w:t xml:space="preserve">  name            = "${var.prefix}-${var.environment}-${random_string.suffix.result}"</w:t>
        <w:br/>
        <w:t xml:space="preserve">  tags = {</w:t>
        <w:br/>
        <w:t xml:space="preserve">    workload    = "enterprise-rag-chatbot"</w:t>
        <w:br/>
        <w:t xml:space="preserve">    environment = var.environment</w:t>
        <w:br/>
        <w:t xml:space="preserve">    managed_by  = "terraform"</w:t>
        <w:br/>
        <w:t xml:space="preserve">  }</w:t>
        <w:br/>
        <w:t>}</w:t>
        <w:br/>
        <w:br/>
        <w:t>resource "azurerm_resource_group" "rg" {</w:t>
        <w:br/>
        <w:t xml:space="preserve">  name     = "rg-${local.name}"</w:t>
        <w:br/>
        <w:t xml:space="preserve">  location = var.location</w:t>
        <w:br/>
        <w:t xml:space="preserve">  tags     = local.tags</w:t>
        <w:br/>
        <w:t>}</w:t>
        <w:br/>
        <w:br/>
        <w:t>resource "azurerm_virtual_network" "vnet" {</w:t>
        <w:br/>
        <w:t xml:space="preserve">  name                = "vnet-${local.name}"</w:t>
        <w:br/>
        <w:t xml:space="preserve">  address_space       = var.address_space</w:t>
        <w:br/>
        <w:t xml:space="preserve">  location            = azurerm_resource_group.rg.location</w:t>
        <w:br/>
        <w:t xml:space="preserve">  resource_group_name = azurerm_resource_group.rg.name</w:t>
        <w:br/>
        <w:t xml:space="preserve">  tags                = local.tags</w:t>
        <w:br/>
        <w:t>}</w:t>
        <w:br/>
        <w:br/>
        <w:t>resource "azurerm_subnet" "app" {</w:t>
        <w:br/>
        <w:t xml:space="preserve">  name                 = "snet-app"</w:t>
        <w:br/>
        <w:t xml:space="preserve">  resource_group_name  = azurerm_resource_group.rg.name</w:t>
        <w:br/>
        <w:t xml:space="preserve">  virtual_network_name = azurerm_virtual_network.vnet.name</w:t>
        <w:br/>
        <w:t xml:space="preserve">  address_prefixes     = var.app_subnet_prefix</w:t>
        <w:br/>
        <w:br/>
        <w:t xml:space="preserve">  delegation {</w:t>
        <w:br/>
        <w:t xml:space="preserve">    name = "delegation-appservice"</w:t>
        <w:br/>
        <w:t xml:space="preserve">    service_delegation {</w:t>
        <w:br/>
        <w:t xml:space="preserve">      name    = "Microsoft.Web/serverFarms"</w:t>
        <w:br/>
        <w:t xml:space="preserve">      actions = ["Microsoft.Network/virtualNetworks/subnets/action"]</w:t>
        <w:br/>
        <w:t xml:space="preserve">    }</w:t>
        <w:br/>
        <w:t xml:space="preserve">  }</w:t>
        <w:br/>
        <w:t>}</w:t>
        <w:br/>
        <w:br/>
        <w:t>resource "azurerm_subnet" "private_endpoints" {</w:t>
        <w:br/>
        <w:t xml:space="preserve">  name                 = "snet-private-endpoints"</w:t>
        <w:br/>
        <w:t xml:space="preserve">  resource_group_name  = azurerm_resource_group.rg.name</w:t>
        <w:br/>
        <w:t xml:space="preserve">  virtual_network_name = azurerm_virtual_network.vnet.name</w:t>
        <w:br/>
        <w:t xml:space="preserve">  address_prefixes     = var.private_endpoint_subnet_prefix</w:t>
        <w:br/>
        <w:t>}</w:t>
        <w:br/>
        <w:br/>
        <w:t>resource "azurerm_private_dns_zone" "openai" {</w:t>
        <w:br/>
        <w:t xml:space="preserve">  name                = "privatelink.openai.azure.com"</w:t>
        <w:br/>
        <w:t xml:space="preserve">  resource_group_name = azurerm_resource_group.rg.name</w:t>
        <w:br/>
        <w:t xml:space="preserve">  tags                = local.tags</w:t>
        <w:br/>
        <w:t>}</w:t>
        <w:br/>
        <w:br/>
        <w:t>resource "azurerm_private_dns_zone" "search" {</w:t>
        <w:br/>
        <w:t xml:space="preserve">  name                = "privatelink.search.windows.net"</w:t>
        <w:br/>
        <w:t xml:space="preserve">  resource_group_name = azurerm_resource_group.rg.name</w:t>
        <w:br/>
        <w:t xml:space="preserve">  tags                = local.tags</w:t>
        <w:br/>
        <w:t>}</w:t>
        <w:br/>
        <w:br/>
        <w:t>resource "azurerm_private_dns_zone" "blob" {</w:t>
        <w:br/>
        <w:t xml:space="preserve">  name                = "privatelink.blob.core.windows.net"</w:t>
        <w:br/>
        <w:t xml:space="preserve">  resource_group_name = azurerm_resource_group.rg.name</w:t>
        <w:br/>
        <w:t xml:space="preserve">  tags                = local.tags</w:t>
        <w:br/>
        <w:t>}</w:t>
        <w:br/>
        <w:br/>
        <w:t>resource "azurerm_private_dns_zone" "vault" {</w:t>
        <w:br/>
        <w:t xml:space="preserve">  name                = "privatelink.vaultcore.azure.net"</w:t>
        <w:br/>
        <w:t xml:space="preserve">  resource_group_name = azurerm_resource_group.rg.name</w:t>
        <w:br/>
        <w:t xml:space="preserve">  tags                = local.tags</w:t>
        <w:br/>
        <w:t>}</w:t>
        <w:br/>
        <w:br/>
        <w:t>resource "azurerm_private_dns_zone" "web" {</w:t>
        <w:br/>
        <w:t xml:space="preserve">  name                = "privatelink.azurewebsites.net"</w:t>
        <w:br/>
        <w:t xml:space="preserve">  resource_group_name = azurerm_resource_group.rg.name</w:t>
        <w:br/>
        <w:t xml:space="preserve">  tags                = local.tags</w:t>
        <w:br/>
        <w:t>}</w:t>
        <w:br/>
        <w:br/>
        <w:t>resource "azurerm_private_dns_zone_virtual_network_link" "links" {</w:t>
        <w:br/>
        <w:t xml:space="preserve">  for_each = {</w:t>
        <w:br/>
        <w:t xml:space="preserve">    openai = azurerm_private_dns_zone.openai.name</w:t>
        <w:br/>
        <w:t xml:space="preserve">    search = azurerm_private_dns_zone.search.name</w:t>
        <w:br/>
        <w:t xml:space="preserve">    blob   = azurerm_private_dns_zone.blob.name</w:t>
        <w:br/>
        <w:t xml:space="preserve">    vault  = azurerm_private_dns_zone.vault.name</w:t>
        <w:br/>
        <w:t xml:space="preserve">    web    = azurerm_private_dns_zone.web.name</w:t>
        <w:br/>
        <w:t xml:space="preserve">  }</w:t>
        <w:br/>
        <w:t xml:space="preserve">  name                  = "link-${each.key}-${local.name}"</w:t>
        <w:br/>
        <w:t xml:space="preserve">  resource_group_name   = azurerm_resource_group.rg.name</w:t>
        <w:br/>
        <w:t xml:space="preserve">  private_dns_zone_name = each.value</w:t>
        <w:br/>
        <w:t xml:space="preserve">  virtual_network_id    = azurerm_virtual_network.vnet.id</w:t>
        <w:br/>
        <w:t xml:space="preserve">  registration_enabled  = false</w:t>
        <w:br/>
        <w:t xml:space="preserve">  tags                  = local.tags</w:t>
        <w:br/>
        <w:t>}</w:t>
        <w:br/>
        <w:br/>
        <w:t>resource "azurerm_storage_account" "docs" {</w:t>
        <w:br/>
        <w:t xml:space="preserve">  name                            = replace("st${var.prefix}${var.environment}${random_string.suffix.result}", "-", "")</w:t>
        <w:br/>
        <w:t xml:space="preserve">  resource_group_name             = azurerm_resource_group.rg.name</w:t>
        <w:br/>
        <w:t xml:space="preserve">  location                        = azurerm_resource_group.rg.location</w:t>
        <w:br/>
        <w:t xml:space="preserve">  account_tier                    = "Standard"</w:t>
        <w:br/>
        <w:t xml:space="preserve">  account_replication_type        = "LRS"</w:t>
        <w:br/>
        <w:t xml:space="preserve">  public_network_access_enabled   = false</w:t>
        <w:br/>
        <w:t xml:space="preserve">  allow_nested_items_to_be_public = false</w:t>
        <w:br/>
        <w:t xml:space="preserve">  shared_access_key_enabled       = false</w:t>
        <w:br/>
        <w:t xml:space="preserve">  min_tls_version                 = "TLS1_2"</w:t>
        <w:br/>
        <w:t xml:space="preserve">  tags                            = local.tags</w:t>
        <w:br/>
        <w:t>}</w:t>
        <w:br/>
        <w:br/>
        <w:t>resource "azurerm_storage_container" "docs" {</w:t>
        <w:br/>
        <w:t xml:space="preserve">  name                  = "documents"</w:t>
        <w:br/>
        <w:t xml:space="preserve">  storage_account_id    = azurerm_storage_account.docs.id</w:t>
        <w:br/>
        <w:t xml:space="preserve">  container_access_type = "private"</w:t>
        <w:br/>
        <w:t>}</w:t>
        <w:br/>
        <w:br/>
        <w:t>resource "azurerm_search_service" "search" {</w:t>
        <w:br/>
        <w:t xml:space="preserve">  name                          = "srch-${local.name}"</w:t>
        <w:br/>
        <w:t xml:space="preserve">  resource_group_name           = azurerm_resource_group.rg.name</w:t>
        <w:br/>
        <w:t xml:space="preserve">  location                      = azurerm_resource_group.rg.location</w:t>
        <w:br/>
        <w:t xml:space="preserve">  sku                           = "basic"</w:t>
        <w:br/>
        <w:t xml:space="preserve">  replica_count                 = 1</w:t>
        <w:br/>
        <w:t xml:space="preserve">  partition_count               = 1</w:t>
        <w:br/>
        <w:t xml:space="preserve">  public_network_access_enabled = false</w:t>
        <w:br/>
        <w:t xml:space="preserve">  local_authentication_enabled  = false</w:t>
        <w:br/>
        <w:t xml:space="preserve">  hosting_mode                  = "default"</w:t>
        <w:br/>
        <w:t xml:space="preserve">  identity {</w:t>
        <w:br/>
        <w:t xml:space="preserve">    type = "SystemAssigned"</w:t>
        <w:br/>
        <w:t xml:space="preserve">  }</w:t>
        <w:br/>
        <w:t xml:space="preserve">  tags = local.tags</w:t>
        <w:br/>
        <w:t>}</w:t>
        <w:br/>
        <w:br/>
        <w:t>resource "azurerm_cognitive_account" "openai" {</w:t>
        <w:br/>
        <w:t xml:space="preserve">  name                          = "oai-${local.name}"</w:t>
        <w:br/>
        <w:t xml:space="preserve">  resource_group_name           = azurerm_resource_group.rg.name</w:t>
        <w:br/>
        <w:t xml:space="preserve">  location                      = azurerm_resource_group.rg.location</w:t>
        <w:br/>
        <w:t xml:space="preserve">  kind                          = "OpenAI"</w:t>
        <w:br/>
        <w:t xml:space="preserve">  sku_name                      = "S0"</w:t>
        <w:br/>
        <w:t xml:space="preserve">  public_network_access_enabled = false</w:t>
        <w:br/>
        <w:t xml:space="preserve">  local_auth_enabled            = false</w:t>
        <w:br/>
        <w:t># ... truncated in document; full file is in the attached code package</w:t>
      </w:r>
    </w:p>
    <w:p>
      <w:r>
        <w:t>Important correction: model availability is regional and changes over time. Treat the model name and version variables as deployment inputs, not constants. Validate the available deployments in your Azure OpenAI region before terraform apply.</w:t>
      </w:r>
    </w:p>
    <w:p>
      <w:pPr>
        <w:pStyle w:val="Heading1"/>
      </w:pPr>
      <w:r>
        <w:t>9. Application/API implementation</w:t>
      </w:r>
    </w:p>
    <w:p>
      <w:r>
        <w:t>The sample backend uses FastAPI. The application embeds the user question, retrieves authorized chunks from Azure AI Search, builds a grounded prompt, calls the chat deployment, and returns the answer plus citations.</w:t>
      </w:r>
    </w:p>
    <w:p>
      <w:pPr>
        <w:pStyle w:val="ListBullet"/>
      </w:pPr>
      <w:r>
        <w:t>Use DefaultAzureCredential to support local az login, workload identity, or managed identity.</w:t>
      </w:r>
    </w:p>
    <w:p>
      <w:pPr>
        <w:pStyle w:val="ListBullet"/>
      </w:pPr>
      <w:r>
        <w:t>Use Entra authentication rather than OpenAI API keys where possible.</w:t>
      </w:r>
    </w:p>
    <w:p>
      <w:pPr>
        <w:pStyle w:val="ListBullet"/>
      </w:pPr>
      <w:r>
        <w:t>Reject empty prompts and enforce max prompt length at the API boundary.</w:t>
      </w:r>
    </w:p>
    <w:p>
      <w:pPr>
        <w:pStyle w:val="ListBullet"/>
      </w:pPr>
      <w:r>
        <w:t>Never log raw sensitive prompts by default; use redaction or sampling.</w:t>
      </w:r>
    </w:p>
    <w:p>
      <w:pPr>
        <w:pStyle w:val="ListBullet"/>
      </w:pPr>
      <w:r>
        <w:t>Add request correlation IDs and user object IDs for audit traceability.</w:t>
      </w:r>
    </w:p>
    <w:p>
      <w:pPr>
        <w:pStyle w:val="Heading2"/>
      </w:pPr>
      <w:r>
        <w:t>FastAPI RAG endpoint excerpt</w:t>
      </w:r>
    </w:p>
    <w:p>
      <w:pPr>
        <w:pStyle w:val="CodeBlock"/>
      </w:pPr>
      <w:r>
        <w:rPr>
          <w:rFonts w:ascii="Consolas" w:hAnsi="Consolas" w:eastAsia="Consolas"/>
          <w:sz w:val="16"/>
        </w:rPr>
        <w:t>import os</w:t>
        <w:br/>
        <w:t>from typing import List</w:t>
        <w:br/>
        <w:br/>
        <w:t>from azure.identity import DefaultAzureCredential, get_bearer_token_provider</w:t>
        <w:br/>
        <w:t>from azure.search.documents import SearchClient</w:t>
        <w:br/>
        <w:t>from azure.search.documents.models import VectorizedQuery</w:t>
        <w:br/>
        <w:t>from fastapi import FastAPI, HTTPException</w:t>
        <w:br/>
        <w:t>from openai import AzureOpenAI</w:t>
        <w:br/>
        <w:t>from pydantic import BaseModel</w:t>
        <w:br/>
        <w:br/>
        <w:t>TOKEN_SCOPE = "https://cognitiveservices.azure.com/.default"</w:t>
        <w:br/>
        <w:br/>
        <w:br/>
        <w:t>def required(name: str) -&gt; str:</w:t>
        <w:br/>
        <w:t xml:space="preserve">    value = os.getenv(name)</w:t>
        <w:br/>
        <w:t xml:space="preserve">    if not value:</w:t>
        <w:br/>
        <w:t xml:space="preserve">        raise RuntimeError(f"Missing required environment variable: {name}")</w:t>
        <w:br/>
        <w:t xml:space="preserve">    return value</w:t>
        <w:br/>
        <w:br/>
        <w:br/>
        <w:t>credential = DefaultAzureCredential()</w:t>
        <w:br/>
        <w:t>token_provider = get_bearer_token_provider(credential, TOKEN_SCOPE)</w:t>
        <w:br/>
        <w:br/>
        <w:t>openai_client = AzureOpenAI(</w:t>
        <w:br/>
        <w:t xml:space="preserve">    azure_endpoint=required("AZURE_OPENAI_ENDPOINT"),</w:t>
        <w:br/>
        <w:t xml:space="preserve">    azure_ad_token_provider=token_provider,</w:t>
        <w:br/>
        <w:t xml:space="preserve">    api_version="2024-10-21",</w:t>
        <w:br/>
        <w:t>)</w:t>
        <w:br/>
        <w:br/>
        <w:t>search_client = SearchClient(</w:t>
        <w:br/>
        <w:t xml:space="preserve">    endpoint=required("AZURE_SEARCH_ENDPOINT"),</w:t>
        <w:br/>
        <w:t xml:space="preserve">    index_name=required("AZURE_SEARCH_INDEX"),</w:t>
        <w:br/>
        <w:t xml:space="preserve">    credential=credential,</w:t>
        <w:br/>
        <w:t>)</w:t>
        <w:br/>
        <w:br/>
        <w:t>CHAT_DEPLOYMENT = required("AZURE_OPENAI_CHAT_DEPLOYMENT")</w:t>
        <w:br/>
        <w:t>EMBED_DEPLOYMENT = required("AZURE_OPENAI_EMBED_DEPLOYMENT")</w:t>
        <w:br/>
        <w:br/>
        <w:t>app = FastAPI(title="Enterprise RAG Knowledge Assistant")</w:t>
        <w:br/>
        <w:br/>
        <w:br/>
        <w:t>class ChatRequest(BaseModel):</w:t>
        <w:br/>
        <w:t xml:space="preserve">    question: str</w:t>
        <w:br/>
        <w:t xml:space="preserve">    user_groups: List[str] = ["default"]</w:t>
        <w:br/>
        <w:br/>
        <w:br/>
        <w:t>class ChatResponse(BaseModel):</w:t>
        <w:br/>
        <w:t xml:space="preserve">    answer: str</w:t>
        <w:br/>
        <w:t xml:space="preserve">    citations: List[str]</w:t>
        <w:br/>
        <w:br/>
        <w:br/>
        <w:t>@app.get("/healthz")</w:t>
        <w:br/>
        <w:t>def healthz():</w:t>
        <w:br/>
        <w:t xml:space="preserve">    return {"status": "ok"}</w:t>
        <w:br/>
        <w:br/>
        <w:br/>
        <w:t>@app.post("/chat", response_model=ChatResponse)</w:t>
        <w:br/>
        <w:t>def chat(req: ChatRequest):</w:t>
        <w:br/>
        <w:t xml:space="preserve">    if not req.question.strip():</w:t>
        <w:br/>
        <w:t xml:space="preserve">        raise HTTPException(status_code=400, detail="Question is required")</w:t>
        <w:br/>
        <w:br/>
        <w:t xml:space="preserve">    emb = openai_client.embeddings.create(input=req.question, model=EMBED_DEPLOYMENT)</w:t>
        <w:br/>
        <w:t xml:space="preserve">    vector = emb.data[0].embedding</w:t>
        <w:br/>
        <w:br/>
        <w:t xml:space="preserve">    # Minimal document-level authorization example. Replace security_group with real ACL metadata.</w:t>
        <w:br/>
        <w:t xml:space="preserve">    allowed_groups = [g.replace("'", "''") for g in req.user_groups]</w:t>
        <w:br/>
        <w:t xml:space="preserve">    filter_expr = " or ".join([f"security_group eq '{g}'" for g in allowed_groups]) or "security_group eq 'default'"</w:t>
        <w:br/>
        <w:br/>
        <w:t xml:space="preserve">    vector_query = VectorizedQuery(vector=vector, k_nearest_neighbors=5, fields="content_vector")</w:t>
        <w:br/>
        <w:t xml:space="preserve">    results = search_client.search(</w:t>
        <w:br/>
        <w:t xml:space="preserve">        search_text=req.question,</w:t>
        <w:br/>
        <w:t xml:space="preserve">        vector_queries=[vector_query],</w:t>
        <w:br/>
        <w:t xml:space="preserve">        select=["content", "title", "source_path"],</w:t>
        <w:br/>
        <w:t xml:space="preserve">        filter=filter_expr,</w:t>
        <w:br/>
        <w:t xml:space="preserve">        top=5,</w:t>
        <w:br/>
        <w:t xml:space="preserve">    )</w:t>
        <w:br/>
        <w:br/>
        <w:t xml:space="preserve">    docs = []</w:t>
        <w:br/>
        <w:t xml:space="preserve">    citations = []</w:t>
        <w:br/>
        <w:t xml:space="preserve">    for item in results:</w:t>
        <w:br/>
        <w:t xml:space="preserve">        docs.append(f"Source: {item['source_path']}\nTitle: {item['title']}\nContent: {item['content']}")</w:t>
        <w:br/>
        <w:t xml:space="preserve">        citations.append(item["source_path"])</w:t>
        <w:br/>
        <w:br/>
        <w:t xml:space="preserve">    context = "\n\n---\n\n".join(docs)</w:t>
        <w:br/>
        <w:t xml:space="preserve">    system = (</w:t>
        <w:br/>
        <w:t xml:space="preserve">        "You are an internal enterprise knowledge assistant. Answer only from the provided context. "</w:t>
        <w:br/>
        <w:t xml:space="preserve">        "If the context does not contain the answer, say that the available indexed documents do not contain enough evidence. "</w:t>
        <w:br/>
        <w:t xml:space="preserve">        "Do not invent policies, URLs, commands, or approvals. Cite source_path values when relevant."</w:t>
        <w:br/>
        <w:t xml:space="preserve">    )</w:t>
        <w:br/>
        <w:t xml:space="preserve">    user = f"Question:\n{req.question}\n\nRetrieved context:\n{context}"</w:t>
        <w:br/>
        <w:br/>
        <w:t xml:space="preserve">    completion = openai_client.chat.completions.create(</w:t>
        <w:br/>
        <w:t xml:space="preserve">        model=CHAT_DEPLOYMENT,</w:t>
        <w:br/>
        <w:t xml:space="preserve">        messages=[{"role": "system", "content": system}, {"role": "user", "content": user}],</w:t>
        <w:br/>
        <w:t xml:space="preserve">        temperature=0.1,</w:t>
        <w:br/>
        <w:t xml:space="preserve">        max_tokens=900,</w:t>
        <w:br/>
        <w:t xml:space="preserve">    )</w:t>
        <w:br/>
        <w:t xml:space="preserve">    return ChatResponse(answer=completion.choices[0].message.content or "", citations=sorted(set(citations)))</w:t>
      </w:r>
    </w:p>
    <w:p>
      <w:pPr>
        <w:pStyle w:val="Heading1"/>
      </w:pPr>
      <w:r>
        <w:t>10. CI/CD deployment flow</w:t>
      </w:r>
    </w:p>
    <w:p>
      <w:r>
        <w:t>A serious implementation separates infrastructure deployment from application deployment. The included workflow demonstrates Terraform validation and apply through GitHub Actions using Azure OIDC. Azure DevOps can use the same sequence with a federated service connection.</w:t>
      </w:r>
    </w:p>
    <w:p>
      <w:pPr>
        <w:pStyle w:val="ListNumber"/>
      </w:pPr>
      <w:r>
        <w:t>Create Entra application or workload identity federation for the CI/CD platform.</w:t>
      </w:r>
    </w:p>
    <w:p>
      <w:pPr>
        <w:pStyle w:val="ListNumber"/>
      </w:pPr>
      <w:r>
        <w:t>Grant deployment identity least-privilege roles at the target subscription or resource group.</w:t>
      </w:r>
    </w:p>
    <w:p>
      <w:pPr>
        <w:pStyle w:val="ListNumber"/>
      </w:pPr>
      <w:r>
        <w:t>Run terraform fmt, init, validate, and plan on pull requests.</w:t>
      </w:r>
    </w:p>
    <w:p>
      <w:pPr>
        <w:pStyle w:val="ListNumber"/>
      </w:pPr>
      <w:r>
        <w:t>Run terraform apply only on protected branches and approved environments.</w:t>
      </w:r>
    </w:p>
    <w:p>
      <w:pPr>
        <w:pStyle w:val="ListNumber"/>
      </w:pPr>
      <w:r>
        <w:t>Deploy application code after infrastructure outputs are available.</w:t>
      </w:r>
    </w:p>
    <w:p>
      <w:pPr>
        <w:pStyle w:val="ListNumber"/>
      </w:pPr>
      <w:r>
        <w:t>Run ingestion only from an authorized network path with an identity that has Storage Blob Data Contributor and Search Index Data Contributor.</w:t>
      </w:r>
    </w:p>
    <w:p>
      <w:pPr>
        <w:pStyle w:val="Heading2"/>
      </w:pPr>
      <w:r>
        <w:t>GitHub Actions excerpt</w:t>
      </w:r>
    </w:p>
    <w:p>
      <w:pPr>
        <w:pStyle w:val="CodeBlock"/>
      </w:pPr>
      <w:r>
        <w:rPr>
          <w:rFonts w:ascii="Consolas" w:hAnsi="Consolas" w:eastAsia="Consolas"/>
          <w:sz w:val="16"/>
        </w:rPr>
        <w:t>name: terraform</w:t>
        <w:br/>
        <w:br/>
        <w:t>on:</w:t>
        <w:br/>
        <w:t xml:space="preserve">  workflow_dispatch:</w:t>
        <w:br/>
        <w:t xml:space="preserve">  pull_request:</w:t>
        <w:br/>
        <w:t xml:space="preserve">    paths:</w:t>
        <w:br/>
        <w:t xml:space="preserve">      - 'terraform/**'</w:t>
        <w:br/>
        <w:t xml:space="preserve">  push:</w:t>
        <w:br/>
        <w:t xml:space="preserve">    branches: [ main ]</w:t>
        <w:br/>
        <w:t xml:space="preserve">    paths:</w:t>
        <w:br/>
        <w:t xml:space="preserve">      - 'terraform/**'</w:t>
        <w:br/>
        <w:br/>
        <w:t>permissions:</w:t>
        <w:br/>
        <w:t xml:space="preserve">  id-token: write</w:t>
        <w:br/>
        <w:t xml:space="preserve">  contents: read</w:t>
        <w:br/>
        <w:br/>
        <w:t>jobs:</w:t>
        <w:br/>
        <w:t xml:space="preserve">  terraform:</w:t>
        <w:br/>
        <w:t xml:space="preserve">    runs-on: ubuntu-latest</w:t>
        <w:br/>
        <w:t xml:space="preserve">    defaults:</w:t>
        <w:br/>
        <w:t xml:space="preserve">      run:</w:t>
        <w:br/>
        <w:t xml:space="preserve">        working-directory: terraform</w:t>
        <w:br/>
        <w:t xml:space="preserve">    steps:</w:t>
        <w:br/>
        <w:t xml:space="preserve">      - uses: actions/checkout@v4</w:t>
        <w:br/>
        <w:t xml:space="preserve">      - uses: hashicorp/setup-terraform@v3</w:t>
        <w:br/>
        <w:t xml:space="preserve">      - name: Azure login with OIDC</w:t>
        <w:br/>
        <w:t xml:space="preserve">        uses: azure/login@v2</w:t>
        <w:br/>
        <w:t xml:space="preserve">        with:</w:t>
        <w:br/>
        <w:t xml:space="preserve">          client-id: ${{ secrets.AZURE_CLIENT_ID }}</w:t>
        <w:br/>
        <w:t xml:space="preserve">          tenant-id: ${{ secrets.AZURE_TENANT_ID }}</w:t>
        <w:br/>
        <w:t xml:space="preserve">          subscription-id: ${{ secrets.AZURE_SUBSCRIPTION_ID }}</w:t>
        <w:br/>
        <w:t xml:space="preserve">      - name: Terraform fmt</w:t>
        <w:br/>
        <w:t xml:space="preserve">        run: terraform fmt -check</w:t>
        <w:br/>
        <w:t xml:space="preserve">      - name: Terraform init</w:t>
        <w:br/>
        <w:t xml:space="preserve">        run: terraform init</w:t>
        <w:br/>
        <w:t xml:space="preserve">      - name: Terraform validate</w:t>
        <w:br/>
        <w:t xml:space="preserve">        run: terraform validate</w:t>
        <w:br/>
        <w:t xml:space="preserve">      - name: Terraform plan</w:t>
        <w:br/>
        <w:t xml:space="preserve">        run: terraform plan -out=tfplan</w:t>
        <w:br/>
        <w:t xml:space="preserve">      - name: Terraform apply</w:t>
        <w:br/>
        <w:t xml:space="preserve">        if: github.ref == 'refs/heads/main' &amp;&amp; github.event_name == 'push'</w:t>
        <w:br/>
        <w:t xml:space="preserve">        run: terraform apply -auto-approve tfplan</w:t>
      </w:r>
    </w:p>
    <w:p>
      <w:pPr>
        <w:pStyle w:val="Heading1"/>
      </w:pPr>
      <w:r>
        <w:t>11. Testing and validation</w:t>
      </w:r>
    </w:p>
    <w:p>
      <w:r>
        <w:t>Validation must cover network, identity, search quality, answer quality, and cost. A chatbot that answers demo questions but fails authorization tests is not acceptable.</w:t>
      </w:r>
    </w:p>
    <w:p>
      <w:pPr>
        <w:pStyle w:val="ListBullet"/>
      </w:pPr>
      <w:r>
        <w:t>DNS: nslookup OpenAI, Search, Blob, Key Vault, and App Service FQDNs from the VNet. Confirm private IP resolution.</w:t>
      </w:r>
    </w:p>
    <w:p>
      <w:pPr>
        <w:pStyle w:val="ListBullet"/>
      </w:pPr>
      <w:r>
        <w:t>Network: disable public access and verify the app still reaches OpenAI and Search through private paths.</w:t>
      </w:r>
    </w:p>
    <w:p>
      <w:pPr>
        <w:pStyle w:val="ListBullet"/>
      </w:pPr>
      <w:r>
        <w:t>Identity: remove local keys and confirm managed identity calls still work.</w:t>
      </w:r>
    </w:p>
    <w:p>
      <w:pPr>
        <w:pStyle w:val="ListBullet"/>
      </w:pPr>
      <w:r>
        <w:t>Authorization: test two users with different security_group metadata and confirm retrieval results differ.</w:t>
      </w:r>
    </w:p>
    <w:p>
      <w:pPr>
        <w:pStyle w:val="ListBullet"/>
      </w:pPr>
      <w:r>
        <w:t>Grounding: ask questions where no document contains the answer. The model must refuse or state insufficient evidence.</w:t>
      </w:r>
    </w:p>
    <w:p>
      <w:pPr>
        <w:pStyle w:val="ListBullet"/>
      </w:pPr>
      <w:r>
        <w:t>Citation: every factual answer should return the source path or canonical source link.</w:t>
      </w:r>
    </w:p>
    <w:p>
      <w:pPr>
        <w:pStyle w:val="ListBullet"/>
      </w:pPr>
      <w:r>
        <w:t>Latency: measure p50/p95 for embedding, search, and chat calls separately.</w:t>
      </w:r>
    </w:p>
    <w:p>
      <w:pPr>
        <w:pStyle w:val="ListBullet"/>
      </w:pPr>
      <w:r>
        <w:t>Cost: record tokens per request, chunks per request, and daily search transaction volume.</w:t>
      </w:r>
    </w:p>
    <w:p>
      <w:pPr>
        <w:pStyle w:val="Heading2"/>
      </w:pPr>
      <w:r>
        <w:t>Minimal smoke-test commands</w:t>
      </w:r>
    </w:p>
    <w:p>
      <w:pPr>
        <w:pStyle w:val="CodeBlock"/>
      </w:pPr>
      <w:r>
        <w:rPr>
          <w:rFonts w:ascii="Consolas" w:hAnsi="Consolas" w:eastAsia="Consolas"/>
          <w:sz w:val="16"/>
        </w:rPr>
        <w:t># Terraform</w:t>
        <w:br/>
        <w:t>cd terraform</w:t>
        <w:br/>
        <w:t>terraform init</w:t>
        <w:br/>
        <w:t>terraform validate</w:t>
        <w:br/>
        <w:t>terraform plan</w:t>
        <w:br/>
        <w:br/>
        <w:t># Local ingestion from a trusted network path</w:t>
        <w:br/>
        <w:t>cd ../scripts</w:t>
        <w:br/>
        <w:t>python -m venv .venv</w:t>
        <w:br/>
        <w:t>source .venv/bin/activate</w:t>
        <w:br/>
        <w:t>pip install -r requirements.txt</w:t>
        <w:br/>
        <w:t>export AZURE_OPENAI_ENDPOINT="https://&lt;openai&gt;.openai.azure.com/"</w:t>
        <w:br/>
        <w:t>export AZURE_OPENAI_EMBED_DEPLOYMENT="embedding"</w:t>
        <w:br/>
        <w:t>export AZURE_SEARCH_ENDPOINT="https://&lt;search&gt;.search.windows.net"</w:t>
        <w:br/>
        <w:t>export AZURE_SEARCH_INDEX="enterprise-docs"</w:t>
        <w:br/>
        <w:t>export STORAGE_ACCOUNT_NAME="&lt;storage&gt;"</w:t>
        <w:br/>
        <w:t>export STORAGE_CONTAINER_NAME="documents"</w:t>
        <w:br/>
        <w:t>export DOCS_PATH="./sample_docs"</w:t>
        <w:br/>
        <w:t>az login</w:t>
        <w:br/>
        <w:t>python ingest_docs.py</w:t>
        <w:br/>
        <w:br/>
        <w:t># API test</w:t>
        <w:br/>
        <w:t xml:space="preserve">curl -X POST https://&lt;app&gt;.azurewebsites.net/chat   -H 'Content-Type: application/json'   -d '{"question":"What is our password rotation policy?","user_groups":["default"]}' </w:t>
      </w:r>
    </w:p>
    <w:p>
      <w:pPr>
        <w:pStyle w:val="Heading1"/>
      </w:pPr>
      <w:r>
        <w:t>12. Operations, monitoring, and cost control</w:t>
      </w:r>
    </w:p>
    <w:p>
      <w:r>
        <w:t>LLM applications need application telemetry and AI-specific telemetry. Traditional CPU/memory dashboards are insufficient.</w:t>
      </w:r>
    </w:p>
    <w:p>
      <w:pPr>
        <w:pStyle w:val="ListBullet"/>
      </w:pPr>
      <w:r>
        <w:t>Capture request ID, user ID/object ID, model deployment name, search index name, top_k, answer latency, token counts, and citation count.</w:t>
      </w:r>
    </w:p>
    <w:p>
      <w:pPr>
        <w:pStyle w:val="ListBullet"/>
      </w:pPr>
      <w:r>
        <w:t>Log retrieval results separately from generated answer, with redaction if documents may contain sensitive content.</w:t>
      </w:r>
    </w:p>
    <w:p>
      <w:pPr>
        <w:pStyle w:val="ListBullet"/>
      </w:pPr>
      <w:r>
        <w:t>Monitor embedding and chat token usage by deployment.</w:t>
      </w:r>
    </w:p>
    <w:p>
      <w:pPr>
        <w:pStyle w:val="ListBullet"/>
      </w:pPr>
      <w:r>
        <w:t>Monitor Search query volume, throttling, latency, and index size.</w:t>
      </w:r>
    </w:p>
    <w:p>
      <w:pPr>
        <w:pStyle w:val="ListBullet"/>
      </w:pPr>
      <w:r>
        <w:t>Add user feedback: useful/not useful, wrong citation, access issue, stale document.</w:t>
      </w:r>
    </w:p>
    <w:p>
      <w:pPr>
        <w:pStyle w:val="ListBullet"/>
      </w:pPr>
      <w:r>
        <w:t>Create an evaluation set of known questions and expected citations. Run it after ingestion changes and model changes.</w:t>
      </w:r>
    </w:p>
    <w:p>
      <w:pPr>
        <w:pStyle w:val="ListBullet"/>
      </w:pPr>
      <w:r>
        <w:t>Implement model routing. Use smaller/cheaper models for classification, query rewriting, or low-risk answers.</w:t>
      </w:r>
    </w:p>
    <w:p>
      <w:pPr>
        <w:pStyle w:val="Heading2"/>
      </w:pPr>
      <w:r>
        <w:t>Cost controls</w:t>
      </w:r>
    </w:p>
    <w:p>
      <w:pPr>
        <w:pStyle w:val="ListBullet"/>
      </w:pPr>
      <w:r>
        <w:t>Limit max_tokens and context size.</w:t>
      </w:r>
    </w:p>
    <w:p>
      <w:pPr>
        <w:pStyle w:val="ListBullet"/>
      </w:pPr>
      <w:r>
        <w:t>Use top_k based on evaluation, not guesswork.</w:t>
      </w:r>
    </w:p>
    <w:p>
      <w:pPr>
        <w:pStyle w:val="ListBullet"/>
      </w:pPr>
      <w:r>
        <w:t>Cache embeddings for repeated documents and common questions.</w:t>
      </w:r>
    </w:p>
    <w:p>
      <w:pPr>
        <w:pStyle w:val="ListBullet"/>
      </w:pPr>
      <w:r>
        <w:t>Use smaller embedding models when retrieval quality is acceptable.</w:t>
      </w:r>
    </w:p>
    <w:p>
      <w:pPr>
        <w:pStyle w:val="ListBullet"/>
      </w:pPr>
      <w:r>
        <w:t>Set Azure budgets and alerts for OpenAI, AI Search, App Service, and logs.</w:t>
      </w:r>
    </w:p>
    <w:p>
      <w:pPr>
        <w:pStyle w:val="ListBullet"/>
      </w:pPr>
      <w:r>
        <w:t>Do not retain verbose prompt logs indefinitely.</w:t>
      </w:r>
    </w:p>
    <w:p>
      <w:pPr>
        <w:pStyle w:val="Heading1"/>
      </w:pPr>
      <w:r>
        <w:t>13. Hardening checklist</w:t>
      </w:r>
    </w:p>
    <w:p>
      <w:pPr>
        <w:pStyle w:val="ListBullet"/>
      </w:pPr>
      <w:r>
        <w:t>[ ] Public access disabled for Azure OpenAI, AI Search, Storage, Key Vault, and App Service where private access is required.</w:t>
      </w:r>
    </w:p>
    <w:p>
      <w:pPr>
        <w:pStyle w:val="ListBullet"/>
      </w:pPr>
      <w:r>
        <w:t>[ ] Private DNS zones linked and tested from application runtime and deployment runner.</w:t>
      </w:r>
    </w:p>
    <w:p>
      <w:pPr>
        <w:pStyle w:val="ListBullet"/>
      </w:pPr>
      <w:r>
        <w:t>[ ] No Azure OpenAI API keys stored in app settings.</w:t>
      </w:r>
    </w:p>
    <w:p>
      <w:pPr>
        <w:pStyle w:val="ListBullet"/>
      </w:pPr>
      <w:r>
        <w:t>[ ] Managed identities assigned and RBAC verified.</w:t>
      </w:r>
    </w:p>
    <w:p>
      <w:pPr>
        <w:pStyle w:val="ListBullet"/>
      </w:pPr>
      <w:r>
        <w:t>[ ] Storage shared key disabled unless a legacy dependency requires it.</w:t>
      </w:r>
    </w:p>
    <w:p>
      <w:pPr>
        <w:pStyle w:val="ListBullet"/>
      </w:pPr>
      <w:r>
        <w:t>[ ] Document ACL metadata indexed and filterable.</w:t>
      </w:r>
    </w:p>
    <w:p>
      <w:pPr>
        <w:pStyle w:val="ListBullet"/>
      </w:pPr>
      <w:r>
        <w:t>[ ] Prompt injection tests added to evaluation suite.</w:t>
      </w:r>
    </w:p>
    <w:p>
      <w:pPr>
        <w:pStyle w:val="ListBullet"/>
      </w:pPr>
      <w:r>
        <w:t>[ ] Source citations mandatory for factual answers.</w:t>
      </w:r>
    </w:p>
    <w:p>
      <w:pPr>
        <w:pStyle w:val="ListBullet"/>
      </w:pPr>
      <w:r>
        <w:t>[ ] CI/CD uses OIDC/federated credentials, not long-lived client secrets.</w:t>
      </w:r>
    </w:p>
    <w:p>
      <w:pPr>
        <w:pStyle w:val="ListBullet"/>
      </w:pPr>
      <w:r>
        <w:t>[ ] Diagnostic settings enabled for key resources.</w:t>
      </w:r>
    </w:p>
    <w:p>
      <w:pPr>
        <w:pStyle w:val="ListBullet"/>
      </w:pPr>
      <w:r>
        <w:t>[ ] Budgets and quota monitoring configured.</w:t>
      </w:r>
    </w:p>
    <w:p>
      <w:pPr>
        <w:pStyle w:val="ListBullet"/>
      </w:pPr>
      <w:r>
        <w:t>[ ] Model deployment names and versions documented.</w:t>
      </w:r>
    </w:p>
    <w:p>
      <w:pPr>
        <w:pStyle w:val="Heading1"/>
      </w:pPr>
      <w:r>
        <w:t>14. Failure modes and design corrections</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
              <w:rPr>
                <w:b/>
                <w:sz w:val="18"/>
              </w:rPr>
              <w:t>Failure mode</w:t>
            </w:r>
          </w:p>
        </w:tc>
        <w:tc>
          <w:tcPr>
            <w:tcW w:type="dxa" w:w="3408"/>
            <w:shd w:fill="D9EAF7"/>
          </w:tcPr>
          <w:p>
            <w:r/>
            <w:r>
              <w:rPr>
                <w:b/>
                <w:sz w:val="18"/>
              </w:rPr>
              <w:t>Why it happens</w:t>
            </w:r>
          </w:p>
        </w:tc>
        <w:tc>
          <w:tcPr>
            <w:tcW w:type="dxa" w:w="3408"/>
            <w:shd w:fill="D9EAF7"/>
          </w:tcPr>
          <w:p>
            <w:r/>
            <w:r>
              <w:rPr>
                <w:b/>
                <w:sz w:val="18"/>
              </w:rPr>
              <w:t>Correction</w:t>
            </w:r>
          </w:p>
        </w:tc>
      </w:tr>
      <w:tr>
        <w:tc>
          <w:tcPr>
            <w:tcW w:type="dxa" w:w="3408"/>
          </w:tcPr>
          <w:p>
            <w:r/>
            <w:r>
              <w:rPr>
                <w:b w:val="0"/>
                <w:sz w:val="18"/>
              </w:rPr>
              <w:t>Hallucinated answer</w:t>
            </w:r>
          </w:p>
        </w:tc>
        <w:tc>
          <w:tcPr>
            <w:tcW w:type="dxa" w:w="3408"/>
          </w:tcPr>
          <w:p>
            <w:r/>
            <w:r>
              <w:rPr>
                <w:b w:val="0"/>
                <w:sz w:val="18"/>
              </w:rPr>
              <w:t>Prompt contains weak context or no refusal rule</w:t>
            </w:r>
          </w:p>
        </w:tc>
        <w:tc>
          <w:tcPr>
            <w:tcW w:type="dxa" w:w="3408"/>
          </w:tcPr>
          <w:p>
            <w:r/>
            <w:r>
              <w:rPr>
                <w:b w:val="0"/>
                <w:sz w:val="18"/>
              </w:rPr>
              <w:t>Force answer-from-context, lower temperature, improve retrieval evaluation</w:t>
            </w:r>
          </w:p>
        </w:tc>
      </w:tr>
      <w:tr>
        <w:tc>
          <w:tcPr>
            <w:tcW w:type="dxa" w:w="3408"/>
          </w:tcPr>
          <w:p>
            <w:r/>
            <w:r>
              <w:rPr>
                <w:b w:val="0"/>
                <w:sz w:val="18"/>
              </w:rPr>
              <w:t>Unauthorized content appears</w:t>
            </w:r>
          </w:p>
        </w:tc>
        <w:tc>
          <w:tcPr>
            <w:tcW w:type="dxa" w:w="3408"/>
          </w:tcPr>
          <w:p>
            <w:r/>
            <w:r>
              <w:rPr>
                <w:b w:val="0"/>
                <w:sz w:val="18"/>
              </w:rPr>
              <w:t>Security filter missing or applied after retrieval</w:t>
            </w:r>
          </w:p>
        </w:tc>
        <w:tc>
          <w:tcPr>
            <w:tcW w:type="dxa" w:w="3408"/>
          </w:tcPr>
          <w:p>
            <w:r/>
            <w:r>
              <w:rPr>
                <w:b w:val="0"/>
                <w:sz w:val="18"/>
              </w:rPr>
              <w:t>Index ACL fields and filter before prompt construction</w:t>
            </w:r>
          </w:p>
        </w:tc>
      </w:tr>
      <w:tr>
        <w:tc>
          <w:tcPr>
            <w:tcW w:type="dxa" w:w="3408"/>
          </w:tcPr>
          <w:p>
            <w:r/>
            <w:r>
              <w:rPr>
                <w:b w:val="0"/>
                <w:sz w:val="18"/>
              </w:rPr>
              <w:t>Private endpoint works but app cannot connect</w:t>
            </w:r>
          </w:p>
        </w:tc>
        <w:tc>
          <w:tcPr>
            <w:tcW w:type="dxa" w:w="3408"/>
          </w:tcPr>
          <w:p>
            <w:r/>
            <w:r>
              <w:rPr>
                <w:b w:val="0"/>
                <w:sz w:val="18"/>
              </w:rPr>
              <w:t>VNet integration, DNS, or route missing</w:t>
            </w:r>
          </w:p>
        </w:tc>
        <w:tc>
          <w:tcPr>
            <w:tcW w:type="dxa" w:w="3408"/>
          </w:tcPr>
          <w:p>
            <w:r/>
            <w:r>
              <w:rPr>
                <w:b w:val="0"/>
                <w:sz w:val="18"/>
              </w:rPr>
              <w:t>Separate inbound PE from outbound VNet integration; test DNS from runtime subnet</w:t>
            </w:r>
          </w:p>
        </w:tc>
      </w:tr>
      <w:tr>
        <w:tc>
          <w:tcPr>
            <w:tcW w:type="dxa" w:w="3408"/>
          </w:tcPr>
          <w:p>
            <w:r/>
            <w:r>
              <w:rPr>
                <w:b w:val="0"/>
                <w:sz w:val="18"/>
              </w:rPr>
              <w:t>Search quality poor</w:t>
            </w:r>
          </w:p>
        </w:tc>
        <w:tc>
          <w:tcPr>
            <w:tcW w:type="dxa" w:w="3408"/>
          </w:tcPr>
          <w:p>
            <w:r/>
            <w:r>
              <w:rPr>
                <w:b w:val="0"/>
                <w:sz w:val="18"/>
              </w:rPr>
              <w:t>Bad chunking or vector-only retrieval</w:t>
            </w:r>
          </w:p>
        </w:tc>
        <w:tc>
          <w:tcPr>
            <w:tcW w:type="dxa" w:w="3408"/>
          </w:tcPr>
          <w:p>
            <w:r/>
            <w:r>
              <w:rPr>
                <w:b w:val="0"/>
                <w:sz w:val="18"/>
              </w:rPr>
              <w:t>Use hybrid search, better metadata, semantic chunking, and evaluation set</w:t>
            </w:r>
          </w:p>
        </w:tc>
      </w:tr>
      <w:tr>
        <w:tc>
          <w:tcPr>
            <w:tcW w:type="dxa" w:w="3408"/>
          </w:tcPr>
          <w:p>
            <w:r/>
            <w:r>
              <w:rPr>
                <w:b w:val="0"/>
                <w:sz w:val="18"/>
              </w:rPr>
              <w:t>High cost</w:t>
            </w:r>
          </w:p>
        </w:tc>
        <w:tc>
          <w:tcPr>
            <w:tcW w:type="dxa" w:w="3408"/>
          </w:tcPr>
          <w:p>
            <w:r/>
            <w:r>
              <w:rPr>
                <w:b w:val="0"/>
                <w:sz w:val="18"/>
              </w:rPr>
              <w:t>Too much context, large model for all calls</w:t>
            </w:r>
          </w:p>
        </w:tc>
        <w:tc>
          <w:tcPr>
            <w:tcW w:type="dxa" w:w="3408"/>
          </w:tcPr>
          <w:p>
            <w:r/>
            <w:r>
              <w:rPr>
                <w:b w:val="0"/>
                <w:sz w:val="18"/>
              </w:rPr>
              <w:t>Reduce top_k, cache, route to smaller models, cap max_tokens</w:t>
            </w:r>
          </w:p>
        </w:tc>
      </w:tr>
      <w:tr>
        <w:tc>
          <w:tcPr>
            <w:tcW w:type="dxa" w:w="3408"/>
          </w:tcPr>
          <w:p>
            <w:r/>
            <w:r>
              <w:rPr>
                <w:b w:val="0"/>
                <w:sz w:val="18"/>
              </w:rPr>
              <w:t>Terraform fails after public access disabled</w:t>
            </w:r>
          </w:p>
        </w:tc>
        <w:tc>
          <w:tcPr>
            <w:tcW w:type="dxa" w:w="3408"/>
          </w:tcPr>
          <w:p>
            <w:r/>
            <w:r>
              <w:rPr>
                <w:b w:val="0"/>
                <w:sz w:val="18"/>
              </w:rPr>
              <w:t>Deployment runner cannot reach data plane</w:t>
            </w:r>
          </w:p>
        </w:tc>
        <w:tc>
          <w:tcPr>
            <w:tcW w:type="dxa" w:w="3408"/>
          </w:tcPr>
          <w:p>
            <w:r/>
            <w:r>
              <w:rPr>
                <w:b w:val="0"/>
                <w:sz w:val="18"/>
              </w:rPr>
              <w:t>Run data-plane operations from private network or sequence firewall restrictions carefully</w:t>
            </w:r>
          </w:p>
        </w:tc>
      </w:tr>
    </w:tbl>
    <w:p>
      <w:pPr>
        <w:pStyle w:val="Heading1"/>
      </w:pPr>
      <w:r>
        <w:t>15. Implementation package inventory</w:t>
      </w:r>
    </w:p>
    <w:p>
      <w:r>
        <w:t>The attached ZIP contains a starter implementation. It is intentionally minimal but not architecturally naive. It demonstrates the critical enterprise patterns: private endpoints, managed identities, RBAC, Terraform deployment, indexing, and a RAG API.</w:t>
      </w:r>
    </w:p>
    <w:p>
      <w:pPr>
        <w:pStyle w:val="ListBullet"/>
      </w:pPr>
      <w:r>
        <w:t>``terraform/main.tf``: Azure resources, private DNS, private endpoints, App Service, RBAC, OpenAI deployments.</w:t>
      </w:r>
    </w:p>
    <w:p>
      <w:pPr>
        <w:pStyle w:val="ListBullet"/>
      </w:pPr>
      <w:r>
        <w:t>``scripts/ingest_docs.py``: document upload, parsing, chunking, embedding, and index upload.</w:t>
      </w:r>
    </w:p>
    <w:p>
      <w:pPr>
        <w:pStyle w:val="ListBullet"/>
      </w:pPr>
      <w:r>
        <w:t>``app/api/main.py``: FastAPI RAG endpoint with vector retrieval and citation return.</w:t>
      </w:r>
    </w:p>
    <w:p>
      <w:pPr>
        <w:pStyle w:val="ListBullet"/>
      </w:pPr>
      <w:r>
        <w:t>``.github/workflows/terraform.yml``: Terraform validation and apply pipeline skeleton.</w:t>
      </w:r>
    </w:p>
    <w:p>
      <w:pPr>
        <w:pStyle w:val="ListBullet"/>
      </w:pPr>
      <w:r>
        <w:t>``README.md``: package notes.</w:t>
      </w:r>
    </w:p>
    <w:p>
      <w:r>
        <w:t>Before production use, split the Terraform into modules, add App Insights, add a proper frontend, add Entra-authenticated user extraction, add document ACL synchronization from the source system, and add automated evaluation.</w:t>
      </w:r>
    </w:p>
    <w:p>
      <w:pPr>
        <w:pStyle w:val="Heading1"/>
      </w:pPr>
      <w:r>
        <w:t>16. References</w:t>
      </w:r>
    </w:p>
    <w:p>
      <w:pPr>
        <w:pStyle w:val="ListBullet"/>
      </w:pPr>
      <w:r>
        <w:t>Microsoft Learn. Build a RAG app on Azure App Service with Azure OpenAI and Azure AI Search, Express.js tutorial. https://learn.microsoft.com/en-us/azure/app-service/tutorial-ai-openai-search-nodejs</w:t>
      </w:r>
    </w:p>
    <w:p>
      <w:pPr>
        <w:pStyle w:val="ListBullet"/>
      </w:pPr>
      <w:r>
        <w:t>Microsoft Learn. Configure managed identity for Azure AI Search connections. https://learn.microsoft.com/en-us/azure/search/search-how-to-managed-identities</w:t>
      </w:r>
    </w:p>
    <w:p>
      <w:pPr>
        <w:pStyle w:val="ListBullet"/>
      </w:pPr>
      <w:r>
        <w:t>Microsoft Learn. Create a private endpoint for Azure AI Search. https://learn.microsoft.com/en-us/azure/search/service-create-private-endpoint</w:t>
      </w:r>
    </w:p>
    <w:p>
      <w:pPr>
        <w:pStyle w:val="ListBullet"/>
      </w:pPr>
      <w:r>
        <w:t>Microsoft Learn. Using your data with Azure OpenAI and Azure AI Search. https://learn.microsoft.com/azure/ai-services/openai/concepts/use-your-data</w:t>
      </w:r>
    </w:p>
    <w:p>
      <w:pPr>
        <w:pStyle w:val="ListBullet"/>
      </w:pPr>
      <w:r>
        <w:t>Microsoft Learn. Azure OpenAI vectorizer in Azure AI Search. https://learn.microsoft.com/en-us/azure/search/vector-search-vectorizer-azure-open-ai</w:t>
      </w:r>
    </w:p>
    <w:p>
      <w:pPr>
        <w:pStyle w:val="ListBullet"/>
      </w:pPr>
      <w:r>
        <w:t>Microsoft Learn. Integrated vectorization in Azure AI Search. https://learn.microsoft.com/en-us/azure/search/search-how-to-integrated-vectorization</w:t>
      </w:r>
    </w:p>
    <w:p>
      <w:pPr>
        <w:pStyle w:val="ListBullet"/>
      </w:pPr>
      <w:r>
        <w:t>HashiCorp Terraform Registry. azurerm_cognitive_account resource. https://registry.terraform.io/providers/hashicorp/azurerm/latest/docs/resources/cognitive_account</w:t>
      </w:r>
    </w:p>
    <w:p>
      <w:pPr>
        <w:pStyle w:val="ListBullet"/>
      </w:pPr>
      <w:r>
        <w:t>HashiCorp Terraform Registry. azurerm_cognitive_deployment resource. https://registry.terraform.io/providers/hashicorp/azurerm/latest/docs/resources/cognitive_deployment</w:t>
      </w:r>
    </w:p>
    <w:p>
      <w:pPr>
        <w:pStyle w:val="ListBullet"/>
      </w:pPr>
      <w:r>
        <w:t>HashiCorp Terraform Registry. azurerm_private_endpoint resource. https://registry.terraform.io/providers/hashicorp/azurerm/latest/docs/resources/private_endpoint</w:t>
      </w:r>
    </w:p>
    <w:p>
      <w:r>
        <w:t>Document caveat: Azure OpenAI model availability, API versions, quota behavior, and provider schemas change. Validate against your tenant, region, provider version, and organization policy before production deployment.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Enterprise RAG Assistant on Azure - Implementation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16"/>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