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50A0C" w14:textId="17E63F1E" w:rsidR="005249C9" w:rsidRDefault="0018211D">
      <w:pPr>
        <w:rPr>
          <w:b/>
          <w:bCs/>
        </w:rPr>
      </w:pPr>
      <w:r w:rsidRPr="0018211D">
        <w:rPr>
          <w:b/>
          <w:bCs/>
        </w:rPr>
        <w:t>PHẦN 2. BÀI TẬP THỰC HÀNH TRÊN LỚP.</w:t>
      </w:r>
    </w:p>
    <w:p w14:paraId="076DFB42" w14:textId="77777777" w:rsidR="004538D2" w:rsidRDefault="0018211D">
      <w:r w:rsidRPr="0018211D">
        <w:t>Bài 2. Tạo mảng 1 chiều b chứa hỗn số (gồm 2 thành phần: phần nguyên và phân số). Viết các</w:t>
      </w:r>
      <w:r w:rsidRPr="0018211D">
        <w:br/>
        <w:t>hàm:</w:t>
      </w:r>
      <w:r w:rsidRPr="0018211D">
        <w:br/>
        <w:t>1. Tạo mảng b chứa giá trị hỗn số ngẫu nhiên. Lưu ý mẫu khác 0.</w:t>
      </w:r>
    </w:p>
    <w:p w14:paraId="0918B0E3" w14:textId="581A6163" w:rsidR="00456A37" w:rsidRDefault="00456A37">
      <w:r>
        <w:rPr>
          <w:noProof/>
        </w:rPr>
        <w:drawing>
          <wp:inline distT="0" distB="0" distL="0" distR="0" wp14:anchorId="071700AA" wp14:editId="492D64AF">
            <wp:extent cx="5943600" cy="1063625"/>
            <wp:effectExtent l="0" t="0" r="0" b="3175"/>
            <wp:docPr id="11322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5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C3C9" w14:textId="77777777" w:rsidR="00456A37" w:rsidRDefault="0018211D">
      <w:r w:rsidRPr="0018211D">
        <w:br/>
        <w:t>2. Xuất danh sách hỗn số.</w:t>
      </w:r>
    </w:p>
    <w:p w14:paraId="3954A652" w14:textId="77777777" w:rsidR="00D17BE7" w:rsidRDefault="00456A37">
      <w:r>
        <w:rPr>
          <w:noProof/>
        </w:rPr>
        <w:drawing>
          <wp:inline distT="0" distB="0" distL="0" distR="0" wp14:anchorId="5BDD7FAC" wp14:editId="79CF7AE4">
            <wp:extent cx="5943600" cy="2874010"/>
            <wp:effectExtent l="0" t="0" r="0" b="2540"/>
            <wp:docPr id="6850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8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63B1" w14:textId="77777777" w:rsidR="00D17BE7" w:rsidRDefault="00D17BE7"/>
    <w:p w14:paraId="14AD2486" w14:textId="77777777" w:rsidR="00D17BE7" w:rsidRDefault="00D17BE7"/>
    <w:p w14:paraId="3DAF8D89" w14:textId="77777777" w:rsidR="00D17BE7" w:rsidRDefault="00D17BE7"/>
    <w:p w14:paraId="240CCD36" w14:textId="77777777" w:rsidR="00D17BE7" w:rsidRDefault="00D17BE7"/>
    <w:p w14:paraId="41842093" w14:textId="77777777" w:rsidR="00D17BE7" w:rsidRDefault="00D17BE7"/>
    <w:p w14:paraId="7251A52D" w14:textId="1A2967E9" w:rsidR="0099312D" w:rsidRDefault="0018211D">
      <w:r w:rsidRPr="0018211D">
        <w:lastRenderedPageBreak/>
        <w:br/>
        <w:t>3. So sánh 2 hỗn số.</w:t>
      </w:r>
    </w:p>
    <w:p w14:paraId="5535074B" w14:textId="77777777" w:rsidR="00D17BE7" w:rsidRDefault="00D17BE7">
      <w:r>
        <w:rPr>
          <w:noProof/>
        </w:rPr>
        <w:drawing>
          <wp:inline distT="0" distB="0" distL="0" distR="0" wp14:anchorId="6067A603" wp14:editId="413F6E4E">
            <wp:extent cx="5943600" cy="2573655"/>
            <wp:effectExtent l="0" t="0" r="0" b="0"/>
            <wp:docPr id="155447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70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11D" w:rsidRPr="0018211D">
        <w:br/>
        <w:t xml:space="preserve">4. Chuyển hỗn số </w:t>
      </w:r>
      <w:r w:rsidR="0018211D" w:rsidRPr="0018211D">
        <w:sym w:font="Wingdings" w:char="F0E0"/>
      </w:r>
      <w:r w:rsidR="0018211D" w:rsidRPr="0018211D">
        <w:t xml:space="preserve"> phân số</w:t>
      </w:r>
    </w:p>
    <w:p w14:paraId="1C3F164D" w14:textId="38384E4F" w:rsidR="009B3F21" w:rsidRDefault="00CC557F">
      <w:r>
        <w:rPr>
          <w:noProof/>
        </w:rPr>
        <w:drawing>
          <wp:inline distT="0" distB="0" distL="0" distR="0" wp14:anchorId="6320F3CE" wp14:editId="02360E24">
            <wp:extent cx="5791200" cy="2466975"/>
            <wp:effectExtent l="0" t="0" r="0" b="9525"/>
            <wp:docPr id="118363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33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D99B" w14:textId="77777777" w:rsidR="00CC557F" w:rsidRDefault="00CC557F"/>
    <w:p w14:paraId="2F205C52" w14:textId="77777777" w:rsidR="00CC557F" w:rsidRDefault="00CC557F"/>
    <w:p w14:paraId="362BEC67" w14:textId="77777777" w:rsidR="00CC557F" w:rsidRDefault="00CC557F"/>
    <w:p w14:paraId="30F14664" w14:textId="77777777" w:rsidR="00CC557F" w:rsidRDefault="00CC557F"/>
    <w:p w14:paraId="5CC4864B" w14:textId="77777777" w:rsidR="00CC557F" w:rsidRDefault="00CC557F"/>
    <w:p w14:paraId="276528D7" w14:textId="33263B7A" w:rsidR="009B3F21" w:rsidRDefault="0018211D">
      <w:r w:rsidRPr="0018211D">
        <w:lastRenderedPageBreak/>
        <w:br/>
        <w:t xml:space="preserve">5. Chuyển phân số </w:t>
      </w:r>
      <w:r w:rsidRPr="0018211D">
        <w:sym w:font="Wingdings" w:char="F0E0"/>
      </w:r>
      <w:r w:rsidRPr="0018211D">
        <w:t xml:space="preserve"> hỗn số.</w:t>
      </w:r>
    </w:p>
    <w:p w14:paraId="700AD0EB" w14:textId="77777777" w:rsidR="00CC557F" w:rsidRDefault="009B3F21">
      <w:r>
        <w:rPr>
          <w:noProof/>
        </w:rPr>
        <w:drawing>
          <wp:inline distT="0" distB="0" distL="0" distR="0" wp14:anchorId="71293DD2" wp14:editId="5635A10A">
            <wp:extent cx="4495800" cy="2505075"/>
            <wp:effectExtent l="0" t="0" r="0" b="9525"/>
            <wp:docPr id="97089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92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53BE" w14:textId="77777777" w:rsidR="00CC557F" w:rsidRDefault="0018211D">
      <w:r w:rsidRPr="0018211D">
        <w:br/>
        <w:t>6. Tính tổng, hiệu, tích, thương 2 hỗn số.</w:t>
      </w:r>
    </w:p>
    <w:p w14:paraId="2C512DC0" w14:textId="77777777" w:rsidR="00CC557F" w:rsidRDefault="00CC557F">
      <w:r>
        <w:rPr>
          <w:noProof/>
        </w:rPr>
        <w:drawing>
          <wp:inline distT="0" distB="0" distL="0" distR="0" wp14:anchorId="187E8959" wp14:editId="4967D8D9">
            <wp:extent cx="3933825" cy="2638425"/>
            <wp:effectExtent l="0" t="0" r="9525" b="9525"/>
            <wp:docPr id="200584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44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D08B" w14:textId="77777777" w:rsidR="00CC557F" w:rsidRDefault="00CC557F">
      <w:r>
        <w:rPr>
          <w:noProof/>
        </w:rPr>
        <w:lastRenderedPageBreak/>
        <w:drawing>
          <wp:inline distT="0" distB="0" distL="0" distR="0" wp14:anchorId="4C05FDC6" wp14:editId="1CE57E0F">
            <wp:extent cx="3790950" cy="2628900"/>
            <wp:effectExtent l="0" t="0" r="0" b="0"/>
            <wp:docPr id="33752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29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36F5" w14:textId="77777777" w:rsidR="007A54A9" w:rsidRDefault="007A54A9">
      <w:r>
        <w:rPr>
          <w:noProof/>
        </w:rPr>
        <w:drawing>
          <wp:inline distT="0" distB="0" distL="0" distR="0" wp14:anchorId="78C21135" wp14:editId="481B0CFF">
            <wp:extent cx="3857625" cy="2552700"/>
            <wp:effectExtent l="0" t="0" r="9525" b="0"/>
            <wp:docPr id="186769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96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16A4" w14:textId="77777777" w:rsidR="007A54A9" w:rsidRDefault="007A54A9">
      <w:r>
        <w:rPr>
          <w:noProof/>
        </w:rPr>
        <w:drawing>
          <wp:inline distT="0" distB="0" distL="0" distR="0" wp14:anchorId="50D90859" wp14:editId="7B6C1D18">
            <wp:extent cx="4740859" cy="2419350"/>
            <wp:effectExtent l="0" t="0" r="3175" b="0"/>
            <wp:docPr id="188750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01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1938" cy="241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9678" w14:textId="7DA5097E" w:rsidR="0018211D" w:rsidRDefault="0018211D">
      <w:r w:rsidRPr="0018211D">
        <w:lastRenderedPageBreak/>
        <w:br/>
        <w:t>7. Sắp xếp b tăng/giảm theo 3 giải thuật sắp xếp đã học.</w:t>
      </w:r>
    </w:p>
    <w:p w14:paraId="0D866CDF" w14:textId="3277E827" w:rsidR="007A54A9" w:rsidRDefault="007A54A9">
      <w:r>
        <w:rPr>
          <w:noProof/>
        </w:rPr>
        <w:drawing>
          <wp:inline distT="0" distB="0" distL="0" distR="0" wp14:anchorId="3D11EE3E" wp14:editId="1834237A">
            <wp:extent cx="5943600" cy="3276600"/>
            <wp:effectExtent l="0" t="0" r="0" b="0"/>
            <wp:docPr id="132232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23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89C1" w14:textId="188203C6" w:rsidR="00A42886" w:rsidRDefault="00A42886">
      <w:r>
        <w:rPr>
          <w:noProof/>
        </w:rPr>
        <w:drawing>
          <wp:inline distT="0" distB="0" distL="0" distR="0" wp14:anchorId="4ED784DE" wp14:editId="6F222FD1">
            <wp:extent cx="5943600" cy="2971800"/>
            <wp:effectExtent l="0" t="0" r="0" b="0"/>
            <wp:docPr id="33455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54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F64A" w14:textId="72F25188" w:rsidR="00A42886" w:rsidRDefault="00A42886">
      <w:r>
        <w:rPr>
          <w:noProof/>
        </w:rPr>
        <w:lastRenderedPageBreak/>
        <w:drawing>
          <wp:inline distT="0" distB="0" distL="0" distR="0" wp14:anchorId="552EC338" wp14:editId="55FDEFFD">
            <wp:extent cx="5943600" cy="3073400"/>
            <wp:effectExtent l="0" t="0" r="0" b="0"/>
            <wp:docPr id="140315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57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2B34" w14:textId="37BE4AFD" w:rsidR="00A42886" w:rsidRDefault="00215842">
      <w:r>
        <w:rPr>
          <w:noProof/>
        </w:rPr>
        <w:drawing>
          <wp:inline distT="0" distB="0" distL="0" distR="0" wp14:anchorId="1A4F8B01" wp14:editId="00BE89CC">
            <wp:extent cx="5943600" cy="3183890"/>
            <wp:effectExtent l="0" t="0" r="0" b="0"/>
            <wp:docPr id="73897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742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AABF" w14:textId="7409F549" w:rsidR="00215842" w:rsidRDefault="00215842">
      <w:r>
        <w:rPr>
          <w:noProof/>
        </w:rPr>
        <w:lastRenderedPageBreak/>
        <w:drawing>
          <wp:inline distT="0" distB="0" distL="0" distR="0" wp14:anchorId="3D13F266" wp14:editId="2B25A80E">
            <wp:extent cx="5943600" cy="2967355"/>
            <wp:effectExtent l="0" t="0" r="0" b="4445"/>
            <wp:docPr id="66707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797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4B4" w14:textId="4DC1D2E8" w:rsidR="00215842" w:rsidRPr="0018211D" w:rsidRDefault="00215842">
      <w:r>
        <w:rPr>
          <w:noProof/>
        </w:rPr>
        <w:drawing>
          <wp:inline distT="0" distB="0" distL="0" distR="0" wp14:anchorId="1FC4F54F" wp14:editId="536E59F3">
            <wp:extent cx="5943600" cy="3065780"/>
            <wp:effectExtent l="0" t="0" r="0" b="1270"/>
            <wp:docPr id="11988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97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2E40" w14:textId="53709430" w:rsidR="0018211D" w:rsidRPr="0018211D" w:rsidRDefault="0018211D" w:rsidP="00B1074B">
      <w:r w:rsidRPr="0018211D">
        <w:br/>
      </w:r>
    </w:p>
    <w:p w14:paraId="13EA2484" w14:textId="77777777" w:rsidR="0018211D" w:rsidRDefault="0018211D"/>
    <w:sectPr w:rsidR="00182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48CE"/>
    <w:rsid w:val="0018211D"/>
    <w:rsid w:val="00215842"/>
    <w:rsid w:val="004538D2"/>
    <w:rsid w:val="00456A37"/>
    <w:rsid w:val="00522124"/>
    <w:rsid w:val="005249C9"/>
    <w:rsid w:val="0067317F"/>
    <w:rsid w:val="006C0296"/>
    <w:rsid w:val="006E48CE"/>
    <w:rsid w:val="007A54A9"/>
    <w:rsid w:val="0089433D"/>
    <w:rsid w:val="0099312D"/>
    <w:rsid w:val="009B3F21"/>
    <w:rsid w:val="00A42886"/>
    <w:rsid w:val="00B1074B"/>
    <w:rsid w:val="00B45E55"/>
    <w:rsid w:val="00CC557F"/>
    <w:rsid w:val="00D1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5FDA"/>
  <w15:chartTrackingRefBased/>
  <w15:docId w15:val="{446C8523-B963-4CF3-B06A-9D6B16CD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694DC-502A-423A-8671-02DFA3F3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7</cp:revision>
  <dcterms:created xsi:type="dcterms:W3CDTF">2024-07-17T08:07:00Z</dcterms:created>
  <dcterms:modified xsi:type="dcterms:W3CDTF">2024-07-17T08:55:00Z</dcterms:modified>
</cp:coreProperties>
</file>