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20301" w14:textId="3F182F12" w:rsidR="0048126E" w:rsidRPr="00AB76B9" w:rsidRDefault="008E19DF" w:rsidP="00D41E57">
      <w:pPr>
        <w:jc w:val="center"/>
        <w:rPr>
          <w:b/>
          <w:color w:val="4F81BD" w:themeColor="accent1"/>
          <w:sz w:val="40"/>
          <w:szCs w:val="40"/>
        </w:rPr>
      </w:pPr>
      <w:r>
        <w:rPr>
          <w:b/>
          <w:color w:val="4F81BD" w:themeColor="accent1"/>
          <w:sz w:val="40"/>
          <w:szCs w:val="40"/>
        </w:rPr>
        <w:t>eConcierge Canada Requirements</w:t>
      </w:r>
      <w:bookmarkStart w:id="0" w:name="_GoBack"/>
      <w:bookmarkEnd w:id="0"/>
    </w:p>
    <w:p w14:paraId="47FA2105" w14:textId="5D172DC8" w:rsidR="00CC38E3" w:rsidRPr="00AB76B9" w:rsidRDefault="00CC38E3" w:rsidP="00AB76B9">
      <w:pPr>
        <w:spacing w:after="0"/>
        <w:rPr>
          <w:b/>
          <w:sz w:val="26"/>
          <w:szCs w:val="26"/>
        </w:rPr>
      </w:pPr>
      <w:r w:rsidRPr="00F057D8">
        <w:rPr>
          <w:b/>
          <w:color w:val="4F81BD" w:themeColor="accent1"/>
          <w:sz w:val="28"/>
          <w:szCs w:val="26"/>
        </w:rPr>
        <w:t>Revision History</w:t>
      </w:r>
      <w:r w:rsidRPr="00AB76B9">
        <w:rPr>
          <w:b/>
          <w:sz w:val="26"/>
          <w:szCs w:val="26"/>
        </w:rPr>
        <w:tab/>
      </w:r>
      <w:r w:rsidRPr="00AB76B9">
        <w:rPr>
          <w:b/>
          <w:sz w:val="26"/>
          <w:szCs w:val="26"/>
        </w:rPr>
        <w:tab/>
      </w:r>
      <w:r w:rsidRPr="00AB76B9">
        <w:rPr>
          <w:b/>
          <w:sz w:val="26"/>
          <w:szCs w:val="26"/>
        </w:rPr>
        <w:tab/>
      </w: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
        <w:gridCol w:w="1201"/>
        <w:gridCol w:w="1890"/>
        <w:gridCol w:w="6750"/>
      </w:tblGrid>
      <w:tr w:rsidR="00C505A0" w:rsidRPr="0096385C" w14:paraId="2E99DCE4" w14:textId="77777777" w:rsidTr="00E944AF">
        <w:trPr>
          <w:trHeight w:val="548"/>
          <w:tblHeader/>
        </w:trPr>
        <w:tc>
          <w:tcPr>
            <w:tcW w:w="869" w:type="dxa"/>
            <w:shd w:val="clear" w:color="auto" w:fill="E0E0E0"/>
          </w:tcPr>
          <w:p w14:paraId="61D1869E" w14:textId="77777777" w:rsidR="00C505A0" w:rsidRPr="0096385C" w:rsidRDefault="00C505A0" w:rsidP="00C12F47">
            <w:pPr>
              <w:pStyle w:val="BlockText"/>
              <w:keepNext/>
              <w:keepLines/>
              <w:spacing w:before="0" w:after="0"/>
              <w:ind w:hanging="45"/>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Version No</w:t>
            </w:r>
          </w:p>
        </w:tc>
        <w:tc>
          <w:tcPr>
            <w:tcW w:w="1201" w:type="dxa"/>
            <w:shd w:val="clear" w:color="auto" w:fill="E0E0E0"/>
          </w:tcPr>
          <w:p w14:paraId="3E265861" w14:textId="77777777" w:rsidR="00C505A0" w:rsidRPr="0096385C" w:rsidRDefault="00C505A0" w:rsidP="00C12F47">
            <w:pPr>
              <w:pStyle w:val="BlockText"/>
              <w:keepNext/>
              <w:keepLines/>
              <w:spacing w:before="0" w:after="0"/>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Date</w:t>
            </w:r>
          </w:p>
        </w:tc>
        <w:tc>
          <w:tcPr>
            <w:tcW w:w="1890" w:type="dxa"/>
            <w:shd w:val="clear" w:color="auto" w:fill="E0E0E0"/>
          </w:tcPr>
          <w:p w14:paraId="60195A2D" w14:textId="77777777" w:rsidR="00C505A0" w:rsidRPr="0096385C" w:rsidRDefault="00C505A0" w:rsidP="00C12F47">
            <w:pPr>
              <w:pStyle w:val="BlockText"/>
              <w:keepNext/>
              <w:keepLines/>
              <w:spacing w:before="0" w:after="0"/>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Prepared by / Modified by</w:t>
            </w:r>
          </w:p>
        </w:tc>
        <w:tc>
          <w:tcPr>
            <w:tcW w:w="6750" w:type="dxa"/>
            <w:shd w:val="clear" w:color="auto" w:fill="E0E0E0"/>
          </w:tcPr>
          <w:p w14:paraId="47A5617D" w14:textId="77777777" w:rsidR="00C505A0" w:rsidRPr="0096385C" w:rsidRDefault="00C505A0" w:rsidP="00E944AF">
            <w:pPr>
              <w:pStyle w:val="BlockText"/>
              <w:keepNext/>
              <w:keepLines/>
              <w:spacing w:before="0" w:after="0"/>
              <w:ind w:right="-14"/>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Significant Changes</w:t>
            </w:r>
          </w:p>
        </w:tc>
      </w:tr>
      <w:tr w:rsidR="00C505A0" w:rsidRPr="0096385C" w14:paraId="4863B6F8" w14:textId="77777777" w:rsidTr="00E944AF">
        <w:trPr>
          <w:trHeight w:val="278"/>
        </w:trPr>
        <w:tc>
          <w:tcPr>
            <w:tcW w:w="869" w:type="dxa"/>
          </w:tcPr>
          <w:p w14:paraId="5FBBE08E" w14:textId="77777777" w:rsidR="00C505A0" w:rsidRPr="00A97300" w:rsidRDefault="00C505A0" w:rsidP="00C12F47">
            <w:pPr>
              <w:pStyle w:val="RevHty"/>
              <w:spacing w:before="0" w:after="0"/>
              <w:rPr>
                <w:b w:val="0"/>
                <w:color w:val="000000" w:themeColor="text1"/>
                <w:sz w:val="22"/>
                <w:szCs w:val="22"/>
              </w:rPr>
            </w:pPr>
            <w:r w:rsidRPr="00A97300">
              <w:rPr>
                <w:b w:val="0"/>
                <w:color w:val="000000" w:themeColor="text1"/>
                <w:sz w:val="22"/>
                <w:szCs w:val="22"/>
              </w:rPr>
              <w:t>0.1</w:t>
            </w:r>
          </w:p>
        </w:tc>
        <w:tc>
          <w:tcPr>
            <w:tcW w:w="1201" w:type="dxa"/>
          </w:tcPr>
          <w:p w14:paraId="45A29D99" w14:textId="6F062684" w:rsidR="00C505A0" w:rsidRPr="00A97300" w:rsidRDefault="000F13A4" w:rsidP="00B94A03">
            <w:pPr>
              <w:pStyle w:val="RevHty"/>
              <w:spacing w:before="0" w:after="0"/>
              <w:rPr>
                <w:b w:val="0"/>
                <w:color w:val="000000" w:themeColor="text1"/>
                <w:sz w:val="22"/>
                <w:szCs w:val="22"/>
              </w:rPr>
            </w:pPr>
            <w:r>
              <w:rPr>
                <w:b w:val="0"/>
                <w:color w:val="000000" w:themeColor="text1"/>
                <w:sz w:val="22"/>
                <w:szCs w:val="22"/>
              </w:rPr>
              <w:t>15</w:t>
            </w:r>
            <w:r w:rsidR="009C2C74">
              <w:rPr>
                <w:b w:val="0"/>
                <w:color w:val="000000" w:themeColor="text1"/>
                <w:sz w:val="22"/>
                <w:szCs w:val="22"/>
              </w:rPr>
              <w:t>-</w:t>
            </w:r>
            <w:r w:rsidR="00B94A03">
              <w:rPr>
                <w:b w:val="0"/>
                <w:color w:val="000000" w:themeColor="text1"/>
                <w:sz w:val="22"/>
                <w:szCs w:val="22"/>
              </w:rPr>
              <w:t>May-19</w:t>
            </w:r>
          </w:p>
        </w:tc>
        <w:tc>
          <w:tcPr>
            <w:tcW w:w="1890" w:type="dxa"/>
          </w:tcPr>
          <w:p w14:paraId="0A84D3A6" w14:textId="77777777" w:rsidR="00C505A0" w:rsidRPr="00A97300" w:rsidRDefault="00C505A0" w:rsidP="00C12F47">
            <w:pPr>
              <w:pStyle w:val="RevHty"/>
              <w:spacing w:before="0" w:after="0"/>
              <w:rPr>
                <w:b w:val="0"/>
                <w:color w:val="000000" w:themeColor="text1"/>
                <w:sz w:val="22"/>
                <w:szCs w:val="22"/>
              </w:rPr>
            </w:pPr>
            <w:r w:rsidRPr="00A97300">
              <w:rPr>
                <w:b w:val="0"/>
                <w:color w:val="000000" w:themeColor="text1"/>
                <w:sz w:val="22"/>
                <w:szCs w:val="22"/>
              </w:rPr>
              <w:t>Oliver, Mark</w:t>
            </w:r>
          </w:p>
        </w:tc>
        <w:tc>
          <w:tcPr>
            <w:tcW w:w="6750" w:type="dxa"/>
          </w:tcPr>
          <w:p w14:paraId="24B82B59" w14:textId="5F596B2A" w:rsidR="00C505A0" w:rsidRPr="00A97300" w:rsidRDefault="00C505A0" w:rsidP="00B94A03">
            <w:pPr>
              <w:pStyle w:val="RevHty"/>
              <w:numPr>
                <w:ilvl w:val="0"/>
                <w:numId w:val="2"/>
              </w:numPr>
              <w:spacing w:before="0" w:after="0"/>
              <w:ind w:left="166" w:hanging="166"/>
              <w:rPr>
                <w:b w:val="0"/>
                <w:color w:val="000000" w:themeColor="text1"/>
                <w:sz w:val="22"/>
                <w:szCs w:val="22"/>
              </w:rPr>
            </w:pPr>
            <w:r w:rsidRPr="00A97300">
              <w:rPr>
                <w:b w:val="0"/>
                <w:color w:val="000000" w:themeColor="text1"/>
                <w:sz w:val="22"/>
                <w:szCs w:val="22"/>
              </w:rPr>
              <w:t>Initial draft</w:t>
            </w:r>
            <w:r w:rsidR="006D3186">
              <w:rPr>
                <w:b w:val="0"/>
                <w:color w:val="000000" w:themeColor="text1"/>
                <w:sz w:val="22"/>
                <w:szCs w:val="22"/>
              </w:rPr>
              <w:t xml:space="preserve"> </w:t>
            </w:r>
          </w:p>
        </w:tc>
      </w:tr>
      <w:tr w:rsidR="00917855" w:rsidRPr="0096385C" w14:paraId="67362504" w14:textId="77777777" w:rsidTr="00E944AF">
        <w:tc>
          <w:tcPr>
            <w:tcW w:w="869" w:type="dxa"/>
          </w:tcPr>
          <w:p w14:paraId="68BD1CC3" w14:textId="79BE5B46" w:rsidR="00917855" w:rsidRPr="00A97300" w:rsidRDefault="00A96BB3" w:rsidP="00C12F47">
            <w:pPr>
              <w:pStyle w:val="RevHty"/>
              <w:spacing w:before="0" w:after="0"/>
              <w:rPr>
                <w:b w:val="0"/>
                <w:color w:val="000000" w:themeColor="text1"/>
                <w:sz w:val="22"/>
                <w:szCs w:val="22"/>
              </w:rPr>
            </w:pPr>
            <w:r>
              <w:rPr>
                <w:b w:val="0"/>
                <w:color w:val="000000" w:themeColor="text1"/>
                <w:sz w:val="22"/>
                <w:szCs w:val="22"/>
              </w:rPr>
              <w:t>0.2</w:t>
            </w:r>
          </w:p>
        </w:tc>
        <w:tc>
          <w:tcPr>
            <w:tcW w:w="1201" w:type="dxa"/>
          </w:tcPr>
          <w:p w14:paraId="3A054499" w14:textId="6561CE24" w:rsidR="00917855" w:rsidRPr="00A97300" w:rsidRDefault="008C10A7" w:rsidP="00C12F47">
            <w:pPr>
              <w:pStyle w:val="RevHty"/>
              <w:spacing w:before="0" w:after="0"/>
              <w:rPr>
                <w:b w:val="0"/>
                <w:color w:val="000000" w:themeColor="text1"/>
                <w:sz w:val="22"/>
                <w:szCs w:val="22"/>
              </w:rPr>
            </w:pPr>
            <w:r>
              <w:rPr>
                <w:b w:val="0"/>
                <w:color w:val="000000" w:themeColor="text1"/>
                <w:sz w:val="22"/>
                <w:szCs w:val="22"/>
              </w:rPr>
              <w:t>17</w:t>
            </w:r>
            <w:r w:rsidR="00A96BB3">
              <w:rPr>
                <w:b w:val="0"/>
                <w:color w:val="000000" w:themeColor="text1"/>
                <w:sz w:val="22"/>
                <w:szCs w:val="22"/>
              </w:rPr>
              <w:t>-May-19</w:t>
            </w:r>
          </w:p>
        </w:tc>
        <w:tc>
          <w:tcPr>
            <w:tcW w:w="1890" w:type="dxa"/>
          </w:tcPr>
          <w:p w14:paraId="772580AA" w14:textId="4D63411E" w:rsidR="00917855" w:rsidRPr="00A97300" w:rsidRDefault="00A96BB3" w:rsidP="00C12F4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74C5E6DA" w14:textId="2976E502" w:rsidR="00917855" w:rsidRPr="00A97300" w:rsidRDefault="00A96BB3" w:rsidP="006654C6">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Several updates</w:t>
            </w:r>
          </w:p>
        </w:tc>
      </w:tr>
      <w:tr w:rsidR="008C10A7" w:rsidRPr="0096385C" w14:paraId="58C9610E" w14:textId="77777777" w:rsidTr="00E944AF">
        <w:tc>
          <w:tcPr>
            <w:tcW w:w="869" w:type="dxa"/>
          </w:tcPr>
          <w:p w14:paraId="42C60D5D" w14:textId="3CA7C910" w:rsidR="008C10A7" w:rsidRDefault="008C10A7" w:rsidP="008C10A7">
            <w:pPr>
              <w:pStyle w:val="RevHty"/>
              <w:spacing w:before="0" w:after="0"/>
              <w:rPr>
                <w:b w:val="0"/>
                <w:color w:val="000000" w:themeColor="text1"/>
                <w:sz w:val="22"/>
                <w:szCs w:val="22"/>
              </w:rPr>
            </w:pPr>
            <w:r>
              <w:rPr>
                <w:b w:val="0"/>
                <w:color w:val="000000" w:themeColor="text1"/>
                <w:sz w:val="22"/>
                <w:szCs w:val="22"/>
              </w:rPr>
              <w:t>0.3</w:t>
            </w:r>
          </w:p>
        </w:tc>
        <w:tc>
          <w:tcPr>
            <w:tcW w:w="1201" w:type="dxa"/>
          </w:tcPr>
          <w:p w14:paraId="42FB8B9E" w14:textId="5CA18964" w:rsidR="008C10A7" w:rsidRDefault="008C10A7" w:rsidP="008C10A7">
            <w:pPr>
              <w:pStyle w:val="RevHty"/>
              <w:spacing w:before="0" w:after="0"/>
              <w:rPr>
                <w:b w:val="0"/>
                <w:color w:val="000000" w:themeColor="text1"/>
                <w:sz w:val="22"/>
                <w:szCs w:val="22"/>
              </w:rPr>
            </w:pPr>
            <w:r>
              <w:rPr>
                <w:b w:val="0"/>
                <w:color w:val="000000" w:themeColor="text1"/>
                <w:sz w:val="22"/>
                <w:szCs w:val="22"/>
              </w:rPr>
              <w:t>20-May-19</w:t>
            </w:r>
          </w:p>
        </w:tc>
        <w:tc>
          <w:tcPr>
            <w:tcW w:w="1890" w:type="dxa"/>
          </w:tcPr>
          <w:p w14:paraId="4727F647" w14:textId="128618F4" w:rsidR="008C10A7" w:rsidRDefault="008C10A7"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631FDF60" w14:textId="3D7803E9" w:rsidR="008C10A7" w:rsidRDefault="008C10A7" w:rsidP="008C10A7">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Several updates</w:t>
            </w:r>
          </w:p>
        </w:tc>
      </w:tr>
      <w:tr w:rsidR="008C10A7" w:rsidRPr="0096385C" w14:paraId="2CDB5FD9" w14:textId="77777777" w:rsidTr="00E944AF">
        <w:tc>
          <w:tcPr>
            <w:tcW w:w="869" w:type="dxa"/>
          </w:tcPr>
          <w:p w14:paraId="4E0F449C" w14:textId="6746ADB9" w:rsidR="008C10A7" w:rsidRPr="00A97300" w:rsidRDefault="008C10A7" w:rsidP="008C10A7">
            <w:pPr>
              <w:pStyle w:val="RevHty"/>
              <w:spacing w:before="0" w:after="0"/>
              <w:rPr>
                <w:b w:val="0"/>
                <w:color w:val="000000" w:themeColor="text1"/>
                <w:sz w:val="22"/>
                <w:szCs w:val="22"/>
              </w:rPr>
            </w:pPr>
            <w:r>
              <w:rPr>
                <w:b w:val="0"/>
                <w:color w:val="000000" w:themeColor="text1"/>
                <w:sz w:val="22"/>
                <w:szCs w:val="22"/>
              </w:rPr>
              <w:t>0.4</w:t>
            </w:r>
          </w:p>
        </w:tc>
        <w:tc>
          <w:tcPr>
            <w:tcW w:w="1201" w:type="dxa"/>
          </w:tcPr>
          <w:p w14:paraId="3AC7FBB3" w14:textId="412CABFB" w:rsidR="008C10A7" w:rsidRPr="00A97300" w:rsidRDefault="008C10A7" w:rsidP="008C10A7">
            <w:pPr>
              <w:pStyle w:val="RevHty"/>
              <w:spacing w:before="0" w:after="0"/>
              <w:rPr>
                <w:b w:val="0"/>
                <w:color w:val="000000" w:themeColor="text1"/>
                <w:sz w:val="22"/>
                <w:szCs w:val="22"/>
              </w:rPr>
            </w:pPr>
            <w:r>
              <w:rPr>
                <w:b w:val="0"/>
                <w:color w:val="000000" w:themeColor="text1"/>
                <w:sz w:val="22"/>
                <w:szCs w:val="22"/>
              </w:rPr>
              <w:t>21-May-19</w:t>
            </w:r>
          </w:p>
        </w:tc>
        <w:tc>
          <w:tcPr>
            <w:tcW w:w="1890" w:type="dxa"/>
          </w:tcPr>
          <w:p w14:paraId="250FD281" w14:textId="4222DCAA" w:rsidR="008C10A7" w:rsidRPr="00A97300" w:rsidRDefault="008C10A7"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6B0B557C" w14:textId="0EE77DB7" w:rsidR="008C10A7" w:rsidRPr="00A97300" w:rsidRDefault="008C10A7" w:rsidP="008C10A7">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Initial version for review with HCL</w:t>
            </w:r>
          </w:p>
        </w:tc>
      </w:tr>
      <w:tr w:rsidR="00AF3312" w:rsidRPr="0096385C" w14:paraId="1E373536" w14:textId="77777777" w:rsidTr="00E944AF">
        <w:tc>
          <w:tcPr>
            <w:tcW w:w="869" w:type="dxa"/>
          </w:tcPr>
          <w:p w14:paraId="7B4823AA" w14:textId="5499C93B" w:rsidR="00AF3312" w:rsidRPr="00A97300" w:rsidRDefault="00AF3312" w:rsidP="008C10A7">
            <w:pPr>
              <w:pStyle w:val="RevHty"/>
              <w:spacing w:before="0" w:after="0"/>
              <w:rPr>
                <w:b w:val="0"/>
                <w:color w:val="000000" w:themeColor="text1"/>
                <w:sz w:val="22"/>
                <w:szCs w:val="22"/>
              </w:rPr>
            </w:pPr>
            <w:r>
              <w:rPr>
                <w:b w:val="0"/>
                <w:color w:val="000000" w:themeColor="text1"/>
                <w:sz w:val="22"/>
                <w:szCs w:val="22"/>
              </w:rPr>
              <w:t xml:space="preserve">0.5 </w:t>
            </w:r>
          </w:p>
        </w:tc>
        <w:tc>
          <w:tcPr>
            <w:tcW w:w="1201" w:type="dxa"/>
          </w:tcPr>
          <w:p w14:paraId="198D292C" w14:textId="4670F749" w:rsidR="00AF3312" w:rsidRPr="00A97300" w:rsidRDefault="00AF3312" w:rsidP="008C10A7">
            <w:pPr>
              <w:pStyle w:val="RevHty"/>
              <w:spacing w:before="0" w:after="0"/>
              <w:rPr>
                <w:b w:val="0"/>
                <w:color w:val="000000" w:themeColor="text1"/>
                <w:sz w:val="22"/>
                <w:szCs w:val="22"/>
              </w:rPr>
            </w:pPr>
            <w:r>
              <w:rPr>
                <w:b w:val="0"/>
                <w:color w:val="000000" w:themeColor="text1"/>
                <w:sz w:val="22"/>
                <w:szCs w:val="22"/>
              </w:rPr>
              <w:t>04-Jun-19</w:t>
            </w:r>
          </w:p>
        </w:tc>
        <w:tc>
          <w:tcPr>
            <w:tcW w:w="1890" w:type="dxa"/>
          </w:tcPr>
          <w:p w14:paraId="57712C90" w14:textId="637F9F0A" w:rsidR="00AF3312" w:rsidRPr="00A97300" w:rsidRDefault="00AF3312"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2BC77744" w14:textId="3BAE777A" w:rsidR="00AF3312" w:rsidRPr="00A97300" w:rsidRDefault="00AF3312" w:rsidP="00AF3312">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 xml:space="preserve">Added some additional details about language localization approach for </w:t>
            </w:r>
            <w:r w:rsidR="00D86EED">
              <w:rPr>
                <w:b w:val="0"/>
                <w:color w:val="000000" w:themeColor="text1"/>
                <w:sz w:val="22"/>
                <w:szCs w:val="22"/>
              </w:rPr>
              <w:t xml:space="preserve">the </w:t>
            </w:r>
            <w:r>
              <w:rPr>
                <w:b w:val="0"/>
                <w:color w:val="000000" w:themeColor="text1"/>
                <w:sz w:val="22"/>
                <w:szCs w:val="22"/>
              </w:rPr>
              <w:t xml:space="preserve">Platform Portal and </w:t>
            </w:r>
            <w:r w:rsidR="00D86EED">
              <w:rPr>
                <w:b w:val="0"/>
                <w:color w:val="000000" w:themeColor="text1"/>
                <w:sz w:val="22"/>
                <w:szCs w:val="22"/>
              </w:rPr>
              <w:t xml:space="preserve">the </w:t>
            </w:r>
            <w:r>
              <w:rPr>
                <w:b w:val="0"/>
                <w:color w:val="000000" w:themeColor="text1"/>
                <w:sz w:val="22"/>
                <w:szCs w:val="22"/>
              </w:rPr>
              <w:t>Provider Portal</w:t>
            </w:r>
          </w:p>
        </w:tc>
      </w:tr>
      <w:tr w:rsidR="008C10A7" w:rsidRPr="0096385C" w14:paraId="5AEAFDFD" w14:textId="77777777" w:rsidTr="00E944AF">
        <w:tc>
          <w:tcPr>
            <w:tcW w:w="869" w:type="dxa"/>
          </w:tcPr>
          <w:p w14:paraId="4D3F7D6E" w14:textId="5D5FD1A9" w:rsidR="008C10A7" w:rsidRPr="00A97300" w:rsidRDefault="00685026" w:rsidP="008C10A7">
            <w:pPr>
              <w:pStyle w:val="RevHty"/>
              <w:spacing w:before="0" w:after="0"/>
              <w:rPr>
                <w:b w:val="0"/>
                <w:color w:val="000000" w:themeColor="text1"/>
                <w:sz w:val="22"/>
                <w:szCs w:val="22"/>
              </w:rPr>
            </w:pPr>
            <w:r>
              <w:rPr>
                <w:b w:val="0"/>
                <w:color w:val="000000" w:themeColor="text1"/>
                <w:sz w:val="22"/>
                <w:szCs w:val="22"/>
              </w:rPr>
              <w:t>0.6</w:t>
            </w:r>
          </w:p>
        </w:tc>
        <w:tc>
          <w:tcPr>
            <w:tcW w:w="1201" w:type="dxa"/>
          </w:tcPr>
          <w:p w14:paraId="17BBB909" w14:textId="019D3B15" w:rsidR="008C10A7" w:rsidRPr="00A97300" w:rsidRDefault="00685026" w:rsidP="008C10A7">
            <w:pPr>
              <w:pStyle w:val="RevHty"/>
              <w:spacing w:before="0" w:after="0"/>
              <w:rPr>
                <w:b w:val="0"/>
                <w:color w:val="000000" w:themeColor="text1"/>
                <w:sz w:val="22"/>
                <w:szCs w:val="22"/>
              </w:rPr>
            </w:pPr>
            <w:r>
              <w:rPr>
                <w:b w:val="0"/>
                <w:color w:val="000000" w:themeColor="text1"/>
                <w:sz w:val="22"/>
                <w:szCs w:val="22"/>
              </w:rPr>
              <w:t>11-Jun-19</w:t>
            </w:r>
          </w:p>
        </w:tc>
        <w:tc>
          <w:tcPr>
            <w:tcW w:w="1890" w:type="dxa"/>
          </w:tcPr>
          <w:p w14:paraId="17B63A1B" w14:textId="0F655B1B" w:rsidR="008C10A7" w:rsidRPr="00A97300" w:rsidRDefault="00685026"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44DFDB40" w14:textId="7A2DA064" w:rsidR="008C10A7" w:rsidRPr="00A97300" w:rsidRDefault="00685026" w:rsidP="0076692C">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 xml:space="preserve">Added details on localization of serial number location to the Platform Portal </w:t>
            </w:r>
          </w:p>
        </w:tc>
      </w:tr>
      <w:tr w:rsidR="00685026" w:rsidRPr="0096385C" w14:paraId="7CEC7306" w14:textId="77777777" w:rsidTr="00E944AF">
        <w:tc>
          <w:tcPr>
            <w:tcW w:w="869" w:type="dxa"/>
          </w:tcPr>
          <w:p w14:paraId="4F9B8EB6" w14:textId="4875518F" w:rsidR="00685026" w:rsidRPr="00A97300" w:rsidRDefault="00B062A0" w:rsidP="008C10A7">
            <w:pPr>
              <w:pStyle w:val="RevHty"/>
              <w:spacing w:before="0" w:after="0"/>
              <w:rPr>
                <w:b w:val="0"/>
                <w:color w:val="000000" w:themeColor="text1"/>
                <w:sz w:val="22"/>
                <w:szCs w:val="22"/>
              </w:rPr>
            </w:pPr>
            <w:r>
              <w:rPr>
                <w:b w:val="0"/>
                <w:color w:val="000000" w:themeColor="text1"/>
                <w:sz w:val="22"/>
                <w:szCs w:val="22"/>
              </w:rPr>
              <w:t>0.7</w:t>
            </w:r>
          </w:p>
        </w:tc>
        <w:tc>
          <w:tcPr>
            <w:tcW w:w="1201" w:type="dxa"/>
          </w:tcPr>
          <w:p w14:paraId="1DBEBC7A" w14:textId="71CE6299" w:rsidR="00685026" w:rsidRPr="00A97300" w:rsidRDefault="005C376F" w:rsidP="008C10A7">
            <w:pPr>
              <w:pStyle w:val="RevHty"/>
              <w:spacing w:before="0" w:after="0"/>
              <w:rPr>
                <w:b w:val="0"/>
                <w:color w:val="000000" w:themeColor="text1"/>
                <w:sz w:val="22"/>
                <w:szCs w:val="22"/>
              </w:rPr>
            </w:pPr>
            <w:r>
              <w:rPr>
                <w:b w:val="0"/>
                <w:color w:val="000000" w:themeColor="text1"/>
                <w:sz w:val="22"/>
                <w:szCs w:val="22"/>
              </w:rPr>
              <w:t>12-Jun-1</w:t>
            </w:r>
            <w:r w:rsidR="00B062A0">
              <w:rPr>
                <w:b w:val="0"/>
                <w:color w:val="000000" w:themeColor="text1"/>
                <w:sz w:val="22"/>
                <w:szCs w:val="22"/>
              </w:rPr>
              <w:t>9</w:t>
            </w:r>
          </w:p>
        </w:tc>
        <w:tc>
          <w:tcPr>
            <w:tcW w:w="1890" w:type="dxa"/>
          </w:tcPr>
          <w:p w14:paraId="39515E6D" w14:textId="140AC811" w:rsidR="00685026" w:rsidRPr="00A97300" w:rsidRDefault="00B062A0"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01A047BB" w14:textId="47358D81" w:rsidR="00685026" w:rsidRPr="00A97300" w:rsidRDefault="00B062A0" w:rsidP="00B062A0">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 xml:space="preserve">Closed some open questions in the </w:t>
            </w:r>
            <w:r w:rsidR="00315431">
              <w:rPr>
                <w:b w:val="0"/>
                <w:color w:val="000000" w:themeColor="text1"/>
                <w:sz w:val="22"/>
                <w:szCs w:val="22"/>
              </w:rPr>
              <w:t xml:space="preserve">Provider Portal section, </w:t>
            </w:r>
            <w:r>
              <w:rPr>
                <w:b w:val="0"/>
                <w:color w:val="000000" w:themeColor="text1"/>
                <w:sz w:val="22"/>
                <w:szCs w:val="22"/>
              </w:rPr>
              <w:t xml:space="preserve">Partner Portal section and </w:t>
            </w:r>
            <w:r w:rsidR="007455A0">
              <w:rPr>
                <w:b w:val="0"/>
                <w:color w:val="000000" w:themeColor="text1"/>
                <w:sz w:val="22"/>
                <w:szCs w:val="22"/>
              </w:rPr>
              <w:t xml:space="preserve">the </w:t>
            </w:r>
            <w:r>
              <w:rPr>
                <w:b w:val="0"/>
                <w:color w:val="000000" w:themeColor="text1"/>
                <w:sz w:val="22"/>
                <w:szCs w:val="22"/>
              </w:rPr>
              <w:t>Customer Portal section</w:t>
            </w:r>
          </w:p>
        </w:tc>
      </w:tr>
      <w:tr w:rsidR="00B062A0" w:rsidRPr="0096385C" w14:paraId="567D888A" w14:textId="77777777" w:rsidTr="00E944AF">
        <w:tc>
          <w:tcPr>
            <w:tcW w:w="869" w:type="dxa"/>
          </w:tcPr>
          <w:p w14:paraId="0D3BF2A4" w14:textId="3B8B0309" w:rsidR="00B062A0" w:rsidRPr="00A97300" w:rsidRDefault="00850730" w:rsidP="008C10A7">
            <w:pPr>
              <w:pStyle w:val="RevHty"/>
              <w:spacing w:before="0" w:after="0"/>
              <w:rPr>
                <w:b w:val="0"/>
                <w:color w:val="000000" w:themeColor="text1"/>
                <w:sz w:val="22"/>
                <w:szCs w:val="22"/>
              </w:rPr>
            </w:pPr>
            <w:r>
              <w:rPr>
                <w:b w:val="0"/>
                <w:color w:val="000000" w:themeColor="text1"/>
                <w:sz w:val="22"/>
                <w:szCs w:val="22"/>
              </w:rPr>
              <w:t>0.8</w:t>
            </w:r>
          </w:p>
        </w:tc>
        <w:tc>
          <w:tcPr>
            <w:tcW w:w="1201" w:type="dxa"/>
          </w:tcPr>
          <w:p w14:paraId="4FD82810" w14:textId="39EABA3C" w:rsidR="00B062A0" w:rsidRPr="00A97300" w:rsidRDefault="00850730" w:rsidP="008C10A7">
            <w:pPr>
              <w:pStyle w:val="RevHty"/>
              <w:spacing w:before="0" w:after="0"/>
              <w:rPr>
                <w:b w:val="0"/>
                <w:color w:val="000000" w:themeColor="text1"/>
                <w:sz w:val="22"/>
                <w:szCs w:val="22"/>
              </w:rPr>
            </w:pPr>
            <w:r>
              <w:rPr>
                <w:b w:val="0"/>
                <w:color w:val="000000" w:themeColor="text1"/>
                <w:sz w:val="22"/>
                <w:szCs w:val="22"/>
              </w:rPr>
              <w:t>25-Jun-19</w:t>
            </w:r>
          </w:p>
        </w:tc>
        <w:tc>
          <w:tcPr>
            <w:tcW w:w="1890" w:type="dxa"/>
          </w:tcPr>
          <w:p w14:paraId="3285C747" w14:textId="0DB4547C" w:rsidR="00B062A0" w:rsidRPr="00A97300" w:rsidRDefault="00850730"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513AC3FC" w14:textId="0426A48D" w:rsidR="00B062A0" w:rsidRPr="00A97300" w:rsidRDefault="00850730" w:rsidP="00B23F80">
            <w:pPr>
              <w:pStyle w:val="RevHty"/>
              <w:spacing w:before="0" w:after="0"/>
              <w:ind w:left="166" w:hanging="166"/>
              <w:rPr>
                <w:b w:val="0"/>
                <w:color w:val="000000" w:themeColor="text1"/>
                <w:sz w:val="22"/>
                <w:szCs w:val="22"/>
              </w:rPr>
            </w:pPr>
            <w:r w:rsidRPr="00850730">
              <w:rPr>
                <w:b w:val="0"/>
                <w:color w:val="000000" w:themeColor="text1"/>
                <w:sz w:val="22"/>
                <w:szCs w:val="22"/>
              </w:rPr>
              <w:t>•</w:t>
            </w:r>
            <w:r w:rsidRPr="00850730">
              <w:rPr>
                <w:b w:val="0"/>
                <w:color w:val="000000" w:themeColor="text1"/>
                <w:sz w:val="22"/>
                <w:szCs w:val="22"/>
              </w:rPr>
              <w:tab/>
            </w:r>
            <w:r>
              <w:rPr>
                <w:b w:val="0"/>
                <w:color w:val="000000" w:themeColor="text1"/>
                <w:sz w:val="22"/>
                <w:szCs w:val="22"/>
              </w:rPr>
              <w:t xml:space="preserve">Added some additional details on shopping cart </w:t>
            </w:r>
            <w:r w:rsidR="00B23F80">
              <w:rPr>
                <w:b w:val="0"/>
                <w:color w:val="000000" w:themeColor="text1"/>
                <w:sz w:val="22"/>
                <w:szCs w:val="22"/>
              </w:rPr>
              <w:t>pages</w:t>
            </w:r>
            <w:r>
              <w:rPr>
                <w:b w:val="0"/>
                <w:color w:val="000000" w:themeColor="text1"/>
                <w:sz w:val="22"/>
                <w:szCs w:val="22"/>
              </w:rPr>
              <w:t xml:space="preserve"> to </w:t>
            </w:r>
            <w:r w:rsidR="000D232B">
              <w:rPr>
                <w:b w:val="0"/>
                <w:color w:val="000000" w:themeColor="text1"/>
                <w:sz w:val="22"/>
                <w:szCs w:val="22"/>
              </w:rPr>
              <w:t xml:space="preserve">the </w:t>
            </w:r>
            <w:r w:rsidRPr="00850730">
              <w:rPr>
                <w:b w:val="0"/>
                <w:color w:val="000000" w:themeColor="text1"/>
                <w:sz w:val="22"/>
                <w:szCs w:val="22"/>
              </w:rPr>
              <w:t>Partner Portal section and Customer Portal section</w:t>
            </w:r>
          </w:p>
        </w:tc>
      </w:tr>
      <w:tr w:rsidR="00850730" w:rsidRPr="0096385C" w14:paraId="609FEAB3" w14:textId="77777777" w:rsidTr="00AE736F">
        <w:trPr>
          <w:trHeight w:val="548"/>
        </w:trPr>
        <w:tc>
          <w:tcPr>
            <w:tcW w:w="869" w:type="dxa"/>
          </w:tcPr>
          <w:p w14:paraId="159A8678" w14:textId="53433BEE" w:rsidR="00850730" w:rsidRPr="00A97300" w:rsidRDefault="00133CAC" w:rsidP="008C10A7">
            <w:pPr>
              <w:pStyle w:val="RevHty"/>
              <w:spacing w:before="0" w:after="0"/>
              <w:rPr>
                <w:b w:val="0"/>
                <w:color w:val="000000" w:themeColor="text1"/>
                <w:sz w:val="22"/>
                <w:szCs w:val="22"/>
              </w:rPr>
            </w:pPr>
            <w:r>
              <w:rPr>
                <w:b w:val="0"/>
                <w:color w:val="000000" w:themeColor="text1"/>
                <w:sz w:val="22"/>
                <w:szCs w:val="22"/>
              </w:rPr>
              <w:t>0.9</w:t>
            </w:r>
          </w:p>
        </w:tc>
        <w:tc>
          <w:tcPr>
            <w:tcW w:w="1201" w:type="dxa"/>
          </w:tcPr>
          <w:p w14:paraId="64255653" w14:textId="65D8CE4D" w:rsidR="00850730" w:rsidRPr="00A97300" w:rsidRDefault="00133CAC" w:rsidP="008C10A7">
            <w:pPr>
              <w:pStyle w:val="RevHty"/>
              <w:spacing w:before="0" w:after="0"/>
              <w:rPr>
                <w:b w:val="0"/>
                <w:color w:val="000000" w:themeColor="text1"/>
                <w:sz w:val="22"/>
                <w:szCs w:val="22"/>
              </w:rPr>
            </w:pPr>
            <w:r>
              <w:rPr>
                <w:b w:val="0"/>
                <w:color w:val="000000" w:themeColor="text1"/>
                <w:sz w:val="22"/>
                <w:szCs w:val="22"/>
              </w:rPr>
              <w:t>01-Aug-19</w:t>
            </w:r>
          </w:p>
        </w:tc>
        <w:tc>
          <w:tcPr>
            <w:tcW w:w="1890" w:type="dxa"/>
          </w:tcPr>
          <w:p w14:paraId="076D98DB" w14:textId="49A9A044" w:rsidR="00850730" w:rsidRPr="00A97300" w:rsidRDefault="00133CAC"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128DAFDA" w14:textId="7D8A9500" w:rsidR="00850730" w:rsidRPr="00A97300" w:rsidRDefault="00AE736F" w:rsidP="00AE736F">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Added Bambora certified interface details to the Platform Portal section</w:t>
            </w:r>
          </w:p>
        </w:tc>
      </w:tr>
      <w:tr w:rsidR="00133CAC" w:rsidRPr="0096385C" w14:paraId="7A24D017" w14:textId="77777777" w:rsidTr="00E944AF">
        <w:tc>
          <w:tcPr>
            <w:tcW w:w="869" w:type="dxa"/>
          </w:tcPr>
          <w:p w14:paraId="4BE95280" w14:textId="79E952BD" w:rsidR="00133CAC" w:rsidRPr="00A97300" w:rsidRDefault="00443ABF" w:rsidP="008C10A7">
            <w:pPr>
              <w:pStyle w:val="RevHty"/>
              <w:spacing w:before="0" w:after="0"/>
              <w:rPr>
                <w:b w:val="0"/>
                <w:color w:val="000000" w:themeColor="text1"/>
                <w:sz w:val="22"/>
                <w:szCs w:val="22"/>
              </w:rPr>
            </w:pPr>
            <w:r>
              <w:rPr>
                <w:b w:val="0"/>
                <w:color w:val="000000" w:themeColor="text1"/>
                <w:sz w:val="22"/>
                <w:szCs w:val="22"/>
              </w:rPr>
              <w:t>1.0</w:t>
            </w:r>
          </w:p>
        </w:tc>
        <w:tc>
          <w:tcPr>
            <w:tcW w:w="1201" w:type="dxa"/>
          </w:tcPr>
          <w:p w14:paraId="510ECCB8" w14:textId="600DB95C" w:rsidR="00133CAC" w:rsidRPr="00A97300" w:rsidRDefault="00443ABF" w:rsidP="008C10A7">
            <w:pPr>
              <w:pStyle w:val="RevHty"/>
              <w:spacing w:before="0" w:after="0"/>
              <w:rPr>
                <w:b w:val="0"/>
                <w:color w:val="000000" w:themeColor="text1"/>
                <w:sz w:val="22"/>
                <w:szCs w:val="22"/>
              </w:rPr>
            </w:pPr>
            <w:r>
              <w:rPr>
                <w:b w:val="0"/>
                <w:color w:val="000000" w:themeColor="text1"/>
                <w:sz w:val="22"/>
                <w:szCs w:val="22"/>
              </w:rPr>
              <w:t>05-Aug-19</w:t>
            </w:r>
          </w:p>
        </w:tc>
        <w:tc>
          <w:tcPr>
            <w:tcW w:w="1890" w:type="dxa"/>
          </w:tcPr>
          <w:p w14:paraId="3FD08EFA" w14:textId="7A31F314" w:rsidR="00133CAC" w:rsidRPr="00A97300" w:rsidRDefault="00443ABF"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3F09E862" w14:textId="1D4264F9" w:rsidR="00133CAC" w:rsidRPr="00A97300" w:rsidRDefault="00443ABF" w:rsidP="00443ABF">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Added new Partner ordering validation checks to the Partner Portal section</w:t>
            </w:r>
          </w:p>
        </w:tc>
      </w:tr>
      <w:tr w:rsidR="00443ABF" w:rsidRPr="0096385C" w14:paraId="19ABD962" w14:textId="77777777" w:rsidTr="00E944AF">
        <w:tc>
          <w:tcPr>
            <w:tcW w:w="869" w:type="dxa"/>
          </w:tcPr>
          <w:p w14:paraId="5E56EA34" w14:textId="28081B2A" w:rsidR="00443ABF" w:rsidRPr="00A97300" w:rsidRDefault="005738C1" w:rsidP="008C10A7">
            <w:pPr>
              <w:pStyle w:val="RevHty"/>
              <w:spacing w:before="0" w:after="0"/>
              <w:rPr>
                <w:b w:val="0"/>
                <w:color w:val="000000" w:themeColor="text1"/>
                <w:sz w:val="22"/>
                <w:szCs w:val="22"/>
              </w:rPr>
            </w:pPr>
            <w:r>
              <w:rPr>
                <w:b w:val="0"/>
                <w:color w:val="000000" w:themeColor="text1"/>
                <w:sz w:val="22"/>
                <w:szCs w:val="22"/>
              </w:rPr>
              <w:t>1.1</w:t>
            </w:r>
          </w:p>
        </w:tc>
        <w:tc>
          <w:tcPr>
            <w:tcW w:w="1201" w:type="dxa"/>
          </w:tcPr>
          <w:p w14:paraId="4763BFE8" w14:textId="47423502" w:rsidR="00443ABF" w:rsidRPr="00A97300" w:rsidRDefault="00307B7B" w:rsidP="008C10A7">
            <w:pPr>
              <w:pStyle w:val="RevHty"/>
              <w:spacing w:before="0" w:after="0"/>
              <w:rPr>
                <w:b w:val="0"/>
                <w:color w:val="000000" w:themeColor="text1"/>
                <w:sz w:val="22"/>
                <w:szCs w:val="22"/>
              </w:rPr>
            </w:pPr>
            <w:r>
              <w:rPr>
                <w:b w:val="0"/>
                <w:color w:val="000000" w:themeColor="text1"/>
                <w:sz w:val="22"/>
                <w:szCs w:val="22"/>
              </w:rPr>
              <w:t>06-A</w:t>
            </w:r>
            <w:r w:rsidR="005738C1">
              <w:rPr>
                <w:b w:val="0"/>
                <w:color w:val="000000" w:themeColor="text1"/>
                <w:sz w:val="22"/>
                <w:szCs w:val="22"/>
              </w:rPr>
              <w:t>ug-19</w:t>
            </w:r>
          </w:p>
        </w:tc>
        <w:tc>
          <w:tcPr>
            <w:tcW w:w="1890" w:type="dxa"/>
          </w:tcPr>
          <w:p w14:paraId="58C5FA27" w14:textId="076B385F" w:rsidR="00443ABF" w:rsidRPr="00A97300" w:rsidRDefault="005738C1"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3E1A7FF6" w14:textId="2829EBA8" w:rsidR="00443ABF" w:rsidRPr="00A97300" w:rsidRDefault="005738C1" w:rsidP="005738C1">
            <w:pPr>
              <w:pStyle w:val="RevHty"/>
              <w:numPr>
                <w:ilvl w:val="0"/>
                <w:numId w:val="2"/>
              </w:numPr>
              <w:spacing w:before="0" w:after="0"/>
              <w:ind w:left="166" w:hanging="166"/>
              <w:rPr>
                <w:b w:val="0"/>
                <w:color w:val="000000" w:themeColor="text1"/>
                <w:sz w:val="22"/>
                <w:szCs w:val="22"/>
              </w:rPr>
            </w:pPr>
            <w:r w:rsidRPr="005738C1">
              <w:rPr>
                <w:b w:val="0"/>
                <w:color w:val="000000" w:themeColor="text1"/>
                <w:sz w:val="22"/>
                <w:szCs w:val="22"/>
              </w:rPr>
              <w:t xml:space="preserve">Added </w:t>
            </w:r>
            <w:r>
              <w:rPr>
                <w:b w:val="0"/>
                <w:color w:val="000000" w:themeColor="text1"/>
                <w:sz w:val="22"/>
                <w:szCs w:val="22"/>
              </w:rPr>
              <w:t xml:space="preserve">details on configuring Bambora credentials </w:t>
            </w:r>
            <w:r w:rsidRPr="005738C1">
              <w:rPr>
                <w:b w:val="0"/>
                <w:color w:val="000000" w:themeColor="text1"/>
                <w:sz w:val="22"/>
                <w:szCs w:val="22"/>
              </w:rPr>
              <w:t>to the Partner Portal section</w:t>
            </w:r>
          </w:p>
        </w:tc>
      </w:tr>
      <w:tr w:rsidR="005738C1" w:rsidRPr="0096385C" w14:paraId="16EBB0E2" w14:textId="77777777" w:rsidTr="00E944AF">
        <w:tc>
          <w:tcPr>
            <w:tcW w:w="869" w:type="dxa"/>
          </w:tcPr>
          <w:p w14:paraId="1D056054" w14:textId="68DA09C6" w:rsidR="005738C1" w:rsidRPr="00A97300" w:rsidRDefault="00275B15" w:rsidP="008C10A7">
            <w:pPr>
              <w:pStyle w:val="RevHty"/>
              <w:spacing w:before="0" w:after="0"/>
              <w:rPr>
                <w:b w:val="0"/>
                <w:color w:val="000000" w:themeColor="text1"/>
                <w:sz w:val="22"/>
                <w:szCs w:val="22"/>
              </w:rPr>
            </w:pPr>
            <w:r>
              <w:rPr>
                <w:b w:val="0"/>
                <w:color w:val="000000" w:themeColor="text1"/>
                <w:sz w:val="22"/>
                <w:szCs w:val="22"/>
              </w:rPr>
              <w:t>1.2</w:t>
            </w:r>
          </w:p>
        </w:tc>
        <w:tc>
          <w:tcPr>
            <w:tcW w:w="1201" w:type="dxa"/>
          </w:tcPr>
          <w:p w14:paraId="724D2B43" w14:textId="3301C98D" w:rsidR="005738C1" w:rsidRPr="00A97300" w:rsidRDefault="008B03B3" w:rsidP="008C10A7">
            <w:pPr>
              <w:pStyle w:val="RevHty"/>
              <w:spacing w:before="0" w:after="0"/>
              <w:rPr>
                <w:b w:val="0"/>
                <w:color w:val="000000" w:themeColor="text1"/>
                <w:sz w:val="22"/>
                <w:szCs w:val="22"/>
              </w:rPr>
            </w:pPr>
            <w:r>
              <w:rPr>
                <w:b w:val="0"/>
                <w:color w:val="000000" w:themeColor="text1"/>
                <w:sz w:val="22"/>
                <w:szCs w:val="22"/>
              </w:rPr>
              <w:t>10</w:t>
            </w:r>
            <w:r w:rsidR="00275B15">
              <w:rPr>
                <w:b w:val="0"/>
                <w:color w:val="000000" w:themeColor="text1"/>
                <w:sz w:val="22"/>
                <w:szCs w:val="22"/>
              </w:rPr>
              <w:t>-Aug-19</w:t>
            </w:r>
          </w:p>
        </w:tc>
        <w:tc>
          <w:tcPr>
            <w:tcW w:w="1890" w:type="dxa"/>
          </w:tcPr>
          <w:p w14:paraId="1581A4C0" w14:textId="0DFE05F9" w:rsidR="005738C1" w:rsidRPr="00A97300" w:rsidRDefault="00275B15"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299A1385" w14:textId="4AC30D7A" w:rsidR="005738C1" w:rsidRPr="00A97300" w:rsidRDefault="00275B15" w:rsidP="000128F4">
            <w:pPr>
              <w:pStyle w:val="RevHty"/>
              <w:numPr>
                <w:ilvl w:val="0"/>
                <w:numId w:val="2"/>
              </w:numPr>
              <w:spacing w:before="0" w:after="0"/>
              <w:ind w:left="166" w:hanging="166"/>
              <w:rPr>
                <w:b w:val="0"/>
                <w:color w:val="000000" w:themeColor="text1"/>
                <w:sz w:val="22"/>
                <w:szCs w:val="22"/>
              </w:rPr>
            </w:pPr>
            <w:r w:rsidRPr="005738C1">
              <w:rPr>
                <w:b w:val="0"/>
                <w:color w:val="000000" w:themeColor="text1"/>
                <w:sz w:val="22"/>
                <w:szCs w:val="22"/>
              </w:rPr>
              <w:t xml:space="preserve">Added </w:t>
            </w:r>
            <w:r>
              <w:rPr>
                <w:b w:val="0"/>
                <w:color w:val="000000" w:themeColor="text1"/>
                <w:sz w:val="22"/>
                <w:szCs w:val="22"/>
              </w:rPr>
              <w:t xml:space="preserve">details on Bambora integration </w:t>
            </w:r>
            <w:r w:rsidRPr="005738C1">
              <w:rPr>
                <w:b w:val="0"/>
                <w:color w:val="000000" w:themeColor="text1"/>
                <w:sz w:val="22"/>
                <w:szCs w:val="22"/>
              </w:rPr>
              <w:t xml:space="preserve">to the </w:t>
            </w:r>
            <w:r w:rsidR="007471D6">
              <w:rPr>
                <w:b w:val="0"/>
                <w:color w:val="000000" w:themeColor="text1"/>
                <w:sz w:val="22"/>
                <w:szCs w:val="22"/>
              </w:rPr>
              <w:t>C</w:t>
            </w:r>
            <w:r w:rsidR="000128F4">
              <w:rPr>
                <w:b w:val="0"/>
                <w:color w:val="000000" w:themeColor="text1"/>
                <w:sz w:val="22"/>
                <w:szCs w:val="22"/>
              </w:rPr>
              <w:t xml:space="preserve">ustomer Portal section and the </w:t>
            </w:r>
            <w:r>
              <w:rPr>
                <w:b w:val="0"/>
                <w:color w:val="000000" w:themeColor="text1"/>
                <w:sz w:val="22"/>
                <w:szCs w:val="22"/>
              </w:rPr>
              <w:t>Payment</w:t>
            </w:r>
            <w:r w:rsidRPr="005738C1">
              <w:rPr>
                <w:b w:val="0"/>
                <w:color w:val="000000" w:themeColor="text1"/>
                <w:sz w:val="22"/>
                <w:szCs w:val="22"/>
              </w:rPr>
              <w:t xml:space="preserve"> section</w:t>
            </w:r>
          </w:p>
        </w:tc>
      </w:tr>
      <w:tr w:rsidR="00275B15" w:rsidRPr="0096385C" w14:paraId="0E6D0B91" w14:textId="77777777" w:rsidTr="00E944AF">
        <w:tc>
          <w:tcPr>
            <w:tcW w:w="869" w:type="dxa"/>
          </w:tcPr>
          <w:p w14:paraId="7D33A845" w14:textId="6635AEE6" w:rsidR="00275B15" w:rsidRPr="00A97300" w:rsidRDefault="00043274" w:rsidP="008C10A7">
            <w:pPr>
              <w:pStyle w:val="RevHty"/>
              <w:spacing w:before="0" w:after="0"/>
              <w:rPr>
                <w:b w:val="0"/>
                <w:color w:val="000000" w:themeColor="text1"/>
                <w:sz w:val="22"/>
                <w:szCs w:val="22"/>
              </w:rPr>
            </w:pPr>
            <w:r>
              <w:rPr>
                <w:b w:val="0"/>
                <w:color w:val="000000" w:themeColor="text1"/>
                <w:sz w:val="22"/>
                <w:szCs w:val="22"/>
              </w:rPr>
              <w:t>1.3</w:t>
            </w:r>
          </w:p>
        </w:tc>
        <w:tc>
          <w:tcPr>
            <w:tcW w:w="1201" w:type="dxa"/>
          </w:tcPr>
          <w:p w14:paraId="41CB4A84" w14:textId="61462529" w:rsidR="00275B15" w:rsidRPr="00A97300" w:rsidRDefault="00043274" w:rsidP="008C10A7">
            <w:pPr>
              <w:pStyle w:val="RevHty"/>
              <w:spacing w:before="0" w:after="0"/>
              <w:rPr>
                <w:b w:val="0"/>
                <w:color w:val="000000" w:themeColor="text1"/>
                <w:sz w:val="22"/>
                <w:szCs w:val="22"/>
              </w:rPr>
            </w:pPr>
            <w:r>
              <w:rPr>
                <w:b w:val="0"/>
                <w:color w:val="000000" w:themeColor="text1"/>
                <w:sz w:val="22"/>
                <w:szCs w:val="22"/>
              </w:rPr>
              <w:t>1</w:t>
            </w:r>
            <w:r w:rsidR="004A79C1">
              <w:rPr>
                <w:b w:val="0"/>
                <w:color w:val="000000" w:themeColor="text1"/>
                <w:sz w:val="22"/>
                <w:szCs w:val="22"/>
              </w:rPr>
              <w:t>3</w:t>
            </w:r>
            <w:r>
              <w:rPr>
                <w:b w:val="0"/>
                <w:color w:val="000000" w:themeColor="text1"/>
                <w:sz w:val="22"/>
                <w:szCs w:val="22"/>
              </w:rPr>
              <w:t>-Aug-19</w:t>
            </w:r>
          </w:p>
        </w:tc>
        <w:tc>
          <w:tcPr>
            <w:tcW w:w="1890" w:type="dxa"/>
          </w:tcPr>
          <w:p w14:paraId="2EF66FB6" w14:textId="24EE18C9" w:rsidR="00275B15" w:rsidRPr="00A97300" w:rsidRDefault="00043274"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3F287714" w14:textId="77C29C63" w:rsidR="00275B15" w:rsidRPr="00A97300" w:rsidRDefault="004A79C1" w:rsidP="00043274">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 xml:space="preserve">Updated details and closed open questions in </w:t>
            </w:r>
            <w:r w:rsidR="00C53AEC">
              <w:rPr>
                <w:b w:val="0"/>
                <w:color w:val="000000" w:themeColor="text1"/>
                <w:sz w:val="22"/>
                <w:szCs w:val="22"/>
              </w:rPr>
              <w:t xml:space="preserve">the </w:t>
            </w:r>
            <w:r w:rsidR="00043274">
              <w:rPr>
                <w:b w:val="0"/>
                <w:color w:val="000000" w:themeColor="text1"/>
                <w:sz w:val="22"/>
                <w:szCs w:val="22"/>
              </w:rPr>
              <w:t>Distributor section</w:t>
            </w:r>
          </w:p>
        </w:tc>
      </w:tr>
      <w:tr w:rsidR="00043274" w:rsidRPr="0096385C" w14:paraId="75CCB7E9" w14:textId="77777777" w:rsidTr="00E944AF">
        <w:tc>
          <w:tcPr>
            <w:tcW w:w="869" w:type="dxa"/>
          </w:tcPr>
          <w:p w14:paraId="0BBEC380" w14:textId="55D08B91" w:rsidR="00043274" w:rsidRPr="00A97300" w:rsidRDefault="00C53AEC" w:rsidP="008C10A7">
            <w:pPr>
              <w:pStyle w:val="RevHty"/>
              <w:spacing w:before="0" w:after="0"/>
              <w:rPr>
                <w:b w:val="0"/>
                <w:color w:val="000000" w:themeColor="text1"/>
                <w:sz w:val="22"/>
                <w:szCs w:val="22"/>
              </w:rPr>
            </w:pPr>
            <w:r>
              <w:rPr>
                <w:b w:val="0"/>
                <w:color w:val="000000" w:themeColor="text1"/>
                <w:sz w:val="22"/>
                <w:szCs w:val="22"/>
              </w:rPr>
              <w:t>1.4</w:t>
            </w:r>
          </w:p>
        </w:tc>
        <w:tc>
          <w:tcPr>
            <w:tcW w:w="1201" w:type="dxa"/>
          </w:tcPr>
          <w:p w14:paraId="305EC497" w14:textId="7128260C" w:rsidR="00043274" w:rsidRPr="00A97300" w:rsidRDefault="00C53AEC" w:rsidP="008C10A7">
            <w:pPr>
              <w:pStyle w:val="RevHty"/>
              <w:spacing w:before="0" w:after="0"/>
              <w:rPr>
                <w:b w:val="0"/>
                <w:color w:val="000000" w:themeColor="text1"/>
                <w:sz w:val="22"/>
                <w:szCs w:val="22"/>
              </w:rPr>
            </w:pPr>
            <w:r>
              <w:rPr>
                <w:b w:val="0"/>
                <w:color w:val="000000" w:themeColor="text1"/>
                <w:sz w:val="22"/>
                <w:szCs w:val="22"/>
              </w:rPr>
              <w:t>14-Aug-19</w:t>
            </w:r>
          </w:p>
        </w:tc>
        <w:tc>
          <w:tcPr>
            <w:tcW w:w="1890" w:type="dxa"/>
          </w:tcPr>
          <w:p w14:paraId="3EA8AC72" w14:textId="6C597F5F" w:rsidR="00043274" w:rsidRPr="00A97300" w:rsidRDefault="00C53AEC"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7FF45E3B" w14:textId="77777777" w:rsidR="00043274" w:rsidRDefault="00C53AEC" w:rsidP="00C53AEC">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Added removal of sitemap to the Partner Portal section</w:t>
            </w:r>
          </w:p>
          <w:p w14:paraId="67EC7837" w14:textId="53E395C9" w:rsidR="00CC1454" w:rsidRPr="00A97300" w:rsidRDefault="00CC1454" w:rsidP="00C53AEC">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Added additional error messaging details to the Payment section</w:t>
            </w:r>
          </w:p>
        </w:tc>
      </w:tr>
      <w:tr w:rsidR="00C53AEC" w:rsidRPr="0096385C" w14:paraId="4FE08BD1" w14:textId="77777777" w:rsidTr="00E944AF">
        <w:tc>
          <w:tcPr>
            <w:tcW w:w="869" w:type="dxa"/>
          </w:tcPr>
          <w:p w14:paraId="7B5FDD82" w14:textId="7ED8DF96" w:rsidR="00C53AEC" w:rsidRPr="00A97300" w:rsidRDefault="00BF5704" w:rsidP="008C10A7">
            <w:pPr>
              <w:pStyle w:val="RevHty"/>
              <w:spacing w:before="0" w:after="0"/>
              <w:rPr>
                <w:b w:val="0"/>
                <w:color w:val="000000" w:themeColor="text1"/>
                <w:sz w:val="22"/>
                <w:szCs w:val="22"/>
              </w:rPr>
            </w:pPr>
            <w:r>
              <w:rPr>
                <w:b w:val="0"/>
                <w:color w:val="000000" w:themeColor="text1"/>
                <w:sz w:val="22"/>
                <w:szCs w:val="22"/>
              </w:rPr>
              <w:t>1.5</w:t>
            </w:r>
          </w:p>
        </w:tc>
        <w:tc>
          <w:tcPr>
            <w:tcW w:w="1201" w:type="dxa"/>
          </w:tcPr>
          <w:p w14:paraId="27C1C6C1" w14:textId="4773ED1D" w:rsidR="00C53AEC" w:rsidRPr="00A97300" w:rsidRDefault="009B5AFA" w:rsidP="008C10A7">
            <w:pPr>
              <w:pStyle w:val="RevHty"/>
              <w:spacing w:before="0" w:after="0"/>
              <w:rPr>
                <w:b w:val="0"/>
                <w:color w:val="000000" w:themeColor="text1"/>
                <w:sz w:val="22"/>
                <w:szCs w:val="22"/>
              </w:rPr>
            </w:pPr>
            <w:r>
              <w:rPr>
                <w:b w:val="0"/>
                <w:color w:val="000000" w:themeColor="text1"/>
                <w:sz w:val="22"/>
                <w:szCs w:val="22"/>
              </w:rPr>
              <w:t>15-A</w:t>
            </w:r>
            <w:r w:rsidR="00BF5704">
              <w:rPr>
                <w:b w:val="0"/>
                <w:color w:val="000000" w:themeColor="text1"/>
                <w:sz w:val="22"/>
                <w:szCs w:val="22"/>
              </w:rPr>
              <w:t>ug-19</w:t>
            </w:r>
          </w:p>
        </w:tc>
        <w:tc>
          <w:tcPr>
            <w:tcW w:w="1890" w:type="dxa"/>
          </w:tcPr>
          <w:p w14:paraId="4FF29DC6" w14:textId="76EFF132" w:rsidR="00C53AEC" w:rsidRPr="00A97300" w:rsidRDefault="00BF5704"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299B8F98" w14:textId="1F72F260" w:rsidR="00C53AEC" w:rsidRPr="00A97300" w:rsidRDefault="009B5AFA" w:rsidP="009B5AFA">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Added additional details related to answers received from Bambora to the Payment section</w:t>
            </w:r>
          </w:p>
        </w:tc>
      </w:tr>
      <w:tr w:rsidR="00637EAA" w:rsidRPr="0096385C" w14:paraId="4B169669" w14:textId="77777777" w:rsidTr="00E944AF">
        <w:tc>
          <w:tcPr>
            <w:tcW w:w="869" w:type="dxa"/>
          </w:tcPr>
          <w:p w14:paraId="7DD5EF55" w14:textId="3087DCB7" w:rsidR="00637EAA" w:rsidRDefault="00637EAA" w:rsidP="008C10A7">
            <w:pPr>
              <w:pStyle w:val="RevHty"/>
              <w:spacing w:before="0" w:after="0"/>
              <w:rPr>
                <w:b w:val="0"/>
                <w:color w:val="000000" w:themeColor="text1"/>
                <w:sz w:val="22"/>
                <w:szCs w:val="22"/>
              </w:rPr>
            </w:pPr>
            <w:r>
              <w:rPr>
                <w:b w:val="0"/>
                <w:color w:val="000000" w:themeColor="text1"/>
                <w:sz w:val="22"/>
                <w:szCs w:val="22"/>
              </w:rPr>
              <w:t>1.6</w:t>
            </w:r>
          </w:p>
        </w:tc>
        <w:tc>
          <w:tcPr>
            <w:tcW w:w="1201" w:type="dxa"/>
          </w:tcPr>
          <w:p w14:paraId="134B9B66" w14:textId="016EFD2F" w:rsidR="00637EAA" w:rsidRDefault="00637EAA" w:rsidP="008C10A7">
            <w:pPr>
              <w:pStyle w:val="RevHty"/>
              <w:spacing w:before="0" w:after="0"/>
              <w:rPr>
                <w:b w:val="0"/>
                <w:color w:val="000000" w:themeColor="text1"/>
                <w:sz w:val="22"/>
                <w:szCs w:val="22"/>
              </w:rPr>
            </w:pPr>
            <w:r>
              <w:rPr>
                <w:b w:val="0"/>
                <w:color w:val="000000" w:themeColor="text1"/>
                <w:sz w:val="22"/>
                <w:szCs w:val="22"/>
              </w:rPr>
              <w:t>30-Aug-19</w:t>
            </w:r>
          </w:p>
        </w:tc>
        <w:tc>
          <w:tcPr>
            <w:tcW w:w="1890" w:type="dxa"/>
          </w:tcPr>
          <w:p w14:paraId="569553EC" w14:textId="30149448" w:rsidR="00637EAA" w:rsidRDefault="00637EAA"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2F5EB0DF" w14:textId="25F797F8" w:rsidR="00637EAA" w:rsidRDefault="00637EAA" w:rsidP="009B5AFA">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 xml:space="preserve">Removed entry </w:t>
            </w:r>
            <w:r w:rsidR="00224496">
              <w:rPr>
                <w:b w:val="0"/>
                <w:color w:val="000000" w:themeColor="text1"/>
                <w:sz w:val="22"/>
                <w:szCs w:val="22"/>
              </w:rPr>
              <w:t xml:space="preserve">of </w:t>
            </w:r>
            <w:r>
              <w:rPr>
                <w:b w:val="0"/>
                <w:color w:val="000000" w:themeColor="text1"/>
                <w:sz w:val="22"/>
                <w:szCs w:val="22"/>
              </w:rPr>
              <w:t xml:space="preserve">email address </w:t>
            </w:r>
            <w:r w:rsidR="005043A0">
              <w:rPr>
                <w:b w:val="0"/>
                <w:color w:val="000000" w:themeColor="text1"/>
                <w:sz w:val="22"/>
                <w:szCs w:val="22"/>
              </w:rPr>
              <w:t>in the C</w:t>
            </w:r>
            <w:r>
              <w:rPr>
                <w:b w:val="0"/>
                <w:color w:val="000000" w:themeColor="text1"/>
                <w:sz w:val="22"/>
                <w:szCs w:val="22"/>
              </w:rPr>
              <w:t>ustomer Portal section</w:t>
            </w:r>
          </w:p>
          <w:p w14:paraId="5F3D733D" w14:textId="77777777" w:rsidR="00637EAA" w:rsidRDefault="00AF7C6F" w:rsidP="009B5AFA">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Changed source of email</w:t>
            </w:r>
            <w:r w:rsidR="005043A0">
              <w:rPr>
                <w:b w:val="0"/>
                <w:color w:val="000000" w:themeColor="text1"/>
                <w:sz w:val="22"/>
                <w:szCs w:val="22"/>
              </w:rPr>
              <w:t xml:space="preserve"> address in the Payment section</w:t>
            </w:r>
          </w:p>
          <w:p w14:paraId="31046252" w14:textId="77777777" w:rsidR="00E72051" w:rsidRDefault="00E72051" w:rsidP="009B5AFA">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Updated logic for decline versus error response handling in the Payment section</w:t>
            </w:r>
          </w:p>
          <w:p w14:paraId="39C16398" w14:textId="19481945" w:rsidR="009A454E" w:rsidRDefault="009A454E" w:rsidP="009B5AFA">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 xml:space="preserve">Added details on change to Order Placed notification to the </w:t>
            </w:r>
            <w:r w:rsidR="00224496">
              <w:rPr>
                <w:b w:val="0"/>
                <w:color w:val="000000" w:themeColor="text1"/>
                <w:sz w:val="22"/>
                <w:szCs w:val="22"/>
              </w:rPr>
              <w:t>Notifications</w:t>
            </w:r>
            <w:r>
              <w:rPr>
                <w:b w:val="0"/>
                <w:color w:val="000000" w:themeColor="text1"/>
                <w:sz w:val="22"/>
                <w:szCs w:val="22"/>
              </w:rPr>
              <w:t xml:space="preserve"> section</w:t>
            </w:r>
          </w:p>
        </w:tc>
      </w:tr>
      <w:tr w:rsidR="00762EC9" w:rsidRPr="0096385C" w14:paraId="1ADAC2A0" w14:textId="77777777" w:rsidTr="00E944AF">
        <w:tc>
          <w:tcPr>
            <w:tcW w:w="869" w:type="dxa"/>
          </w:tcPr>
          <w:p w14:paraId="263916A0" w14:textId="15DBABDF" w:rsidR="00762EC9" w:rsidRDefault="00762EC9" w:rsidP="008C10A7">
            <w:pPr>
              <w:pStyle w:val="RevHty"/>
              <w:spacing w:before="0" w:after="0"/>
              <w:rPr>
                <w:b w:val="0"/>
                <w:color w:val="000000" w:themeColor="text1"/>
                <w:sz w:val="22"/>
                <w:szCs w:val="22"/>
              </w:rPr>
            </w:pPr>
            <w:r>
              <w:rPr>
                <w:b w:val="0"/>
                <w:color w:val="000000" w:themeColor="text1"/>
                <w:sz w:val="22"/>
                <w:szCs w:val="22"/>
              </w:rPr>
              <w:t>1.7</w:t>
            </w:r>
          </w:p>
        </w:tc>
        <w:tc>
          <w:tcPr>
            <w:tcW w:w="1201" w:type="dxa"/>
          </w:tcPr>
          <w:p w14:paraId="7725B663" w14:textId="3D44EA4B" w:rsidR="00762EC9" w:rsidRDefault="00762EC9" w:rsidP="008C10A7">
            <w:pPr>
              <w:pStyle w:val="RevHty"/>
              <w:spacing w:before="0" w:after="0"/>
              <w:rPr>
                <w:b w:val="0"/>
                <w:color w:val="000000" w:themeColor="text1"/>
                <w:sz w:val="22"/>
                <w:szCs w:val="22"/>
              </w:rPr>
            </w:pPr>
            <w:r>
              <w:rPr>
                <w:b w:val="0"/>
                <w:color w:val="000000" w:themeColor="text1"/>
                <w:sz w:val="22"/>
                <w:szCs w:val="22"/>
              </w:rPr>
              <w:t>12-Sep-19</w:t>
            </w:r>
          </w:p>
        </w:tc>
        <w:tc>
          <w:tcPr>
            <w:tcW w:w="1890" w:type="dxa"/>
          </w:tcPr>
          <w:p w14:paraId="7CD2F1FE" w14:textId="54212EB3" w:rsidR="00762EC9" w:rsidRDefault="00762EC9" w:rsidP="008C10A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439A8B31" w14:textId="2BA08DAD" w:rsidR="00762EC9" w:rsidRDefault="00852A24" w:rsidP="009B5AFA">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 xml:space="preserve">Added details for creating </w:t>
            </w:r>
            <w:r w:rsidR="004E65B4">
              <w:rPr>
                <w:b w:val="0"/>
                <w:color w:val="000000" w:themeColor="text1"/>
                <w:sz w:val="22"/>
                <w:szCs w:val="22"/>
              </w:rPr>
              <w:t xml:space="preserve">the </w:t>
            </w:r>
            <w:r>
              <w:rPr>
                <w:b w:val="0"/>
                <w:color w:val="000000" w:themeColor="text1"/>
                <w:sz w:val="22"/>
                <w:szCs w:val="22"/>
              </w:rPr>
              <w:t>payment record for pre-auth completion decline scenarios in the Payment section</w:t>
            </w:r>
          </w:p>
        </w:tc>
      </w:tr>
    </w:tbl>
    <w:p w14:paraId="4A45EDF8" w14:textId="3927D2C5" w:rsidR="00DB1E6D" w:rsidRDefault="00DB1E6D" w:rsidP="00D34FED"/>
    <w:p w14:paraId="47CD91F4" w14:textId="6EEBDAA2" w:rsidR="00F53004" w:rsidRDefault="00F53004" w:rsidP="00D34FED"/>
    <w:p w14:paraId="692F70F6" w14:textId="5006FF8A" w:rsidR="00F53004" w:rsidRDefault="00F53004" w:rsidP="00D34FED"/>
    <w:p w14:paraId="378633F7" w14:textId="7DF01281" w:rsidR="00B94A03" w:rsidRDefault="00B94A03" w:rsidP="00D34FED"/>
    <w:sdt>
      <w:sdtPr>
        <w:id w:val="724878466"/>
        <w:docPartObj>
          <w:docPartGallery w:val="Table of Contents"/>
          <w:docPartUnique/>
        </w:docPartObj>
      </w:sdtPr>
      <w:sdtEndPr>
        <w:rPr>
          <w:b/>
          <w:bCs/>
          <w:noProof/>
        </w:rPr>
      </w:sdtEndPr>
      <w:sdtContent>
        <w:p w14:paraId="1C57A8BD" w14:textId="3689E166" w:rsidR="00AB76B9" w:rsidRPr="00D34FED" w:rsidRDefault="00AB76B9" w:rsidP="003A5C8A">
          <w:pPr>
            <w:spacing w:after="0"/>
          </w:pPr>
          <w:r w:rsidRPr="00F057D8">
            <w:rPr>
              <w:b/>
              <w:color w:val="4F81BD" w:themeColor="accent1"/>
              <w:sz w:val="28"/>
              <w:szCs w:val="26"/>
            </w:rPr>
            <w:t>Table of Contents</w:t>
          </w:r>
        </w:p>
        <w:p w14:paraId="6BB302BA" w14:textId="65C66344" w:rsidR="00C03B2C" w:rsidRDefault="00945983">
          <w:pPr>
            <w:pStyle w:val="TOC2"/>
            <w:rPr>
              <w:rFonts w:eastAsiaTheme="minorEastAsia" w:cstheme="minorBidi"/>
              <w:b w:val="0"/>
            </w:rPr>
          </w:pPr>
          <w:r>
            <w:rPr>
              <w:rStyle w:val="Hyperlink"/>
              <w:b w:val="0"/>
            </w:rPr>
            <w:fldChar w:fldCharType="begin"/>
          </w:r>
          <w:r>
            <w:rPr>
              <w:rStyle w:val="Hyperlink"/>
              <w:b w:val="0"/>
            </w:rPr>
            <w:instrText xml:space="preserve"> TOC \o "1-4" \h \z \u </w:instrText>
          </w:r>
          <w:r>
            <w:rPr>
              <w:rStyle w:val="Hyperlink"/>
              <w:b w:val="0"/>
            </w:rPr>
            <w:fldChar w:fldCharType="separate"/>
          </w:r>
          <w:hyperlink w:anchor="_Toc9262447" w:history="1">
            <w:r w:rsidR="00C03B2C" w:rsidRPr="00394E2E">
              <w:rPr>
                <w:rStyle w:val="Hyperlink"/>
              </w:rPr>
              <w:t>High Level Requirement</w:t>
            </w:r>
            <w:r w:rsidR="00C03B2C">
              <w:rPr>
                <w:webHidden/>
              </w:rPr>
              <w:tab/>
            </w:r>
            <w:r w:rsidR="00C03B2C">
              <w:rPr>
                <w:webHidden/>
              </w:rPr>
              <w:fldChar w:fldCharType="begin"/>
            </w:r>
            <w:r w:rsidR="00C03B2C">
              <w:rPr>
                <w:webHidden/>
              </w:rPr>
              <w:instrText xml:space="preserve"> PAGEREF _Toc9262447 \h </w:instrText>
            </w:r>
            <w:r w:rsidR="00C03B2C">
              <w:rPr>
                <w:webHidden/>
              </w:rPr>
            </w:r>
            <w:r w:rsidR="00C03B2C">
              <w:rPr>
                <w:webHidden/>
              </w:rPr>
              <w:fldChar w:fldCharType="separate"/>
            </w:r>
            <w:r w:rsidR="00D31063">
              <w:rPr>
                <w:webHidden/>
              </w:rPr>
              <w:t>3</w:t>
            </w:r>
            <w:r w:rsidR="00C03B2C">
              <w:rPr>
                <w:webHidden/>
              </w:rPr>
              <w:fldChar w:fldCharType="end"/>
            </w:r>
          </w:hyperlink>
        </w:p>
        <w:p w14:paraId="4D7C9D25" w14:textId="377759D1" w:rsidR="00C03B2C" w:rsidRDefault="00FF3698">
          <w:pPr>
            <w:pStyle w:val="TOC2"/>
            <w:rPr>
              <w:rFonts w:eastAsiaTheme="minorEastAsia" w:cstheme="minorBidi"/>
              <w:b w:val="0"/>
            </w:rPr>
          </w:pPr>
          <w:hyperlink w:anchor="_Toc9262448" w:history="1">
            <w:r w:rsidR="00C03B2C" w:rsidRPr="00394E2E">
              <w:rPr>
                <w:rStyle w:val="Hyperlink"/>
              </w:rPr>
              <w:t>Assumptions</w:t>
            </w:r>
            <w:r w:rsidR="00C03B2C">
              <w:rPr>
                <w:webHidden/>
              </w:rPr>
              <w:tab/>
            </w:r>
            <w:r w:rsidR="00C03B2C">
              <w:rPr>
                <w:webHidden/>
              </w:rPr>
              <w:fldChar w:fldCharType="begin"/>
            </w:r>
            <w:r w:rsidR="00C03B2C">
              <w:rPr>
                <w:webHidden/>
              </w:rPr>
              <w:instrText xml:space="preserve"> PAGEREF _Toc9262448 \h </w:instrText>
            </w:r>
            <w:r w:rsidR="00C03B2C">
              <w:rPr>
                <w:webHidden/>
              </w:rPr>
            </w:r>
            <w:r w:rsidR="00C03B2C">
              <w:rPr>
                <w:webHidden/>
              </w:rPr>
              <w:fldChar w:fldCharType="separate"/>
            </w:r>
            <w:r w:rsidR="00D31063">
              <w:rPr>
                <w:webHidden/>
              </w:rPr>
              <w:t>3</w:t>
            </w:r>
            <w:r w:rsidR="00C03B2C">
              <w:rPr>
                <w:webHidden/>
              </w:rPr>
              <w:fldChar w:fldCharType="end"/>
            </w:r>
          </w:hyperlink>
        </w:p>
        <w:p w14:paraId="40A56CC8" w14:textId="4BCF84D8" w:rsidR="00C03B2C" w:rsidRDefault="00FF3698">
          <w:pPr>
            <w:pStyle w:val="TOC2"/>
            <w:rPr>
              <w:rFonts w:eastAsiaTheme="minorEastAsia" w:cstheme="minorBidi"/>
              <w:b w:val="0"/>
            </w:rPr>
          </w:pPr>
          <w:hyperlink w:anchor="_Toc9262449" w:history="1">
            <w:r w:rsidR="00C03B2C" w:rsidRPr="00394E2E">
              <w:rPr>
                <w:rStyle w:val="Hyperlink"/>
              </w:rPr>
              <w:t>UI Requirements</w:t>
            </w:r>
            <w:r w:rsidR="00C03B2C">
              <w:rPr>
                <w:webHidden/>
              </w:rPr>
              <w:tab/>
            </w:r>
            <w:r w:rsidR="00C03B2C">
              <w:rPr>
                <w:webHidden/>
              </w:rPr>
              <w:fldChar w:fldCharType="begin"/>
            </w:r>
            <w:r w:rsidR="00C03B2C">
              <w:rPr>
                <w:webHidden/>
              </w:rPr>
              <w:instrText xml:space="preserve"> PAGEREF _Toc9262449 \h </w:instrText>
            </w:r>
            <w:r w:rsidR="00C03B2C">
              <w:rPr>
                <w:webHidden/>
              </w:rPr>
            </w:r>
            <w:r w:rsidR="00C03B2C">
              <w:rPr>
                <w:webHidden/>
              </w:rPr>
              <w:fldChar w:fldCharType="separate"/>
            </w:r>
            <w:r w:rsidR="00D31063">
              <w:rPr>
                <w:webHidden/>
              </w:rPr>
              <w:t>3</w:t>
            </w:r>
            <w:r w:rsidR="00C03B2C">
              <w:rPr>
                <w:webHidden/>
              </w:rPr>
              <w:fldChar w:fldCharType="end"/>
            </w:r>
          </w:hyperlink>
        </w:p>
        <w:p w14:paraId="254B146B" w14:textId="3DA9DE48" w:rsidR="00C03B2C" w:rsidRDefault="00FF3698">
          <w:pPr>
            <w:pStyle w:val="TOC3"/>
            <w:rPr>
              <w:rFonts w:eastAsiaTheme="minorEastAsia"/>
              <w:noProof/>
            </w:rPr>
          </w:pPr>
          <w:hyperlink w:anchor="_Toc9262450" w:history="1">
            <w:r w:rsidR="00C03B2C" w:rsidRPr="00394E2E">
              <w:rPr>
                <w:rStyle w:val="Hyperlink"/>
                <w:noProof/>
              </w:rPr>
              <w:t>Platform Portal</w:t>
            </w:r>
            <w:r w:rsidR="00C03B2C">
              <w:rPr>
                <w:noProof/>
                <w:webHidden/>
              </w:rPr>
              <w:tab/>
            </w:r>
            <w:r w:rsidR="00C03B2C">
              <w:rPr>
                <w:noProof/>
                <w:webHidden/>
              </w:rPr>
              <w:fldChar w:fldCharType="begin"/>
            </w:r>
            <w:r w:rsidR="00C03B2C">
              <w:rPr>
                <w:noProof/>
                <w:webHidden/>
              </w:rPr>
              <w:instrText xml:space="preserve"> PAGEREF _Toc9262450 \h </w:instrText>
            </w:r>
            <w:r w:rsidR="00C03B2C">
              <w:rPr>
                <w:noProof/>
                <w:webHidden/>
              </w:rPr>
            </w:r>
            <w:r w:rsidR="00C03B2C">
              <w:rPr>
                <w:noProof/>
                <w:webHidden/>
              </w:rPr>
              <w:fldChar w:fldCharType="separate"/>
            </w:r>
            <w:r w:rsidR="00D31063">
              <w:rPr>
                <w:noProof/>
                <w:webHidden/>
              </w:rPr>
              <w:t>3</w:t>
            </w:r>
            <w:r w:rsidR="00C03B2C">
              <w:rPr>
                <w:noProof/>
                <w:webHidden/>
              </w:rPr>
              <w:fldChar w:fldCharType="end"/>
            </w:r>
          </w:hyperlink>
        </w:p>
        <w:p w14:paraId="4C5B0597" w14:textId="1FF4B95C" w:rsidR="00C03B2C" w:rsidRDefault="00FF3698">
          <w:pPr>
            <w:pStyle w:val="TOC3"/>
            <w:rPr>
              <w:rFonts w:eastAsiaTheme="minorEastAsia"/>
              <w:noProof/>
            </w:rPr>
          </w:pPr>
          <w:hyperlink w:anchor="_Toc9262451" w:history="1">
            <w:r w:rsidR="00C03B2C" w:rsidRPr="00394E2E">
              <w:rPr>
                <w:rStyle w:val="Hyperlink"/>
                <w:noProof/>
              </w:rPr>
              <w:t>Provider Portal</w:t>
            </w:r>
            <w:r w:rsidR="00C03B2C">
              <w:rPr>
                <w:noProof/>
                <w:webHidden/>
              </w:rPr>
              <w:tab/>
            </w:r>
            <w:r w:rsidR="00C03B2C">
              <w:rPr>
                <w:noProof/>
                <w:webHidden/>
              </w:rPr>
              <w:fldChar w:fldCharType="begin"/>
            </w:r>
            <w:r w:rsidR="00C03B2C">
              <w:rPr>
                <w:noProof/>
                <w:webHidden/>
              </w:rPr>
              <w:instrText xml:space="preserve"> PAGEREF _Toc9262451 \h </w:instrText>
            </w:r>
            <w:r w:rsidR="00C03B2C">
              <w:rPr>
                <w:noProof/>
                <w:webHidden/>
              </w:rPr>
            </w:r>
            <w:r w:rsidR="00C03B2C">
              <w:rPr>
                <w:noProof/>
                <w:webHidden/>
              </w:rPr>
              <w:fldChar w:fldCharType="separate"/>
            </w:r>
            <w:r w:rsidR="00D31063">
              <w:rPr>
                <w:noProof/>
                <w:webHidden/>
              </w:rPr>
              <w:t>6</w:t>
            </w:r>
            <w:r w:rsidR="00C03B2C">
              <w:rPr>
                <w:noProof/>
                <w:webHidden/>
              </w:rPr>
              <w:fldChar w:fldCharType="end"/>
            </w:r>
          </w:hyperlink>
        </w:p>
        <w:p w14:paraId="5AF25EF3" w14:textId="6D10D088" w:rsidR="00C03B2C" w:rsidRDefault="00FF3698">
          <w:pPr>
            <w:pStyle w:val="TOC3"/>
            <w:rPr>
              <w:rFonts w:eastAsiaTheme="minorEastAsia"/>
              <w:noProof/>
            </w:rPr>
          </w:pPr>
          <w:hyperlink w:anchor="_Toc9262452" w:history="1">
            <w:r w:rsidR="00C03B2C" w:rsidRPr="00394E2E">
              <w:rPr>
                <w:rStyle w:val="Hyperlink"/>
                <w:noProof/>
              </w:rPr>
              <w:t>Partner Portal</w:t>
            </w:r>
            <w:r w:rsidR="00C03B2C">
              <w:rPr>
                <w:noProof/>
                <w:webHidden/>
              </w:rPr>
              <w:tab/>
            </w:r>
            <w:r w:rsidR="00C03B2C">
              <w:rPr>
                <w:noProof/>
                <w:webHidden/>
              </w:rPr>
              <w:fldChar w:fldCharType="begin"/>
            </w:r>
            <w:r w:rsidR="00C03B2C">
              <w:rPr>
                <w:noProof/>
                <w:webHidden/>
              </w:rPr>
              <w:instrText xml:space="preserve"> PAGEREF _Toc9262452 \h </w:instrText>
            </w:r>
            <w:r w:rsidR="00C03B2C">
              <w:rPr>
                <w:noProof/>
                <w:webHidden/>
              </w:rPr>
            </w:r>
            <w:r w:rsidR="00C03B2C">
              <w:rPr>
                <w:noProof/>
                <w:webHidden/>
              </w:rPr>
              <w:fldChar w:fldCharType="separate"/>
            </w:r>
            <w:r w:rsidR="00D31063">
              <w:rPr>
                <w:noProof/>
                <w:webHidden/>
              </w:rPr>
              <w:t>10</w:t>
            </w:r>
            <w:r w:rsidR="00C03B2C">
              <w:rPr>
                <w:noProof/>
                <w:webHidden/>
              </w:rPr>
              <w:fldChar w:fldCharType="end"/>
            </w:r>
          </w:hyperlink>
        </w:p>
        <w:p w14:paraId="1F317C1A" w14:textId="59C8DF9D" w:rsidR="00C03B2C" w:rsidRDefault="00FF3698">
          <w:pPr>
            <w:pStyle w:val="TOC3"/>
            <w:rPr>
              <w:rFonts w:eastAsiaTheme="minorEastAsia"/>
              <w:noProof/>
            </w:rPr>
          </w:pPr>
          <w:hyperlink w:anchor="_Toc9262453" w:history="1">
            <w:r w:rsidR="00C03B2C" w:rsidRPr="00394E2E">
              <w:rPr>
                <w:rStyle w:val="Hyperlink"/>
                <w:noProof/>
              </w:rPr>
              <w:t>Customer Portal</w:t>
            </w:r>
            <w:r w:rsidR="00C03B2C">
              <w:rPr>
                <w:noProof/>
                <w:webHidden/>
              </w:rPr>
              <w:tab/>
            </w:r>
            <w:r w:rsidR="00C03B2C">
              <w:rPr>
                <w:noProof/>
                <w:webHidden/>
              </w:rPr>
              <w:fldChar w:fldCharType="begin"/>
            </w:r>
            <w:r w:rsidR="00C03B2C">
              <w:rPr>
                <w:noProof/>
                <w:webHidden/>
              </w:rPr>
              <w:instrText xml:space="preserve"> PAGEREF _Toc9262453 \h </w:instrText>
            </w:r>
            <w:r w:rsidR="00C03B2C">
              <w:rPr>
                <w:noProof/>
                <w:webHidden/>
              </w:rPr>
            </w:r>
            <w:r w:rsidR="00C03B2C">
              <w:rPr>
                <w:noProof/>
                <w:webHidden/>
              </w:rPr>
              <w:fldChar w:fldCharType="separate"/>
            </w:r>
            <w:r w:rsidR="00D31063">
              <w:rPr>
                <w:noProof/>
                <w:webHidden/>
              </w:rPr>
              <w:t>16</w:t>
            </w:r>
            <w:r w:rsidR="00C03B2C">
              <w:rPr>
                <w:noProof/>
                <w:webHidden/>
              </w:rPr>
              <w:fldChar w:fldCharType="end"/>
            </w:r>
          </w:hyperlink>
        </w:p>
        <w:p w14:paraId="4872B388" w14:textId="7E57D309" w:rsidR="00C03B2C" w:rsidRDefault="00FF3698">
          <w:pPr>
            <w:pStyle w:val="TOC3"/>
            <w:rPr>
              <w:rFonts w:eastAsiaTheme="minorEastAsia"/>
              <w:noProof/>
            </w:rPr>
          </w:pPr>
          <w:hyperlink w:anchor="_Toc9262454" w:history="1">
            <w:r w:rsidR="00C03B2C" w:rsidRPr="00394E2E">
              <w:rPr>
                <w:rStyle w:val="Hyperlink"/>
                <w:noProof/>
              </w:rPr>
              <w:t>Supplies Assistant</w:t>
            </w:r>
            <w:r w:rsidR="00C03B2C">
              <w:rPr>
                <w:noProof/>
                <w:webHidden/>
              </w:rPr>
              <w:tab/>
            </w:r>
            <w:r w:rsidR="00C03B2C">
              <w:rPr>
                <w:noProof/>
                <w:webHidden/>
              </w:rPr>
              <w:fldChar w:fldCharType="begin"/>
            </w:r>
            <w:r w:rsidR="00C03B2C">
              <w:rPr>
                <w:noProof/>
                <w:webHidden/>
              </w:rPr>
              <w:instrText xml:space="preserve"> PAGEREF _Toc9262454 \h </w:instrText>
            </w:r>
            <w:r w:rsidR="00C03B2C">
              <w:rPr>
                <w:noProof/>
                <w:webHidden/>
              </w:rPr>
            </w:r>
            <w:r w:rsidR="00C03B2C">
              <w:rPr>
                <w:noProof/>
                <w:webHidden/>
              </w:rPr>
              <w:fldChar w:fldCharType="separate"/>
            </w:r>
            <w:r w:rsidR="00D31063">
              <w:rPr>
                <w:noProof/>
                <w:webHidden/>
              </w:rPr>
              <w:t>21</w:t>
            </w:r>
            <w:r w:rsidR="00C03B2C">
              <w:rPr>
                <w:noProof/>
                <w:webHidden/>
              </w:rPr>
              <w:fldChar w:fldCharType="end"/>
            </w:r>
          </w:hyperlink>
        </w:p>
        <w:p w14:paraId="735E4A2F" w14:textId="2C88BBFA" w:rsidR="00C03B2C" w:rsidRDefault="00FF3698">
          <w:pPr>
            <w:pStyle w:val="TOC2"/>
            <w:rPr>
              <w:rFonts w:eastAsiaTheme="minorEastAsia" w:cstheme="minorBidi"/>
              <w:b w:val="0"/>
            </w:rPr>
          </w:pPr>
          <w:hyperlink w:anchor="_Toc9262455" w:history="1">
            <w:r w:rsidR="00C03B2C" w:rsidRPr="00394E2E">
              <w:rPr>
                <w:rStyle w:val="Hyperlink"/>
              </w:rPr>
              <w:t>Other Requirements</w:t>
            </w:r>
            <w:r w:rsidR="00C03B2C">
              <w:rPr>
                <w:webHidden/>
              </w:rPr>
              <w:tab/>
            </w:r>
            <w:r w:rsidR="00C03B2C">
              <w:rPr>
                <w:webHidden/>
              </w:rPr>
              <w:fldChar w:fldCharType="begin"/>
            </w:r>
            <w:r w:rsidR="00C03B2C">
              <w:rPr>
                <w:webHidden/>
              </w:rPr>
              <w:instrText xml:space="preserve"> PAGEREF _Toc9262455 \h </w:instrText>
            </w:r>
            <w:r w:rsidR="00C03B2C">
              <w:rPr>
                <w:webHidden/>
              </w:rPr>
            </w:r>
            <w:r w:rsidR="00C03B2C">
              <w:rPr>
                <w:webHidden/>
              </w:rPr>
              <w:fldChar w:fldCharType="separate"/>
            </w:r>
            <w:r w:rsidR="00D31063">
              <w:rPr>
                <w:webHidden/>
              </w:rPr>
              <w:t>22</w:t>
            </w:r>
            <w:r w:rsidR="00C03B2C">
              <w:rPr>
                <w:webHidden/>
              </w:rPr>
              <w:fldChar w:fldCharType="end"/>
            </w:r>
          </w:hyperlink>
        </w:p>
        <w:p w14:paraId="0350EEDB" w14:textId="7F4A2158" w:rsidR="00C03B2C" w:rsidRDefault="00FF3698">
          <w:pPr>
            <w:pStyle w:val="TOC3"/>
            <w:rPr>
              <w:rFonts w:eastAsiaTheme="minorEastAsia"/>
              <w:noProof/>
            </w:rPr>
          </w:pPr>
          <w:hyperlink w:anchor="_Toc9262456" w:history="1">
            <w:r w:rsidR="00C03B2C" w:rsidRPr="00394E2E">
              <w:rPr>
                <w:rStyle w:val="Hyperlink"/>
                <w:noProof/>
              </w:rPr>
              <w:t>Notifications</w:t>
            </w:r>
            <w:r w:rsidR="00C03B2C">
              <w:rPr>
                <w:noProof/>
                <w:webHidden/>
              </w:rPr>
              <w:tab/>
            </w:r>
            <w:r w:rsidR="00C03B2C">
              <w:rPr>
                <w:noProof/>
                <w:webHidden/>
              </w:rPr>
              <w:fldChar w:fldCharType="begin"/>
            </w:r>
            <w:r w:rsidR="00C03B2C">
              <w:rPr>
                <w:noProof/>
                <w:webHidden/>
              </w:rPr>
              <w:instrText xml:space="preserve"> PAGEREF _Toc9262456 \h </w:instrText>
            </w:r>
            <w:r w:rsidR="00C03B2C">
              <w:rPr>
                <w:noProof/>
                <w:webHidden/>
              </w:rPr>
            </w:r>
            <w:r w:rsidR="00C03B2C">
              <w:rPr>
                <w:noProof/>
                <w:webHidden/>
              </w:rPr>
              <w:fldChar w:fldCharType="separate"/>
            </w:r>
            <w:r w:rsidR="00D31063">
              <w:rPr>
                <w:noProof/>
                <w:webHidden/>
              </w:rPr>
              <w:t>22</w:t>
            </w:r>
            <w:r w:rsidR="00C03B2C">
              <w:rPr>
                <w:noProof/>
                <w:webHidden/>
              </w:rPr>
              <w:fldChar w:fldCharType="end"/>
            </w:r>
          </w:hyperlink>
        </w:p>
        <w:p w14:paraId="52E7EBC0" w14:textId="63274604" w:rsidR="00C03B2C" w:rsidRDefault="00FF3698">
          <w:pPr>
            <w:pStyle w:val="TOC3"/>
            <w:rPr>
              <w:rFonts w:eastAsiaTheme="minorEastAsia"/>
              <w:noProof/>
            </w:rPr>
          </w:pPr>
          <w:hyperlink w:anchor="_Toc9262457" w:history="1">
            <w:r w:rsidR="00C03B2C" w:rsidRPr="00394E2E">
              <w:rPr>
                <w:rStyle w:val="Hyperlink"/>
                <w:noProof/>
              </w:rPr>
              <w:t>Reports</w:t>
            </w:r>
            <w:r w:rsidR="00C03B2C">
              <w:rPr>
                <w:noProof/>
                <w:webHidden/>
              </w:rPr>
              <w:tab/>
            </w:r>
            <w:r w:rsidR="00C03B2C">
              <w:rPr>
                <w:noProof/>
                <w:webHidden/>
              </w:rPr>
              <w:fldChar w:fldCharType="begin"/>
            </w:r>
            <w:r w:rsidR="00C03B2C">
              <w:rPr>
                <w:noProof/>
                <w:webHidden/>
              </w:rPr>
              <w:instrText xml:space="preserve"> PAGEREF _Toc9262457 \h </w:instrText>
            </w:r>
            <w:r w:rsidR="00C03B2C">
              <w:rPr>
                <w:noProof/>
                <w:webHidden/>
              </w:rPr>
            </w:r>
            <w:r w:rsidR="00C03B2C">
              <w:rPr>
                <w:noProof/>
                <w:webHidden/>
              </w:rPr>
              <w:fldChar w:fldCharType="separate"/>
            </w:r>
            <w:r w:rsidR="00D31063">
              <w:rPr>
                <w:noProof/>
                <w:webHidden/>
              </w:rPr>
              <w:t>23</w:t>
            </w:r>
            <w:r w:rsidR="00C03B2C">
              <w:rPr>
                <w:noProof/>
                <w:webHidden/>
              </w:rPr>
              <w:fldChar w:fldCharType="end"/>
            </w:r>
          </w:hyperlink>
        </w:p>
        <w:p w14:paraId="264BF454" w14:textId="7345E00A" w:rsidR="00C03B2C" w:rsidRDefault="00FF3698">
          <w:pPr>
            <w:pStyle w:val="TOC3"/>
            <w:rPr>
              <w:rFonts w:eastAsiaTheme="minorEastAsia"/>
              <w:noProof/>
            </w:rPr>
          </w:pPr>
          <w:hyperlink w:anchor="_Toc9262458" w:history="1">
            <w:r w:rsidR="00C03B2C" w:rsidRPr="00394E2E">
              <w:rPr>
                <w:rStyle w:val="Hyperlink"/>
                <w:noProof/>
              </w:rPr>
              <w:t>Integration</w:t>
            </w:r>
            <w:r w:rsidR="00C03B2C">
              <w:rPr>
                <w:noProof/>
                <w:webHidden/>
              </w:rPr>
              <w:tab/>
            </w:r>
            <w:r w:rsidR="00C03B2C">
              <w:rPr>
                <w:noProof/>
                <w:webHidden/>
              </w:rPr>
              <w:fldChar w:fldCharType="begin"/>
            </w:r>
            <w:r w:rsidR="00C03B2C">
              <w:rPr>
                <w:noProof/>
                <w:webHidden/>
              </w:rPr>
              <w:instrText xml:space="preserve"> PAGEREF _Toc9262458 \h </w:instrText>
            </w:r>
            <w:r w:rsidR="00C03B2C">
              <w:rPr>
                <w:noProof/>
                <w:webHidden/>
              </w:rPr>
            </w:r>
            <w:r w:rsidR="00C03B2C">
              <w:rPr>
                <w:noProof/>
                <w:webHidden/>
              </w:rPr>
              <w:fldChar w:fldCharType="separate"/>
            </w:r>
            <w:r w:rsidR="00D31063">
              <w:rPr>
                <w:noProof/>
                <w:webHidden/>
              </w:rPr>
              <w:t>23</w:t>
            </w:r>
            <w:r w:rsidR="00C03B2C">
              <w:rPr>
                <w:noProof/>
                <w:webHidden/>
              </w:rPr>
              <w:fldChar w:fldCharType="end"/>
            </w:r>
          </w:hyperlink>
        </w:p>
        <w:p w14:paraId="4AE9013F" w14:textId="467A2A57" w:rsidR="00C03B2C" w:rsidRDefault="00FF3698">
          <w:pPr>
            <w:pStyle w:val="TOC4"/>
            <w:rPr>
              <w:rFonts w:eastAsiaTheme="minorEastAsia" w:cstheme="minorBidi"/>
              <w:b w:val="0"/>
            </w:rPr>
          </w:pPr>
          <w:hyperlink w:anchor="_Toc9262459" w:history="1">
            <w:r w:rsidR="00C03B2C" w:rsidRPr="00C03B2C">
              <w:rPr>
                <w:rStyle w:val="Hyperlink"/>
                <w:b w:val="0"/>
              </w:rPr>
              <w:t>Distributor</w:t>
            </w:r>
            <w:r w:rsidR="00C03B2C">
              <w:rPr>
                <w:webHidden/>
              </w:rPr>
              <w:tab/>
            </w:r>
            <w:r w:rsidR="00C03B2C" w:rsidRPr="00C03B2C">
              <w:rPr>
                <w:b w:val="0"/>
                <w:webHidden/>
              </w:rPr>
              <w:fldChar w:fldCharType="begin"/>
            </w:r>
            <w:r w:rsidR="00C03B2C" w:rsidRPr="00C03B2C">
              <w:rPr>
                <w:b w:val="0"/>
                <w:webHidden/>
              </w:rPr>
              <w:instrText xml:space="preserve"> PAGEREF _Toc9262459 \h </w:instrText>
            </w:r>
            <w:r w:rsidR="00C03B2C" w:rsidRPr="00C03B2C">
              <w:rPr>
                <w:b w:val="0"/>
                <w:webHidden/>
              </w:rPr>
            </w:r>
            <w:r w:rsidR="00C03B2C" w:rsidRPr="00C03B2C">
              <w:rPr>
                <w:b w:val="0"/>
                <w:webHidden/>
              </w:rPr>
              <w:fldChar w:fldCharType="separate"/>
            </w:r>
            <w:r w:rsidR="00D31063">
              <w:rPr>
                <w:b w:val="0"/>
                <w:webHidden/>
              </w:rPr>
              <w:t>23</w:t>
            </w:r>
            <w:r w:rsidR="00C03B2C" w:rsidRPr="00C03B2C">
              <w:rPr>
                <w:b w:val="0"/>
                <w:webHidden/>
              </w:rPr>
              <w:fldChar w:fldCharType="end"/>
            </w:r>
          </w:hyperlink>
        </w:p>
        <w:p w14:paraId="67E1B9B5" w14:textId="6BAFD08B" w:rsidR="00C03B2C" w:rsidRDefault="00FF3698">
          <w:pPr>
            <w:pStyle w:val="TOC4"/>
            <w:rPr>
              <w:rFonts w:eastAsiaTheme="minorEastAsia" w:cstheme="minorBidi"/>
              <w:b w:val="0"/>
            </w:rPr>
          </w:pPr>
          <w:hyperlink w:anchor="_Toc9262460" w:history="1">
            <w:r w:rsidR="00C03B2C" w:rsidRPr="00C03B2C">
              <w:rPr>
                <w:rStyle w:val="Hyperlink"/>
                <w:b w:val="0"/>
              </w:rPr>
              <w:t>Tax</w:t>
            </w:r>
            <w:r w:rsidR="00C03B2C">
              <w:rPr>
                <w:webHidden/>
              </w:rPr>
              <w:tab/>
            </w:r>
            <w:r w:rsidR="00C03B2C" w:rsidRPr="00C03B2C">
              <w:rPr>
                <w:b w:val="0"/>
                <w:webHidden/>
              </w:rPr>
              <w:fldChar w:fldCharType="begin"/>
            </w:r>
            <w:r w:rsidR="00C03B2C" w:rsidRPr="00C03B2C">
              <w:rPr>
                <w:b w:val="0"/>
                <w:webHidden/>
              </w:rPr>
              <w:instrText xml:space="preserve"> PAGEREF _Toc9262460 \h </w:instrText>
            </w:r>
            <w:r w:rsidR="00C03B2C" w:rsidRPr="00C03B2C">
              <w:rPr>
                <w:b w:val="0"/>
                <w:webHidden/>
              </w:rPr>
            </w:r>
            <w:r w:rsidR="00C03B2C" w:rsidRPr="00C03B2C">
              <w:rPr>
                <w:b w:val="0"/>
                <w:webHidden/>
              </w:rPr>
              <w:fldChar w:fldCharType="separate"/>
            </w:r>
            <w:r w:rsidR="00D31063">
              <w:rPr>
                <w:b w:val="0"/>
                <w:webHidden/>
              </w:rPr>
              <w:t>24</w:t>
            </w:r>
            <w:r w:rsidR="00C03B2C" w:rsidRPr="00C03B2C">
              <w:rPr>
                <w:b w:val="0"/>
                <w:webHidden/>
              </w:rPr>
              <w:fldChar w:fldCharType="end"/>
            </w:r>
          </w:hyperlink>
        </w:p>
        <w:p w14:paraId="599E3D34" w14:textId="046F56E2" w:rsidR="00C03B2C" w:rsidRDefault="00FF3698">
          <w:pPr>
            <w:pStyle w:val="TOC4"/>
            <w:rPr>
              <w:rFonts w:eastAsiaTheme="minorEastAsia" w:cstheme="minorBidi"/>
              <w:b w:val="0"/>
            </w:rPr>
          </w:pPr>
          <w:hyperlink w:anchor="_Toc9262461" w:history="1">
            <w:r w:rsidR="00C03B2C" w:rsidRPr="00C03B2C">
              <w:rPr>
                <w:rStyle w:val="Hyperlink"/>
                <w:b w:val="0"/>
              </w:rPr>
              <w:t>Service</w:t>
            </w:r>
            <w:r w:rsidR="00C03B2C">
              <w:rPr>
                <w:webHidden/>
              </w:rPr>
              <w:tab/>
            </w:r>
            <w:r w:rsidR="00C03B2C" w:rsidRPr="00C03B2C">
              <w:rPr>
                <w:b w:val="0"/>
                <w:webHidden/>
              </w:rPr>
              <w:fldChar w:fldCharType="begin"/>
            </w:r>
            <w:r w:rsidR="00C03B2C" w:rsidRPr="00C03B2C">
              <w:rPr>
                <w:b w:val="0"/>
                <w:webHidden/>
              </w:rPr>
              <w:instrText xml:space="preserve"> PAGEREF _Toc9262461 \h </w:instrText>
            </w:r>
            <w:r w:rsidR="00C03B2C" w:rsidRPr="00C03B2C">
              <w:rPr>
                <w:b w:val="0"/>
                <w:webHidden/>
              </w:rPr>
            </w:r>
            <w:r w:rsidR="00C03B2C" w:rsidRPr="00C03B2C">
              <w:rPr>
                <w:b w:val="0"/>
                <w:webHidden/>
              </w:rPr>
              <w:fldChar w:fldCharType="separate"/>
            </w:r>
            <w:r w:rsidR="00D31063">
              <w:rPr>
                <w:b w:val="0"/>
                <w:webHidden/>
              </w:rPr>
              <w:t>24</w:t>
            </w:r>
            <w:r w:rsidR="00C03B2C" w:rsidRPr="00C03B2C">
              <w:rPr>
                <w:b w:val="0"/>
                <w:webHidden/>
              </w:rPr>
              <w:fldChar w:fldCharType="end"/>
            </w:r>
          </w:hyperlink>
        </w:p>
        <w:p w14:paraId="269ED5AD" w14:textId="29507AE8" w:rsidR="00C03B2C" w:rsidRDefault="00FF3698">
          <w:pPr>
            <w:pStyle w:val="TOC4"/>
            <w:rPr>
              <w:rFonts w:eastAsiaTheme="minorEastAsia" w:cstheme="minorBidi"/>
              <w:b w:val="0"/>
            </w:rPr>
          </w:pPr>
          <w:hyperlink w:anchor="_Toc9262462" w:history="1">
            <w:r w:rsidR="00C03B2C" w:rsidRPr="00C03B2C">
              <w:rPr>
                <w:rStyle w:val="Hyperlink"/>
                <w:b w:val="0"/>
              </w:rPr>
              <w:t>Payment</w:t>
            </w:r>
            <w:r w:rsidR="00C03B2C">
              <w:rPr>
                <w:webHidden/>
              </w:rPr>
              <w:tab/>
            </w:r>
            <w:r w:rsidR="00C03B2C" w:rsidRPr="00C03B2C">
              <w:rPr>
                <w:b w:val="0"/>
                <w:webHidden/>
              </w:rPr>
              <w:fldChar w:fldCharType="begin"/>
            </w:r>
            <w:r w:rsidR="00C03B2C" w:rsidRPr="00C03B2C">
              <w:rPr>
                <w:b w:val="0"/>
                <w:webHidden/>
              </w:rPr>
              <w:instrText xml:space="preserve"> PAGEREF _Toc9262462 \h </w:instrText>
            </w:r>
            <w:r w:rsidR="00C03B2C" w:rsidRPr="00C03B2C">
              <w:rPr>
                <w:b w:val="0"/>
                <w:webHidden/>
              </w:rPr>
            </w:r>
            <w:r w:rsidR="00C03B2C" w:rsidRPr="00C03B2C">
              <w:rPr>
                <w:b w:val="0"/>
                <w:webHidden/>
              </w:rPr>
              <w:fldChar w:fldCharType="separate"/>
            </w:r>
            <w:r w:rsidR="00D31063">
              <w:rPr>
                <w:b w:val="0"/>
                <w:webHidden/>
              </w:rPr>
              <w:t>25</w:t>
            </w:r>
            <w:r w:rsidR="00C03B2C" w:rsidRPr="00C03B2C">
              <w:rPr>
                <w:b w:val="0"/>
                <w:webHidden/>
              </w:rPr>
              <w:fldChar w:fldCharType="end"/>
            </w:r>
          </w:hyperlink>
        </w:p>
        <w:p w14:paraId="367802E6" w14:textId="0D1F4648" w:rsidR="00C03B2C" w:rsidRDefault="00FF3698">
          <w:pPr>
            <w:pStyle w:val="TOC2"/>
            <w:rPr>
              <w:rFonts w:eastAsiaTheme="minorEastAsia" w:cstheme="minorBidi"/>
              <w:b w:val="0"/>
            </w:rPr>
          </w:pPr>
          <w:hyperlink w:anchor="_Toc9262463" w:history="1">
            <w:r w:rsidR="00C03B2C" w:rsidRPr="00394E2E">
              <w:rPr>
                <w:rStyle w:val="Hyperlink"/>
              </w:rPr>
              <w:t>Functional Spec</w:t>
            </w:r>
            <w:r w:rsidR="00C03B2C">
              <w:rPr>
                <w:webHidden/>
              </w:rPr>
              <w:tab/>
            </w:r>
            <w:r w:rsidR="00C03B2C">
              <w:rPr>
                <w:webHidden/>
              </w:rPr>
              <w:fldChar w:fldCharType="begin"/>
            </w:r>
            <w:r w:rsidR="00C03B2C">
              <w:rPr>
                <w:webHidden/>
              </w:rPr>
              <w:instrText xml:space="preserve"> PAGEREF _Toc9262463 \h </w:instrText>
            </w:r>
            <w:r w:rsidR="00C03B2C">
              <w:rPr>
                <w:webHidden/>
              </w:rPr>
            </w:r>
            <w:r w:rsidR="00C03B2C">
              <w:rPr>
                <w:webHidden/>
              </w:rPr>
              <w:fldChar w:fldCharType="separate"/>
            </w:r>
            <w:r w:rsidR="00D31063">
              <w:rPr>
                <w:webHidden/>
              </w:rPr>
              <w:t>38</w:t>
            </w:r>
            <w:r w:rsidR="00C03B2C">
              <w:rPr>
                <w:webHidden/>
              </w:rPr>
              <w:fldChar w:fldCharType="end"/>
            </w:r>
          </w:hyperlink>
        </w:p>
        <w:p w14:paraId="3513FC1C" w14:textId="2DA2B269" w:rsidR="00C03B2C" w:rsidRDefault="00FF3698">
          <w:pPr>
            <w:pStyle w:val="TOC2"/>
            <w:rPr>
              <w:rFonts w:eastAsiaTheme="minorEastAsia" w:cstheme="minorBidi"/>
              <w:b w:val="0"/>
            </w:rPr>
          </w:pPr>
          <w:hyperlink w:anchor="_Toc9262464" w:history="1">
            <w:r w:rsidR="00C03B2C" w:rsidRPr="00394E2E">
              <w:rPr>
                <w:rStyle w:val="Hyperlink"/>
              </w:rPr>
              <w:t>Wireframes</w:t>
            </w:r>
            <w:r w:rsidR="00C03B2C">
              <w:rPr>
                <w:webHidden/>
              </w:rPr>
              <w:tab/>
            </w:r>
            <w:r w:rsidR="00C03B2C">
              <w:rPr>
                <w:webHidden/>
              </w:rPr>
              <w:fldChar w:fldCharType="begin"/>
            </w:r>
            <w:r w:rsidR="00C03B2C">
              <w:rPr>
                <w:webHidden/>
              </w:rPr>
              <w:instrText xml:space="preserve"> PAGEREF _Toc9262464 \h </w:instrText>
            </w:r>
            <w:r w:rsidR="00C03B2C">
              <w:rPr>
                <w:webHidden/>
              </w:rPr>
            </w:r>
            <w:r w:rsidR="00C03B2C">
              <w:rPr>
                <w:webHidden/>
              </w:rPr>
              <w:fldChar w:fldCharType="separate"/>
            </w:r>
            <w:r w:rsidR="00D31063">
              <w:rPr>
                <w:webHidden/>
              </w:rPr>
              <w:t>38</w:t>
            </w:r>
            <w:r w:rsidR="00C03B2C">
              <w:rPr>
                <w:webHidden/>
              </w:rPr>
              <w:fldChar w:fldCharType="end"/>
            </w:r>
          </w:hyperlink>
        </w:p>
        <w:p w14:paraId="5ABB8DBF" w14:textId="46AC2F65" w:rsidR="00C03B2C" w:rsidRDefault="00FF3698">
          <w:pPr>
            <w:pStyle w:val="TOC2"/>
            <w:rPr>
              <w:rFonts w:eastAsiaTheme="minorEastAsia" w:cstheme="minorBidi"/>
              <w:b w:val="0"/>
            </w:rPr>
          </w:pPr>
          <w:hyperlink w:anchor="_Toc9262465" w:history="1">
            <w:r w:rsidR="00C03B2C" w:rsidRPr="00394E2E">
              <w:rPr>
                <w:rStyle w:val="Hyperlink"/>
              </w:rPr>
              <w:t>Approach Document</w:t>
            </w:r>
            <w:r w:rsidR="00C03B2C">
              <w:rPr>
                <w:webHidden/>
              </w:rPr>
              <w:tab/>
            </w:r>
            <w:r w:rsidR="00C03B2C">
              <w:rPr>
                <w:webHidden/>
              </w:rPr>
              <w:fldChar w:fldCharType="begin"/>
            </w:r>
            <w:r w:rsidR="00C03B2C">
              <w:rPr>
                <w:webHidden/>
              </w:rPr>
              <w:instrText xml:space="preserve"> PAGEREF _Toc9262465 \h </w:instrText>
            </w:r>
            <w:r w:rsidR="00C03B2C">
              <w:rPr>
                <w:webHidden/>
              </w:rPr>
            </w:r>
            <w:r w:rsidR="00C03B2C">
              <w:rPr>
                <w:webHidden/>
              </w:rPr>
              <w:fldChar w:fldCharType="separate"/>
            </w:r>
            <w:r w:rsidR="00D31063">
              <w:rPr>
                <w:webHidden/>
              </w:rPr>
              <w:t>39</w:t>
            </w:r>
            <w:r w:rsidR="00C03B2C">
              <w:rPr>
                <w:webHidden/>
              </w:rPr>
              <w:fldChar w:fldCharType="end"/>
            </w:r>
          </w:hyperlink>
        </w:p>
        <w:p w14:paraId="6839AE7A" w14:textId="74B321F8" w:rsidR="00C03B2C" w:rsidRDefault="00FF3698">
          <w:pPr>
            <w:pStyle w:val="TOC2"/>
            <w:rPr>
              <w:rFonts w:eastAsiaTheme="minorEastAsia" w:cstheme="minorBidi"/>
              <w:b w:val="0"/>
            </w:rPr>
          </w:pPr>
          <w:hyperlink w:anchor="_Toc9262466" w:history="1">
            <w:r w:rsidR="00C03B2C" w:rsidRPr="00394E2E">
              <w:rPr>
                <w:rStyle w:val="Hyperlink"/>
              </w:rPr>
              <w:t>Configuration</w:t>
            </w:r>
            <w:r w:rsidR="00C03B2C">
              <w:rPr>
                <w:webHidden/>
              </w:rPr>
              <w:tab/>
            </w:r>
            <w:r w:rsidR="00C03B2C">
              <w:rPr>
                <w:webHidden/>
              </w:rPr>
              <w:fldChar w:fldCharType="begin"/>
            </w:r>
            <w:r w:rsidR="00C03B2C">
              <w:rPr>
                <w:webHidden/>
              </w:rPr>
              <w:instrText xml:space="preserve"> PAGEREF _Toc9262466 \h </w:instrText>
            </w:r>
            <w:r w:rsidR="00C03B2C">
              <w:rPr>
                <w:webHidden/>
              </w:rPr>
            </w:r>
            <w:r w:rsidR="00C03B2C">
              <w:rPr>
                <w:webHidden/>
              </w:rPr>
              <w:fldChar w:fldCharType="separate"/>
            </w:r>
            <w:r w:rsidR="00D31063">
              <w:rPr>
                <w:webHidden/>
              </w:rPr>
              <w:t>39</w:t>
            </w:r>
            <w:r w:rsidR="00C03B2C">
              <w:rPr>
                <w:webHidden/>
              </w:rPr>
              <w:fldChar w:fldCharType="end"/>
            </w:r>
          </w:hyperlink>
        </w:p>
        <w:p w14:paraId="07E77336" w14:textId="367F870F" w:rsidR="00C03B2C" w:rsidRDefault="00FF3698">
          <w:pPr>
            <w:pStyle w:val="TOC2"/>
            <w:rPr>
              <w:rFonts w:eastAsiaTheme="minorEastAsia" w:cstheme="minorBidi"/>
              <w:b w:val="0"/>
            </w:rPr>
          </w:pPr>
          <w:hyperlink w:anchor="_Toc9262467" w:history="1">
            <w:r w:rsidR="00C03B2C" w:rsidRPr="00394E2E">
              <w:rPr>
                <w:rStyle w:val="Hyperlink"/>
              </w:rPr>
              <w:t>Open Questions</w:t>
            </w:r>
            <w:r w:rsidR="00C03B2C">
              <w:rPr>
                <w:webHidden/>
              </w:rPr>
              <w:tab/>
            </w:r>
            <w:r w:rsidR="00C03B2C">
              <w:rPr>
                <w:webHidden/>
              </w:rPr>
              <w:fldChar w:fldCharType="begin"/>
            </w:r>
            <w:r w:rsidR="00C03B2C">
              <w:rPr>
                <w:webHidden/>
              </w:rPr>
              <w:instrText xml:space="preserve"> PAGEREF _Toc9262467 \h </w:instrText>
            </w:r>
            <w:r w:rsidR="00C03B2C">
              <w:rPr>
                <w:webHidden/>
              </w:rPr>
            </w:r>
            <w:r w:rsidR="00C03B2C">
              <w:rPr>
                <w:webHidden/>
              </w:rPr>
              <w:fldChar w:fldCharType="separate"/>
            </w:r>
            <w:r w:rsidR="00D31063">
              <w:rPr>
                <w:webHidden/>
              </w:rPr>
              <w:t>39</w:t>
            </w:r>
            <w:r w:rsidR="00C03B2C">
              <w:rPr>
                <w:webHidden/>
              </w:rPr>
              <w:fldChar w:fldCharType="end"/>
            </w:r>
          </w:hyperlink>
        </w:p>
        <w:p w14:paraId="1801D2A7" w14:textId="23F0E5F7" w:rsidR="0056572A" w:rsidRDefault="00945983">
          <w:pPr>
            <w:rPr>
              <w:b/>
              <w:bCs/>
              <w:noProof/>
            </w:rPr>
          </w:pPr>
          <w:r>
            <w:rPr>
              <w:rStyle w:val="Hyperlink"/>
              <w:rFonts w:cstheme="minorHAnsi"/>
              <w:b/>
              <w:noProof/>
            </w:rPr>
            <w:fldChar w:fldCharType="end"/>
          </w:r>
        </w:p>
      </w:sdtContent>
    </w:sdt>
    <w:p w14:paraId="13FA82E2" w14:textId="5B6995B6" w:rsidR="003574EC" w:rsidRDefault="00803F9C" w:rsidP="00606BF3">
      <w:pPr>
        <w:pStyle w:val="Heading2"/>
        <w:spacing w:line="240" w:lineRule="auto"/>
        <w:rPr>
          <w:rFonts w:asciiTheme="minorHAnsi" w:hAnsiTheme="minorHAnsi" w:cstheme="minorHAnsi"/>
          <w:sz w:val="28"/>
        </w:rPr>
      </w:pPr>
      <w:r>
        <w:rPr>
          <w:rFonts w:cstheme="minorHAnsi"/>
        </w:rPr>
        <w:br w:type="page"/>
      </w:r>
      <w:bookmarkStart w:id="1" w:name="_Toc9262447"/>
      <w:r w:rsidR="003574EC" w:rsidRPr="00F057D8">
        <w:rPr>
          <w:rFonts w:asciiTheme="minorHAnsi" w:hAnsiTheme="minorHAnsi" w:cstheme="minorHAnsi"/>
          <w:sz w:val="28"/>
        </w:rPr>
        <w:lastRenderedPageBreak/>
        <w:t>High Level Requirement</w:t>
      </w:r>
      <w:bookmarkEnd w:id="1"/>
    </w:p>
    <w:p w14:paraId="17CEFE03" w14:textId="75C01C72" w:rsidR="006F76C6" w:rsidRPr="006F76C6" w:rsidRDefault="00741228" w:rsidP="006F76C6">
      <w:r w:rsidRPr="00066AB5">
        <w:t xml:space="preserve">Expand the existing </w:t>
      </w:r>
      <w:r w:rsidR="006C5477" w:rsidRPr="00066AB5">
        <w:t xml:space="preserve">eConcierge </w:t>
      </w:r>
      <w:r w:rsidR="00C33D46" w:rsidRPr="00066AB5">
        <w:t>off</w:t>
      </w:r>
      <w:r w:rsidR="006C5477" w:rsidRPr="00066AB5">
        <w:t xml:space="preserve">ering to Canada, with initial focus on the VAR program but </w:t>
      </w:r>
      <w:r w:rsidR="00066AB5" w:rsidRPr="00066AB5">
        <w:t>also ensuring support for eventual expansion to the NP program as well</w:t>
      </w:r>
    </w:p>
    <w:p w14:paraId="04CA981B" w14:textId="54739903" w:rsidR="00B655BD" w:rsidRPr="00F057D8" w:rsidRDefault="00B655BD" w:rsidP="00D55633">
      <w:pPr>
        <w:pStyle w:val="Heading2"/>
        <w:spacing w:line="240" w:lineRule="auto"/>
        <w:rPr>
          <w:rFonts w:asciiTheme="minorHAnsi" w:hAnsiTheme="minorHAnsi" w:cstheme="minorHAnsi"/>
          <w:sz w:val="28"/>
        </w:rPr>
      </w:pPr>
      <w:bookmarkStart w:id="2" w:name="_Toc9262448"/>
      <w:r w:rsidRPr="00F057D8">
        <w:rPr>
          <w:rFonts w:asciiTheme="minorHAnsi" w:hAnsiTheme="minorHAnsi" w:cstheme="minorHAnsi"/>
          <w:sz w:val="28"/>
        </w:rPr>
        <w:t>Assumptions</w:t>
      </w:r>
      <w:bookmarkEnd w:id="2"/>
    </w:p>
    <w:p w14:paraId="6B4402C4" w14:textId="0AE0173A" w:rsidR="00D479E2" w:rsidRDefault="00D479E2" w:rsidP="00B560F3">
      <w:pPr>
        <w:pStyle w:val="ListParagraph"/>
        <w:numPr>
          <w:ilvl w:val="0"/>
          <w:numId w:val="3"/>
        </w:numPr>
      </w:pPr>
      <w:r>
        <w:t>A new Canada Provider and Program(s) will be defined rather than trying to re-use those that were defined as part of the original expansion to Canada</w:t>
      </w:r>
    </w:p>
    <w:p w14:paraId="12206D2C" w14:textId="329439D6" w:rsidR="00066AB5" w:rsidRDefault="00D479E2" w:rsidP="00B560F3">
      <w:pPr>
        <w:pStyle w:val="ListParagraph"/>
        <w:numPr>
          <w:ilvl w:val="0"/>
          <w:numId w:val="3"/>
        </w:numPr>
      </w:pPr>
      <w:r w:rsidRPr="00066AB5">
        <w:t>All Partner and Customer facing co</w:t>
      </w:r>
      <w:r w:rsidR="007F2BD3">
        <w:t>ntent will need to be localized</w:t>
      </w:r>
    </w:p>
    <w:p w14:paraId="7B7B92A4" w14:textId="4F5F8080" w:rsidR="00C05CF8" w:rsidRPr="00066AB5" w:rsidRDefault="00C05CF8" w:rsidP="00B560F3">
      <w:pPr>
        <w:pStyle w:val="ListParagraph"/>
        <w:numPr>
          <w:ilvl w:val="0"/>
          <w:numId w:val="3"/>
        </w:numPr>
      </w:pPr>
      <w:r>
        <w:t xml:space="preserve">All Partner and Customer </w:t>
      </w:r>
      <w:r w:rsidR="000470AF">
        <w:t xml:space="preserve">initiated financial transactions and display of </w:t>
      </w:r>
      <w:r>
        <w:t xml:space="preserve">financial amounts will be in Canadian dollars, even if not explicitly shown with a currency </w:t>
      </w:r>
      <w:r w:rsidR="005C3450">
        <w:t xml:space="preserve">description of Canadian Dollar or </w:t>
      </w:r>
      <w:r w:rsidR="000470AF">
        <w:t xml:space="preserve">a </w:t>
      </w:r>
      <w:r>
        <w:t>symbol of CAD</w:t>
      </w:r>
    </w:p>
    <w:p w14:paraId="57DE2B95" w14:textId="3DC46BBB" w:rsidR="00D479E2" w:rsidRPr="00066AB5" w:rsidRDefault="00066AB5" w:rsidP="00B560F3">
      <w:pPr>
        <w:pStyle w:val="ListParagraph"/>
        <w:numPr>
          <w:ilvl w:val="0"/>
          <w:numId w:val="3"/>
        </w:numPr>
      </w:pPr>
      <w:r w:rsidRPr="00066AB5">
        <w:t>All existing Partner and Customer features</w:t>
      </w:r>
      <w:r>
        <w:t xml:space="preserve"> enabled for </w:t>
      </w:r>
      <w:r w:rsidRPr="00066AB5">
        <w:t xml:space="preserve">the </w:t>
      </w:r>
      <w:r>
        <w:t>US</w:t>
      </w:r>
      <w:r w:rsidRPr="00066AB5">
        <w:t xml:space="preserve"> program will potentially </w:t>
      </w:r>
      <w:r>
        <w:t xml:space="preserve">also </w:t>
      </w:r>
      <w:r w:rsidRPr="00066AB5">
        <w:t>be enabled for the Canada program</w:t>
      </w:r>
    </w:p>
    <w:p w14:paraId="57F9C765" w14:textId="7A277C72" w:rsidR="001C0931" w:rsidRDefault="00B560F3" w:rsidP="00B560F3">
      <w:pPr>
        <w:pStyle w:val="ListParagraph"/>
        <w:numPr>
          <w:ilvl w:val="0"/>
          <w:numId w:val="3"/>
        </w:numPr>
      </w:pPr>
      <w:r>
        <w:t>A goal of the implementation should be to re-use existing functionality, UI, database structure, etc. where feasible, in order to reduce the overall development and testing effort</w:t>
      </w:r>
      <w:r w:rsidR="001C0931">
        <w:t xml:space="preserve"> </w:t>
      </w:r>
    </w:p>
    <w:p w14:paraId="23A5CB4F" w14:textId="18BB8033" w:rsidR="00BC6E9C" w:rsidRPr="00F057D8" w:rsidRDefault="00F331CE" w:rsidP="00F057D8">
      <w:pPr>
        <w:pStyle w:val="Heading2"/>
        <w:shd w:val="clear" w:color="auto" w:fill="FFFFFF" w:themeFill="background1"/>
        <w:spacing w:before="0"/>
        <w:rPr>
          <w:rFonts w:asciiTheme="minorHAnsi" w:hAnsiTheme="minorHAnsi" w:cstheme="minorHAnsi"/>
          <w:sz w:val="28"/>
        </w:rPr>
      </w:pPr>
      <w:bookmarkStart w:id="3" w:name="_Toc9262449"/>
      <w:r>
        <w:rPr>
          <w:rFonts w:asciiTheme="minorHAnsi" w:hAnsiTheme="minorHAnsi" w:cstheme="minorHAnsi"/>
          <w:sz w:val="28"/>
        </w:rPr>
        <w:t>UI</w:t>
      </w:r>
      <w:r w:rsidR="00BC6E9C" w:rsidRPr="00F057D8">
        <w:rPr>
          <w:rFonts w:asciiTheme="minorHAnsi" w:hAnsiTheme="minorHAnsi" w:cstheme="minorHAnsi"/>
          <w:sz w:val="28"/>
        </w:rPr>
        <w:t xml:space="preserve"> Requirements</w:t>
      </w:r>
      <w:bookmarkEnd w:id="3"/>
    </w:p>
    <w:p w14:paraId="46FCAC4B" w14:textId="6DDEA1C6" w:rsidR="007277AC" w:rsidRDefault="007277AC" w:rsidP="007277AC">
      <w:pPr>
        <w:pStyle w:val="Heading3"/>
        <w:spacing w:before="0"/>
        <w:rPr>
          <w:rFonts w:asciiTheme="minorHAnsi" w:hAnsiTheme="minorHAnsi"/>
          <w:color w:val="auto"/>
          <w:sz w:val="26"/>
          <w:szCs w:val="26"/>
          <w:u w:val="single"/>
        </w:rPr>
      </w:pPr>
      <w:bookmarkStart w:id="4" w:name="_Toc9262450"/>
      <w:r>
        <w:rPr>
          <w:rFonts w:asciiTheme="minorHAnsi" w:hAnsiTheme="minorHAnsi"/>
          <w:color w:val="auto"/>
          <w:sz w:val="26"/>
          <w:szCs w:val="26"/>
          <w:u w:val="single"/>
        </w:rPr>
        <w:t>P</w:t>
      </w:r>
      <w:r w:rsidR="002351AC">
        <w:rPr>
          <w:rFonts w:asciiTheme="minorHAnsi" w:hAnsiTheme="minorHAnsi"/>
          <w:color w:val="auto"/>
          <w:sz w:val="26"/>
          <w:szCs w:val="26"/>
          <w:u w:val="single"/>
        </w:rPr>
        <w:t>latform</w:t>
      </w:r>
      <w:r>
        <w:rPr>
          <w:rFonts w:asciiTheme="minorHAnsi" w:hAnsiTheme="minorHAnsi"/>
          <w:color w:val="auto"/>
          <w:sz w:val="26"/>
          <w:szCs w:val="26"/>
          <w:u w:val="single"/>
        </w:rPr>
        <w:t xml:space="preserve"> Portal</w:t>
      </w:r>
      <w:bookmarkEnd w:id="4"/>
    </w:p>
    <w:p w14:paraId="113872C9" w14:textId="77777777" w:rsidR="00076825" w:rsidRDefault="00076825" w:rsidP="00660B79">
      <w:pPr>
        <w:pStyle w:val="ListParagraph"/>
        <w:numPr>
          <w:ilvl w:val="0"/>
          <w:numId w:val="20"/>
        </w:numPr>
        <w:spacing w:after="120"/>
      </w:pPr>
      <w:r>
        <w:t>Language Localization</w:t>
      </w:r>
    </w:p>
    <w:p w14:paraId="3D983A8C" w14:textId="0FB3CD36" w:rsidR="00076825" w:rsidRPr="00E84A85" w:rsidRDefault="00076825" w:rsidP="00660B79">
      <w:pPr>
        <w:pStyle w:val="ListParagraph"/>
        <w:numPr>
          <w:ilvl w:val="1"/>
          <w:numId w:val="20"/>
        </w:numPr>
        <w:spacing w:after="120"/>
      </w:pPr>
      <w:r w:rsidRPr="00E84A85">
        <w:t>P</w:t>
      </w:r>
      <w:r w:rsidR="009A4481">
        <w:t>latform</w:t>
      </w:r>
      <w:r w:rsidRPr="00E84A85">
        <w:t xml:space="preserve"> </w:t>
      </w:r>
      <w:r w:rsidR="009A4481">
        <w:t xml:space="preserve">facing </w:t>
      </w:r>
      <w:r w:rsidRPr="00E84A85">
        <w:t xml:space="preserve">content does not need to be localized </w:t>
      </w:r>
      <w:r w:rsidR="00C77BF0">
        <w:t>for</w:t>
      </w:r>
      <w:r w:rsidRPr="00E84A85">
        <w:t xml:space="preserve"> French</w:t>
      </w:r>
      <w:r>
        <w:t xml:space="preserve">, but some localization </w:t>
      </w:r>
      <w:r w:rsidR="0099276C">
        <w:t xml:space="preserve">related </w:t>
      </w:r>
      <w:r>
        <w:t xml:space="preserve">changes will be needed to support language localization for lower level Portals (see details under </w:t>
      </w:r>
      <w:r w:rsidR="00D36204">
        <w:t>UI Changes</w:t>
      </w:r>
      <w:r>
        <w:t>)</w:t>
      </w:r>
    </w:p>
    <w:p w14:paraId="76555FD2" w14:textId="77777777" w:rsidR="00076825" w:rsidRDefault="00076825" w:rsidP="00660B79">
      <w:pPr>
        <w:pStyle w:val="ListParagraph"/>
        <w:numPr>
          <w:ilvl w:val="0"/>
          <w:numId w:val="20"/>
        </w:numPr>
        <w:spacing w:after="120"/>
      </w:pPr>
      <w:r>
        <w:t>Currency Localization</w:t>
      </w:r>
    </w:p>
    <w:p w14:paraId="65F6FA72" w14:textId="1A23F303" w:rsidR="00076825" w:rsidRDefault="00076825" w:rsidP="00660B79">
      <w:pPr>
        <w:pStyle w:val="ListParagraph"/>
        <w:numPr>
          <w:ilvl w:val="1"/>
          <w:numId w:val="20"/>
        </w:numPr>
        <w:spacing w:after="120"/>
      </w:pPr>
      <w:r>
        <w:t>No changes should be required as there are no financial details shown in the Platform Portal</w:t>
      </w:r>
    </w:p>
    <w:p w14:paraId="4EF2D7A8" w14:textId="77777777" w:rsidR="00076825" w:rsidRPr="00E84A85" w:rsidRDefault="00076825" w:rsidP="00660B79">
      <w:pPr>
        <w:pStyle w:val="ListParagraph"/>
        <w:numPr>
          <w:ilvl w:val="0"/>
          <w:numId w:val="20"/>
        </w:numPr>
        <w:spacing w:after="120"/>
      </w:pPr>
      <w:r>
        <w:t>Address Localization</w:t>
      </w:r>
    </w:p>
    <w:p w14:paraId="5548259E" w14:textId="14296B94" w:rsidR="00076825" w:rsidRPr="00183C4D" w:rsidRDefault="00076825" w:rsidP="00660B79">
      <w:pPr>
        <w:pStyle w:val="ListParagraph"/>
        <w:numPr>
          <w:ilvl w:val="1"/>
          <w:numId w:val="20"/>
        </w:numPr>
        <w:spacing w:after="120"/>
      </w:pPr>
      <w:r w:rsidRPr="00183C4D">
        <w:t xml:space="preserve">All address details should be shown in a </w:t>
      </w:r>
      <w:r>
        <w:t>Canadian address format if they are associated to a country of “Canada”, including</w:t>
      </w:r>
    </w:p>
    <w:p w14:paraId="4BD7F338" w14:textId="77777777" w:rsidR="00076825" w:rsidRPr="00183C4D" w:rsidRDefault="00076825" w:rsidP="00660B79">
      <w:pPr>
        <w:pStyle w:val="ListParagraph"/>
        <w:numPr>
          <w:ilvl w:val="2"/>
          <w:numId w:val="20"/>
        </w:numPr>
        <w:spacing w:after="120"/>
      </w:pPr>
      <w:r w:rsidRPr="00183C4D">
        <w:t>Use of “Postal Code” instead of “</w:t>
      </w:r>
      <w:r>
        <w:t>Zip Code</w:t>
      </w:r>
      <w:r w:rsidRPr="00183C4D">
        <w:t>”</w:t>
      </w:r>
    </w:p>
    <w:p w14:paraId="369A767F" w14:textId="77777777" w:rsidR="00076825" w:rsidRPr="00183C4D" w:rsidRDefault="00076825" w:rsidP="00660B79">
      <w:pPr>
        <w:pStyle w:val="ListParagraph"/>
        <w:numPr>
          <w:ilvl w:val="2"/>
          <w:numId w:val="20"/>
        </w:numPr>
        <w:spacing w:after="120"/>
      </w:pPr>
      <w:r w:rsidRPr="00183C4D">
        <w:t>Use of “Province” instead of “State”</w:t>
      </w:r>
    </w:p>
    <w:p w14:paraId="082305F5" w14:textId="35478C45" w:rsidR="00076825" w:rsidRDefault="00076825" w:rsidP="00660B79">
      <w:pPr>
        <w:pStyle w:val="ListParagraph"/>
        <w:numPr>
          <w:ilvl w:val="1"/>
          <w:numId w:val="20"/>
        </w:numPr>
        <w:spacing w:after="0"/>
      </w:pPr>
      <w:r w:rsidRPr="00E84A85">
        <w:t xml:space="preserve">Note:  </w:t>
      </w:r>
      <w:r>
        <w:t>Above</w:t>
      </w:r>
      <w:r w:rsidRPr="00E84A85">
        <w:t xml:space="preserve"> should happen by default </w:t>
      </w:r>
      <w:r>
        <w:t>as the Platform Portal already supports entering and displaying Canadian addresses</w:t>
      </w:r>
    </w:p>
    <w:p w14:paraId="7D1C0FDC" w14:textId="51EFDA50" w:rsidR="007E1C11" w:rsidRDefault="007E1C11" w:rsidP="007E1C11">
      <w:pPr>
        <w:pStyle w:val="ListParagraph"/>
        <w:numPr>
          <w:ilvl w:val="0"/>
          <w:numId w:val="20"/>
        </w:numPr>
        <w:spacing w:after="0"/>
      </w:pPr>
      <w:r>
        <w:t>UI Changes</w:t>
      </w:r>
    </w:p>
    <w:p w14:paraId="79D6AB42" w14:textId="77777777" w:rsidR="00197EE2" w:rsidRPr="00197EE2" w:rsidRDefault="00197EE2" w:rsidP="00197EE2">
      <w:pPr>
        <w:pStyle w:val="ListParagraph"/>
        <w:numPr>
          <w:ilvl w:val="1"/>
          <w:numId w:val="20"/>
        </w:numPr>
        <w:spacing w:after="120"/>
      </w:pPr>
      <w:r w:rsidRPr="00197EE2">
        <w:t>Login</w:t>
      </w:r>
      <w:r>
        <w:t xml:space="preserve"> Page</w:t>
      </w:r>
    </w:p>
    <w:p w14:paraId="3B750E32" w14:textId="77777777" w:rsidR="00197EE2" w:rsidRPr="00197EE2" w:rsidRDefault="00197EE2" w:rsidP="00197EE2">
      <w:pPr>
        <w:pStyle w:val="ListParagraph"/>
        <w:numPr>
          <w:ilvl w:val="2"/>
          <w:numId w:val="20"/>
        </w:numPr>
        <w:spacing w:after="120"/>
      </w:pPr>
      <w:r w:rsidRPr="00197EE2">
        <w:t>Add the ability for user to select a language</w:t>
      </w:r>
    </w:p>
    <w:p w14:paraId="14AE5A86" w14:textId="77777777" w:rsidR="00197EE2" w:rsidRPr="00197EE2" w:rsidRDefault="00197EE2" w:rsidP="00197EE2">
      <w:pPr>
        <w:pStyle w:val="ListParagraph"/>
        <w:numPr>
          <w:ilvl w:val="3"/>
          <w:numId w:val="20"/>
        </w:numPr>
        <w:spacing w:after="120"/>
      </w:pPr>
      <w:r w:rsidRPr="00197EE2">
        <w:t>English</w:t>
      </w:r>
    </w:p>
    <w:p w14:paraId="7FD38FA8" w14:textId="76BC83E7" w:rsidR="00197EE2" w:rsidRPr="00197EE2" w:rsidRDefault="00197EE2" w:rsidP="00197EE2">
      <w:pPr>
        <w:pStyle w:val="ListParagraph"/>
        <w:numPr>
          <w:ilvl w:val="3"/>
          <w:numId w:val="20"/>
        </w:numPr>
        <w:spacing w:after="120"/>
      </w:pPr>
      <w:r w:rsidRPr="00197EE2">
        <w:t>French</w:t>
      </w:r>
      <w:r w:rsidR="00DD55AF">
        <w:t xml:space="preserve"> (</w:t>
      </w:r>
      <w:r w:rsidR="00DD55AF" w:rsidRPr="00C07F73">
        <w:t>Français</w:t>
      </w:r>
      <w:r w:rsidR="00DD55AF">
        <w:t>)</w:t>
      </w:r>
    </w:p>
    <w:p w14:paraId="6879931B" w14:textId="2E31AB82" w:rsidR="00BE7943" w:rsidRDefault="00EB725A" w:rsidP="00BE7943">
      <w:pPr>
        <w:pStyle w:val="ListParagraph"/>
        <w:numPr>
          <w:ilvl w:val="2"/>
          <w:numId w:val="20"/>
        </w:numPr>
        <w:spacing w:after="120"/>
      </w:pPr>
      <w:r>
        <w:t>Language choice should be</w:t>
      </w:r>
      <w:r w:rsidR="00BE7943">
        <w:t xml:space="preserve"> “sticky” across sessions</w:t>
      </w:r>
    </w:p>
    <w:p w14:paraId="723B1D15" w14:textId="0C4259BE" w:rsidR="00197EE2" w:rsidRPr="00197EE2" w:rsidRDefault="00197EE2" w:rsidP="00197EE2">
      <w:pPr>
        <w:pStyle w:val="ListParagraph"/>
        <w:numPr>
          <w:ilvl w:val="2"/>
          <w:numId w:val="20"/>
        </w:numPr>
        <w:spacing w:after="120"/>
      </w:pPr>
      <w:r w:rsidRPr="00197EE2">
        <w:t xml:space="preserve">Selection of a language for a </w:t>
      </w:r>
      <w:r>
        <w:t>Platform</w:t>
      </w:r>
      <w:r w:rsidRPr="00197EE2">
        <w:t xml:space="preserve"> Portal user would </w:t>
      </w:r>
      <w:r w:rsidR="003D7E4D">
        <w:t xml:space="preserve">determine the content shown on the login page, but </w:t>
      </w:r>
      <w:r>
        <w:t xml:space="preserve">have no impact </w:t>
      </w:r>
      <w:r w:rsidR="003D7E4D">
        <w:t xml:space="preserve">after login </w:t>
      </w:r>
      <w:r>
        <w:t>since the Platform</w:t>
      </w:r>
      <w:r w:rsidR="00A2239D">
        <w:t xml:space="preserve"> Portal i</w:t>
      </w:r>
      <w:r w:rsidRPr="00197EE2">
        <w:t>s not being localized for language</w:t>
      </w:r>
    </w:p>
    <w:p w14:paraId="0F14AB09" w14:textId="00786DAB" w:rsidR="007E1C11" w:rsidRDefault="007E1C11" w:rsidP="007E1C11">
      <w:pPr>
        <w:pStyle w:val="ListParagraph"/>
        <w:numPr>
          <w:ilvl w:val="1"/>
          <w:numId w:val="20"/>
        </w:numPr>
        <w:spacing w:after="0"/>
      </w:pPr>
      <w:r>
        <w:t>Catalog -&gt; Models</w:t>
      </w:r>
    </w:p>
    <w:p w14:paraId="26F2242E" w14:textId="231D2CF3" w:rsidR="007E1C11" w:rsidRDefault="007E1C11" w:rsidP="007E1C11">
      <w:pPr>
        <w:pStyle w:val="ListParagraph"/>
        <w:numPr>
          <w:ilvl w:val="2"/>
          <w:numId w:val="20"/>
        </w:numPr>
        <w:spacing w:after="0"/>
      </w:pPr>
      <w:r>
        <w:t xml:space="preserve">Add </w:t>
      </w:r>
      <w:r w:rsidR="003635D2">
        <w:t>the ability</w:t>
      </w:r>
      <w:r w:rsidR="007F3DA4">
        <w:t xml:space="preserve"> to enter</w:t>
      </w:r>
      <w:r>
        <w:t xml:space="preserve"> </w:t>
      </w:r>
      <w:r w:rsidR="007F3DA4">
        <w:t xml:space="preserve">and view </w:t>
      </w:r>
      <w:r>
        <w:t xml:space="preserve">values in additional languages for the following </w:t>
      </w:r>
      <w:r w:rsidR="00685026">
        <w:t>Model</w:t>
      </w:r>
      <w:r>
        <w:t xml:space="preserve"> related configuration fields </w:t>
      </w:r>
    </w:p>
    <w:p w14:paraId="3262BD1F" w14:textId="77777777" w:rsidR="007E1C11" w:rsidRDefault="007E1C11" w:rsidP="007E1C11">
      <w:pPr>
        <w:pStyle w:val="ListParagraph"/>
        <w:numPr>
          <w:ilvl w:val="3"/>
          <w:numId w:val="20"/>
        </w:numPr>
        <w:spacing w:after="0"/>
      </w:pPr>
      <w:r>
        <w:t>Description</w:t>
      </w:r>
    </w:p>
    <w:p w14:paraId="10FE21E3" w14:textId="77777777" w:rsidR="007E1C11" w:rsidRDefault="007E1C11" w:rsidP="007E1C11">
      <w:pPr>
        <w:pStyle w:val="ListParagraph"/>
        <w:numPr>
          <w:ilvl w:val="3"/>
          <w:numId w:val="20"/>
        </w:numPr>
        <w:spacing w:after="0"/>
      </w:pPr>
      <w:r>
        <w:t>Additional Information</w:t>
      </w:r>
    </w:p>
    <w:p w14:paraId="2694E6C3" w14:textId="63F3D1B3" w:rsidR="00685026" w:rsidRDefault="00685026" w:rsidP="007E1C11">
      <w:pPr>
        <w:pStyle w:val="ListParagraph"/>
        <w:numPr>
          <w:ilvl w:val="3"/>
          <w:numId w:val="20"/>
        </w:numPr>
        <w:spacing w:after="0"/>
      </w:pPr>
      <w:r>
        <w:lastRenderedPageBreak/>
        <w:t>Serial Number Location</w:t>
      </w:r>
    </w:p>
    <w:p w14:paraId="476B0586" w14:textId="2E735866" w:rsidR="007F3DA4" w:rsidRDefault="007F3DA4" w:rsidP="007E1C11">
      <w:pPr>
        <w:pStyle w:val="ListParagraph"/>
        <w:numPr>
          <w:ilvl w:val="3"/>
          <w:numId w:val="20"/>
        </w:numPr>
        <w:spacing w:after="0"/>
      </w:pPr>
      <w:r>
        <w:t>Note:  Approach should follow the same approach as used for configuring in multiple languages during the previous Canada implementation</w:t>
      </w:r>
    </w:p>
    <w:p w14:paraId="6E285347" w14:textId="77777777" w:rsidR="007E1C11" w:rsidRDefault="007E1C11" w:rsidP="007E1C11">
      <w:pPr>
        <w:pStyle w:val="ListParagraph"/>
        <w:numPr>
          <w:ilvl w:val="2"/>
          <w:numId w:val="20"/>
        </w:numPr>
        <w:spacing w:after="0"/>
      </w:pPr>
      <w:r>
        <w:t>Schema Impact</w:t>
      </w:r>
    </w:p>
    <w:p w14:paraId="1C0FBCC3" w14:textId="77777777" w:rsidR="007E1C11" w:rsidRDefault="007E1C11" w:rsidP="007E1C11">
      <w:pPr>
        <w:pStyle w:val="ListParagraph"/>
        <w:numPr>
          <w:ilvl w:val="3"/>
          <w:numId w:val="20"/>
        </w:numPr>
        <w:spacing w:after="0"/>
      </w:pPr>
      <w:r>
        <w:t xml:space="preserve">X_DEVICE_MODEL </w:t>
      </w:r>
    </w:p>
    <w:p w14:paraId="22C942F5" w14:textId="3C4A146C" w:rsidR="007E1C11" w:rsidRDefault="007E1C11" w:rsidP="007E1C11">
      <w:pPr>
        <w:pStyle w:val="ListParagraph"/>
        <w:numPr>
          <w:ilvl w:val="4"/>
          <w:numId w:val="20"/>
        </w:numPr>
        <w:spacing w:after="0"/>
      </w:pPr>
      <w:r>
        <w:t xml:space="preserve">Description (move field </w:t>
      </w:r>
      <w:r w:rsidR="006B6357">
        <w:t xml:space="preserve">and existing data </w:t>
      </w:r>
      <w:r>
        <w:t>to corresponding locale table)</w:t>
      </w:r>
    </w:p>
    <w:p w14:paraId="1E1A7ABC" w14:textId="60B57A70" w:rsidR="007E1C11" w:rsidRDefault="007E1C11" w:rsidP="007E1C11">
      <w:pPr>
        <w:pStyle w:val="ListParagraph"/>
        <w:numPr>
          <w:ilvl w:val="4"/>
          <w:numId w:val="20"/>
        </w:numPr>
        <w:spacing w:after="0"/>
      </w:pPr>
      <w:r>
        <w:t xml:space="preserve">Additional Information (move field </w:t>
      </w:r>
      <w:r w:rsidR="006B6357">
        <w:t xml:space="preserve">and existing data </w:t>
      </w:r>
      <w:r>
        <w:t>to corresponding locale table)</w:t>
      </w:r>
    </w:p>
    <w:p w14:paraId="2D26F2A8" w14:textId="56076F51" w:rsidR="001901D2" w:rsidRDefault="001901D2" w:rsidP="001901D2">
      <w:pPr>
        <w:pStyle w:val="ListParagraph"/>
        <w:numPr>
          <w:ilvl w:val="4"/>
          <w:numId w:val="20"/>
        </w:numPr>
        <w:spacing w:after="0"/>
      </w:pPr>
      <w:r>
        <w:t>Serial Number Location (move field and existing data to corresponding locale table)</w:t>
      </w:r>
    </w:p>
    <w:p w14:paraId="78E34DF1" w14:textId="77777777" w:rsidR="007E1C11" w:rsidRDefault="007E1C11" w:rsidP="007E1C11">
      <w:pPr>
        <w:pStyle w:val="ListParagraph"/>
        <w:numPr>
          <w:ilvl w:val="3"/>
          <w:numId w:val="20"/>
        </w:numPr>
        <w:spacing w:after="0"/>
      </w:pPr>
      <w:r>
        <w:t>X_DEVICE_MODEL_LOCALE (New table)</w:t>
      </w:r>
    </w:p>
    <w:p w14:paraId="433219FA" w14:textId="77777777" w:rsidR="007E1C11" w:rsidRDefault="007E1C11" w:rsidP="007E1C11">
      <w:pPr>
        <w:pStyle w:val="ListParagraph"/>
        <w:numPr>
          <w:ilvl w:val="4"/>
          <w:numId w:val="20"/>
        </w:numPr>
        <w:spacing w:after="0"/>
      </w:pPr>
      <w:r>
        <w:t>ID (unique)</w:t>
      </w:r>
    </w:p>
    <w:p w14:paraId="741B565F" w14:textId="77777777" w:rsidR="007E1C11" w:rsidRDefault="007E1C11" w:rsidP="007E1C11">
      <w:pPr>
        <w:pStyle w:val="ListParagraph"/>
        <w:numPr>
          <w:ilvl w:val="4"/>
          <w:numId w:val="20"/>
        </w:numPr>
        <w:spacing w:after="0"/>
      </w:pPr>
      <w:r>
        <w:t>Device Model ID (foreign key)</w:t>
      </w:r>
    </w:p>
    <w:p w14:paraId="57CD7073" w14:textId="77777777" w:rsidR="007E1C11" w:rsidRDefault="007E1C11" w:rsidP="007E1C11">
      <w:pPr>
        <w:pStyle w:val="ListParagraph"/>
        <w:numPr>
          <w:ilvl w:val="4"/>
          <w:numId w:val="20"/>
        </w:numPr>
        <w:spacing w:after="0"/>
      </w:pPr>
      <w:r>
        <w:t>Description</w:t>
      </w:r>
    </w:p>
    <w:p w14:paraId="7F5FC204" w14:textId="7DE6CB12" w:rsidR="007E1C11" w:rsidRDefault="007E1C11" w:rsidP="007E1C11">
      <w:pPr>
        <w:pStyle w:val="ListParagraph"/>
        <w:numPr>
          <w:ilvl w:val="4"/>
          <w:numId w:val="20"/>
        </w:numPr>
        <w:spacing w:after="0"/>
      </w:pPr>
      <w:r>
        <w:t>Additional Information</w:t>
      </w:r>
    </w:p>
    <w:p w14:paraId="1A09762A" w14:textId="0ADEA49C" w:rsidR="001901D2" w:rsidRDefault="001901D2" w:rsidP="007E1C11">
      <w:pPr>
        <w:pStyle w:val="ListParagraph"/>
        <w:numPr>
          <w:ilvl w:val="4"/>
          <w:numId w:val="20"/>
        </w:numPr>
        <w:spacing w:after="0"/>
      </w:pPr>
      <w:r>
        <w:t>Serial Number Location</w:t>
      </w:r>
    </w:p>
    <w:p w14:paraId="17A31648" w14:textId="77777777" w:rsidR="007E1C11" w:rsidRDefault="007E1C11" w:rsidP="007E1C11">
      <w:pPr>
        <w:pStyle w:val="ListParagraph"/>
        <w:numPr>
          <w:ilvl w:val="4"/>
          <w:numId w:val="20"/>
        </w:numPr>
        <w:spacing w:after="0"/>
      </w:pPr>
      <w:r>
        <w:t>Locale ID (foreign key)</w:t>
      </w:r>
    </w:p>
    <w:p w14:paraId="669A8153" w14:textId="77777777" w:rsidR="007E1C11" w:rsidRDefault="007E1C11" w:rsidP="007E1C11">
      <w:pPr>
        <w:pStyle w:val="ListParagraph"/>
        <w:numPr>
          <w:ilvl w:val="4"/>
          <w:numId w:val="20"/>
        </w:numPr>
        <w:spacing w:after="0"/>
      </w:pPr>
      <w:r>
        <w:t>Standard who/when fields</w:t>
      </w:r>
    </w:p>
    <w:p w14:paraId="55AFB100" w14:textId="437DEC95" w:rsidR="007E1C11" w:rsidRDefault="007E1C11" w:rsidP="007E1C11">
      <w:pPr>
        <w:pStyle w:val="ListParagraph"/>
        <w:numPr>
          <w:ilvl w:val="1"/>
          <w:numId w:val="20"/>
        </w:numPr>
        <w:spacing w:after="120"/>
      </w:pPr>
      <w:r>
        <w:t>Settings -&gt; Configuration Settings</w:t>
      </w:r>
    </w:p>
    <w:p w14:paraId="50264137" w14:textId="77777777" w:rsidR="007E1C11" w:rsidRDefault="007E1C11" w:rsidP="007E1C11">
      <w:pPr>
        <w:pStyle w:val="ListParagraph"/>
        <w:numPr>
          <w:ilvl w:val="2"/>
          <w:numId w:val="20"/>
        </w:numPr>
        <w:spacing w:after="120"/>
      </w:pPr>
      <w:r>
        <w:t>Add new section to configure Vertex credentials for Canada</w:t>
      </w:r>
    </w:p>
    <w:p w14:paraId="66A0AA41" w14:textId="77777777" w:rsidR="007E1C11" w:rsidRDefault="007E1C11" w:rsidP="007E1C11">
      <w:pPr>
        <w:pStyle w:val="ListParagraph"/>
        <w:numPr>
          <w:ilvl w:val="3"/>
          <w:numId w:val="20"/>
        </w:numPr>
        <w:spacing w:after="120"/>
      </w:pPr>
      <w:r>
        <w:t>Section Title = “eConcierge Canada - Tax System Credentials”</w:t>
      </w:r>
    </w:p>
    <w:p w14:paraId="3CB06032" w14:textId="1D32C65C" w:rsidR="007E1C11" w:rsidRDefault="007E1C11" w:rsidP="007E1C11">
      <w:pPr>
        <w:pStyle w:val="ListParagraph"/>
        <w:numPr>
          <w:ilvl w:val="3"/>
          <w:numId w:val="20"/>
        </w:numPr>
        <w:spacing w:after="120"/>
      </w:pPr>
      <w:r>
        <w:t>Field to configure User ID</w:t>
      </w:r>
    </w:p>
    <w:p w14:paraId="55673D2C" w14:textId="77777777" w:rsidR="007E1C11" w:rsidRDefault="007E1C11" w:rsidP="007E1C11">
      <w:pPr>
        <w:pStyle w:val="ListParagraph"/>
        <w:numPr>
          <w:ilvl w:val="4"/>
          <w:numId w:val="20"/>
        </w:numPr>
        <w:spacing w:after="120"/>
      </w:pPr>
      <w:r>
        <w:t>Field label = “User ID”</w:t>
      </w:r>
    </w:p>
    <w:p w14:paraId="74A2A71C" w14:textId="77777777" w:rsidR="007E1C11" w:rsidRDefault="007E1C11" w:rsidP="007E1C11">
      <w:pPr>
        <w:pStyle w:val="ListParagraph"/>
        <w:numPr>
          <w:ilvl w:val="4"/>
          <w:numId w:val="20"/>
        </w:numPr>
        <w:spacing w:after="0"/>
      </w:pPr>
      <w:r>
        <w:t>Free form text</w:t>
      </w:r>
    </w:p>
    <w:p w14:paraId="1EF1CD1E" w14:textId="77777777" w:rsidR="007E1C11" w:rsidRDefault="007E1C11" w:rsidP="007E1C11">
      <w:pPr>
        <w:pStyle w:val="ListParagraph"/>
        <w:numPr>
          <w:ilvl w:val="4"/>
          <w:numId w:val="20"/>
        </w:numPr>
        <w:spacing w:after="0"/>
      </w:pPr>
      <w:r>
        <w:t>Required</w:t>
      </w:r>
    </w:p>
    <w:p w14:paraId="3D56B9C3" w14:textId="77777777" w:rsidR="007E1C11" w:rsidRDefault="007E1C11" w:rsidP="00D36204">
      <w:pPr>
        <w:pStyle w:val="ListParagraph"/>
        <w:numPr>
          <w:ilvl w:val="5"/>
          <w:numId w:val="22"/>
        </w:numPr>
        <w:spacing w:after="0"/>
      </w:pPr>
      <w:r>
        <w:t>User should be shown a validation error message if trying to save settings without entering a value</w:t>
      </w:r>
    </w:p>
    <w:p w14:paraId="43213AB7" w14:textId="77777777" w:rsidR="007E1C11" w:rsidRDefault="007E1C11" w:rsidP="00D36204">
      <w:pPr>
        <w:pStyle w:val="ListParagraph"/>
        <w:numPr>
          <w:ilvl w:val="6"/>
          <w:numId w:val="23"/>
        </w:numPr>
      </w:pPr>
      <w:r>
        <w:t>Message = “</w:t>
      </w:r>
      <w:r w:rsidRPr="009468E2">
        <w:t xml:space="preserve">Please provide data in </w:t>
      </w:r>
      <w:r>
        <w:t>Canada</w:t>
      </w:r>
      <w:r w:rsidRPr="009468E2">
        <w:t xml:space="preserve"> Tax System User ID.</w:t>
      </w:r>
      <w:r>
        <w:t>”</w:t>
      </w:r>
    </w:p>
    <w:p w14:paraId="6CD66641" w14:textId="69B16B43" w:rsidR="007E1C11" w:rsidRPr="004124BE" w:rsidRDefault="00DB5EE8" w:rsidP="007E1C11">
      <w:pPr>
        <w:pStyle w:val="ListParagraph"/>
        <w:numPr>
          <w:ilvl w:val="4"/>
          <w:numId w:val="20"/>
        </w:numPr>
        <w:spacing w:after="0"/>
      </w:pPr>
      <w:r>
        <w:t>Visible on view/edit page</w:t>
      </w:r>
      <w:r w:rsidR="007E1C11">
        <w:t>s</w:t>
      </w:r>
    </w:p>
    <w:p w14:paraId="781DBB67" w14:textId="77777777" w:rsidR="007E1C11" w:rsidRDefault="007E1C11" w:rsidP="007E1C11">
      <w:pPr>
        <w:pStyle w:val="ListParagraph"/>
        <w:numPr>
          <w:ilvl w:val="3"/>
          <w:numId w:val="20"/>
        </w:numPr>
        <w:spacing w:after="120"/>
      </w:pPr>
      <w:r>
        <w:t>Field to configure Password</w:t>
      </w:r>
    </w:p>
    <w:p w14:paraId="27AB5EEC" w14:textId="77777777" w:rsidR="007E1C11" w:rsidRDefault="007E1C11" w:rsidP="007E1C11">
      <w:pPr>
        <w:pStyle w:val="ListParagraph"/>
        <w:numPr>
          <w:ilvl w:val="4"/>
          <w:numId w:val="20"/>
        </w:numPr>
        <w:spacing w:after="120"/>
      </w:pPr>
      <w:r>
        <w:t>Field label = “Password”</w:t>
      </w:r>
    </w:p>
    <w:p w14:paraId="74654AFD" w14:textId="77777777" w:rsidR="007E1C11" w:rsidRDefault="007E1C11" w:rsidP="007E1C11">
      <w:pPr>
        <w:pStyle w:val="ListParagraph"/>
        <w:numPr>
          <w:ilvl w:val="4"/>
          <w:numId w:val="20"/>
        </w:numPr>
        <w:spacing w:after="0"/>
      </w:pPr>
      <w:r>
        <w:t>Free form text</w:t>
      </w:r>
    </w:p>
    <w:p w14:paraId="6CFAC225" w14:textId="77777777" w:rsidR="007E1C11" w:rsidRDefault="007E1C11" w:rsidP="007E1C11">
      <w:pPr>
        <w:pStyle w:val="ListParagraph"/>
        <w:numPr>
          <w:ilvl w:val="4"/>
          <w:numId w:val="20"/>
        </w:numPr>
        <w:spacing w:after="0"/>
      </w:pPr>
      <w:r>
        <w:t>Required</w:t>
      </w:r>
    </w:p>
    <w:p w14:paraId="6AF6F78E" w14:textId="77777777" w:rsidR="007E1C11" w:rsidRDefault="007E1C11" w:rsidP="00D36204">
      <w:pPr>
        <w:pStyle w:val="ListParagraph"/>
        <w:numPr>
          <w:ilvl w:val="5"/>
          <w:numId w:val="24"/>
        </w:numPr>
        <w:spacing w:after="0"/>
      </w:pPr>
      <w:r>
        <w:t>User should be shown a validation error message if trying to save settings without entering a value</w:t>
      </w:r>
    </w:p>
    <w:p w14:paraId="1F83F501" w14:textId="77777777" w:rsidR="007E1C11" w:rsidRDefault="007E1C11" w:rsidP="00D36204">
      <w:pPr>
        <w:pStyle w:val="ListParagraph"/>
        <w:numPr>
          <w:ilvl w:val="6"/>
          <w:numId w:val="25"/>
        </w:numPr>
      </w:pPr>
      <w:r>
        <w:t>Message = “</w:t>
      </w:r>
      <w:r w:rsidRPr="009468E2">
        <w:t xml:space="preserve">Please provide data in </w:t>
      </w:r>
      <w:r>
        <w:t>Canada Tax System Password</w:t>
      </w:r>
      <w:r w:rsidRPr="009468E2">
        <w:t>.</w:t>
      </w:r>
      <w:r>
        <w:t>”</w:t>
      </w:r>
    </w:p>
    <w:p w14:paraId="245AE8ED" w14:textId="77777777" w:rsidR="007E1C11" w:rsidRDefault="007E1C11" w:rsidP="007E1C11">
      <w:pPr>
        <w:pStyle w:val="ListParagraph"/>
        <w:numPr>
          <w:ilvl w:val="4"/>
          <w:numId w:val="20"/>
        </w:numPr>
        <w:spacing w:after="0"/>
      </w:pPr>
      <w:r>
        <w:t>Masked for input and viewing</w:t>
      </w:r>
    </w:p>
    <w:p w14:paraId="4EA6A377" w14:textId="52C18BE3" w:rsidR="007E1C11" w:rsidRDefault="00DB5EE8" w:rsidP="007E1C11">
      <w:pPr>
        <w:pStyle w:val="ListParagraph"/>
        <w:numPr>
          <w:ilvl w:val="4"/>
          <w:numId w:val="20"/>
        </w:numPr>
        <w:spacing w:after="0"/>
      </w:pPr>
      <w:r>
        <w:t>Visible on view/edit pages</w:t>
      </w:r>
    </w:p>
    <w:p w14:paraId="69D9DE20" w14:textId="77777777" w:rsidR="007E1C11" w:rsidRDefault="007E1C11" w:rsidP="007E1C11">
      <w:pPr>
        <w:pStyle w:val="ListParagraph"/>
        <w:numPr>
          <w:ilvl w:val="3"/>
          <w:numId w:val="20"/>
        </w:numPr>
        <w:spacing w:after="0"/>
      </w:pPr>
      <w:r>
        <w:t xml:space="preserve"> “Test” button is required</w:t>
      </w:r>
    </w:p>
    <w:p w14:paraId="662B5FEB" w14:textId="77777777" w:rsidR="007E1C11" w:rsidRDefault="007E1C11" w:rsidP="007E1C11">
      <w:pPr>
        <w:pStyle w:val="ListParagraph"/>
        <w:numPr>
          <w:ilvl w:val="3"/>
          <w:numId w:val="20"/>
        </w:numPr>
        <w:spacing w:after="0"/>
      </w:pPr>
      <w:r>
        <w:t>Positioned below existing “</w:t>
      </w:r>
      <w:r w:rsidRPr="00426885">
        <w:t>eConcierge United States - Tax System Credentials</w:t>
      </w:r>
      <w:r>
        <w:t>” section</w:t>
      </w:r>
    </w:p>
    <w:p w14:paraId="290BA299" w14:textId="21A5221C" w:rsidR="007E1C11" w:rsidRDefault="007E1C11" w:rsidP="007E1C11">
      <w:pPr>
        <w:pStyle w:val="ListParagraph"/>
        <w:numPr>
          <w:ilvl w:val="4"/>
          <w:numId w:val="20"/>
        </w:numPr>
        <w:spacing w:after="0"/>
      </w:pPr>
      <w:r>
        <w:t>Note:  If it would reduce development effort, the existing “</w:t>
      </w:r>
      <w:r w:rsidRPr="00426885">
        <w:t>FCP United States - Tax System Credentials</w:t>
      </w:r>
      <w:r>
        <w:t xml:space="preserve">” </w:t>
      </w:r>
      <w:r w:rsidR="006E090C">
        <w:t xml:space="preserve">section </w:t>
      </w:r>
      <w:r>
        <w:t>could be re-purposed for this rather than adding a new section</w:t>
      </w:r>
    </w:p>
    <w:p w14:paraId="356653A9" w14:textId="08CA4B08" w:rsidR="00076825" w:rsidRDefault="00660B79" w:rsidP="00660B79">
      <w:pPr>
        <w:pStyle w:val="ListParagraph"/>
        <w:numPr>
          <w:ilvl w:val="0"/>
          <w:numId w:val="20"/>
        </w:numPr>
        <w:spacing w:after="0"/>
      </w:pPr>
      <w:r>
        <w:t>UI C</w:t>
      </w:r>
      <w:r w:rsidR="00D36204">
        <w:t>onfiguration</w:t>
      </w:r>
    </w:p>
    <w:p w14:paraId="66503037" w14:textId="2F71A226" w:rsidR="00891B32" w:rsidRPr="00E16208" w:rsidRDefault="00891B32" w:rsidP="00660B79">
      <w:pPr>
        <w:pStyle w:val="ListParagraph"/>
        <w:numPr>
          <w:ilvl w:val="1"/>
          <w:numId w:val="20"/>
        </w:numPr>
        <w:spacing w:after="0"/>
      </w:pPr>
      <w:r w:rsidRPr="00E16208">
        <w:lastRenderedPageBreak/>
        <w:t>Providers -</w:t>
      </w:r>
      <w:r w:rsidR="00162505">
        <w:t>&gt;</w:t>
      </w:r>
      <w:r w:rsidRPr="00E16208">
        <w:t xml:space="preserve"> Providers</w:t>
      </w:r>
    </w:p>
    <w:p w14:paraId="1B22E4EF" w14:textId="4088B9A6" w:rsidR="00D479E2" w:rsidRDefault="00D479E2" w:rsidP="00660B79">
      <w:pPr>
        <w:pStyle w:val="ListParagraph"/>
        <w:numPr>
          <w:ilvl w:val="2"/>
          <w:numId w:val="20"/>
        </w:numPr>
        <w:spacing w:after="0"/>
      </w:pPr>
      <w:r>
        <w:t xml:space="preserve">Define </w:t>
      </w:r>
      <w:r w:rsidR="00076825">
        <w:t xml:space="preserve">a </w:t>
      </w:r>
      <w:r>
        <w:t>new Provider</w:t>
      </w:r>
    </w:p>
    <w:p w14:paraId="3B61C8CF" w14:textId="22843A36" w:rsidR="00DC2B89" w:rsidRDefault="00DC2B89" w:rsidP="00660B79">
      <w:pPr>
        <w:pStyle w:val="ListParagraph"/>
        <w:numPr>
          <w:ilvl w:val="3"/>
          <w:numId w:val="20"/>
        </w:numPr>
        <w:spacing w:after="0"/>
      </w:pPr>
      <w:r>
        <w:t>Definition details</w:t>
      </w:r>
    </w:p>
    <w:p w14:paraId="24B577D9" w14:textId="51E56D23" w:rsidR="00D479E2" w:rsidRDefault="00D479E2" w:rsidP="00660B79">
      <w:pPr>
        <w:pStyle w:val="ListParagraph"/>
        <w:numPr>
          <w:ilvl w:val="4"/>
          <w:numId w:val="20"/>
        </w:numPr>
        <w:spacing w:after="0"/>
      </w:pPr>
      <w:r>
        <w:t>Provider Name = “Canada eConcierge”</w:t>
      </w:r>
    </w:p>
    <w:p w14:paraId="60C37D32" w14:textId="09382B0F" w:rsidR="00D479E2" w:rsidRDefault="00D479E2" w:rsidP="00660B79">
      <w:pPr>
        <w:pStyle w:val="ListParagraph"/>
        <w:numPr>
          <w:ilvl w:val="4"/>
          <w:numId w:val="20"/>
        </w:numPr>
        <w:spacing w:after="0"/>
      </w:pPr>
      <w:r>
        <w:t>Provider Type = “Canada eConcierge”</w:t>
      </w:r>
    </w:p>
    <w:p w14:paraId="46A6DE4D" w14:textId="6B7C91C7" w:rsidR="00D479E2" w:rsidRDefault="00D479E2" w:rsidP="00660B79">
      <w:pPr>
        <w:pStyle w:val="ListParagraph"/>
        <w:numPr>
          <w:ilvl w:val="4"/>
          <w:numId w:val="20"/>
        </w:numPr>
        <w:spacing w:after="0"/>
      </w:pPr>
      <w:r>
        <w:t>Description = “</w:t>
      </w:r>
      <w:r w:rsidR="00227421">
        <w:t>Canada eConcierge</w:t>
      </w:r>
      <w:r>
        <w:t>”</w:t>
      </w:r>
    </w:p>
    <w:p w14:paraId="0AAB0279" w14:textId="514E2AC5" w:rsidR="00D479E2" w:rsidRDefault="00D479E2" w:rsidP="00660B79">
      <w:pPr>
        <w:pStyle w:val="ListParagraph"/>
        <w:numPr>
          <w:ilvl w:val="4"/>
          <w:numId w:val="20"/>
        </w:numPr>
        <w:spacing w:after="0"/>
      </w:pPr>
      <w:r>
        <w:t>Country = “Canada”</w:t>
      </w:r>
    </w:p>
    <w:p w14:paraId="5D8A8EE8" w14:textId="77777777" w:rsidR="00D479E2" w:rsidRDefault="00D479E2" w:rsidP="00660B79">
      <w:pPr>
        <w:pStyle w:val="ListParagraph"/>
        <w:numPr>
          <w:ilvl w:val="4"/>
          <w:numId w:val="20"/>
        </w:numPr>
        <w:spacing w:after="0"/>
      </w:pPr>
      <w:r>
        <w:t>Certified Interfaces</w:t>
      </w:r>
    </w:p>
    <w:p w14:paraId="279947E7" w14:textId="5974B7C1" w:rsidR="00D479E2" w:rsidRDefault="00D479E2" w:rsidP="00660B79">
      <w:pPr>
        <w:pStyle w:val="ListParagraph"/>
        <w:numPr>
          <w:ilvl w:val="5"/>
          <w:numId w:val="21"/>
        </w:numPr>
        <w:spacing w:after="0"/>
      </w:pPr>
      <w:r>
        <w:t xml:space="preserve">Payment Gateway = </w:t>
      </w:r>
      <w:r w:rsidR="008F55DB">
        <w:t>“Bambora”</w:t>
      </w:r>
    </w:p>
    <w:p w14:paraId="3E6838CB" w14:textId="614DD4CE" w:rsidR="00D479E2" w:rsidRDefault="00D479E2" w:rsidP="00660B79">
      <w:pPr>
        <w:pStyle w:val="ListParagraph"/>
        <w:numPr>
          <w:ilvl w:val="5"/>
          <w:numId w:val="21"/>
        </w:numPr>
        <w:spacing w:after="0"/>
      </w:pPr>
      <w:r>
        <w:t xml:space="preserve">Tax Engine = “Vertex Tax Engine </w:t>
      </w:r>
      <w:r w:rsidR="008E30F1">
        <w:t>-</w:t>
      </w:r>
      <w:r>
        <w:t xml:space="preserve"> Canada”</w:t>
      </w:r>
    </w:p>
    <w:p w14:paraId="3F578F59" w14:textId="343DEBFC" w:rsidR="00D479E2" w:rsidRDefault="00D479E2" w:rsidP="00660B79">
      <w:pPr>
        <w:pStyle w:val="ListParagraph"/>
        <w:numPr>
          <w:ilvl w:val="4"/>
          <w:numId w:val="20"/>
        </w:numPr>
        <w:spacing w:after="0"/>
      </w:pPr>
      <w:r>
        <w:t>User ID = “</w:t>
      </w:r>
      <w:r w:rsidR="008E30F1">
        <w:t>can_econ_</w:t>
      </w:r>
      <w:r>
        <w:t>admin”</w:t>
      </w:r>
    </w:p>
    <w:p w14:paraId="62FD9BB4" w14:textId="77777777" w:rsidR="00D479E2" w:rsidRDefault="00D479E2" w:rsidP="00660B79">
      <w:pPr>
        <w:pStyle w:val="ListParagraph"/>
        <w:numPr>
          <w:ilvl w:val="1"/>
          <w:numId w:val="20"/>
        </w:numPr>
        <w:spacing w:after="0"/>
      </w:pPr>
      <w:r>
        <w:t>Providers -&gt; Provider Reports</w:t>
      </w:r>
    </w:p>
    <w:p w14:paraId="364B363D" w14:textId="7B544F72" w:rsidR="00D479E2" w:rsidRDefault="006E090C" w:rsidP="00660B79">
      <w:pPr>
        <w:pStyle w:val="ListParagraph"/>
        <w:numPr>
          <w:ilvl w:val="2"/>
          <w:numId w:val="20"/>
        </w:numPr>
        <w:spacing w:after="0"/>
      </w:pPr>
      <w:r>
        <w:t xml:space="preserve">Add </w:t>
      </w:r>
      <w:r w:rsidR="00D479E2">
        <w:t>report(s) to new Provider as needed</w:t>
      </w:r>
    </w:p>
    <w:p w14:paraId="7E6C8092" w14:textId="60A4E2A0" w:rsidR="00D479E2" w:rsidRDefault="00EA439D" w:rsidP="00660B79">
      <w:pPr>
        <w:pStyle w:val="ListParagraph"/>
        <w:numPr>
          <w:ilvl w:val="3"/>
          <w:numId w:val="20"/>
        </w:numPr>
        <w:spacing w:after="0"/>
      </w:pPr>
      <w:r>
        <w:t>Same reports as used for the existing NARS provider should be configured for the Canada Provider</w:t>
      </w:r>
    </w:p>
    <w:p w14:paraId="18F6719A" w14:textId="46BAF65A" w:rsidR="00A828FC" w:rsidRDefault="00A828FC" w:rsidP="00660B79">
      <w:pPr>
        <w:pStyle w:val="ListParagraph"/>
        <w:numPr>
          <w:ilvl w:val="1"/>
          <w:numId w:val="20"/>
        </w:numPr>
        <w:spacing w:after="0"/>
      </w:pPr>
      <w:r>
        <w:t>Catalog -</w:t>
      </w:r>
      <w:r w:rsidR="00162505">
        <w:t>&gt;</w:t>
      </w:r>
      <w:r>
        <w:t xml:space="preserve"> Models</w:t>
      </w:r>
    </w:p>
    <w:p w14:paraId="0D89B164" w14:textId="2F61DF76" w:rsidR="00E314EF" w:rsidRDefault="00E314EF" w:rsidP="00660B79">
      <w:pPr>
        <w:pStyle w:val="ListParagraph"/>
        <w:numPr>
          <w:ilvl w:val="2"/>
          <w:numId w:val="20"/>
        </w:numPr>
        <w:spacing w:after="0"/>
      </w:pPr>
      <w:r>
        <w:t xml:space="preserve">Add </w:t>
      </w:r>
      <w:r w:rsidR="00D36204">
        <w:t>additional Model details in French as needed</w:t>
      </w:r>
      <w:r>
        <w:t xml:space="preserve"> </w:t>
      </w:r>
    </w:p>
    <w:p w14:paraId="3DFFC85C" w14:textId="72A2E573" w:rsidR="00320E17" w:rsidRDefault="00320E17" w:rsidP="00660B79">
      <w:pPr>
        <w:pStyle w:val="ListParagraph"/>
        <w:numPr>
          <w:ilvl w:val="1"/>
          <w:numId w:val="20"/>
        </w:numPr>
        <w:spacing w:after="0"/>
      </w:pPr>
      <w:r>
        <w:t>Catalog -</w:t>
      </w:r>
      <w:r w:rsidR="00162505">
        <w:t>&gt;</w:t>
      </w:r>
      <w:r>
        <w:t xml:space="preserve"> </w:t>
      </w:r>
      <w:r w:rsidR="00232B94">
        <w:t xml:space="preserve">Consumables -&gt; </w:t>
      </w:r>
      <w:r w:rsidR="005901D0">
        <w:t>Categories</w:t>
      </w:r>
    </w:p>
    <w:p w14:paraId="18B65754" w14:textId="233A5072" w:rsidR="00320E17" w:rsidRDefault="00232B94" w:rsidP="00660B79">
      <w:pPr>
        <w:pStyle w:val="ListParagraph"/>
        <w:numPr>
          <w:ilvl w:val="2"/>
          <w:numId w:val="20"/>
        </w:numPr>
        <w:spacing w:after="0"/>
      </w:pPr>
      <w:r>
        <w:t xml:space="preserve">Add </w:t>
      </w:r>
      <w:r w:rsidR="009D5DD8">
        <w:t xml:space="preserve">additional </w:t>
      </w:r>
      <w:r>
        <w:t xml:space="preserve">Consumable Category details </w:t>
      </w:r>
      <w:r w:rsidR="009D5DD8">
        <w:t xml:space="preserve">in French </w:t>
      </w:r>
      <w:r>
        <w:t>as needed</w:t>
      </w:r>
    </w:p>
    <w:p w14:paraId="368B0BF8" w14:textId="77777777" w:rsidR="005901D0" w:rsidRDefault="005901D0" w:rsidP="00660B79">
      <w:pPr>
        <w:pStyle w:val="ListParagraph"/>
        <w:numPr>
          <w:ilvl w:val="1"/>
          <w:numId w:val="20"/>
        </w:numPr>
        <w:spacing w:after="0"/>
      </w:pPr>
      <w:r>
        <w:t>Catalog -&gt; Consumables -&gt; Thresholds</w:t>
      </w:r>
    </w:p>
    <w:p w14:paraId="028D0030" w14:textId="1898D961" w:rsidR="005901D0" w:rsidRDefault="005901D0" w:rsidP="00660B79">
      <w:pPr>
        <w:pStyle w:val="ListParagraph"/>
        <w:numPr>
          <w:ilvl w:val="2"/>
          <w:numId w:val="20"/>
        </w:numPr>
        <w:spacing w:after="120"/>
      </w:pPr>
      <w:r>
        <w:t xml:space="preserve">No </w:t>
      </w:r>
      <w:r w:rsidR="00D36204">
        <w:t xml:space="preserve">configuration </w:t>
      </w:r>
      <w:r>
        <w:t>changes should be required</w:t>
      </w:r>
    </w:p>
    <w:p w14:paraId="0566F8B6" w14:textId="6695E4B4" w:rsidR="009D5DD8" w:rsidRDefault="009D5DD8" w:rsidP="00660B79">
      <w:pPr>
        <w:pStyle w:val="ListParagraph"/>
        <w:numPr>
          <w:ilvl w:val="1"/>
          <w:numId w:val="20"/>
        </w:numPr>
        <w:spacing w:after="0"/>
      </w:pPr>
      <w:r>
        <w:t>Catalog -&gt; Consumable Part #</w:t>
      </w:r>
    </w:p>
    <w:p w14:paraId="5A601F74" w14:textId="2F95D3DA" w:rsidR="009D5DD8" w:rsidRDefault="009D5DD8" w:rsidP="00660B79">
      <w:pPr>
        <w:pStyle w:val="ListParagraph"/>
        <w:numPr>
          <w:ilvl w:val="2"/>
          <w:numId w:val="20"/>
        </w:numPr>
        <w:spacing w:after="0"/>
      </w:pPr>
      <w:r>
        <w:t>Add additional Consumable Part details in French as needed</w:t>
      </w:r>
    </w:p>
    <w:p w14:paraId="1AD4C771" w14:textId="654A8CC3" w:rsidR="003450CD" w:rsidRPr="002B4307" w:rsidRDefault="003450CD" w:rsidP="00660B79">
      <w:pPr>
        <w:pStyle w:val="ListParagraph"/>
        <w:numPr>
          <w:ilvl w:val="1"/>
          <w:numId w:val="20"/>
        </w:numPr>
        <w:spacing w:after="120"/>
      </w:pPr>
      <w:r w:rsidRPr="002B4307">
        <w:t>Catalog -</w:t>
      </w:r>
      <w:r w:rsidR="00162505" w:rsidRPr="002B4307">
        <w:t>&gt;</w:t>
      </w:r>
      <w:r w:rsidRPr="002B4307">
        <w:t xml:space="preserve"> SKU Mapping</w:t>
      </w:r>
    </w:p>
    <w:p w14:paraId="20026DC1" w14:textId="3B95F61B" w:rsidR="002B4307" w:rsidRDefault="00876DC9" w:rsidP="00660B79">
      <w:pPr>
        <w:pStyle w:val="ListParagraph"/>
        <w:numPr>
          <w:ilvl w:val="2"/>
          <w:numId w:val="20"/>
        </w:numPr>
        <w:spacing w:after="120"/>
      </w:pPr>
      <w:r>
        <w:t>Update</w:t>
      </w:r>
      <w:r w:rsidR="009D5DD8">
        <w:t xml:space="preserve"> Disti SKUs for “SYNNEX Canada” sourcing location as needed</w:t>
      </w:r>
    </w:p>
    <w:p w14:paraId="30A27A09" w14:textId="593B9E16" w:rsidR="002B4307" w:rsidRPr="00EB3F5F" w:rsidRDefault="002B4307" w:rsidP="00660B79">
      <w:pPr>
        <w:pStyle w:val="ListParagraph"/>
        <w:numPr>
          <w:ilvl w:val="1"/>
          <w:numId w:val="20"/>
        </w:numPr>
        <w:spacing w:after="120"/>
      </w:pPr>
      <w:r w:rsidRPr="00EB3F5F">
        <w:t>Setup -&gt; Base Data</w:t>
      </w:r>
    </w:p>
    <w:p w14:paraId="649B6484" w14:textId="215F67E3" w:rsidR="0034792F" w:rsidRDefault="000F13A4" w:rsidP="00660B79">
      <w:pPr>
        <w:pStyle w:val="ListParagraph"/>
        <w:numPr>
          <w:ilvl w:val="2"/>
          <w:numId w:val="20"/>
        </w:numPr>
        <w:spacing w:after="120"/>
      </w:pPr>
      <w:r>
        <w:t xml:space="preserve">No </w:t>
      </w:r>
      <w:r w:rsidR="00D36204">
        <w:t xml:space="preserve">configuration </w:t>
      </w:r>
      <w:r>
        <w:t>changes should be required</w:t>
      </w:r>
    </w:p>
    <w:p w14:paraId="5535E923" w14:textId="205541B2" w:rsidR="000F13A4" w:rsidRDefault="000F13A4" w:rsidP="00660B79">
      <w:pPr>
        <w:pStyle w:val="ListParagraph"/>
        <w:numPr>
          <w:ilvl w:val="3"/>
          <w:numId w:val="20"/>
        </w:numPr>
        <w:spacing w:after="120"/>
      </w:pPr>
      <w:r>
        <w:t>Note:</w:t>
      </w:r>
      <w:r w:rsidR="00C071C4">
        <w:t xml:space="preserve"> </w:t>
      </w:r>
      <w:r w:rsidR="00232B94">
        <w:t xml:space="preserve">Previously configured country, provinces, </w:t>
      </w:r>
      <w:r>
        <w:t>and language for Canada will be used</w:t>
      </w:r>
    </w:p>
    <w:p w14:paraId="5C745B77" w14:textId="7FBDD507" w:rsidR="00891B32" w:rsidRDefault="00C77FC2" w:rsidP="00660B79">
      <w:pPr>
        <w:pStyle w:val="ListParagraph"/>
        <w:numPr>
          <w:ilvl w:val="1"/>
          <w:numId w:val="20"/>
        </w:numPr>
        <w:spacing w:after="120"/>
      </w:pPr>
      <w:r>
        <w:t>Setup -</w:t>
      </w:r>
      <w:r w:rsidR="00162505">
        <w:t>&gt;</w:t>
      </w:r>
      <w:r>
        <w:t xml:space="preserve"> </w:t>
      </w:r>
      <w:r w:rsidR="00891B32">
        <w:t>Certified Interfaces</w:t>
      </w:r>
    </w:p>
    <w:p w14:paraId="69571D45" w14:textId="77777777" w:rsidR="001F42F8" w:rsidRDefault="001F42F8" w:rsidP="001F42F8">
      <w:pPr>
        <w:pStyle w:val="ListParagraph"/>
        <w:numPr>
          <w:ilvl w:val="2"/>
          <w:numId w:val="20"/>
        </w:numPr>
        <w:spacing w:after="120"/>
      </w:pPr>
      <w:r>
        <w:t>Define a new Certified Interface</w:t>
      </w:r>
    </w:p>
    <w:p w14:paraId="4E0AD3E8" w14:textId="77777777" w:rsidR="001F42F8" w:rsidRDefault="001F42F8" w:rsidP="001F42F8">
      <w:pPr>
        <w:pStyle w:val="ListParagraph"/>
        <w:numPr>
          <w:ilvl w:val="3"/>
          <w:numId w:val="20"/>
        </w:numPr>
        <w:spacing w:after="120"/>
      </w:pPr>
      <w:r>
        <w:t>Name = “Bambora”</w:t>
      </w:r>
    </w:p>
    <w:p w14:paraId="10703E15" w14:textId="77777777" w:rsidR="001F42F8" w:rsidRDefault="001F42F8" w:rsidP="001F42F8">
      <w:pPr>
        <w:pStyle w:val="ListParagraph"/>
        <w:numPr>
          <w:ilvl w:val="3"/>
          <w:numId w:val="20"/>
        </w:numPr>
        <w:spacing w:after="120"/>
      </w:pPr>
      <w:r>
        <w:t>Key = “BAMBORA_</w:t>
      </w:r>
      <w:r w:rsidRPr="004C1141">
        <w:t>PAYMENT_GATEWAY</w:t>
      </w:r>
      <w:r>
        <w:t>”</w:t>
      </w:r>
    </w:p>
    <w:p w14:paraId="3D0A5417" w14:textId="77777777" w:rsidR="001F42F8" w:rsidRDefault="001F42F8" w:rsidP="001F42F8">
      <w:pPr>
        <w:pStyle w:val="ListParagraph"/>
        <w:numPr>
          <w:ilvl w:val="3"/>
          <w:numId w:val="20"/>
        </w:numPr>
        <w:spacing w:after="120"/>
      </w:pPr>
      <w:r>
        <w:t>Type = “Payment Gateway”</w:t>
      </w:r>
    </w:p>
    <w:p w14:paraId="5048D37E" w14:textId="77777777" w:rsidR="001F42F8" w:rsidRDefault="001F42F8" w:rsidP="001F42F8">
      <w:pPr>
        <w:pStyle w:val="ListParagraph"/>
        <w:numPr>
          <w:ilvl w:val="3"/>
          <w:numId w:val="20"/>
        </w:numPr>
        <w:spacing w:after="120"/>
      </w:pPr>
      <w:r>
        <w:t>Country = “CA”</w:t>
      </w:r>
    </w:p>
    <w:p w14:paraId="5A11959A" w14:textId="79E70EF5" w:rsidR="00BB5507" w:rsidRDefault="00BB5507" w:rsidP="00660B79">
      <w:pPr>
        <w:pStyle w:val="ListParagraph"/>
        <w:numPr>
          <w:ilvl w:val="2"/>
          <w:numId w:val="20"/>
        </w:numPr>
        <w:spacing w:after="120"/>
      </w:pPr>
      <w:r>
        <w:t>Pre</w:t>
      </w:r>
      <w:r w:rsidR="00E83F8D">
        <w:t>viously configured Distributor S</w:t>
      </w:r>
      <w:r>
        <w:t>ystem and Tax Engine interfaces will be used as follows</w:t>
      </w:r>
    </w:p>
    <w:p w14:paraId="677E7801" w14:textId="0CDECAAA" w:rsidR="00BB5507" w:rsidRDefault="00BB5507" w:rsidP="00660B79">
      <w:pPr>
        <w:pStyle w:val="ListParagraph"/>
        <w:numPr>
          <w:ilvl w:val="3"/>
          <w:numId w:val="20"/>
        </w:numPr>
        <w:spacing w:after="120"/>
      </w:pPr>
      <w:r>
        <w:t>Synnex Distributor Interface - Canada</w:t>
      </w:r>
    </w:p>
    <w:p w14:paraId="3ABA6BCA" w14:textId="70EF4BBD" w:rsidR="00BB5507" w:rsidRDefault="00BB5507" w:rsidP="00660B79">
      <w:pPr>
        <w:pStyle w:val="ListParagraph"/>
        <w:numPr>
          <w:ilvl w:val="3"/>
          <w:numId w:val="20"/>
        </w:numPr>
        <w:spacing w:after="120"/>
      </w:pPr>
      <w:r w:rsidRPr="00BB5507">
        <w:t xml:space="preserve">Vertex Tax Engine </w:t>
      </w:r>
      <w:r w:rsidR="001F42F8">
        <w:t>–</w:t>
      </w:r>
      <w:r w:rsidRPr="00BB5507">
        <w:t xml:space="preserve"> Canada</w:t>
      </w:r>
    </w:p>
    <w:p w14:paraId="0DC36B9E" w14:textId="77777777" w:rsidR="001F42F8" w:rsidRDefault="001F42F8" w:rsidP="001F42F8">
      <w:pPr>
        <w:pStyle w:val="ListParagraph"/>
        <w:numPr>
          <w:ilvl w:val="2"/>
          <w:numId w:val="20"/>
        </w:numPr>
        <w:spacing w:after="120"/>
      </w:pPr>
      <w:r>
        <w:t>Schema Impact</w:t>
      </w:r>
    </w:p>
    <w:p w14:paraId="1D043F47" w14:textId="77777777" w:rsidR="001F42F8" w:rsidRDefault="001F42F8" w:rsidP="001F42F8">
      <w:pPr>
        <w:pStyle w:val="ListParagraph"/>
        <w:numPr>
          <w:ilvl w:val="3"/>
          <w:numId w:val="20"/>
        </w:numPr>
        <w:spacing w:after="120"/>
      </w:pPr>
      <w:r w:rsidRPr="00C77FC2">
        <w:t>X_CERTIFIED_INTERFACE</w:t>
      </w:r>
    </w:p>
    <w:p w14:paraId="2E07E1D2" w14:textId="05FB0C09" w:rsidR="001F42F8" w:rsidRPr="00232B94" w:rsidRDefault="001F42F8" w:rsidP="001F42F8">
      <w:pPr>
        <w:pStyle w:val="ListParagraph"/>
        <w:numPr>
          <w:ilvl w:val="4"/>
          <w:numId w:val="20"/>
        </w:numPr>
        <w:spacing w:after="120"/>
      </w:pPr>
      <w:r>
        <w:t>Seed new value for Bambora</w:t>
      </w:r>
    </w:p>
    <w:p w14:paraId="71B58384" w14:textId="4AEC05F9" w:rsidR="00CC7B5E" w:rsidRDefault="00CC7B5E" w:rsidP="00660B79">
      <w:pPr>
        <w:pStyle w:val="ListParagraph"/>
        <w:numPr>
          <w:ilvl w:val="1"/>
          <w:numId w:val="20"/>
        </w:numPr>
        <w:spacing w:after="120"/>
      </w:pPr>
      <w:r>
        <w:t>Setup -</w:t>
      </w:r>
      <w:r w:rsidR="00162505">
        <w:t>&gt;</w:t>
      </w:r>
      <w:r>
        <w:t xml:space="preserve"> Sourcing Location</w:t>
      </w:r>
      <w:r w:rsidR="00EB3F5F">
        <w:t>s</w:t>
      </w:r>
    </w:p>
    <w:p w14:paraId="5886B648" w14:textId="2AC2097C" w:rsidR="00531F0C" w:rsidRDefault="00C071C4" w:rsidP="00660B79">
      <w:pPr>
        <w:pStyle w:val="ListParagraph"/>
        <w:numPr>
          <w:ilvl w:val="2"/>
          <w:numId w:val="20"/>
        </w:numPr>
        <w:spacing w:after="120"/>
      </w:pPr>
      <w:r>
        <w:lastRenderedPageBreak/>
        <w:t xml:space="preserve">Configure </w:t>
      </w:r>
      <w:r w:rsidR="00AA6308" w:rsidRPr="00A020C0">
        <w:t>Promotions, SME, and Device Purchasing enablement</w:t>
      </w:r>
      <w:r>
        <w:t xml:space="preserve"> values for </w:t>
      </w:r>
      <w:r w:rsidR="00BC474F">
        <w:t xml:space="preserve">the </w:t>
      </w:r>
      <w:r>
        <w:t>existing “SYNNEX Canada” sourcing location</w:t>
      </w:r>
    </w:p>
    <w:p w14:paraId="1E491F10" w14:textId="25FCAD86" w:rsidR="00426885" w:rsidRDefault="000614F5" w:rsidP="00D36204">
      <w:pPr>
        <w:pStyle w:val="ListParagraph"/>
        <w:numPr>
          <w:ilvl w:val="1"/>
          <w:numId w:val="20"/>
        </w:numPr>
        <w:spacing w:after="120"/>
      </w:pPr>
      <w:r>
        <w:t>Settings -</w:t>
      </w:r>
      <w:r w:rsidR="00162505">
        <w:t>&gt;</w:t>
      </w:r>
      <w:r w:rsidR="00824F5C">
        <w:t xml:space="preserve"> Configuration Settings</w:t>
      </w:r>
    </w:p>
    <w:p w14:paraId="2590ECA7" w14:textId="3BF62C78" w:rsidR="00B31CE6" w:rsidRDefault="00B31CE6" w:rsidP="00660B79">
      <w:pPr>
        <w:pStyle w:val="ListParagraph"/>
        <w:numPr>
          <w:ilvl w:val="2"/>
          <w:numId w:val="20"/>
        </w:numPr>
        <w:spacing w:after="0"/>
      </w:pPr>
      <w:r>
        <w:t>Configure Vertex credentials for Canada</w:t>
      </w:r>
    </w:p>
    <w:p w14:paraId="6E14D028" w14:textId="5B7C9C4B" w:rsidR="00B31CE6" w:rsidRDefault="00B31CE6" w:rsidP="00660B79">
      <w:pPr>
        <w:pStyle w:val="ListParagraph"/>
        <w:numPr>
          <w:ilvl w:val="3"/>
          <w:numId w:val="20"/>
        </w:numPr>
        <w:spacing w:after="0"/>
      </w:pPr>
      <w:r>
        <w:t xml:space="preserve">User = </w:t>
      </w:r>
      <w:r w:rsidR="00075168">
        <w:t>hclusers_prod</w:t>
      </w:r>
    </w:p>
    <w:p w14:paraId="35FC2167" w14:textId="53369CFC" w:rsidR="00B31CE6" w:rsidRDefault="00B31CE6" w:rsidP="00660B79">
      <w:pPr>
        <w:pStyle w:val="ListParagraph"/>
        <w:numPr>
          <w:ilvl w:val="3"/>
          <w:numId w:val="20"/>
        </w:numPr>
        <w:spacing w:after="0"/>
      </w:pPr>
      <w:r>
        <w:t xml:space="preserve">Password = </w:t>
      </w:r>
      <w:r w:rsidR="00075168">
        <w:rPr>
          <w:i/>
        </w:rPr>
        <w:t>same password</w:t>
      </w:r>
      <w:r w:rsidR="00075168" w:rsidRPr="00075168">
        <w:rPr>
          <w:i/>
        </w:rPr>
        <w:t xml:space="preserve"> as US</w:t>
      </w:r>
    </w:p>
    <w:p w14:paraId="045028E5" w14:textId="65457D95" w:rsidR="00CB1F66" w:rsidRDefault="00CB1F66" w:rsidP="00660B79">
      <w:pPr>
        <w:pStyle w:val="ListParagraph"/>
        <w:numPr>
          <w:ilvl w:val="0"/>
          <w:numId w:val="20"/>
        </w:numPr>
        <w:spacing w:after="0"/>
      </w:pPr>
      <w:r>
        <w:t>Questions</w:t>
      </w:r>
    </w:p>
    <w:p w14:paraId="123D93A3" w14:textId="77777777" w:rsidR="00CB1F66" w:rsidRDefault="00CB1F66" w:rsidP="00701A20">
      <w:pPr>
        <w:pStyle w:val="ListParagraph"/>
        <w:numPr>
          <w:ilvl w:val="1"/>
          <w:numId w:val="4"/>
        </w:numPr>
        <w:spacing w:after="120"/>
      </w:pPr>
      <w:r w:rsidRPr="00090294">
        <w:t>Open</w:t>
      </w:r>
    </w:p>
    <w:p w14:paraId="4F00AB74" w14:textId="5C3E4619" w:rsidR="008E30F1" w:rsidRDefault="00A020C0" w:rsidP="00701A20">
      <w:pPr>
        <w:pStyle w:val="ListParagraph"/>
        <w:numPr>
          <w:ilvl w:val="2"/>
          <w:numId w:val="4"/>
        </w:numPr>
        <w:spacing w:after="0"/>
      </w:pPr>
      <w:r>
        <w:t xml:space="preserve">What </w:t>
      </w:r>
      <w:r w:rsidR="00B31CE6">
        <w:t xml:space="preserve">should the </w:t>
      </w:r>
      <w:r>
        <w:t xml:space="preserve">settings for </w:t>
      </w:r>
      <w:r w:rsidRPr="00A020C0">
        <w:t>Promotions, SME, and Device Purchasing enablement</w:t>
      </w:r>
      <w:r>
        <w:t xml:space="preserve"> on </w:t>
      </w:r>
      <w:r w:rsidR="00B31CE6">
        <w:t xml:space="preserve">the SYNNEX Canada </w:t>
      </w:r>
      <w:r>
        <w:t>sourcing location</w:t>
      </w:r>
      <w:r w:rsidR="00B31CE6">
        <w:t xml:space="preserve"> be</w:t>
      </w:r>
      <w:r>
        <w:t>?</w:t>
      </w:r>
    </w:p>
    <w:p w14:paraId="3A08372C" w14:textId="2F26EC0E" w:rsidR="00C468C0" w:rsidRDefault="008E30F1" w:rsidP="00513DFC">
      <w:pPr>
        <w:spacing w:after="0"/>
        <w:ind w:left="1080"/>
      </w:pPr>
      <w:r w:rsidRPr="008E30F1">
        <w:rPr>
          <w:b/>
        </w:rPr>
        <w:t>Answer:</w:t>
      </w:r>
      <w:r>
        <w:t xml:space="preserve">  TBD</w:t>
      </w:r>
      <w:r w:rsidR="00513DFC">
        <w:t>.  Note:  Answer will be based on what features the Canada business chooses to enable or not enable.</w:t>
      </w:r>
    </w:p>
    <w:p w14:paraId="6EF0B5CB" w14:textId="77777777" w:rsidR="00CB1F66" w:rsidRPr="00090294" w:rsidRDefault="00CB1F66" w:rsidP="00701A20">
      <w:pPr>
        <w:pStyle w:val="ListParagraph"/>
        <w:numPr>
          <w:ilvl w:val="1"/>
          <w:numId w:val="4"/>
        </w:numPr>
        <w:spacing w:after="0"/>
      </w:pPr>
      <w:r w:rsidRPr="00090294">
        <w:t>Closed</w:t>
      </w:r>
    </w:p>
    <w:p w14:paraId="6C771546" w14:textId="77777777" w:rsidR="00EA439D" w:rsidRDefault="00EA439D" w:rsidP="00EA439D">
      <w:pPr>
        <w:pStyle w:val="ListParagraph"/>
        <w:numPr>
          <w:ilvl w:val="2"/>
          <w:numId w:val="4"/>
        </w:numPr>
        <w:spacing w:after="0"/>
      </w:pPr>
      <w:bookmarkStart w:id="5" w:name="_Provider_Portal"/>
      <w:bookmarkStart w:id="6" w:name="_Toc9262451"/>
      <w:bookmarkEnd w:id="5"/>
      <w:r>
        <w:t>What Provider reports will be used for the new Canada Provider?</w:t>
      </w:r>
    </w:p>
    <w:p w14:paraId="441114F8" w14:textId="398AABB0" w:rsidR="00EA439D" w:rsidRDefault="00EA439D" w:rsidP="00EA439D">
      <w:pPr>
        <w:spacing w:after="0"/>
        <w:ind w:left="360" w:firstLine="720"/>
      </w:pPr>
      <w:r w:rsidRPr="008E30F1">
        <w:rPr>
          <w:b/>
        </w:rPr>
        <w:t>Answer:</w:t>
      </w:r>
      <w:r>
        <w:t xml:space="preserve">  As a start, will just use the same reports as used for the </w:t>
      </w:r>
      <w:r w:rsidR="007F5389">
        <w:t xml:space="preserve">existing </w:t>
      </w:r>
      <w:r>
        <w:t>US (NARS) Provider.</w:t>
      </w:r>
    </w:p>
    <w:p w14:paraId="6ED1B45D" w14:textId="77777777" w:rsidR="00A71A6B" w:rsidRDefault="00A71A6B" w:rsidP="00A71A6B">
      <w:pPr>
        <w:pStyle w:val="ListParagraph"/>
        <w:numPr>
          <w:ilvl w:val="2"/>
          <w:numId w:val="4"/>
        </w:numPr>
        <w:spacing w:after="0"/>
      </w:pPr>
      <w:r>
        <w:t>Will a new Payment Gateway Certified Interface need to be defined?</w:t>
      </w:r>
    </w:p>
    <w:p w14:paraId="3ECAB102" w14:textId="5F72F7D3" w:rsidR="00A71A6B" w:rsidRDefault="00A71A6B" w:rsidP="00A71A6B">
      <w:pPr>
        <w:spacing w:after="0"/>
        <w:ind w:firstLine="720"/>
      </w:pPr>
      <w:r w:rsidRPr="008E30F1">
        <w:rPr>
          <w:b/>
        </w:rPr>
        <w:t xml:space="preserve">        Answer:</w:t>
      </w:r>
      <w:r>
        <w:t xml:space="preserve">  Yes.  A new certified interface for Bambora will need to be defined.</w:t>
      </w:r>
    </w:p>
    <w:p w14:paraId="261A2FEB" w14:textId="08D71844" w:rsidR="00075168" w:rsidRDefault="00075168" w:rsidP="00075168">
      <w:pPr>
        <w:pStyle w:val="ListParagraph"/>
        <w:numPr>
          <w:ilvl w:val="2"/>
          <w:numId w:val="4"/>
        </w:numPr>
        <w:spacing w:after="0"/>
      </w:pPr>
      <w:r>
        <w:t>What will the Vertex credentials for Canada be?</w:t>
      </w:r>
    </w:p>
    <w:p w14:paraId="55AD0304" w14:textId="57329F91" w:rsidR="00075168" w:rsidRDefault="00075168" w:rsidP="00075168">
      <w:pPr>
        <w:pStyle w:val="ListParagraph"/>
        <w:spacing w:after="120"/>
        <w:ind w:left="1080"/>
      </w:pPr>
      <w:r w:rsidRPr="00075168">
        <w:rPr>
          <w:b/>
        </w:rPr>
        <w:t>Answer:</w:t>
      </w:r>
      <w:r>
        <w:t xml:space="preserve">  Same credentials as used for the US will be used for Canada</w:t>
      </w:r>
      <w:r w:rsidR="00323583">
        <w:t>.</w:t>
      </w:r>
    </w:p>
    <w:p w14:paraId="2F20A04B" w14:textId="77777777" w:rsidR="00CA1080" w:rsidRDefault="00CA1080" w:rsidP="00CA1080">
      <w:pPr>
        <w:pStyle w:val="ListParagraph"/>
        <w:numPr>
          <w:ilvl w:val="2"/>
          <w:numId w:val="4"/>
        </w:numPr>
        <w:spacing w:after="0"/>
      </w:pPr>
      <w:r>
        <w:t>What approach should be used for localizing Partner and/or Customer facing content that is currently stored in the Lookup (X_LOOKUP) table?</w:t>
      </w:r>
    </w:p>
    <w:p w14:paraId="11B21E49" w14:textId="37C43C1C" w:rsidR="00CA1080" w:rsidRDefault="00CA1080" w:rsidP="00CA1080">
      <w:pPr>
        <w:ind w:left="1080"/>
      </w:pPr>
      <w:r w:rsidRPr="008E30F1">
        <w:rPr>
          <w:b/>
        </w:rPr>
        <w:t>Answer:</w:t>
      </w:r>
      <w:r>
        <w:t xml:space="preserve">  A new table (X_LOOKUP_LOCALE) will be created to store Lookup da</w:t>
      </w:r>
      <w:r w:rsidR="00E82FEF">
        <w:t xml:space="preserve">ta that needs to be localized.  </w:t>
      </w:r>
      <w:r>
        <w:t>Examples of this data from the Platform Portal are the “Color Capability” and “Function” values configured for a Device Model that are shown in the Customer Portal.</w:t>
      </w:r>
    </w:p>
    <w:p w14:paraId="223F3FC1" w14:textId="26A555C6" w:rsidR="002351AC" w:rsidRDefault="002351AC" w:rsidP="00F23006">
      <w:pPr>
        <w:pStyle w:val="Heading3"/>
        <w:spacing w:before="0"/>
        <w:rPr>
          <w:rFonts w:asciiTheme="minorHAnsi" w:hAnsiTheme="minorHAnsi"/>
          <w:color w:val="auto"/>
          <w:sz w:val="26"/>
          <w:szCs w:val="26"/>
          <w:u w:val="single"/>
        </w:rPr>
      </w:pPr>
      <w:r>
        <w:rPr>
          <w:rFonts w:asciiTheme="minorHAnsi" w:hAnsiTheme="minorHAnsi"/>
          <w:color w:val="auto"/>
          <w:sz w:val="26"/>
          <w:szCs w:val="26"/>
          <w:u w:val="single"/>
        </w:rPr>
        <w:t>Provider Portal</w:t>
      </w:r>
      <w:bookmarkEnd w:id="6"/>
    </w:p>
    <w:p w14:paraId="6D1ED2BF" w14:textId="77777777" w:rsidR="0037776E" w:rsidRDefault="0037776E" w:rsidP="00701A20">
      <w:pPr>
        <w:pStyle w:val="ListParagraph"/>
        <w:numPr>
          <w:ilvl w:val="0"/>
          <w:numId w:val="5"/>
        </w:numPr>
        <w:spacing w:after="120"/>
      </w:pPr>
      <w:r>
        <w:t>Language Localization</w:t>
      </w:r>
    </w:p>
    <w:p w14:paraId="0EA9D9D4" w14:textId="0F4236F4" w:rsidR="00E84A85" w:rsidRPr="00E84A85" w:rsidRDefault="00E84A85" w:rsidP="0037776E">
      <w:pPr>
        <w:pStyle w:val="ListParagraph"/>
        <w:numPr>
          <w:ilvl w:val="1"/>
          <w:numId w:val="5"/>
        </w:numPr>
        <w:spacing w:after="120"/>
      </w:pPr>
      <w:r w:rsidRPr="00E84A85">
        <w:t>Provide</w:t>
      </w:r>
      <w:r>
        <w:t>r</w:t>
      </w:r>
      <w:r w:rsidRPr="00E84A85">
        <w:t xml:space="preserve"> facing content does not need to be localized </w:t>
      </w:r>
      <w:r w:rsidR="00C77BF0">
        <w:t>for</w:t>
      </w:r>
      <w:r w:rsidRPr="00E84A85">
        <w:t xml:space="preserve"> French</w:t>
      </w:r>
      <w:r w:rsidR="0037776E">
        <w:t xml:space="preserve">, but some localization </w:t>
      </w:r>
      <w:r w:rsidR="0099276C">
        <w:t xml:space="preserve">related </w:t>
      </w:r>
      <w:r w:rsidR="0037776E">
        <w:t xml:space="preserve">changes will be needed to support language localization for lower level Portals (see details below under affected </w:t>
      </w:r>
      <w:r w:rsidR="00DB5EE8">
        <w:t>pages</w:t>
      </w:r>
      <w:r w:rsidR="0037776E">
        <w:t>)</w:t>
      </w:r>
    </w:p>
    <w:p w14:paraId="59D38C75" w14:textId="77777777" w:rsidR="0037776E" w:rsidRDefault="0037776E" w:rsidP="00701A20">
      <w:pPr>
        <w:pStyle w:val="ListParagraph"/>
        <w:numPr>
          <w:ilvl w:val="0"/>
          <w:numId w:val="5"/>
        </w:numPr>
        <w:spacing w:after="120"/>
      </w:pPr>
      <w:r>
        <w:t>Currency Localization</w:t>
      </w:r>
    </w:p>
    <w:p w14:paraId="550300C8" w14:textId="72239F2B" w:rsidR="00E84A85" w:rsidRPr="00E84A85" w:rsidRDefault="00E84A85" w:rsidP="0037776E">
      <w:pPr>
        <w:pStyle w:val="ListParagraph"/>
        <w:numPr>
          <w:ilvl w:val="1"/>
          <w:numId w:val="5"/>
        </w:numPr>
        <w:spacing w:after="120"/>
      </w:pPr>
      <w:r w:rsidRPr="00E84A85">
        <w:t>All financial details shown should be in Canadian dollars</w:t>
      </w:r>
      <w:r w:rsidR="00BA16B0">
        <w:t xml:space="preserve">, using the same </w:t>
      </w:r>
      <w:r w:rsidR="00076825">
        <w:t xml:space="preserve">currency symbol and </w:t>
      </w:r>
      <w:r w:rsidR="00BA16B0">
        <w:t>display format as currently used for US dollars</w:t>
      </w:r>
    </w:p>
    <w:p w14:paraId="152DB51B" w14:textId="225C1B4F" w:rsidR="00E84A85" w:rsidRDefault="00E84A85" w:rsidP="00701A20">
      <w:pPr>
        <w:pStyle w:val="ListParagraph"/>
        <w:numPr>
          <w:ilvl w:val="1"/>
          <w:numId w:val="5"/>
        </w:numPr>
        <w:spacing w:after="120"/>
      </w:pPr>
      <w:r w:rsidRPr="00E84A85">
        <w:t xml:space="preserve">Note:  </w:t>
      </w:r>
      <w:r w:rsidR="00183C4D">
        <w:t>Above</w:t>
      </w:r>
      <w:r w:rsidRPr="00E84A85">
        <w:t xml:space="preserve"> </w:t>
      </w:r>
      <w:r w:rsidR="0037776E">
        <w:t xml:space="preserve">should </w:t>
      </w:r>
      <w:r w:rsidRPr="00E84A85">
        <w:t xml:space="preserve">happen by default </w:t>
      </w:r>
      <w:r>
        <w:t xml:space="preserve">due </w:t>
      </w:r>
      <w:r w:rsidRPr="00E84A85">
        <w:t>to the Provider being associated to Canada in the Platform Portal, so should not require any development work</w:t>
      </w:r>
    </w:p>
    <w:p w14:paraId="4D99093F" w14:textId="2DC50BE7" w:rsidR="0037776E" w:rsidRPr="00E84A85" w:rsidRDefault="0037776E" w:rsidP="0037776E">
      <w:pPr>
        <w:pStyle w:val="ListParagraph"/>
        <w:numPr>
          <w:ilvl w:val="0"/>
          <w:numId w:val="5"/>
        </w:numPr>
        <w:spacing w:after="120"/>
      </w:pPr>
      <w:r>
        <w:t>Address Localization</w:t>
      </w:r>
    </w:p>
    <w:p w14:paraId="4551E92F" w14:textId="261C06C2" w:rsidR="00BA16B0" w:rsidRPr="00183C4D" w:rsidRDefault="00183C4D" w:rsidP="0037776E">
      <w:pPr>
        <w:pStyle w:val="ListParagraph"/>
        <w:numPr>
          <w:ilvl w:val="1"/>
          <w:numId w:val="5"/>
        </w:numPr>
        <w:spacing w:after="120"/>
      </w:pPr>
      <w:r w:rsidRPr="00183C4D">
        <w:t>All address details should be shown in a Canadian address format, including</w:t>
      </w:r>
    </w:p>
    <w:p w14:paraId="1C3C045D" w14:textId="58BDC1FF" w:rsidR="00183C4D" w:rsidRPr="00183C4D" w:rsidRDefault="00183C4D" w:rsidP="0037776E">
      <w:pPr>
        <w:pStyle w:val="ListParagraph"/>
        <w:numPr>
          <w:ilvl w:val="2"/>
          <w:numId w:val="5"/>
        </w:numPr>
        <w:spacing w:after="120"/>
      </w:pPr>
      <w:r w:rsidRPr="00183C4D">
        <w:t>Use of “Postal Code” instead of “</w:t>
      </w:r>
      <w:r w:rsidR="0037776E">
        <w:t>Zip Code</w:t>
      </w:r>
      <w:r w:rsidRPr="00183C4D">
        <w:t>”</w:t>
      </w:r>
    </w:p>
    <w:p w14:paraId="48359121" w14:textId="4DE7AA84" w:rsidR="00183C4D" w:rsidRPr="00183C4D" w:rsidRDefault="00183C4D" w:rsidP="0037776E">
      <w:pPr>
        <w:pStyle w:val="ListParagraph"/>
        <w:numPr>
          <w:ilvl w:val="2"/>
          <w:numId w:val="5"/>
        </w:numPr>
        <w:spacing w:after="120"/>
      </w:pPr>
      <w:r w:rsidRPr="00183C4D">
        <w:t>Use of “Province” instead of “State”</w:t>
      </w:r>
    </w:p>
    <w:p w14:paraId="4B855854" w14:textId="2C49A3B1" w:rsidR="00183C4D" w:rsidRPr="00183C4D" w:rsidRDefault="00183C4D" w:rsidP="0037776E">
      <w:pPr>
        <w:pStyle w:val="ListParagraph"/>
        <w:numPr>
          <w:ilvl w:val="2"/>
          <w:numId w:val="5"/>
        </w:numPr>
        <w:spacing w:after="120"/>
      </w:pPr>
      <w:r w:rsidRPr="00183C4D">
        <w:t>Country shown as “Canada”</w:t>
      </w:r>
      <w:r w:rsidR="0037776E">
        <w:t xml:space="preserve"> (where applicable)</w:t>
      </w:r>
    </w:p>
    <w:p w14:paraId="5B79CD9A" w14:textId="5F06FC9B" w:rsidR="00BA16B0" w:rsidRPr="00BA16B0" w:rsidRDefault="00BA16B0" w:rsidP="0037776E">
      <w:pPr>
        <w:pStyle w:val="ListParagraph"/>
        <w:numPr>
          <w:ilvl w:val="1"/>
          <w:numId w:val="5"/>
        </w:numPr>
        <w:spacing w:after="120"/>
      </w:pPr>
      <w:r w:rsidRPr="00E84A85">
        <w:t xml:space="preserve">Note:  </w:t>
      </w:r>
      <w:r w:rsidR="00183C4D">
        <w:t>Above</w:t>
      </w:r>
      <w:r w:rsidRPr="00E84A85">
        <w:t xml:space="preserve"> should happen by default </w:t>
      </w:r>
      <w:r>
        <w:t xml:space="preserve">due </w:t>
      </w:r>
      <w:r w:rsidRPr="00E84A85">
        <w:t>to the Provider being associated to Canada in the Platform Portal, so should not require any development work</w:t>
      </w:r>
    </w:p>
    <w:p w14:paraId="03D07AE1" w14:textId="4DB183A2" w:rsidR="00D36204" w:rsidRDefault="00D36204" w:rsidP="00D36204">
      <w:pPr>
        <w:pStyle w:val="ListParagraph"/>
        <w:numPr>
          <w:ilvl w:val="0"/>
          <w:numId w:val="5"/>
        </w:numPr>
        <w:spacing w:after="120"/>
      </w:pPr>
      <w:r>
        <w:t>UI Changes</w:t>
      </w:r>
    </w:p>
    <w:p w14:paraId="0110B964" w14:textId="118FD351" w:rsidR="00507752" w:rsidRPr="00197EE2" w:rsidRDefault="00507752" w:rsidP="00D36204">
      <w:pPr>
        <w:pStyle w:val="ListParagraph"/>
        <w:numPr>
          <w:ilvl w:val="1"/>
          <w:numId w:val="5"/>
        </w:numPr>
        <w:spacing w:after="120"/>
      </w:pPr>
      <w:r w:rsidRPr="00197EE2">
        <w:lastRenderedPageBreak/>
        <w:t>Login</w:t>
      </w:r>
      <w:r w:rsidR="00197EE2">
        <w:t xml:space="preserve"> Page</w:t>
      </w:r>
    </w:p>
    <w:p w14:paraId="60A3DC5F" w14:textId="77777777" w:rsidR="00197EE2" w:rsidRPr="00197EE2" w:rsidRDefault="00197EE2" w:rsidP="00197EE2">
      <w:pPr>
        <w:pStyle w:val="ListParagraph"/>
        <w:numPr>
          <w:ilvl w:val="2"/>
          <w:numId w:val="5"/>
        </w:numPr>
        <w:spacing w:after="120"/>
      </w:pPr>
      <w:r w:rsidRPr="00197EE2">
        <w:t>Add the ability for user to select a language</w:t>
      </w:r>
    </w:p>
    <w:p w14:paraId="094A0E7E" w14:textId="77777777" w:rsidR="00197EE2" w:rsidRPr="00197EE2" w:rsidRDefault="00197EE2" w:rsidP="00197EE2">
      <w:pPr>
        <w:pStyle w:val="ListParagraph"/>
        <w:numPr>
          <w:ilvl w:val="3"/>
          <w:numId w:val="5"/>
        </w:numPr>
        <w:spacing w:after="120"/>
      </w:pPr>
      <w:r w:rsidRPr="00197EE2">
        <w:t>English</w:t>
      </w:r>
    </w:p>
    <w:p w14:paraId="2E33A9EE" w14:textId="3D451C1E" w:rsidR="00197EE2" w:rsidRPr="00197EE2" w:rsidRDefault="00197EE2" w:rsidP="00197EE2">
      <w:pPr>
        <w:pStyle w:val="ListParagraph"/>
        <w:numPr>
          <w:ilvl w:val="3"/>
          <w:numId w:val="5"/>
        </w:numPr>
        <w:spacing w:after="120"/>
      </w:pPr>
      <w:r w:rsidRPr="00197EE2">
        <w:t>French</w:t>
      </w:r>
      <w:r w:rsidR="00D166AE">
        <w:t xml:space="preserve"> (</w:t>
      </w:r>
      <w:r w:rsidR="00D166AE" w:rsidRPr="00C07F73">
        <w:t>Français</w:t>
      </w:r>
      <w:r w:rsidR="00D166AE">
        <w:t>)</w:t>
      </w:r>
    </w:p>
    <w:p w14:paraId="08A39EB9" w14:textId="58166F08" w:rsidR="00BE7943" w:rsidRDefault="00EB725A" w:rsidP="00BE7943">
      <w:pPr>
        <w:pStyle w:val="ListParagraph"/>
        <w:numPr>
          <w:ilvl w:val="2"/>
          <w:numId w:val="5"/>
        </w:numPr>
        <w:spacing w:after="120"/>
      </w:pPr>
      <w:r>
        <w:t>Language choice should be</w:t>
      </w:r>
      <w:r w:rsidR="00BE7943">
        <w:t xml:space="preserve"> “sticky” across sessions</w:t>
      </w:r>
    </w:p>
    <w:p w14:paraId="68B16613" w14:textId="3C9A5B0C" w:rsidR="003D7E4D" w:rsidRPr="00197EE2" w:rsidRDefault="003D7E4D" w:rsidP="003D7E4D">
      <w:pPr>
        <w:pStyle w:val="ListParagraph"/>
        <w:numPr>
          <w:ilvl w:val="2"/>
          <w:numId w:val="5"/>
        </w:numPr>
        <w:spacing w:after="120"/>
      </w:pPr>
      <w:r w:rsidRPr="00197EE2">
        <w:t xml:space="preserve">Selection of a language for a </w:t>
      </w:r>
      <w:r>
        <w:t>Provider</w:t>
      </w:r>
      <w:r w:rsidRPr="00197EE2">
        <w:t xml:space="preserve"> Portal user would </w:t>
      </w:r>
      <w:r>
        <w:t>determine the content shown on the login page, but have no impact after login since the Provider</w:t>
      </w:r>
      <w:r w:rsidR="00211F55">
        <w:t xml:space="preserve"> Portal i</w:t>
      </w:r>
      <w:r w:rsidRPr="00197EE2">
        <w:t>s not being localized for language</w:t>
      </w:r>
    </w:p>
    <w:p w14:paraId="31870658" w14:textId="0BCE3695" w:rsidR="00D36204" w:rsidRDefault="00D36204" w:rsidP="00D36204">
      <w:pPr>
        <w:pStyle w:val="ListParagraph"/>
        <w:numPr>
          <w:ilvl w:val="1"/>
          <w:numId w:val="5"/>
        </w:numPr>
        <w:spacing w:after="120"/>
      </w:pPr>
      <w:r>
        <w:t>Programs -&gt; Program Definition -&gt; Banners</w:t>
      </w:r>
    </w:p>
    <w:p w14:paraId="240B2348" w14:textId="7536F333" w:rsidR="00D36204" w:rsidRDefault="00D36204" w:rsidP="00D36204">
      <w:pPr>
        <w:pStyle w:val="ListParagraph"/>
        <w:numPr>
          <w:ilvl w:val="2"/>
          <w:numId w:val="5"/>
        </w:numPr>
        <w:spacing w:after="0"/>
      </w:pPr>
      <w:r>
        <w:t xml:space="preserve">Add </w:t>
      </w:r>
      <w:r w:rsidR="003635D2">
        <w:t>the ability</w:t>
      </w:r>
      <w:r>
        <w:t xml:space="preserve"> to enter values or upload files in additional languages for the following banner configuration fields </w:t>
      </w:r>
    </w:p>
    <w:p w14:paraId="5A55354E" w14:textId="77777777" w:rsidR="00D36204" w:rsidRDefault="00D36204" w:rsidP="00D36204">
      <w:pPr>
        <w:pStyle w:val="ListParagraph"/>
        <w:numPr>
          <w:ilvl w:val="3"/>
          <w:numId w:val="5"/>
        </w:numPr>
        <w:spacing w:after="0"/>
      </w:pPr>
      <w:r>
        <w:t>Banner Image</w:t>
      </w:r>
    </w:p>
    <w:p w14:paraId="11EADB5D" w14:textId="77777777" w:rsidR="00D36204" w:rsidRDefault="00D36204" w:rsidP="00D36204">
      <w:pPr>
        <w:pStyle w:val="ListParagraph"/>
        <w:numPr>
          <w:ilvl w:val="3"/>
          <w:numId w:val="5"/>
        </w:numPr>
        <w:spacing w:after="0"/>
      </w:pPr>
      <w:r>
        <w:t>Alt Text</w:t>
      </w:r>
    </w:p>
    <w:p w14:paraId="79EE3315" w14:textId="77777777" w:rsidR="00D36204" w:rsidRDefault="00D36204" w:rsidP="00D36204">
      <w:pPr>
        <w:pStyle w:val="ListParagraph"/>
        <w:numPr>
          <w:ilvl w:val="3"/>
          <w:numId w:val="5"/>
        </w:numPr>
        <w:spacing w:after="0"/>
      </w:pPr>
      <w:r>
        <w:t>Modal Title Text</w:t>
      </w:r>
    </w:p>
    <w:p w14:paraId="422AA497" w14:textId="77777777" w:rsidR="00D36204" w:rsidRDefault="00D36204" w:rsidP="00D36204">
      <w:pPr>
        <w:pStyle w:val="ListParagraph"/>
        <w:numPr>
          <w:ilvl w:val="3"/>
          <w:numId w:val="5"/>
        </w:numPr>
        <w:spacing w:after="0"/>
      </w:pPr>
      <w:r>
        <w:t>Modal Header Text</w:t>
      </w:r>
    </w:p>
    <w:p w14:paraId="78F90759" w14:textId="0E7CD3C5" w:rsidR="00D36204" w:rsidRDefault="00D36204" w:rsidP="00D36204">
      <w:pPr>
        <w:pStyle w:val="ListParagraph"/>
        <w:numPr>
          <w:ilvl w:val="3"/>
          <w:numId w:val="5"/>
        </w:numPr>
        <w:spacing w:after="0"/>
      </w:pPr>
      <w:r>
        <w:t>Modal Body Details</w:t>
      </w:r>
    </w:p>
    <w:p w14:paraId="65D4DF37" w14:textId="5BCCF2F2" w:rsidR="007F3DA4" w:rsidRDefault="007F3DA4" w:rsidP="007F3DA4">
      <w:pPr>
        <w:pStyle w:val="ListParagraph"/>
        <w:numPr>
          <w:ilvl w:val="3"/>
          <w:numId w:val="5"/>
        </w:numPr>
        <w:spacing w:after="0"/>
      </w:pPr>
      <w:r>
        <w:t xml:space="preserve">Note:  Approach should follow the same approach as used for </w:t>
      </w:r>
      <w:r w:rsidR="00E54DD6">
        <w:t>configuring in</w:t>
      </w:r>
      <w:r>
        <w:t xml:space="preserve"> multiple languages during the previous Canada implementation</w:t>
      </w:r>
    </w:p>
    <w:p w14:paraId="049BE104" w14:textId="77777777" w:rsidR="00D36204" w:rsidRDefault="00D36204" w:rsidP="00D36204">
      <w:pPr>
        <w:pStyle w:val="ListParagraph"/>
        <w:numPr>
          <w:ilvl w:val="2"/>
          <w:numId w:val="5"/>
        </w:numPr>
        <w:spacing w:after="0"/>
      </w:pPr>
      <w:r>
        <w:t>Schema Impact</w:t>
      </w:r>
    </w:p>
    <w:p w14:paraId="6B13F758" w14:textId="77777777" w:rsidR="00D36204" w:rsidRDefault="00D36204" w:rsidP="00D36204">
      <w:pPr>
        <w:pStyle w:val="ListParagraph"/>
        <w:numPr>
          <w:ilvl w:val="3"/>
          <w:numId w:val="5"/>
        </w:numPr>
        <w:spacing w:after="0"/>
      </w:pPr>
      <w:r>
        <w:t>X_BANNER_ELEMENTS</w:t>
      </w:r>
    </w:p>
    <w:p w14:paraId="7804E134" w14:textId="3E499C52" w:rsidR="00D36204" w:rsidRDefault="00D36204" w:rsidP="00D36204">
      <w:pPr>
        <w:pStyle w:val="ListParagraph"/>
        <w:numPr>
          <w:ilvl w:val="4"/>
          <w:numId w:val="5"/>
        </w:numPr>
        <w:spacing w:after="0"/>
      </w:pPr>
      <w:r>
        <w:t xml:space="preserve">Image File Name (move field </w:t>
      </w:r>
      <w:r w:rsidR="006B6357">
        <w:t xml:space="preserve">and existing data </w:t>
      </w:r>
      <w:r>
        <w:t>to corresponding locale table)</w:t>
      </w:r>
    </w:p>
    <w:p w14:paraId="6E407A01" w14:textId="2CA6A5BD" w:rsidR="00D36204" w:rsidRDefault="00D36204" w:rsidP="00D36204">
      <w:pPr>
        <w:pStyle w:val="ListParagraph"/>
        <w:numPr>
          <w:ilvl w:val="4"/>
          <w:numId w:val="5"/>
        </w:numPr>
        <w:spacing w:after="0"/>
      </w:pPr>
      <w:r>
        <w:t xml:space="preserve">Image Content (move field </w:t>
      </w:r>
      <w:r w:rsidR="006B6357">
        <w:t xml:space="preserve">and existing data </w:t>
      </w:r>
      <w:r>
        <w:t>to corresponding locale table)</w:t>
      </w:r>
    </w:p>
    <w:p w14:paraId="3A956AC8" w14:textId="7E97704C" w:rsidR="00D36204" w:rsidRDefault="00D36204" w:rsidP="00D36204">
      <w:pPr>
        <w:pStyle w:val="ListParagraph"/>
        <w:numPr>
          <w:ilvl w:val="4"/>
          <w:numId w:val="5"/>
        </w:numPr>
        <w:spacing w:after="0"/>
      </w:pPr>
      <w:r>
        <w:t xml:space="preserve">Alt Text (move field </w:t>
      </w:r>
      <w:r w:rsidR="006B6357">
        <w:t xml:space="preserve">and existing data </w:t>
      </w:r>
      <w:r>
        <w:t>to corresponding locale table)</w:t>
      </w:r>
    </w:p>
    <w:p w14:paraId="112E3C39" w14:textId="77777777" w:rsidR="00D36204" w:rsidRDefault="00D36204" w:rsidP="00D36204">
      <w:pPr>
        <w:pStyle w:val="ListParagraph"/>
        <w:numPr>
          <w:ilvl w:val="3"/>
          <w:numId w:val="5"/>
        </w:numPr>
        <w:spacing w:after="0"/>
      </w:pPr>
      <w:r>
        <w:t>X_BANNER_MODALS</w:t>
      </w:r>
    </w:p>
    <w:p w14:paraId="35C907B6" w14:textId="59B1509E" w:rsidR="00D36204" w:rsidRDefault="00D36204" w:rsidP="00D36204">
      <w:pPr>
        <w:pStyle w:val="ListParagraph"/>
        <w:numPr>
          <w:ilvl w:val="4"/>
          <w:numId w:val="5"/>
        </w:numPr>
        <w:spacing w:after="0"/>
      </w:pPr>
      <w:r>
        <w:t xml:space="preserve">Title (move field </w:t>
      </w:r>
      <w:r w:rsidR="006B6357">
        <w:t xml:space="preserve">and existing data </w:t>
      </w:r>
      <w:r>
        <w:t>to corresponding locale table)</w:t>
      </w:r>
    </w:p>
    <w:p w14:paraId="7C39A303" w14:textId="07E68A46" w:rsidR="00D36204" w:rsidRDefault="00D36204" w:rsidP="00D36204">
      <w:pPr>
        <w:pStyle w:val="ListParagraph"/>
        <w:numPr>
          <w:ilvl w:val="4"/>
          <w:numId w:val="5"/>
        </w:numPr>
        <w:spacing w:after="0"/>
      </w:pPr>
      <w:r>
        <w:t xml:space="preserve">Heading (move field </w:t>
      </w:r>
      <w:r w:rsidR="006B6357">
        <w:t xml:space="preserve">and existing data </w:t>
      </w:r>
      <w:r>
        <w:t>to corresponding locale table)</w:t>
      </w:r>
    </w:p>
    <w:p w14:paraId="4A2F9862" w14:textId="5EE406A5" w:rsidR="00D36204" w:rsidRDefault="00D36204" w:rsidP="00D36204">
      <w:pPr>
        <w:pStyle w:val="ListParagraph"/>
        <w:numPr>
          <w:ilvl w:val="4"/>
          <w:numId w:val="5"/>
        </w:numPr>
        <w:spacing w:after="0"/>
      </w:pPr>
      <w:r>
        <w:t xml:space="preserve">Body (move field </w:t>
      </w:r>
      <w:r w:rsidR="006B6357">
        <w:t xml:space="preserve">and existing data </w:t>
      </w:r>
      <w:r>
        <w:t>to corresponding locale table)</w:t>
      </w:r>
    </w:p>
    <w:p w14:paraId="1EF5CFD4" w14:textId="77777777" w:rsidR="00D36204" w:rsidRDefault="00D36204" w:rsidP="00D36204">
      <w:pPr>
        <w:pStyle w:val="ListParagraph"/>
        <w:numPr>
          <w:ilvl w:val="3"/>
          <w:numId w:val="5"/>
        </w:numPr>
        <w:spacing w:after="0"/>
      </w:pPr>
      <w:r>
        <w:t>X_BANNER_ELEMENTS_LOCALE (New table)</w:t>
      </w:r>
    </w:p>
    <w:p w14:paraId="5732C4E4" w14:textId="77777777" w:rsidR="00D36204" w:rsidRDefault="00D36204" w:rsidP="00D36204">
      <w:pPr>
        <w:pStyle w:val="ListParagraph"/>
        <w:numPr>
          <w:ilvl w:val="4"/>
          <w:numId w:val="5"/>
        </w:numPr>
        <w:spacing w:after="0"/>
      </w:pPr>
      <w:r>
        <w:t>ID (unique)</w:t>
      </w:r>
    </w:p>
    <w:p w14:paraId="51B8469A" w14:textId="77777777" w:rsidR="00D36204" w:rsidRDefault="00D36204" w:rsidP="00D36204">
      <w:pPr>
        <w:pStyle w:val="ListParagraph"/>
        <w:numPr>
          <w:ilvl w:val="4"/>
          <w:numId w:val="5"/>
        </w:numPr>
        <w:spacing w:after="0"/>
      </w:pPr>
      <w:r>
        <w:t>Banner Elements ID (foreign key)</w:t>
      </w:r>
    </w:p>
    <w:p w14:paraId="257971BE" w14:textId="77777777" w:rsidR="00D36204" w:rsidRDefault="00D36204" w:rsidP="00D36204">
      <w:pPr>
        <w:pStyle w:val="ListParagraph"/>
        <w:numPr>
          <w:ilvl w:val="4"/>
          <w:numId w:val="5"/>
        </w:numPr>
        <w:spacing w:after="0"/>
      </w:pPr>
      <w:r>
        <w:t xml:space="preserve">Image File Name </w:t>
      </w:r>
    </w:p>
    <w:p w14:paraId="3F0D39CD" w14:textId="77777777" w:rsidR="00D36204" w:rsidRDefault="00D36204" w:rsidP="00D36204">
      <w:pPr>
        <w:pStyle w:val="ListParagraph"/>
        <w:numPr>
          <w:ilvl w:val="4"/>
          <w:numId w:val="5"/>
        </w:numPr>
        <w:spacing w:after="0"/>
      </w:pPr>
      <w:r>
        <w:t>Image Content</w:t>
      </w:r>
    </w:p>
    <w:p w14:paraId="796F34A7" w14:textId="77777777" w:rsidR="00D36204" w:rsidRDefault="00D36204" w:rsidP="00D36204">
      <w:pPr>
        <w:pStyle w:val="ListParagraph"/>
        <w:numPr>
          <w:ilvl w:val="4"/>
          <w:numId w:val="5"/>
        </w:numPr>
        <w:spacing w:after="0"/>
      </w:pPr>
      <w:r>
        <w:t xml:space="preserve">Alt Text </w:t>
      </w:r>
    </w:p>
    <w:p w14:paraId="3A43D9F0" w14:textId="77777777" w:rsidR="00D36204" w:rsidRDefault="00D36204" w:rsidP="00D36204">
      <w:pPr>
        <w:pStyle w:val="ListParagraph"/>
        <w:numPr>
          <w:ilvl w:val="4"/>
          <w:numId w:val="5"/>
        </w:numPr>
        <w:spacing w:after="0"/>
      </w:pPr>
      <w:r>
        <w:t>Locale ID (foreign key)</w:t>
      </w:r>
    </w:p>
    <w:p w14:paraId="580C9BFC" w14:textId="77777777" w:rsidR="00D36204" w:rsidRDefault="00D36204" w:rsidP="00D36204">
      <w:pPr>
        <w:pStyle w:val="ListParagraph"/>
        <w:numPr>
          <w:ilvl w:val="4"/>
          <w:numId w:val="5"/>
        </w:numPr>
        <w:spacing w:after="0"/>
      </w:pPr>
      <w:r>
        <w:t>Standard who/when fields</w:t>
      </w:r>
    </w:p>
    <w:p w14:paraId="76C8FD8B" w14:textId="77777777" w:rsidR="00D36204" w:rsidRDefault="00D36204" w:rsidP="00D36204">
      <w:pPr>
        <w:pStyle w:val="ListParagraph"/>
        <w:numPr>
          <w:ilvl w:val="3"/>
          <w:numId w:val="5"/>
        </w:numPr>
        <w:spacing w:after="0"/>
      </w:pPr>
      <w:r>
        <w:t>X_BANNER_MODALS_LOCALE (New table)</w:t>
      </w:r>
    </w:p>
    <w:p w14:paraId="17B3A606" w14:textId="77777777" w:rsidR="00D36204" w:rsidRDefault="00D36204" w:rsidP="00D36204">
      <w:pPr>
        <w:pStyle w:val="ListParagraph"/>
        <w:numPr>
          <w:ilvl w:val="4"/>
          <w:numId w:val="5"/>
        </w:numPr>
        <w:spacing w:after="0"/>
      </w:pPr>
      <w:r>
        <w:t>ID (unique)</w:t>
      </w:r>
    </w:p>
    <w:p w14:paraId="61F4F6A4" w14:textId="77777777" w:rsidR="00D36204" w:rsidRDefault="00D36204" w:rsidP="00D36204">
      <w:pPr>
        <w:pStyle w:val="ListParagraph"/>
        <w:numPr>
          <w:ilvl w:val="4"/>
          <w:numId w:val="5"/>
        </w:numPr>
        <w:spacing w:after="0"/>
      </w:pPr>
      <w:r>
        <w:t>Banner Modals ID (foreign key)</w:t>
      </w:r>
    </w:p>
    <w:p w14:paraId="0DA6CFD7" w14:textId="77777777" w:rsidR="00D36204" w:rsidRDefault="00D36204" w:rsidP="00D36204">
      <w:pPr>
        <w:pStyle w:val="ListParagraph"/>
        <w:numPr>
          <w:ilvl w:val="4"/>
          <w:numId w:val="5"/>
        </w:numPr>
        <w:spacing w:after="0"/>
      </w:pPr>
      <w:r>
        <w:t>Title</w:t>
      </w:r>
    </w:p>
    <w:p w14:paraId="538031E9" w14:textId="77777777" w:rsidR="00D36204" w:rsidRDefault="00D36204" w:rsidP="00D36204">
      <w:pPr>
        <w:pStyle w:val="ListParagraph"/>
        <w:numPr>
          <w:ilvl w:val="4"/>
          <w:numId w:val="5"/>
        </w:numPr>
        <w:spacing w:after="0"/>
      </w:pPr>
      <w:r>
        <w:t>Heading</w:t>
      </w:r>
    </w:p>
    <w:p w14:paraId="7807AA6E" w14:textId="77777777" w:rsidR="00D36204" w:rsidRDefault="00D36204" w:rsidP="00D36204">
      <w:pPr>
        <w:pStyle w:val="ListParagraph"/>
        <w:numPr>
          <w:ilvl w:val="4"/>
          <w:numId w:val="5"/>
        </w:numPr>
        <w:spacing w:after="0"/>
      </w:pPr>
      <w:r>
        <w:t>Body</w:t>
      </w:r>
    </w:p>
    <w:p w14:paraId="592248A7" w14:textId="77777777" w:rsidR="00D36204" w:rsidRDefault="00D36204" w:rsidP="00D36204">
      <w:pPr>
        <w:pStyle w:val="ListParagraph"/>
        <w:numPr>
          <w:ilvl w:val="4"/>
          <w:numId w:val="5"/>
        </w:numPr>
        <w:spacing w:after="0"/>
      </w:pPr>
      <w:r>
        <w:t>Locale ID (foreign key)</w:t>
      </w:r>
    </w:p>
    <w:p w14:paraId="134A10E7" w14:textId="77777777" w:rsidR="00D36204" w:rsidRDefault="00D36204" w:rsidP="00D36204">
      <w:pPr>
        <w:pStyle w:val="ListParagraph"/>
        <w:numPr>
          <w:ilvl w:val="4"/>
          <w:numId w:val="5"/>
        </w:numPr>
        <w:spacing w:after="0"/>
      </w:pPr>
      <w:r>
        <w:lastRenderedPageBreak/>
        <w:t>Standard who/when fields</w:t>
      </w:r>
    </w:p>
    <w:p w14:paraId="70F84024" w14:textId="08487721" w:rsidR="000264CC" w:rsidRDefault="000264CC" w:rsidP="00D36204">
      <w:pPr>
        <w:pStyle w:val="ListParagraph"/>
        <w:numPr>
          <w:ilvl w:val="1"/>
          <w:numId w:val="5"/>
        </w:numPr>
        <w:spacing w:after="120"/>
      </w:pPr>
      <w:r>
        <w:t>Partners -&gt; Add Partner</w:t>
      </w:r>
    </w:p>
    <w:p w14:paraId="5F0EF106" w14:textId="0882EB8F" w:rsidR="000264CC" w:rsidRDefault="000264CC" w:rsidP="000264CC">
      <w:pPr>
        <w:pStyle w:val="ListParagraph"/>
        <w:numPr>
          <w:ilvl w:val="2"/>
          <w:numId w:val="5"/>
        </w:numPr>
        <w:spacing w:after="120"/>
      </w:pPr>
      <w:r>
        <w:t xml:space="preserve">Add </w:t>
      </w:r>
      <w:r w:rsidR="003635D2">
        <w:t xml:space="preserve">the </w:t>
      </w:r>
      <w:r>
        <w:t>ability to select Payment Methods</w:t>
      </w:r>
    </w:p>
    <w:p w14:paraId="58EE915A" w14:textId="10650BBA" w:rsidR="000264CC" w:rsidRDefault="000264CC" w:rsidP="000264CC">
      <w:pPr>
        <w:pStyle w:val="ListParagraph"/>
        <w:numPr>
          <w:ilvl w:val="3"/>
          <w:numId w:val="5"/>
        </w:numPr>
        <w:spacing w:after="120"/>
      </w:pPr>
      <w:r>
        <w:t xml:space="preserve">Open Account </w:t>
      </w:r>
    </w:p>
    <w:p w14:paraId="0F7F9D4A" w14:textId="7A12CB2D" w:rsidR="000264CC" w:rsidRDefault="000264CC" w:rsidP="000264CC">
      <w:pPr>
        <w:pStyle w:val="ListParagraph"/>
        <w:numPr>
          <w:ilvl w:val="3"/>
          <w:numId w:val="5"/>
        </w:numPr>
        <w:spacing w:after="120"/>
      </w:pPr>
      <w:r>
        <w:t>Credit Card</w:t>
      </w:r>
    </w:p>
    <w:p w14:paraId="3E097948" w14:textId="5D0FEE41" w:rsidR="000264CC" w:rsidRDefault="000264CC" w:rsidP="000264CC">
      <w:pPr>
        <w:pStyle w:val="ListParagraph"/>
        <w:numPr>
          <w:ilvl w:val="3"/>
          <w:numId w:val="5"/>
        </w:numPr>
        <w:spacing w:after="120"/>
      </w:pPr>
      <w:r>
        <w:t xml:space="preserve">Note:  Implementation of this should be the same as </w:t>
      </w:r>
      <w:r w:rsidR="00E85329">
        <w:t xml:space="preserve">was </w:t>
      </w:r>
      <w:r>
        <w:t>previously done for US VAR Partners</w:t>
      </w:r>
    </w:p>
    <w:p w14:paraId="0ACE0EEF" w14:textId="2ED65E9C" w:rsidR="00D36204" w:rsidRDefault="00D36204" w:rsidP="00D36204">
      <w:pPr>
        <w:pStyle w:val="ListParagraph"/>
        <w:numPr>
          <w:ilvl w:val="1"/>
          <w:numId w:val="5"/>
        </w:numPr>
        <w:spacing w:after="120"/>
      </w:pPr>
      <w:r>
        <w:t>Promotions -&gt; List of Promo Coupons</w:t>
      </w:r>
    </w:p>
    <w:p w14:paraId="1E1FA996" w14:textId="4CDA5106" w:rsidR="00D36204" w:rsidRDefault="00D36204" w:rsidP="00D36204">
      <w:pPr>
        <w:pStyle w:val="ListParagraph"/>
        <w:numPr>
          <w:ilvl w:val="2"/>
          <w:numId w:val="5"/>
        </w:numPr>
        <w:spacing w:after="0"/>
      </w:pPr>
      <w:r>
        <w:t xml:space="preserve">Add </w:t>
      </w:r>
      <w:r w:rsidR="003635D2">
        <w:t>the ability</w:t>
      </w:r>
      <w:r>
        <w:t xml:space="preserve"> to enter</w:t>
      </w:r>
      <w:r w:rsidR="007F3DA4">
        <w:t xml:space="preserve"> and view</w:t>
      </w:r>
      <w:r>
        <w:t xml:space="preserve"> value in additional languages for the following promotion configuration field</w:t>
      </w:r>
    </w:p>
    <w:p w14:paraId="3FB9B343" w14:textId="4D28F8C6" w:rsidR="00D36204" w:rsidRDefault="00D36204" w:rsidP="00D36204">
      <w:pPr>
        <w:pStyle w:val="ListParagraph"/>
        <w:numPr>
          <w:ilvl w:val="3"/>
          <w:numId w:val="5"/>
        </w:numPr>
        <w:spacing w:after="0"/>
      </w:pPr>
      <w:r>
        <w:t>Additional Details</w:t>
      </w:r>
    </w:p>
    <w:p w14:paraId="37DCA723" w14:textId="47167416" w:rsidR="00E54DD6" w:rsidRDefault="00E54DD6" w:rsidP="00E54DD6">
      <w:pPr>
        <w:pStyle w:val="ListParagraph"/>
        <w:numPr>
          <w:ilvl w:val="3"/>
          <w:numId w:val="5"/>
        </w:numPr>
        <w:spacing w:after="0"/>
      </w:pPr>
      <w:r>
        <w:t>Note:  Approach should follow the same approach as used for configuring in multiple languages during the previous Canada implementation</w:t>
      </w:r>
    </w:p>
    <w:p w14:paraId="521EEE06" w14:textId="77777777" w:rsidR="00D36204" w:rsidRDefault="00D36204" w:rsidP="00D36204">
      <w:pPr>
        <w:pStyle w:val="ListParagraph"/>
        <w:numPr>
          <w:ilvl w:val="2"/>
          <w:numId w:val="5"/>
        </w:numPr>
        <w:spacing w:after="0"/>
      </w:pPr>
      <w:r>
        <w:t>Schema Impact</w:t>
      </w:r>
    </w:p>
    <w:p w14:paraId="079E5079" w14:textId="77777777" w:rsidR="00D36204" w:rsidRDefault="00D36204" w:rsidP="00D36204">
      <w:pPr>
        <w:pStyle w:val="ListParagraph"/>
        <w:numPr>
          <w:ilvl w:val="3"/>
          <w:numId w:val="5"/>
        </w:numPr>
        <w:spacing w:after="0"/>
      </w:pPr>
      <w:r w:rsidRPr="00B22C74">
        <w:t>X_PROVIDER_PROMO_COUPONS</w:t>
      </w:r>
    </w:p>
    <w:p w14:paraId="5F81E1D6" w14:textId="739ED46E" w:rsidR="00D36204" w:rsidRDefault="00D36204" w:rsidP="00D36204">
      <w:pPr>
        <w:pStyle w:val="ListParagraph"/>
        <w:numPr>
          <w:ilvl w:val="4"/>
          <w:numId w:val="5"/>
        </w:numPr>
        <w:spacing w:after="0"/>
      </w:pPr>
      <w:r>
        <w:t xml:space="preserve">Additional Details (move field </w:t>
      </w:r>
      <w:r w:rsidR="006B6357">
        <w:t xml:space="preserve">and existing data </w:t>
      </w:r>
      <w:r>
        <w:t>to corresponding locale table)</w:t>
      </w:r>
    </w:p>
    <w:p w14:paraId="14C1AB35" w14:textId="77777777" w:rsidR="00D36204" w:rsidRDefault="00D36204" w:rsidP="00D36204">
      <w:pPr>
        <w:pStyle w:val="ListParagraph"/>
        <w:numPr>
          <w:ilvl w:val="3"/>
          <w:numId w:val="5"/>
        </w:numPr>
        <w:spacing w:after="0"/>
      </w:pPr>
      <w:r w:rsidRPr="00B22C74">
        <w:t>X_PROVIDER_PROMO_COUPONS</w:t>
      </w:r>
      <w:r>
        <w:t>_LOCALE (New table)</w:t>
      </w:r>
    </w:p>
    <w:p w14:paraId="64D1C946" w14:textId="77777777" w:rsidR="00D36204" w:rsidRDefault="00D36204" w:rsidP="00D36204">
      <w:pPr>
        <w:pStyle w:val="ListParagraph"/>
        <w:numPr>
          <w:ilvl w:val="4"/>
          <w:numId w:val="5"/>
        </w:numPr>
        <w:spacing w:after="0"/>
      </w:pPr>
      <w:r>
        <w:t>ID (unique)</w:t>
      </w:r>
    </w:p>
    <w:p w14:paraId="5F236509" w14:textId="77777777" w:rsidR="00D36204" w:rsidRDefault="00D36204" w:rsidP="00D36204">
      <w:pPr>
        <w:pStyle w:val="ListParagraph"/>
        <w:numPr>
          <w:ilvl w:val="4"/>
          <w:numId w:val="5"/>
        </w:numPr>
        <w:spacing w:after="0"/>
      </w:pPr>
      <w:r>
        <w:t>Provider Promo Coupons ID (foreign key)</w:t>
      </w:r>
    </w:p>
    <w:p w14:paraId="6BE7E59B" w14:textId="77777777" w:rsidR="00D36204" w:rsidRDefault="00D36204" w:rsidP="00D36204">
      <w:pPr>
        <w:pStyle w:val="ListParagraph"/>
        <w:numPr>
          <w:ilvl w:val="4"/>
          <w:numId w:val="5"/>
        </w:numPr>
        <w:spacing w:after="0"/>
      </w:pPr>
      <w:r>
        <w:t>Additional Details</w:t>
      </w:r>
    </w:p>
    <w:p w14:paraId="3A605542" w14:textId="77777777" w:rsidR="00D36204" w:rsidRDefault="00D36204" w:rsidP="00D36204">
      <w:pPr>
        <w:pStyle w:val="ListParagraph"/>
        <w:numPr>
          <w:ilvl w:val="4"/>
          <w:numId w:val="5"/>
        </w:numPr>
        <w:spacing w:after="0"/>
      </w:pPr>
      <w:r>
        <w:t>Locale ID (foreign key)</w:t>
      </w:r>
    </w:p>
    <w:p w14:paraId="45E5A6DC" w14:textId="74929920" w:rsidR="00D36204" w:rsidRDefault="00D36204" w:rsidP="00D36204">
      <w:pPr>
        <w:pStyle w:val="ListParagraph"/>
        <w:numPr>
          <w:ilvl w:val="4"/>
          <w:numId w:val="5"/>
        </w:numPr>
        <w:spacing w:after="0"/>
      </w:pPr>
      <w:r>
        <w:t>Standard who/when fields</w:t>
      </w:r>
    </w:p>
    <w:p w14:paraId="370953CA" w14:textId="07FF6159" w:rsidR="00DA144E" w:rsidRDefault="00DA144E" w:rsidP="00DA144E">
      <w:pPr>
        <w:pStyle w:val="ListParagraph"/>
        <w:numPr>
          <w:ilvl w:val="1"/>
          <w:numId w:val="5"/>
        </w:numPr>
        <w:spacing w:after="0"/>
      </w:pPr>
      <w:r>
        <w:t>Tools</w:t>
      </w:r>
    </w:p>
    <w:p w14:paraId="6B463DAA" w14:textId="516AA52E" w:rsidR="00DA144E" w:rsidRDefault="00DA144E" w:rsidP="00DA144E">
      <w:pPr>
        <w:pStyle w:val="ListParagraph"/>
        <w:numPr>
          <w:ilvl w:val="2"/>
          <w:numId w:val="5"/>
        </w:numPr>
        <w:spacing w:after="0"/>
      </w:pPr>
      <w:r>
        <w:t>Update “Resubmit Order” tool as needed to handle Canada orders</w:t>
      </w:r>
    </w:p>
    <w:p w14:paraId="00FBF7A7" w14:textId="3BBB6204" w:rsidR="0037776E" w:rsidRDefault="007E1C11" w:rsidP="00701A20">
      <w:pPr>
        <w:pStyle w:val="ListParagraph"/>
        <w:numPr>
          <w:ilvl w:val="0"/>
          <w:numId w:val="5"/>
        </w:numPr>
        <w:spacing w:after="120"/>
      </w:pPr>
      <w:r>
        <w:t xml:space="preserve">UI Configuration </w:t>
      </w:r>
    </w:p>
    <w:p w14:paraId="054092B0" w14:textId="4BDD39B7" w:rsidR="00720820" w:rsidRDefault="00720820" w:rsidP="0037776E">
      <w:pPr>
        <w:pStyle w:val="ListParagraph"/>
        <w:numPr>
          <w:ilvl w:val="1"/>
          <w:numId w:val="5"/>
        </w:numPr>
        <w:spacing w:after="120"/>
      </w:pPr>
      <w:r>
        <w:t xml:space="preserve">Programs </w:t>
      </w:r>
      <w:r w:rsidR="002B0888">
        <w:t>-</w:t>
      </w:r>
      <w:r w:rsidR="00162505">
        <w:t>&gt;</w:t>
      </w:r>
      <w:r>
        <w:t xml:space="preserve"> </w:t>
      </w:r>
      <w:r w:rsidR="002B0888">
        <w:t>Program Definition -</w:t>
      </w:r>
      <w:r w:rsidR="00162505">
        <w:t>&gt;</w:t>
      </w:r>
      <w:r w:rsidR="002B0888">
        <w:t xml:space="preserve"> </w:t>
      </w:r>
      <w:r>
        <w:t>Basic Details</w:t>
      </w:r>
    </w:p>
    <w:p w14:paraId="7009F905" w14:textId="3B646ECF" w:rsidR="00245BBA" w:rsidRDefault="00720820" w:rsidP="0037776E">
      <w:pPr>
        <w:pStyle w:val="ListParagraph"/>
        <w:numPr>
          <w:ilvl w:val="2"/>
          <w:numId w:val="5"/>
        </w:numPr>
        <w:spacing w:after="120"/>
      </w:pPr>
      <w:r>
        <w:t>Define a new Program</w:t>
      </w:r>
    </w:p>
    <w:p w14:paraId="6AF8648E" w14:textId="4E051BAE" w:rsidR="00362CE6" w:rsidRDefault="00362CE6" w:rsidP="0037776E">
      <w:pPr>
        <w:pStyle w:val="ListParagraph"/>
        <w:numPr>
          <w:ilvl w:val="3"/>
          <w:numId w:val="5"/>
        </w:numPr>
        <w:spacing w:after="120"/>
      </w:pPr>
      <w:r>
        <w:t xml:space="preserve">Name = </w:t>
      </w:r>
      <w:r w:rsidR="00E55666">
        <w:t>“</w:t>
      </w:r>
      <w:r w:rsidR="009811C3">
        <w:t xml:space="preserve">Canada - Xerox </w:t>
      </w:r>
      <w:r w:rsidR="007A3E77">
        <w:t>eConcierge</w:t>
      </w:r>
      <w:r w:rsidR="00E55666">
        <w:t>”</w:t>
      </w:r>
    </w:p>
    <w:p w14:paraId="39796F81" w14:textId="39930111" w:rsidR="00362CE6" w:rsidRDefault="00E55666" w:rsidP="0037776E">
      <w:pPr>
        <w:pStyle w:val="ListParagraph"/>
        <w:numPr>
          <w:ilvl w:val="3"/>
          <w:numId w:val="5"/>
        </w:numPr>
        <w:spacing w:after="120"/>
      </w:pPr>
      <w:r>
        <w:t>Description = “</w:t>
      </w:r>
      <w:r w:rsidR="009811C3">
        <w:t>Xerox</w:t>
      </w:r>
      <w:r w:rsidR="009A22BC">
        <w:t xml:space="preserve"> </w:t>
      </w:r>
      <w:r w:rsidR="00093EBD">
        <w:t>eConcierge</w:t>
      </w:r>
      <w:r w:rsidR="009811C3">
        <w:t xml:space="preserve"> for Canada</w:t>
      </w:r>
      <w:r>
        <w:t>”</w:t>
      </w:r>
    </w:p>
    <w:p w14:paraId="62E7D617" w14:textId="217F7915" w:rsidR="00362CE6" w:rsidRDefault="00093EBD" w:rsidP="0037776E">
      <w:pPr>
        <w:pStyle w:val="ListParagraph"/>
        <w:numPr>
          <w:ilvl w:val="3"/>
          <w:numId w:val="5"/>
        </w:numPr>
        <w:spacing w:after="120"/>
      </w:pPr>
      <w:r>
        <w:t>Program Type = “VAR</w:t>
      </w:r>
      <w:r w:rsidR="00362CE6">
        <w:t>”</w:t>
      </w:r>
    </w:p>
    <w:p w14:paraId="11338B6B" w14:textId="30734AF9" w:rsidR="00362CE6" w:rsidRDefault="00362CE6" w:rsidP="0037776E">
      <w:pPr>
        <w:pStyle w:val="ListParagraph"/>
        <w:numPr>
          <w:ilvl w:val="3"/>
          <w:numId w:val="5"/>
        </w:numPr>
        <w:spacing w:after="120"/>
      </w:pPr>
      <w:r>
        <w:t xml:space="preserve">Program Category = </w:t>
      </w:r>
      <w:r w:rsidR="006F25A3">
        <w:t>“Supplies”</w:t>
      </w:r>
    </w:p>
    <w:p w14:paraId="17418047" w14:textId="631D7C6A" w:rsidR="00362CE6" w:rsidRPr="004B7517" w:rsidRDefault="00362CE6" w:rsidP="0037776E">
      <w:pPr>
        <w:pStyle w:val="ListParagraph"/>
        <w:numPr>
          <w:ilvl w:val="3"/>
          <w:numId w:val="5"/>
        </w:numPr>
        <w:spacing w:after="120"/>
      </w:pPr>
      <w:r w:rsidRPr="004B7517">
        <w:t xml:space="preserve">Countries = </w:t>
      </w:r>
      <w:r w:rsidR="00E84C93">
        <w:t>“</w:t>
      </w:r>
      <w:r w:rsidR="007A3E77">
        <w:t>Canada</w:t>
      </w:r>
      <w:r w:rsidR="00E84C93">
        <w:t>”</w:t>
      </w:r>
    </w:p>
    <w:p w14:paraId="4313ACD6" w14:textId="688E9238" w:rsidR="00E43498" w:rsidRDefault="00E43498" w:rsidP="0037776E">
      <w:pPr>
        <w:pStyle w:val="ListParagraph"/>
        <w:numPr>
          <w:ilvl w:val="3"/>
          <w:numId w:val="5"/>
        </w:numPr>
        <w:spacing w:after="120"/>
      </w:pPr>
      <w:r>
        <w:t>Sourcing Locations = “</w:t>
      </w:r>
      <w:r w:rsidR="00093EBD">
        <w:t>SYNNEX Canada</w:t>
      </w:r>
      <w:r>
        <w:t>”</w:t>
      </w:r>
    </w:p>
    <w:p w14:paraId="408C5393" w14:textId="76C74568" w:rsidR="00093EBD" w:rsidRDefault="00093EBD" w:rsidP="0037776E">
      <w:pPr>
        <w:pStyle w:val="ListParagraph"/>
        <w:numPr>
          <w:ilvl w:val="3"/>
          <w:numId w:val="5"/>
        </w:numPr>
        <w:spacing w:after="120"/>
      </w:pPr>
      <w:r>
        <w:t xml:space="preserve">Offer Replacement Parts = </w:t>
      </w:r>
      <w:r w:rsidR="00DD7759">
        <w:t>No</w:t>
      </w:r>
    </w:p>
    <w:p w14:paraId="1216CDE1" w14:textId="7CAC60B5" w:rsidR="00093EBD" w:rsidRDefault="00FE4001" w:rsidP="0037776E">
      <w:pPr>
        <w:pStyle w:val="ListParagraph"/>
        <w:numPr>
          <w:ilvl w:val="3"/>
          <w:numId w:val="5"/>
        </w:numPr>
        <w:spacing w:after="120"/>
      </w:pPr>
      <w:r>
        <w:t>Order by Model = Yes</w:t>
      </w:r>
    </w:p>
    <w:p w14:paraId="214A1F58" w14:textId="355BA45B" w:rsidR="00093EBD" w:rsidRDefault="00093EBD" w:rsidP="0037776E">
      <w:pPr>
        <w:pStyle w:val="ListParagraph"/>
        <w:numPr>
          <w:ilvl w:val="3"/>
          <w:numId w:val="5"/>
        </w:numPr>
        <w:spacing w:after="120"/>
      </w:pPr>
      <w:r>
        <w:t xml:space="preserve">Allow Partner to Place Orders = </w:t>
      </w:r>
      <w:r w:rsidR="00E82FEF">
        <w:t>Yes</w:t>
      </w:r>
    </w:p>
    <w:p w14:paraId="7BB0D688" w14:textId="2D77C2D3" w:rsidR="00093EBD" w:rsidRDefault="00093EBD" w:rsidP="0037776E">
      <w:pPr>
        <w:pStyle w:val="ListParagraph"/>
        <w:numPr>
          <w:ilvl w:val="3"/>
          <w:numId w:val="5"/>
        </w:numPr>
        <w:spacing w:after="120"/>
      </w:pPr>
      <w:r>
        <w:t>Allow Promotions = TBD</w:t>
      </w:r>
    </w:p>
    <w:p w14:paraId="6679D711" w14:textId="599B0AD1" w:rsidR="00DC2B89" w:rsidRDefault="00DC2B89" w:rsidP="0037776E">
      <w:pPr>
        <w:pStyle w:val="ListParagraph"/>
        <w:numPr>
          <w:ilvl w:val="4"/>
          <w:numId w:val="5"/>
        </w:numPr>
        <w:spacing w:after="120"/>
      </w:pPr>
      <w:r>
        <w:t>Enable New Customer Promotion = TBD</w:t>
      </w:r>
    </w:p>
    <w:p w14:paraId="6D1CBF4C" w14:textId="21A1CD9B" w:rsidR="00DC2B89" w:rsidRDefault="00DC2B89" w:rsidP="0037776E">
      <w:pPr>
        <w:pStyle w:val="ListParagraph"/>
        <w:numPr>
          <w:ilvl w:val="4"/>
          <w:numId w:val="5"/>
        </w:numPr>
        <w:spacing w:after="120"/>
      </w:pPr>
      <w:r>
        <w:t>Customer Promo Code = TBD</w:t>
      </w:r>
    </w:p>
    <w:p w14:paraId="4B1B7F09" w14:textId="6058D887" w:rsidR="00093EBD" w:rsidRDefault="00093EBD" w:rsidP="0037776E">
      <w:pPr>
        <w:pStyle w:val="ListParagraph"/>
        <w:numPr>
          <w:ilvl w:val="3"/>
          <w:numId w:val="5"/>
        </w:numPr>
        <w:spacing w:after="120"/>
      </w:pPr>
      <w:r>
        <w:t xml:space="preserve">Check for Duplicate Orders = </w:t>
      </w:r>
      <w:r w:rsidR="00B2139D">
        <w:t>Y</w:t>
      </w:r>
      <w:r w:rsidR="000215F6">
        <w:t>es</w:t>
      </w:r>
    </w:p>
    <w:p w14:paraId="189E1D17" w14:textId="58942475" w:rsidR="00093EBD" w:rsidRDefault="00093EBD" w:rsidP="0037776E">
      <w:pPr>
        <w:pStyle w:val="ListParagraph"/>
        <w:numPr>
          <w:ilvl w:val="4"/>
          <w:numId w:val="5"/>
        </w:numPr>
        <w:spacing w:after="120"/>
      </w:pPr>
      <w:r>
        <w:t xml:space="preserve">Check for Same Device = </w:t>
      </w:r>
      <w:r w:rsidR="00B2139D">
        <w:t>Y</w:t>
      </w:r>
      <w:r w:rsidR="000215F6">
        <w:t>es</w:t>
      </w:r>
    </w:p>
    <w:p w14:paraId="61D0343C" w14:textId="0CD288EB" w:rsidR="00093EBD" w:rsidRDefault="00093EBD" w:rsidP="0037776E">
      <w:pPr>
        <w:pStyle w:val="ListParagraph"/>
        <w:numPr>
          <w:ilvl w:val="4"/>
          <w:numId w:val="5"/>
        </w:numPr>
        <w:spacing w:after="120"/>
      </w:pPr>
      <w:r>
        <w:t xml:space="preserve">Order Time Difference = </w:t>
      </w:r>
      <w:r w:rsidR="000215F6">
        <w:t>600</w:t>
      </w:r>
    </w:p>
    <w:p w14:paraId="58F32CFD" w14:textId="00211955" w:rsidR="00093EBD" w:rsidRPr="00DC2B89" w:rsidRDefault="00093EBD" w:rsidP="0037776E">
      <w:pPr>
        <w:pStyle w:val="ListParagraph"/>
        <w:numPr>
          <w:ilvl w:val="3"/>
          <w:numId w:val="5"/>
        </w:numPr>
        <w:spacing w:after="120"/>
      </w:pPr>
      <w:r w:rsidRPr="00263D6C">
        <w:lastRenderedPageBreak/>
        <w:t>Allow to add Meter Toner Enabled devices =</w:t>
      </w:r>
      <w:r w:rsidRPr="00DC2B89">
        <w:rPr>
          <w:rFonts w:ascii="Arial" w:hAnsi="Arial" w:cs="Arial"/>
          <w:color w:val="333333"/>
          <w:sz w:val="18"/>
          <w:szCs w:val="18"/>
        </w:rPr>
        <w:t xml:space="preserve"> TBD</w:t>
      </w:r>
    </w:p>
    <w:p w14:paraId="10D57805" w14:textId="1658495B" w:rsidR="00093EBD" w:rsidRPr="00DC2B89" w:rsidRDefault="00093EBD" w:rsidP="0037776E">
      <w:pPr>
        <w:pStyle w:val="ListParagraph"/>
        <w:numPr>
          <w:ilvl w:val="3"/>
          <w:numId w:val="5"/>
        </w:numPr>
        <w:spacing w:after="120"/>
      </w:pPr>
      <w:r w:rsidRPr="00BC3C49">
        <w:t xml:space="preserve">Enable Backorder = </w:t>
      </w:r>
      <w:r w:rsidR="00FE4001">
        <w:t>Y</w:t>
      </w:r>
      <w:r w:rsidR="00002D8B">
        <w:t>es</w:t>
      </w:r>
    </w:p>
    <w:p w14:paraId="7B3EB9EA" w14:textId="107B3903" w:rsidR="00093EBD" w:rsidRPr="00DC2B89" w:rsidRDefault="00093EBD" w:rsidP="0037776E">
      <w:pPr>
        <w:pStyle w:val="ListParagraph"/>
        <w:numPr>
          <w:ilvl w:val="3"/>
          <w:numId w:val="5"/>
        </w:numPr>
        <w:spacing w:after="120"/>
      </w:pPr>
      <w:r w:rsidRPr="00BC3C49">
        <w:t xml:space="preserve">Order Bean Life Period = </w:t>
      </w:r>
      <w:r w:rsidR="00DC2B89" w:rsidRPr="00BC3C49">
        <w:t>15</w:t>
      </w:r>
    </w:p>
    <w:p w14:paraId="449F26EE" w14:textId="35B448F6" w:rsidR="009005BD" w:rsidRPr="00DC2B89" w:rsidRDefault="009005BD" w:rsidP="0037776E">
      <w:pPr>
        <w:pStyle w:val="ListParagraph"/>
        <w:numPr>
          <w:ilvl w:val="3"/>
          <w:numId w:val="5"/>
        </w:numPr>
        <w:spacing w:after="120"/>
      </w:pPr>
      <w:r w:rsidRPr="00DC2B89">
        <w:t xml:space="preserve">Device not reporting threshold = </w:t>
      </w:r>
      <w:r w:rsidR="00EE0E76" w:rsidRPr="00DC2B89">
        <w:t>7</w:t>
      </w:r>
    </w:p>
    <w:p w14:paraId="605FC774" w14:textId="40F48F4A" w:rsidR="00DC2B89" w:rsidRDefault="00DC2B89" w:rsidP="0037776E">
      <w:pPr>
        <w:pStyle w:val="ListParagraph"/>
        <w:numPr>
          <w:ilvl w:val="3"/>
          <w:numId w:val="5"/>
        </w:numPr>
        <w:spacing w:after="120"/>
      </w:pPr>
      <w:r w:rsidRPr="00DC2B89">
        <w:t>Device data update waiting time = 2</w:t>
      </w:r>
    </w:p>
    <w:p w14:paraId="0129E706" w14:textId="1550BE9B" w:rsidR="00DC2B89" w:rsidRDefault="00DC2B89" w:rsidP="0037776E">
      <w:pPr>
        <w:pStyle w:val="ListParagraph"/>
        <w:numPr>
          <w:ilvl w:val="3"/>
          <w:numId w:val="5"/>
        </w:numPr>
        <w:spacing w:after="120"/>
      </w:pPr>
      <w:r>
        <w:t>Non-Monitored Devices Enabled = TBD</w:t>
      </w:r>
    </w:p>
    <w:p w14:paraId="55AD077E" w14:textId="5C3F9696" w:rsidR="00DC2B89" w:rsidRDefault="00DC2B89" w:rsidP="0037776E">
      <w:pPr>
        <w:pStyle w:val="ListParagraph"/>
        <w:numPr>
          <w:ilvl w:val="3"/>
          <w:numId w:val="5"/>
        </w:numPr>
        <w:spacing w:after="120"/>
      </w:pPr>
      <w:r>
        <w:t>SA Warning Messag</w:t>
      </w:r>
      <w:r w:rsidR="00B2139D">
        <w:t>e at Time of Login Enabled = Y</w:t>
      </w:r>
      <w:r w:rsidR="000215F6">
        <w:t>es</w:t>
      </w:r>
    </w:p>
    <w:p w14:paraId="354F91BE" w14:textId="098F2B96" w:rsidR="00DC2B89" w:rsidRPr="00DC2B89" w:rsidRDefault="00DC2B89" w:rsidP="0037776E">
      <w:pPr>
        <w:pStyle w:val="ListParagraph"/>
        <w:numPr>
          <w:ilvl w:val="4"/>
          <w:numId w:val="5"/>
        </w:numPr>
        <w:spacing w:after="120"/>
      </w:pPr>
      <w:r>
        <w:t>Prevent Logi</w:t>
      </w:r>
      <w:r w:rsidR="00B2139D">
        <w:t>n if SA Not Latest Version = N</w:t>
      </w:r>
      <w:r w:rsidR="000215F6">
        <w:t>o</w:t>
      </w:r>
    </w:p>
    <w:p w14:paraId="036DB00A" w14:textId="56082D18" w:rsidR="00DC2B89" w:rsidRPr="00DC2B89" w:rsidRDefault="00DC2B89" w:rsidP="0037776E">
      <w:pPr>
        <w:pStyle w:val="ListParagraph"/>
        <w:numPr>
          <w:ilvl w:val="3"/>
          <w:numId w:val="5"/>
        </w:numPr>
        <w:spacing w:after="120"/>
      </w:pPr>
      <w:r w:rsidRPr="00DC2B89">
        <w:t>Send devi</w:t>
      </w:r>
      <w:r w:rsidR="00B2139D">
        <w:t>ce not reporting email alert = Y</w:t>
      </w:r>
      <w:r w:rsidRPr="00DC2B89">
        <w:t>es</w:t>
      </w:r>
    </w:p>
    <w:p w14:paraId="546F3709" w14:textId="59A3BD9B" w:rsidR="007E621F" w:rsidRPr="00DC2B89" w:rsidRDefault="00B01CD8" w:rsidP="0037776E">
      <w:pPr>
        <w:pStyle w:val="ListParagraph"/>
        <w:numPr>
          <w:ilvl w:val="4"/>
          <w:numId w:val="5"/>
        </w:numPr>
        <w:spacing w:after="120"/>
      </w:pPr>
      <w:r w:rsidRPr="00DC2B89">
        <w:t xml:space="preserve">Device not reporting for = </w:t>
      </w:r>
      <w:r w:rsidR="00DC2B89">
        <w:t>1</w:t>
      </w:r>
      <w:r w:rsidRPr="00DC2B89">
        <w:t>7</w:t>
      </w:r>
    </w:p>
    <w:p w14:paraId="01921035" w14:textId="15CD2CCF" w:rsidR="007E621F" w:rsidRPr="00DC2B89" w:rsidRDefault="007E621F" w:rsidP="0037776E">
      <w:pPr>
        <w:pStyle w:val="ListParagraph"/>
        <w:numPr>
          <w:ilvl w:val="4"/>
          <w:numId w:val="5"/>
        </w:numPr>
        <w:spacing w:after="120"/>
      </w:pPr>
      <w:r w:rsidRPr="00DC2B89">
        <w:t>Repeat device-not-reporting email = 3</w:t>
      </w:r>
    </w:p>
    <w:p w14:paraId="7AD1DC68" w14:textId="63F21736" w:rsidR="007E621F" w:rsidRDefault="007E621F" w:rsidP="0037776E">
      <w:pPr>
        <w:pStyle w:val="ListParagraph"/>
        <w:numPr>
          <w:ilvl w:val="4"/>
          <w:numId w:val="5"/>
        </w:numPr>
        <w:spacing w:after="120"/>
      </w:pPr>
      <w:r w:rsidRPr="00DC2B89">
        <w:t xml:space="preserve">Repeat device-not-reporting email after = </w:t>
      </w:r>
      <w:r w:rsidR="00DC2B89">
        <w:t>14</w:t>
      </w:r>
    </w:p>
    <w:p w14:paraId="3C583CF1" w14:textId="2772669B" w:rsidR="00DC2B89" w:rsidRPr="00DC2B89" w:rsidRDefault="00DC2B89" w:rsidP="0037776E">
      <w:pPr>
        <w:pStyle w:val="ListParagraph"/>
        <w:numPr>
          <w:ilvl w:val="3"/>
          <w:numId w:val="5"/>
        </w:numPr>
        <w:spacing w:after="120"/>
      </w:pPr>
      <w:r w:rsidRPr="00DC2B89">
        <w:t xml:space="preserve">Send </w:t>
      </w:r>
      <w:r>
        <w:t>Agent installation reminder email</w:t>
      </w:r>
      <w:r w:rsidR="00B2139D">
        <w:t xml:space="preserve"> = Y</w:t>
      </w:r>
      <w:r w:rsidRPr="00DC2B89">
        <w:t>es</w:t>
      </w:r>
    </w:p>
    <w:p w14:paraId="2026C8F0" w14:textId="309192CA" w:rsidR="00DC2B89" w:rsidRPr="00DC2B89" w:rsidRDefault="00DC2B89" w:rsidP="0037776E">
      <w:pPr>
        <w:pStyle w:val="ListParagraph"/>
        <w:numPr>
          <w:ilvl w:val="4"/>
          <w:numId w:val="5"/>
        </w:numPr>
        <w:spacing w:after="120"/>
      </w:pPr>
      <w:r w:rsidRPr="00DC2B89">
        <w:t>Agent not installed after customer registration for</w:t>
      </w:r>
      <w:r>
        <w:t xml:space="preserve"> </w:t>
      </w:r>
      <w:r w:rsidRPr="00DC2B89">
        <w:t>= 7</w:t>
      </w:r>
    </w:p>
    <w:p w14:paraId="0AF75B6F" w14:textId="48C7BE59" w:rsidR="00DC2B89" w:rsidRPr="00DC2B89" w:rsidRDefault="00DC2B89" w:rsidP="0037776E">
      <w:pPr>
        <w:pStyle w:val="ListParagraph"/>
        <w:numPr>
          <w:ilvl w:val="4"/>
          <w:numId w:val="5"/>
        </w:numPr>
        <w:spacing w:after="120"/>
      </w:pPr>
      <w:r w:rsidRPr="00DC2B89">
        <w:t>Repeat Agent-installation-reminder emai</w:t>
      </w:r>
      <w:r w:rsidR="00E922C9">
        <w:t xml:space="preserve">l </w:t>
      </w:r>
      <w:r w:rsidRPr="00DC2B89">
        <w:t>= 3</w:t>
      </w:r>
    </w:p>
    <w:p w14:paraId="4E7B664C" w14:textId="4FCE88A2" w:rsidR="00DC2B89" w:rsidRPr="00DC2B89" w:rsidRDefault="00E922C9" w:rsidP="0037776E">
      <w:pPr>
        <w:pStyle w:val="ListParagraph"/>
        <w:numPr>
          <w:ilvl w:val="4"/>
          <w:numId w:val="5"/>
        </w:numPr>
        <w:spacing w:after="120"/>
      </w:pPr>
      <w:r>
        <w:t xml:space="preserve">Repeat Agent-installation-reminder email after </w:t>
      </w:r>
      <w:r w:rsidR="00DC2B89" w:rsidRPr="00DC2B89">
        <w:t>= 7</w:t>
      </w:r>
    </w:p>
    <w:p w14:paraId="66F2DA26" w14:textId="51DF82BD" w:rsidR="00DC2B89" w:rsidRPr="00DC2B89" w:rsidRDefault="00E922C9" w:rsidP="0037776E">
      <w:pPr>
        <w:pStyle w:val="ListParagraph"/>
        <w:numPr>
          <w:ilvl w:val="3"/>
          <w:numId w:val="5"/>
        </w:numPr>
        <w:spacing w:after="120"/>
      </w:pPr>
      <w:r>
        <w:rPr>
          <w:rStyle w:val="gwt-checkbox"/>
        </w:rPr>
        <w:t xml:space="preserve">Send device not added reminder email </w:t>
      </w:r>
      <w:r w:rsidR="00B2139D">
        <w:t>= Y</w:t>
      </w:r>
      <w:r w:rsidR="00DC2B89" w:rsidRPr="00DC2B89">
        <w:t>es</w:t>
      </w:r>
    </w:p>
    <w:p w14:paraId="0DA7C776" w14:textId="1AD19748" w:rsidR="00DC2B89" w:rsidRPr="00DC2B89" w:rsidRDefault="00E922C9" w:rsidP="0037776E">
      <w:pPr>
        <w:pStyle w:val="ListParagraph"/>
        <w:numPr>
          <w:ilvl w:val="4"/>
          <w:numId w:val="5"/>
        </w:numPr>
        <w:spacing w:after="120"/>
      </w:pPr>
      <w:r>
        <w:t xml:space="preserve">Device not added after Agent installation for </w:t>
      </w:r>
      <w:r w:rsidR="00DC2B89" w:rsidRPr="00DC2B89">
        <w:t>= 7</w:t>
      </w:r>
    </w:p>
    <w:p w14:paraId="789BC3AB" w14:textId="6B7DFB2F" w:rsidR="00DC2B89" w:rsidRPr="00DC2B89" w:rsidRDefault="00E922C9" w:rsidP="0037776E">
      <w:pPr>
        <w:pStyle w:val="ListParagraph"/>
        <w:numPr>
          <w:ilvl w:val="4"/>
          <w:numId w:val="5"/>
        </w:numPr>
        <w:spacing w:after="120"/>
      </w:pPr>
      <w:r>
        <w:t xml:space="preserve">Repeat device-not-added reminder email </w:t>
      </w:r>
      <w:r w:rsidR="00DC2B89" w:rsidRPr="00DC2B89">
        <w:t>= 3</w:t>
      </w:r>
    </w:p>
    <w:p w14:paraId="53427FC2" w14:textId="2AB2BF4C" w:rsidR="00DC2B89" w:rsidRDefault="00E922C9" w:rsidP="0037776E">
      <w:pPr>
        <w:pStyle w:val="ListParagraph"/>
        <w:numPr>
          <w:ilvl w:val="4"/>
          <w:numId w:val="5"/>
        </w:numPr>
        <w:spacing w:after="120"/>
      </w:pPr>
      <w:r>
        <w:t xml:space="preserve">Repeat device-not-added reminder email after </w:t>
      </w:r>
      <w:r w:rsidR="00DC2B89" w:rsidRPr="00DC2B89">
        <w:t>= 7</w:t>
      </w:r>
    </w:p>
    <w:p w14:paraId="26618DDE" w14:textId="0F157488" w:rsidR="00E922C9" w:rsidRDefault="00E922C9" w:rsidP="0037776E">
      <w:pPr>
        <w:pStyle w:val="ListParagraph"/>
        <w:numPr>
          <w:ilvl w:val="3"/>
          <w:numId w:val="5"/>
        </w:numPr>
        <w:spacing w:after="120"/>
      </w:pPr>
      <w:r w:rsidRPr="00E922C9">
        <w:t>Stock Check Retry Configuration</w:t>
      </w:r>
      <w:r w:rsidR="00B2139D">
        <w:t xml:space="preserve"> = Y</w:t>
      </w:r>
      <w:r>
        <w:t>es</w:t>
      </w:r>
    </w:p>
    <w:p w14:paraId="029E8127" w14:textId="110158A7" w:rsidR="00E922C9" w:rsidRPr="00DC2B89" w:rsidRDefault="00E922C9" w:rsidP="0037776E">
      <w:pPr>
        <w:pStyle w:val="ListParagraph"/>
        <w:numPr>
          <w:ilvl w:val="4"/>
          <w:numId w:val="5"/>
        </w:numPr>
        <w:spacing w:after="120"/>
      </w:pPr>
      <w:r>
        <w:t>Stock Check Retry = 1</w:t>
      </w:r>
    </w:p>
    <w:p w14:paraId="10A11606" w14:textId="77777777" w:rsidR="00B5618D" w:rsidRPr="00E922C9" w:rsidRDefault="00B5618D" w:rsidP="0037776E">
      <w:pPr>
        <w:pStyle w:val="ListParagraph"/>
        <w:numPr>
          <w:ilvl w:val="3"/>
          <w:numId w:val="5"/>
        </w:numPr>
        <w:spacing w:after="120"/>
      </w:pPr>
      <w:r w:rsidRPr="00E922C9">
        <w:t>Eligible Payment Options = “Buy Now”</w:t>
      </w:r>
    </w:p>
    <w:p w14:paraId="0ED69350" w14:textId="77777777" w:rsidR="00B5618D" w:rsidRPr="00E922C9" w:rsidRDefault="00B5618D" w:rsidP="0037776E">
      <w:pPr>
        <w:pStyle w:val="ListParagraph"/>
        <w:numPr>
          <w:ilvl w:val="3"/>
          <w:numId w:val="5"/>
        </w:numPr>
        <w:spacing w:after="120"/>
      </w:pPr>
      <w:r w:rsidRPr="00E922C9">
        <w:t>Support Email = TBD</w:t>
      </w:r>
    </w:p>
    <w:p w14:paraId="54EB64C6" w14:textId="0883B0D8" w:rsidR="00B5618D" w:rsidRDefault="00B5618D" w:rsidP="0037776E">
      <w:pPr>
        <w:pStyle w:val="ListParagraph"/>
        <w:numPr>
          <w:ilvl w:val="3"/>
          <w:numId w:val="5"/>
        </w:numPr>
        <w:spacing w:after="120"/>
      </w:pPr>
      <w:r w:rsidRPr="00E922C9">
        <w:t>Support Phone Number = TBD</w:t>
      </w:r>
    </w:p>
    <w:p w14:paraId="3F24095D" w14:textId="5CBF8F4D" w:rsidR="009811C3" w:rsidRDefault="009811C3" w:rsidP="009811C3">
      <w:pPr>
        <w:pStyle w:val="ListParagraph"/>
        <w:numPr>
          <w:ilvl w:val="3"/>
          <w:numId w:val="5"/>
        </w:numPr>
        <w:spacing w:after="120"/>
      </w:pPr>
      <w:r w:rsidRPr="009811C3">
        <w:t>Remove / Re-add Grace Period</w:t>
      </w:r>
      <w:r>
        <w:t xml:space="preserve"> = 14</w:t>
      </w:r>
    </w:p>
    <w:p w14:paraId="32C03009" w14:textId="6A60E613" w:rsidR="00E922C9" w:rsidRDefault="00F9490E" w:rsidP="0037776E">
      <w:pPr>
        <w:pStyle w:val="ListParagraph"/>
        <w:numPr>
          <w:ilvl w:val="3"/>
          <w:numId w:val="5"/>
        </w:numPr>
        <w:spacing w:after="120"/>
      </w:pPr>
      <w:r>
        <w:t>Turn On</w:t>
      </w:r>
      <w:r w:rsidR="006B097C">
        <w:t xml:space="preserve"> Survey = No</w:t>
      </w:r>
    </w:p>
    <w:p w14:paraId="4B3FA6D1" w14:textId="64C676F8" w:rsidR="00E922C9" w:rsidRDefault="006B097C" w:rsidP="0037776E">
      <w:pPr>
        <w:pStyle w:val="ListParagraph"/>
        <w:numPr>
          <w:ilvl w:val="4"/>
          <w:numId w:val="5"/>
        </w:numPr>
        <w:spacing w:after="120"/>
      </w:pPr>
      <w:r>
        <w:t xml:space="preserve">Survey URL = </w:t>
      </w:r>
      <w:r w:rsidRPr="006B097C">
        <w:rPr>
          <w:i/>
        </w:rPr>
        <w:t>blank</w:t>
      </w:r>
    </w:p>
    <w:p w14:paraId="6FDD3D54" w14:textId="4031784C" w:rsidR="00E922C9" w:rsidRDefault="00E922C9" w:rsidP="0037776E">
      <w:pPr>
        <w:pStyle w:val="ListParagraph"/>
        <w:numPr>
          <w:ilvl w:val="3"/>
          <w:numId w:val="5"/>
        </w:numPr>
        <w:spacing w:after="120"/>
      </w:pPr>
      <w:r>
        <w:t>Device Purchasing Enabled = TBD</w:t>
      </w:r>
    </w:p>
    <w:p w14:paraId="44E0E0C3" w14:textId="30CC710D" w:rsidR="00E922C9" w:rsidRDefault="00E922C9" w:rsidP="0037776E">
      <w:pPr>
        <w:pStyle w:val="ListParagraph"/>
        <w:numPr>
          <w:ilvl w:val="4"/>
          <w:numId w:val="5"/>
        </w:numPr>
        <w:spacing w:after="120"/>
      </w:pPr>
      <w:r>
        <w:t>Send Device Not Connected Email = TBD</w:t>
      </w:r>
    </w:p>
    <w:p w14:paraId="28E8C4BC" w14:textId="201C2F77" w:rsidR="00E922C9" w:rsidRDefault="00E922C9" w:rsidP="0037776E">
      <w:pPr>
        <w:pStyle w:val="ListParagraph"/>
        <w:numPr>
          <w:ilvl w:val="4"/>
          <w:numId w:val="5"/>
        </w:numPr>
        <w:spacing w:after="120"/>
      </w:pPr>
      <w:r>
        <w:t>Threshold Days = TBD</w:t>
      </w:r>
    </w:p>
    <w:p w14:paraId="4553F457" w14:textId="1AF46504" w:rsidR="00E922C9" w:rsidRDefault="00E922C9" w:rsidP="0037776E">
      <w:pPr>
        <w:pStyle w:val="ListParagraph"/>
        <w:numPr>
          <w:ilvl w:val="4"/>
          <w:numId w:val="5"/>
        </w:numPr>
        <w:spacing w:after="120"/>
      </w:pPr>
      <w:r>
        <w:t>Number of Repeats = TBD</w:t>
      </w:r>
    </w:p>
    <w:p w14:paraId="38F2A591" w14:textId="7A265561" w:rsidR="00E922C9" w:rsidRDefault="00E922C9" w:rsidP="0037776E">
      <w:pPr>
        <w:pStyle w:val="ListParagraph"/>
        <w:numPr>
          <w:ilvl w:val="4"/>
          <w:numId w:val="5"/>
        </w:numPr>
        <w:spacing w:after="120"/>
      </w:pPr>
      <w:r>
        <w:t>Repeat After Days = TBD</w:t>
      </w:r>
    </w:p>
    <w:p w14:paraId="2BA654B7" w14:textId="450C136A" w:rsidR="00E922C9" w:rsidRPr="00E922C9" w:rsidRDefault="00E922C9" w:rsidP="0037776E">
      <w:pPr>
        <w:pStyle w:val="ListParagraph"/>
        <w:numPr>
          <w:ilvl w:val="3"/>
          <w:numId w:val="5"/>
        </w:numPr>
        <w:spacing w:after="120"/>
      </w:pPr>
      <w:r>
        <w:t>All other configuration can use default values</w:t>
      </w:r>
    </w:p>
    <w:p w14:paraId="49A3165F" w14:textId="0CED8D04" w:rsidR="00245BBA" w:rsidRDefault="00720820" w:rsidP="0037776E">
      <w:pPr>
        <w:pStyle w:val="ListParagraph"/>
        <w:numPr>
          <w:ilvl w:val="1"/>
          <w:numId w:val="5"/>
        </w:numPr>
        <w:spacing w:after="120"/>
      </w:pPr>
      <w:r>
        <w:t>Programs -</w:t>
      </w:r>
      <w:r w:rsidR="00162505">
        <w:t>&gt;</w:t>
      </w:r>
      <w:r>
        <w:t xml:space="preserve"> </w:t>
      </w:r>
      <w:r w:rsidR="002B0888">
        <w:t>Program Definition -</w:t>
      </w:r>
      <w:r w:rsidR="00162505">
        <w:t>&gt;</w:t>
      </w:r>
      <w:r w:rsidR="002B0888">
        <w:t xml:space="preserve"> </w:t>
      </w:r>
      <w:r w:rsidR="00245BBA">
        <w:t>T</w:t>
      </w:r>
      <w:r w:rsidR="000F6EA1">
        <w:t xml:space="preserve"> </w:t>
      </w:r>
      <w:r w:rsidR="00245BBA">
        <w:t>&amp;</w:t>
      </w:r>
      <w:r w:rsidR="000F6EA1">
        <w:t xml:space="preserve"> </w:t>
      </w:r>
      <w:r w:rsidR="00245BBA">
        <w:t>C</w:t>
      </w:r>
    </w:p>
    <w:p w14:paraId="39C9EDE3" w14:textId="38854CD9" w:rsidR="00093EBD" w:rsidRDefault="00093EBD" w:rsidP="0037776E">
      <w:pPr>
        <w:pStyle w:val="ListParagraph"/>
        <w:numPr>
          <w:ilvl w:val="2"/>
          <w:numId w:val="5"/>
        </w:numPr>
        <w:spacing w:after="120"/>
      </w:pPr>
      <w:r>
        <w:t xml:space="preserve">Upload Partner </w:t>
      </w:r>
      <w:r w:rsidR="00D708D1">
        <w:t xml:space="preserve">and End User T &amp; C </w:t>
      </w:r>
      <w:r w:rsidR="00D36204">
        <w:t>for new program in English and French</w:t>
      </w:r>
    </w:p>
    <w:p w14:paraId="109E2789" w14:textId="6FD120D9" w:rsidR="00245BBA" w:rsidRDefault="00AD237A" w:rsidP="0037776E">
      <w:pPr>
        <w:pStyle w:val="ListParagraph"/>
        <w:numPr>
          <w:ilvl w:val="1"/>
          <w:numId w:val="5"/>
        </w:numPr>
        <w:spacing w:after="120"/>
      </w:pPr>
      <w:r>
        <w:t>Programs -</w:t>
      </w:r>
      <w:r w:rsidR="00162505">
        <w:t>&gt;</w:t>
      </w:r>
      <w:r w:rsidR="00720820">
        <w:t xml:space="preserve"> </w:t>
      </w:r>
      <w:r w:rsidR="002B0888">
        <w:t>Program Definition -</w:t>
      </w:r>
      <w:r w:rsidR="00162505">
        <w:t>&gt;</w:t>
      </w:r>
      <w:r w:rsidR="002B0888">
        <w:t xml:space="preserve"> </w:t>
      </w:r>
      <w:r w:rsidR="00245BBA">
        <w:t>Notifications</w:t>
      </w:r>
    </w:p>
    <w:p w14:paraId="0BF1EC86" w14:textId="11DDB3E5" w:rsidR="000F1029" w:rsidRDefault="00720820" w:rsidP="0037776E">
      <w:pPr>
        <w:pStyle w:val="ListParagraph"/>
        <w:numPr>
          <w:ilvl w:val="2"/>
          <w:numId w:val="5"/>
        </w:numPr>
        <w:spacing w:after="120"/>
      </w:pPr>
      <w:r>
        <w:t xml:space="preserve">Configure </w:t>
      </w:r>
      <w:r w:rsidR="00093EBD">
        <w:t>System, Partner, and C</w:t>
      </w:r>
      <w:r>
        <w:t xml:space="preserve">ustomer notifications </w:t>
      </w:r>
      <w:r w:rsidR="00093EBD">
        <w:t xml:space="preserve">for </w:t>
      </w:r>
      <w:r>
        <w:t>new program</w:t>
      </w:r>
      <w:r w:rsidR="006C77AC">
        <w:t xml:space="preserve"> </w:t>
      </w:r>
      <w:r w:rsidR="00D36204">
        <w:t>in English and French</w:t>
      </w:r>
    </w:p>
    <w:p w14:paraId="1E5F7143" w14:textId="5425B033" w:rsidR="00245BBA" w:rsidRDefault="00720820" w:rsidP="0037776E">
      <w:pPr>
        <w:pStyle w:val="ListParagraph"/>
        <w:numPr>
          <w:ilvl w:val="1"/>
          <w:numId w:val="5"/>
        </w:numPr>
        <w:spacing w:after="120"/>
      </w:pPr>
      <w:r>
        <w:t>Programs -</w:t>
      </w:r>
      <w:r w:rsidR="00162505">
        <w:t>&gt;</w:t>
      </w:r>
      <w:r>
        <w:t xml:space="preserve"> </w:t>
      </w:r>
      <w:r w:rsidR="002B0888">
        <w:t>Program Definition -</w:t>
      </w:r>
      <w:r w:rsidR="00162505">
        <w:t>&gt;</w:t>
      </w:r>
      <w:r w:rsidR="002B0888">
        <w:t xml:space="preserve"> </w:t>
      </w:r>
      <w:r>
        <w:t>Help Docs</w:t>
      </w:r>
    </w:p>
    <w:p w14:paraId="634BE68E" w14:textId="264AB0C8" w:rsidR="00D708D1" w:rsidRDefault="00D708D1" w:rsidP="0037776E">
      <w:pPr>
        <w:pStyle w:val="ListParagraph"/>
        <w:numPr>
          <w:ilvl w:val="2"/>
          <w:numId w:val="5"/>
        </w:numPr>
        <w:spacing w:after="120"/>
      </w:pPr>
      <w:r>
        <w:t xml:space="preserve">Upload Partner, Customer, and Supplies Assistant Help Docs for new program </w:t>
      </w:r>
      <w:r w:rsidR="00D36204">
        <w:t>in English and French</w:t>
      </w:r>
    </w:p>
    <w:p w14:paraId="63E1CB59" w14:textId="558AC97C" w:rsidR="00D708D1" w:rsidRDefault="00D708D1" w:rsidP="0037776E">
      <w:pPr>
        <w:pStyle w:val="ListParagraph"/>
        <w:numPr>
          <w:ilvl w:val="1"/>
          <w:numId w:val="5"/>
        </w:numPr>
        <w:spacing w:after="120"/>
      </w:pPr>
      <w:r>
        <w:t>Programs -&gt; Program Definition -&gt; Identify Partner Reports</w:t>
      </w:r>
    </w:p>
    <w:p w14:paraId="47B41CCC" w14:textId="186BC376" w:rsidR="00D63905" w:rsidRDefault="00D708D1" w:rsidP="00D36204">
      <w:pPr>
        <w:pStyle w:val="ListParagraph"/>
        <w:numPr>
          <w:ilvl w:val="2"/>
          <w:numId w:val="5"/>
        </w:numPr>
        <w:spacing w:after="120"/>
      </w:pPr>
      <w:r>
        <w:lastRenderedPageBreak/>
        <w:t>Select Partner reports for new program</w:t>
      </w:r>
    </w:p>
    <w:p w14:paraId="1EA402F1" w14:textId="68E8A1F2" w:rsidR="003F39D9" w:rsidRDefault="003F39D9" w:rsidP="00076825">
      <w:pPr>
        <w:pStyle w:val="ListParagraph"/>
        <w:numPr>
          <w:ilvl w:val="1"/>
          <w:numId w:val="5"/>
        </w:numPr>
        <w:spacing w:after="120"/>
      </w:pPr>
      <w:r>
        <w:t>Programs -&gt; Shipping &amp; Handling -&gt; Shipping Methods</w:t>
      </w:r>
    </w:p>
    <w:p w14:paraId="531ED1A4" w14:textId="7DADCB1C" w:rsidR="00CC6EE2" w:rsidRDefault="00CC6EE2" w:rsidP="00076825">
      <w:pPr>
        <w:pStyle w:val="ListParagraph"/>
        <w:numPr>
          <w:ilvl w:val="2"/>
          <w:numId w:val="5"/>
        </w:numPr>
        <w:spacing w:after="120"/>
      </w:pPr>
      <w:r>
        <w:t xml:space="preserve">Configure shipping methods </w:t>
      </w:r>
      <w:r w:rsidR="006E090C">
        <w:t xml:space="preserve">for </w:t>
      </w:r>
      <w:r>
        <w:t xml:space="preserve">new program </w:t>
      </w:r>
      <w:r w:rsidR="00D36204">
        <w:t>in English and French</w:t>
      </w:r>
    </w:p>
    <w:p w14:paraId="4E88DD8C" w14:textId="72E3639A" w:rsidR="00245BBA" w:rsidRDefault="00720820" w:rsidP="00076825">
      <w:pPr>
        <w:pStyle w:val="ListParagraph"/>
        <w:numPr>
          <w:ilvl w:val="1"/>
          <w:numId w:val="5"/>
        </w:numPr>
        <w:spacing w:after="120"/>
      </w:pPr>
      <w:r>
        <w:t>Programs -</w:t>
      </w:r>
      <w:r w:rsidR="00162505">
        <w:t>&gt;</w:t>
      </w:r>
      <w:r>
        <w:t xml:space="preserve"> </w:t>
      </w:r>
      <w:r w:rsidR="002B0888">
        <w:t>Models and Parts -</w:t>
      </w:r>
      <w:r w:rsidR="00162505">
        <w:t>&gt;</w:t>
      </w:r>
      <w:r w:rsidR="002B0888">
        <w:t xml:space="preserve"> </w:t>
      </w:r>
      <w:r w:rsidR="00245BBA">
        <w:t>Eligible Models</w:t>
      </w:r>
    </w:p>
    <w:p w14:paraId="29B6B0A5" w14:textId="42A825A6" w:rsidR="008C70D8" w:rsidRDefault="00720820" w:rsidP="00076825">
      <w:pPr>
        <w:pStyle w:val="ListParagraph"/>
        <w:numPr>
          <w:ilvl w:val="2"/>
          <w:numId w:val="5"/>
        </w:numPr>
        <w:spacing w:after="120"/>
      </w:pPr>
      <w:r w:rsidRPr="008C70D8">
        <w:t xml:space="preserve">Add applicable models </w:t>
      </w:r>
      <w:r w:rsidR="008C70D8" w:rsidRPr="008C70D8">
        <w:t xml:space="preserve">and default part overrides </w:t>
      </w:r>
      <w:r w:rsidRPr="008C70D8">
        <w:t>for new program</w:t>
      </w:r>
    </w:p>
    <w:p w14:paraId="47B92A65" w14:textId="60F09666" w:rsidR="00492533" w:rsidRPr="008C70D8" w:rsidRDefault="00492533" w:rsidP="00076825">
      <w:pPr>
        <w:pStyle w:val="ListParagraph"/>
        <w:numPr>
          <w:ilvl w:val="2"/>
          <w:numId w:val="5"/>
        </w:numPr>
        <w:spacing w:after="120"/>
      </w:pPr>
      <w:r>
        <w:t>Note:  Only Xerox models will be added to the program</w:t>
      </w:r>
    </w:p>
    <w:p w14:paraId="4430F9B2" w14:textId="7F78086B" w:rsidR="003F39D9" w:rsidRDefault="003F39D9" w:rsidP="00076825">
      <w:pPr>
        <w:pStyle w:val="ListParagraph"/>
        <w:numPr>
          <w:ilvl w:val="1"/>
          <w:numId w:val="5"/>
        </w:numPr>
        <w:spacing w:after="120"/>
      </w:pPr>
      <w:r>
        <w:t>Programs -&gt; Models and Parts -&gt; Consumable Part #</w:t>
      </w:r>
    </w:p>
    <w:p w14:paraId="25E7EE9E" w14:textId="2D18BB1B" w:rsidR="003F39D9" w:rsidRDefault="003F39D9" w:rsidP="00076825">
      <w:pPr>
        <w:pStyle w:val="ListParagraph"/>
        <w:numPr>
          <w:ilvl w:val="2"/>
          <w:numId w:val="5"/>
        </w:numPr>
        <w:spacing w:after="120"/>
      </w:pPr>
      <w:r>
        <w:t>Add applicable consumable parts for new program</w:t>
      </w:r>
    </w:p>
    <w:p w14:paraId="020963EB" w14:textId="31382098" w:rsidR="00245BBA" w:rsidRDefault="00720820" w:rsidP="00076825">
      <w:pPr>
        <w:pStyle w:val="ListParagraph"/>
        <w:numPr>
          <w:ilvl w:val="1"/>
          <w:numId w:val="5"/>
        </w:numPr>
        <w:spacing w:after="120"/>
      </w:pPr>
      <w:r>
        <w:t>Programs -</w:t>
      </w:r>
      <w:r w:rsidR="00162505">
        <w:t>&gt;</w:t>
      </w:r>
      <w:r>
        <w:t xml:space="preserve"> </w:t>
      </w:r>
      <w:r w:rsidR="002B0888">
        <w:t>Models and Parts -</w:t>
      </w:r>
      <w:r w:rsidR="00162505">
        <w:t>&gt;</w:t>
      </w:r>
      <w:r w:rsidR="002B0888">
        <w:t xml:space="preserve"> </w:t>
      </w:r>
      <w:r w:rsidR="00245BBA">
        <w:t>Consumables and Threshold</w:t>
      </w:r>
      <w:r w:rsidR="00C023E6">
        <w:t>s</w:t>
      </w:r>
    </w:p>
    <w:p w14:paraId="7ADB0AF0" w14:textId="7AEAE1A1" w:rsidR="00720820" w:rsidRDefault="00720820" w:rsidP="00076825">
      <w:pPr>
        <w:pStyle w:val="ListParagraph"/>
        <w:numPr>
          <w:ilvl w:val="2"/>
          <w:numId w:val="5"/>
        </w:numPr>
        <w:spacing w:after="120"/>
      </w:pPr>
      <w:r>
        <w:t>Configure consumable and threshold levels for new program</w:t>
      </w:r>
    </w:p>
    <w:p w14:paraId="51FC67CF" w14:textId="1A9D3F12" w:rsidR="001E2580" w:rsidRDefault="001E2580" w:rsidP="00076825">
      <w:pPr>
        <w:pStyle w:val="ListParagraph"/>
        <w:numPr>
          <w:ilvl w:val="1"/>
          <w:numId w:val="5"/>
        </w:numPr>
        <w:spacing w:after="120"/>
      </w:pPr>
      <w:r>
        <w:t>Programs -&gt; Loyalty Benefit Configuration -&gt; Loyalty Message</w:t>
      </w:r>
    </w:p>
    <w:p w14:paraId="2F856240" w14:textId="12C04FE8" w:rsidR="00A323F3" w:rsidRDefault="00A323F3" w:rsidP="00076825">
      <w:pPr>
        <w:pStyle w:val="ListParagraph"/>
        <w:numPr>
          <w:ilvl w:val="2"/>
          <w:numId w:val="5"/>
        </w:numPr>
        <w:spacing w:after="120"/>
      </w:pPr>
      <w:r>
        <w:t>Configure service loyalty m</w:t>
      </w:r>
      <w:r w:rsidR="00D36204">
        <w:t xml:space="preserve">essage </w:t>
      </w:r>
      <w:r w:rsidR="006823EE">
        <w:t xml:space="preserve">for </w:t>
      </w:r>
      <w:r w:rsidR="00D36204">
        <w:t>new program in English and French</w:t>
      </w:r>
    </w:p>
    <w:p w14:paraId="65078C99" w14:textId="021C8326" w:rsidR="001E2580" w:rsidRDefault="001E2580" w:rsidP="00076825">
      <w:pPr>
        <w:pStyle w:val="ListParagraph"/>
        <w:numPr>
          <w:ilvl w:val="1"/>
          <w:numId w:val="5"/>
        </w:numPr>
        <w:spacing w:after="120"/>
      </w:pPr>
      <w:r>
        <w:t>Programs -&gt; Loyalty Benefit Configuration -&gt; Loyalty Thresholds</w:t>
      </w:r>
    </w:p>
    <w:p w14:paraId="1AE00666" w14:textId="459002D4" w:rsidR="00A323F3" w:rsidRDefault="00A323F3" w:rsidP="00D36204">
      <w:pPr>
        <w:pStyle w:val="ListParagraph"/>
        <w:numPr>
          <w:ilvl w:val="2"/>
          <w:numId w:val="5"/>
        </w:numPr>
        <w:spacing w:after="120"/>
      </w:pPr>
      <w:r>
        <w:t xml:space="preserve">Configure service loyalty thresholds </w:t>
      </w:r>
      <w:r w:rsidR="006823EE">
        <w:t xml:space="preserve">for </w:t>
      </w:r>
      <w:r>
        <w:t>new program</w:t>
      </w:r>
    </w:p>
    <w:p w14:paraId="46585A2B" w14:textId="3B6E5A69" w:rsidR="007B4CBE" w:rsidRPr="00BA3FDE" w:rsidRDefault="007B4CBE" w:rsidP="00076825">
      <w:pPr>
        <w:pStyle w:val="ListParagraph"/>
        <w:numPr>
          <w:ilvl w:val="1"/>
          <w:numId w:val="5"/>
        </w:numPr>
        <w:spacing w:after="120"/>
      </w:pPr>
      <w:r w:rsidRPr="00BA3FDE">
        <w:t>Base Data</w:t>
      </w:r>
      <w:r w:rsidR="00763A0B" w:rsidRPr="00BA3FDE">
        <w:t xml:space="preserve"> -&gt; Base Prices -&gt; Consumable Parts</w:t>
      </w:r>
    </w:p>
    <w:p w14:paraId="5F2B83F0" w14:textId="61070D6E" w:rsidR="007B4CBE" w:rsidRDefault="00C31936" w:rsidP="00076825">
      <w:pPr>
        <w:pStyle w:val="ListParagraph"/>
        <w:numPr>
          <w:ilvl w:val="2"/>
          <w:numId w:val="5"/>
        </w:numPr>
        <w:spacing w:after="120"/>
      </w:pPr>
      <w:r>
        <w:t>Upload price list with Canadian</w:t>
      </w:r>
      <w:r w:rsidR="009C3980">
        <w:t xml:space="preserve"> </w:t>
      </w:r>
      <w:r w:rsidR="0085713D">
        <w:t>specific Disti C</w:t>
      </w:r>
      <w:r w:rsidR="00BA3FDE">
        <w:t>osts and currency</w:t>
      </w:r>
      <w:r w:rsidR="00252F06">
        <w:t xml:space="preserve"> </w:t>
      </w:r>
    </w:p>
    <w:p w14:paraId="7C3FDB12" w14:textId="4F3E904F" w:rsidR="00C31936" w:rsidRPr="00BA3FDE" w:rsidRDefault="00C31936" w:rsidP="00C31936">
      <w:pPr>
        <w:pStyle w:val="ListParagraph"/>
        <w:numPr>
          <w:ilvl w:val="1"/>
          <w:numId w:val="5"/>
        </w:numPr>
        <w:spacing w:after="120"/>
      </w:pPr>
      <w:r w:rsidRPr="00BA3FDE">
        <w:t xml:space="preserve">Base Data -&gt; </w:t>
      </w:r>
      <w:r>
        <w:t xml:space="preserve">Credit Limit </w:t>
      </w:r>
    </w:p>
    <w:p w14:paraId="0741A6C0" w14:textId="41ABBA16" w:rsidR="00C31936" w:rsidRDefault="00C31936" w:rsidP="00C31936">
      <w:pPr>
        <w:pStyle w:val="ListParagraph"/>
        <w:numPr>
          <w:ilvl w:val="2"/>
          <w:numId w:val="5"/>
        </w:numPr>
        <w:spacing w:after="120"/>
      </w:pPr>
      <w:r>
        <w:t>Configure credit limit in Canadian currency as needed</w:t>
      </w:r>
    </w:p>
    <w:p w14:paraId="76E4BFAC" w14:textId="23836B8E" w:rsidR="003B6552" w:rsidRDefault="003B6552" w:rsidP="00076825">
      <w:pPr>
        <w:pStyle w:val="ListParagraph"/>
        <w:numPr>
          <w:ilvl w:val="1"/>
          <w:numId w:val="5"/>
        </w:numPr>
        <w:spacing w:after="120"/>
      </w:pPr>
      <w:r>
        <w:t>Accounts</w:t>
      </w:r>
      <w:r w:rsidR="00B80B2D">
        <w:t xml:space="preserve"> -&gt; Users</w:t>
      </w:r>
    </w:p>
    <w:p w14:paraId="07601D70" w14:textId="058C13B8" w:rsidR="00DA144E" w:rsidRDefault="003B6552" w:rsidP="00DA144E">
      <w:pPr>
        <w:pStyle w:val="ListParagraph"/>
        <w:numPr>
          <w:ilvl w:val="2"/>
          <w:numId w:val="5"/>
        </w:numPr>
        <w:spacing w:after="120"/>
      </w:pPr>
      <w:r>
        <w:t>Create additional users as needed</w:t>
      </w:r>
    </w:p>
    <w:p w14:paraId="5CB0075C" w14:textId="47B529A5" w:rsidR="002E379E" w:rsidRDefault="002E379E" w:rsidP="00701A20">
      <w:pPr>
        <w:pStyle w:val="ListParagraph"/>
        <w:numPr>
          <w:ilvl w:val="0"/>
          <w:numId w:val="5"/>
        </w:numPr>
        <w:spacing w:after="120"/>
      </w:pPr>
      <w:r>
        <w:t>Questions</w:t>
      </w:r>
    </w:p>
    <w:p w14:paraId="681748EF" w14:textId="77777777" w:rsidR="002E379E" w:rsidRDefault="002E379E" w:rsidP="00701A20">
      <w:pPr>
        <w:pStyle w:val="ListParagraph"/>
        <w:numPr>
          <w:ilvl w:val="1"/>
          <w:numId w:val="5"/>
        </w:numPr>
        <w:spacing w:after="120"/>
      </w:pPr>
      <w:r w:rsidRPr="00090294">
        <w:t>Open</w:t>
      </w:r>
    </w:p>
    <w:p w14:paraId="0B21025C" w14:textId="3A341CBB" w:rsidR="00B94A03" w:rsidRDefault="005A21C0" w:rsidP="00701A20">
      <w:pPr>
        <w:pStyle w:val="ListParagraph"/>
        <w:numPr>
          <w:ilvl w:val="2"/>
          <w:numId w:val="5"/>
        </w:numPr>
        <w:spacing w:after="120"/>
      </w:pPr>
      <w:r>
        <w:t xml:space="preserve">What </w:t>
      </w:r>
      <w:r w:rsidR="00B94A03">
        <w:t xml:space="preserve">should be used for the </w:t>
      </w:r>
      <w:r w:rsidR="00247B68">
        <w:t>TBD values when creating the Program?</w:t>
      </w:r>
    </w:p>
    <w:p w14:paraId="0C643B66" w14:textId="5E3F88AE" w:rsidR="00B94A03" w:rsidRDefault="00B94A03" w:rsidP="00536EF7">
      <w:pPr>
        <w:pStyle w:val="ListParagraph"/>
        <w:spacing w:after="120"/>
        <w:ind w:left="1080"/>
      </w:pPr>
      <w:r w:rsidRPr="00797922">
        <w:rPr>
          <w:b/>
        </w:rPr>
        <w:t>Answer:</w:t>
      </w:r>
      <w:r>
        <w:t xml:space="preserve">  </w:t>
      </w:r>
      <w:r w:rsidR="00C85537">
        <w:t>TBD</w:t>
      </w:r>
      <w:r w:rsidR="00536EF7">
        <w:t xml:space="preserve">.  Note:  Most of the TBD items will be based on what features the Canada business </w:t>
      </w:r>
      <w:r w:rsidR="00513DFC">
        <w:t>chooses to</w:t>
      </w:r>
      <w:r w:rsidR="00536EF7">
        <w:t xml:space="preserve"> enable or not enable.</w:t>
      </w:r>
    </w:p>
    <w:p w14:paraId="5A17978E" w14:textId="77777777" w:rsidR="002E379E" w:rsidRPr="00090294" w:rsidRDefault="002E379E" w:rsidP="00701A20">
      <w:pPr>
        <w:pStyle w:val="ListParagraph"/>
        <w:numPr>
          <w:ilvl w:val="1"/>
          <w:numId w:val="5"/>
        </w:numPr>
        <w:spacing w:after="0"/>
      </w:pPr>
      <w:r w:rsidRPr="00090294">
        <w:t>Closed</w:t>
      </w:r>
    </w:p>
    <w:p w14:paraId="47878240" w14:textId="77777777" w:rsidR="006B097C" w:rsidRDefault="006B097C" w:rsidP="006B097C">
      <w:pPr>
        <w:pStyle w:val="ListParagraph"/>
        <w:numPr>
          <w:ilvl w:val="2"/>
          <w:numId w:val="5"/>
        </w:numPr>
        <w:spacing w:after="120"/>
      </w:pPr>
      <w:bookmarkStart w:id="7" w:name="_Toc9262452"/>
      <w:r>
        <w:t>Will localization be required for the customer survey URL that is defined at the Program level?</w:t>
      </w:r>
    </w:p>
    <w:p w14:paraId="349CB654" w14:textId="77777777" w:rsidR="006B097C" w:rsidRDefault="006B097C" w:rsidP="006B097C">
      <w:pPr>
        <w:pStyle w:val="ListParagraph"/>
        <w:spacing w:after="120"/>
        <w:ind w:left="1080"/>
      </w:pPr>
      <w:r w:rsidRPr="00797922">
        <w:rPr>
          <w:b/>
        </w:rPr>
        <w:t>Answer:</w:t>
      </w:r>
      <w:r>
        <w:t xml:space="preserve">  No.  This feature will not be used for the initial implementation.  This can be re-visited if it is decided to use it at some point in the future.</w:t>
      </w:r>
    </w:p>
    <w:p w14:paraId="0B99B8F7" w14:textId="598EC52F" w:rsidR="00087292" w:rsidRDefault="00087292" w:rsidP="00F23006">
      <w:pPr>
        <w:pStyle w:val="Heading3"/>
        <w:spacing w:before="0"/>
        <w:rPr>
          <w:rFonts w:asciiTheme="minorHAnsi" w:hAnsiTheme="minorHAnsi"/>
          <w:color w:val="auto"/>
          <w:sz w:val="26"/>
          <w:szCs w:val="26"/>
          <w:u w:val="single"/>
        </w:rPr>
      </w:pPr>
      <w:r>
        <w:rPr>
          <w:rFonts w:asciiTheme="minorHAnsi" w:hAnsiTheme="minorHAnsi"/>
          <w:color w:val="auto"/>
          <w:sz w:val="26"/>
          <w:szCs w:val="26"/>
          <w:u w:val="single"/>
        </w:rPr>
        <w:t>Partner Portal</w:t>
      </w:r>
      <w:bookmarkEnd w:id="7"/>
    </w:p>
    <w:p w14:paraId="7ED141BE" w14:textId="77777777" w:rsidR="0099276C" w:rsidRDefault="0099276C" w:rsidP="0099276C">
      <w:pPr>
        <w:pStyle w:val="ListParagraph"/>
        <w:numPr>
          <w:ilvl w:val="0"/>
          <w:numId w:val="17"/>
        </w:numPr>
        <w:spacing w:after="120"/>
      </w:pPr>
      <w:bookmarkStart w:id="8" w:name="_Customer_Portal"/>
      <w:bookmarkEnd w:id="8"/>
      <w:r>
        <w:t>Language Localization</w:t>
      </w:r>
    </w:p>
    <w:p w14:paraId="73E51E44" w14:textId="06D32E0F" w:rsidR="0099276C" w:rsidRDefault="0099276C" w:rsidP="0099276C">
      <w:pPr>
        <w:pStyle w:val="ListParagraph"/>
        <w:numPr>
          <w:ilvl w:val="1"/>
          <w:numId w:val="17"/>
        </w:numPr>
        <w:spacing w:after="120"/>
      </w:pPr>
      <w:r>
        <w:t xml:space="preserve">All Partner facing </w:t>
      </w:r>
      <w:r w:rsidR="00237383">
        <w:t xml:space="preserve">content </w:t>
      </w:r>
      <w:r>
        <w:t xml:space="preserve">needs to </w:t>
      </w:r>
      <w:r w:rsidR="001D2EC3">
        <w:t xml:space="preserve">be </w:t>
      </w:r>
      <w:r w:rsidR="00C77BF0">
        <w:t>localized for French</w:t>
      </w:r>
      <w:r>
        <w:t xml:space="preserve">, including </w:t>
      </w:r>
    </w:p>
    <w:p w14:paraId="451A11A8" w14:textId="147E9D11" w:rsidR="001403E2" w:rsidRDefault="001403E2" w:rsidP="0099276C">
      <w:pPr>
        <w:pStyle w:val="ListParagraph"/>
        <w:numPr>
          <w:ilvl w:val="2"/>
          <w:numId w:val="17"/>
        </w:numPr>
        <w:spacing w:after="120"/>
      </w:pPr>
      <w:r>
        <w:t>Tab titles</w:t>
      </w:r>
    </w:p>
    <w:p w14:paraId="37C6FDF5" w14:textId="19FAC9BD" w:rsidR="0099276C" w:rsidRDefault="0099276C" w:rsidP="0099276C">
      <w:pPr>
        <w:pStyle w:val="ListParagraph"/>
        <w:numPr>
          <w:ilvl w:val="2"/>
          <w:numId w:val="17"/>
        </w:numPr>
        <w:spacing w:after="120"/>
      </w:pPr>
      <w:r>
        <w:t>Menu titles</w:t>
      </w:r>
    </w:p>
    <w:p w14:paraId="68095F2B" w14:textId="5062E135" w:rsidR="0099276C" w:rsidRDefault="00DC1BCC" w:rsidP="0099276C">
      <w:pPr>
        <w:pStyle w:val="ListParagraph"/>
        <w:numPr>
          <w:ilvl w:val="2"/>
          <w:numId w:val="17"/>
        </w:numPr>
        <w:spacing w:after="120"/>
      </w:pPr>
      <w:r>
        <w:t>Column titles</w:t>
      </w:r>
    </w:p>
    <w:p w14:paraId="4A94D32E" w14:textId="696980BB" w:rsidR="0099276C" w:rsidRDefault="0099276C" w:rsidP="0099276C">
      <w:pPr>
        <w:pStyle w:val="ListParagraph"/>
        <w:numPr>
          <w:ilvl w:val="2"/>
          <w:numId w:val="17"/>
        </w:numPr>
        <w:spacing w:after="120"/>
      </w:pPr>
      <w:r>
        <w:t>Field labels</w:t>
      </w:r>
    </w:p>
    <w:p w14:paraId="0F7C6B64" w14:textId="5924AF2A" w:rsidR="00DC1BCC" w:rsidRDefault="00DC1BCC" w:rsidP="0099276C">
      <w:pPr>
        <w:pStyle w:val="ListParagraph"/>
        <w:numPr>
          <w:ilvl w:val="2"/>
          <w:numId w:val="17"/>
        </w:numPr>
        <w:spacing w:after="120"/>
      </w:pPr>
      <w:r>
        <w:t>Button labels</w:t>
      </w:r>
    </w:p>
    <w:p w14:paraId="7EC40994" w14:textId="08C5BFE8" w:rsidR="005E7C3D" w:rsidRDefault="005E7C3D" w:rsidP="0099276C">
      <w:pPr>
        <w:pStyle w:val="ListParagraph"/>
        <w:numPr>
          <w:ilvl w:val="2"/>
          <w:numId w:val="17"/>
        </w:numPr>
        <w:spacing w:after="120"/>
      </w:pPr>
      <w:r>
        <w:t xml:space="preserve">Link </w:t>
      </w:r>
      <w:r w:rsidR="00686851">
        <w:t>labels</w:t>
      </w:r>
    </w:p>
    <w:p w14:paraId="255FE613" w14:textId="022B940A" w:rsidR="001403E2" w:rsidRDefault="001403E2" w:rsidP="0099276C">
      <w:pPr>
        <w:pStyle w:val="ListParagraph"/>
        <w:numPr>
          <w:ilvl w:val="2"/>
          <w:numId w:val="17"/>
        </w:numPr>
        <w:spacing w:after="120"/>
      </w:pPr>
      <w:r>
        <w:t>Selection choices in dropdown boxes</w:t>
      </w:r>
    </w:p>
    <w:p w14:paraId="4A766E64" w14:textId="37597751" w:rsidR="0099276C" w:rsidRDefault="0099276C" w:rsidP="0099276C">
      <w:pPr>
        <w:pStyle w:val="ListParagraph"/>
        <w:numPr>
          <w:ilvl w:val="2"/>
          <w:numId w:val="17"/>
        </w:numPr>
        <w:spacing w:after="120"/>
      </w:pPr>
      <w:r>
        <w:t>Other static content, such as overview/explanatory text</w:t>
      </w:r>
      <w:r w:rsidR="00594BA9">
        <w:t xml:space="preserve"> and</w:t>
      </w:r>
      <w:r w:rsidR="001403E2">
        <w:t xml:space="preserve"> e</w:t>
      </w:r>
      <w:r>
        <w:t>rror/warning messages</w:t>
      </w:r>
    </w:p>
    <w:p w14:paraId="3C75D4A2" w14:textId="77777777" w:rsidR="0099276C" w:rsidRDefault="0099276C" w:rsidP="0099276C">
      <w:pPr>
        <w:pStyle w:val="ListParagraph"/>
        <w:numPr>
          <w:ilvl w:val="2"/>
          <w:numId w:val="17"/>
        </w:numPr>
        <w:spacing w:after="120"/>
      </w:pPr>
      <w:r>
        <w:t>Variable content that is localized via configuration in the Platform and Provider Portals</w:t>
      </w:r>
    </w:p>
    <w:p w14:paraId="4139BF1E" w14:textId="1FD4F4D7" w:rsidR="00833364" w:rsidRDefault="00833364" w:rsidP="00833364">
      <w:pPr>
        <w:pStyle w:val="ListParagraph"/>
        <w:numPr>
          <w:ilvl w:val="2"/>
          <w:numId w:val="17"/>
        </w:numPr>
        <w:spacing w:after="120"/>
      </w:pPr>
      <w:r>
        <w:lastRenderedPageBreak/>
        <w:t xml:space="preserve">Marketing collateral links shown in </w:t>
      </w:r>
      <w:r w:rsidR="008047E4">
        <w:t xml:space="preserve">the </w:t>
      </w:r>
      <w:r>
        <w:t>setup wizard</w:t>
      </w:r>
      <w:r w:rsidR="009916B1">
        <w:t xml:space="preserve"> and </w:t>
      </w:r>
      <w:r>
        <w:t>content that is opened via the links</w:t>
      </w:r>
    </w:p>
    <w:p w14:paraId="1CAF1964" w14:textId="4866878C" w:rsidR="009A4481" w:rsidRDefault="00503F92" w:rsidP="0099276C">
      <w:pPr>
        <w:pStyle w:val="ListParagraph"/>
        <w:numPr>
          <w:ilvl w:val="2"/>
          <w:numId w:val="17"/>
        </w:numPr>
        <w:spacing w:after="120"/>
      </w:pPr>
      <w:r>
        <w:t>Customer links</w:t>
      </w:r>
      <w:r w:rsidR="00833364">
        <w:t xml:space="preserve"> shown in </w:t>
      </w:r>
      <w:r w:rsidR="008047E4">
        <w:t xml:space="preserve">the </w:t>
      </w:r>
      <w:r w:rsidR="00833364">
        <w:t xml:space="preserve">setup wizard and on </w:t>
      </w:r>
      <w:r w:rsidR="008047E4">
        <w:t xml:space="preserve">the </w:t>
      </w:r>
      <w:r w:rsidR="00833364">
        <w:t>Branding page</w:t>
      </w:r>
      <w:r>
        <w:t xml:space="preserve">, including </w:t>
      </w:r>
      <w:r w:rsidR="006E3985">
        <w:t>the C</w:t>
      </w:r>
      <w:r>
        <w:t xml:space="preserve">ustomer </w:t>
      </w:r>
      <w:r w:rsidR="006E3985">
        <w:t>Registration</w:t>
      </w:r>
      <w:r>
        <w:t xml:space="preserve"> page link, </w:t>
      </w:r>
      <w:r w:rsidR="006E3985">
        <w:t xml:space="preserve">the </w:t>
      </w:r>
      <w:r>
        <w:t>Supplie</w:t>
      </w:r>
      <w:r w:rsidR="00833364">
        <w:t xml:space="preserve">s Assistant download link, and </w:t>
      </w:r>
      <w:r w:rsidR="006E3985">
        <w:t xml:space="preserve">the </w:t>
      </w:r>
      <w:r w:rsidR="00833364">
        <w:t>C</w:t>
      </w:r>
      <w:r>
        <w:t>ustomer Portal link</w:t>
      </w:r>
    </w:p>
    <w:p w14:paraId="0F6B30AF" w14:textId="61C059C1" w:rsidR="0099276C" w:rsidRDefault="00405380" w:rsidP="0099276C">
      <w:pPr>
        <w:pStyle w:val="ListParagraph"/>
        <w:numPr>
          <w:ilvl w:val="2"/>
          <w:numId w:val="17"/>
        </w:numPr>
        <w:spacing w:after="120"/>
      </w:pPr>
      <w:r>
        <w:t xml:space="preserve">Header and </w:t>
      </w:r>
      <w:r w:rsidR="009916B1">
        <w:t xml:space="preserve">Footer links and </w:t>
      </w:r>
      <w:r w:rsidR="0099276C">
        <w:t>content that is opened via the links</w:t>
      </w:r>
    </w:p>
    <w:p w14:paraId="2FB7D708" w14:textId="28032ACE" w:rsidR="009740DC" w:rsidRDefault="009740DC" w:rsidP="0099276C">
      <w:pPr>
        <w:pStyle w:val="ListParagraph"/>
        <w:numPr>
          <w:ilvl w:val="2"/>
          <w:numId w:val="17"/>
        </w:numPr>
        <w:spacing w:after="120"/>
      </w:pPr>
      <w:r>
        <w:t>Downloaded files and content</w:t>
      </w:r>
    </w:p>
    <w:p w14:paraId="1E375748" w14:textId="4DD6423C" w:rsidR="0099276C" w:rsidRDefault="00594BA9" w:rsidP="0099276C">
      <w:pPr>
        <w:pStyle w:val="ListParagraph"/>
        <w:numPr>
          <w:ilvl w:val="2"/>
          <w:numId w:val="17"/>
        </w:numPr>
        <w:spacing w:after="120"/>
      </w:pPr>
      <w:r>
        <w:t xml:space="preserve">Report names and </w:t>
      </w:r>
      <w:r w:rsidR="0099276C">
        <w:t>content</w:t>
      </w:r>
    </w:p>
    <w:p w14:paraId="2DE21C27" w14:textId="2AAD5FE5" w:rsidR="00376988" w:rsidRDefault="005E7C3D" w:rsidP="0099276C">
      <w:pPr>
        <w:pStyle w:val="ListParagraph"/>
        <w:numPr>
          <w:ilvl w:val="2"/>
          <w:numId w:val="17"/>
        </w:numPr>
        <w:spacing w:after="120"/>
      </w:pPr>
      <w:r>
        <w:t>All</w:t>
      </w:r>
      <w:r w:rsidR="00376988">
        <w:t xml:space="preserve"> other Partner facing content not specifically mentioned above</w:t>
      </w:r>
      <w:r w:rsidR="00590E28">
        <w:t xml:space="preserve">, with the exception of data entered directly by the Partner </w:t>
      </w:r>
      <w:r w:rsidR="00B23F1C">
        <w:t xml:space="preserve">in the Partner Portal </w:t>
      </w:r>
      <w:r w:rsidR="00590E28">
        <w:t>via input fields</w:t>
      </w:r>
    </w:p>
    <w:p w14:paraId="7ADFC097" w14:textId="568E9E2D" w:rsidR="00206310" w:rsidRDefault="00206310" w:rsidP="00206310">
      <w:pPr>
        <w:pStyle w:val="ListParagraph"/>
        <w:numPr>
          <w:ilvl w:val="1"/>
          <w:numId w:val="17"/>
        </w:numPr>
        <w:spacing w:after="120"/>
      </w:pPr>
      <w:r>
        <w:t>Language localization should include all eConcierge versions of the Partner Portal, including</w:t>
      </w:r>
    </w:p>
    <w:p w14:paraId="74EC5BA9" w14:textId="77777777" w:rsidR="00206310" w:rsidRDefault="00206310" w:rsidP="00206310">
      <w:pPr>
        <w:pStyle w:val="ListParagraph"/>
        <w:numPr>
          <w:ilvl w:val="2"/>
          <w:numId w:val="17"/>
        </w:numPr>
        <w:spacing w:after="120"/>
      </w:pPr>
      <w:r>
        <w:t>VAR</w:t>
      </w:r>
    </w:p>
    <w:p w14:paraId="2A855782" w14:textId="77777777" w:rsidR="00206310" w:rsidRDefault="00206310" w:rsidP="00206310">
      <w:pPr>
        <w:pStyle w:val="ListParagraph"/>
        <w:numPr>
          <w:ilvl w:val="2"/>
          <w:numId w:val="17"/>
        </w:numPr>
        <w:spacing w:after="120"/>
      </w:pPr>
      <w:r>
        <w:t>NP</w:t>
      </w:r>
    </w:p>
    <w:p w14:paraId="6134A769" w14:textId="1D7A6D34" w:rsidR="00206310" w:rsidRDefault="00206310" w:rsidP="00206310">
      <w:pPr>
        <w:pStyle w:val="ListParagraph"/>
        <w:numPr>
          <w:ilvl w:val="2"/>
          <w:numId w:val="17"/>
        </w:numPr>
        <w:spacing w:after="120"/>
      </w:pPr>
      <w:r>
        <w:t>NP+</w:t>
      </w:r>
    </w:p>
    <w:p w14:paraId="1C8E685F" w14:textId="7AFCD503" w:rsidR="00C77E59" w:rsidRDefault="00C77E59" w:rsidP="00C77E59">
      <w:pPr>
        <w:pStyle w:val="ListParagraph"/>
        <w:numPr>
          <w:ilvl w:val="1"/>
          <w:numId w:val="17"/>
        </w:numPr>
        <w:spacing w:after="120"/>
      </w:pPr>
      <w:r>
        <w:t>No localization of logos/branding is required</w:t>
      </w:r>
    </w:p>
    <w:p w14:paraId="4C1C375A" w14:textId="6617A6B6" w:rsidR="0099276C" w:rsidRDefault="0099276C" w:rsidP="0099276C">
      <w:pPr>
        <w:pStyle w:val="ListParagraph"/>
        <w:numPr>
          <w:ilvl w:val="1"/>
          <w:numId w:val="17"/>
        </w:numPr>
        <w:spacing w:after="120"/>
      </w:pPr>
      <w:r>
        <w:t xml:space="preserve">Language localization approach should follow the same approach as used </w:t>
      </w:r>
      <w:r w:rsidR="009916B1">
        <w:t xml:space="preserve">for </w:t>
      </w:r>
      <w:r>
        <w:t xml:space="preserve">the Partner Portal localization </w:t>
      </w:r>
      <w:r w:rsidR="00EB62D3">
        <w:t>during the</w:t>
      </w:r>
      <w:r w:rsidR="00E54DD6">
        <w:t xml:space="preserve"> previous Canada </w:t>
      </w:r>
      <w:r>
        <w:t>implementation</w:t>
      </w:r>
    </w:p>
    <w:p w14:paraId="346387F5" w14:textId="2CABB120" w:rsidR="00B30E4A" w:rsidRDefault="00B30E4A" w:rsidP="00B30E4A">
      <w:pPr>
        <w:pStyle w:val="ListParagraph"/>
        <w:numPr>
          <w:ilvl w:val="2"/>
          <w:numId w:val="17"/>
        </w:numPr>
        <w:spacing w:after="120"/>
      </w:pPr>
      <w:r>
        <w:t>Note:  Any new Partner facing feature content that was not in place during the previous localization effort also needs to be included in the current effort</w:t>
      </w:r>
    </w:p>
    <w:p w14:paraId="2FD87BA5" w14:textId="77777777" w:rsidR="0099276C" w:rsidRDefault="0099276C" w:rsidP="0099276C">
      <w:pPr>
        <w:pStyle w:val="ListParagraph"/>
        <w:numPr>
          <w:ilvl w:val="0"/>
          <w:numId w:val="17"/>
        </w:numPr>
        <w:spacing w:after="120"/>
      </w:pPr>
      <w:r>
        <w:t>Currency Localization</w:t>
      </w:r>
    </w:p>
    <w:p w14:paraId="1F0C3DEA" w14:textId="77777777" w:rsidR="0099276C" w:rsidRPr="00E84A85" w:rsidRDefault="0099276C" w:rsidP="0099276C">
      <w:pPr>
        <w:pStyle w:val="ListParagraph"/>
        <w:numPr>
          <w:ilvl w:val="1"/>
          <w:numId w:val="17"/>
        </w:numPr>
        <w:spacing w:after="120"/>
      </w:pPr>
      <w:r w:rsidRPr="00E84A85">
        <w:t>All financial details shown should be in Canadian dollars</w:t>
      </w:r>
      <w:r>
        <w:t>, using the same currency symbol and display format as currently used for US dollars</w:t>
      </w:r>
    </w:p>
    <w:p w14:paraId="33AFECBC" w14:textId="4B9FB098" w:rsidR="0099276C" w:rsidRDefault="0099276C" w:rsidP="0099276C">
      <w:pPr>
        <w:pStyle w:val="ListParagraph"/>
        <w:numPr>
          <w:ilvl w:val="1"/>
          <w:numId w:val="17"/>
        </w:numPr>
        <w:spacing w:after="120"/>
      </w:pPr>
      <w:r w:rsidRPr="00E84A85">
        <w:t xml:space="preserve">Note:  </w:t>
      </w:r>
      <w:r>
        <w:t>Above</w:t>
      </w:r>
      <w:r w:rsidRPr="00E84A85">
        <w:t xml:space="preserve"> </w:t>
      </w:r>
      <w:r>
        <w:t xml:space="preserve">should </w:t>
      </w:r>
      <w:r w:rsidRPr="00E84A85">
        <w:t xml:space="preserve">happen by default </w:t>
      </w:r>
      <w:r>
        <w:t xml:space="preserve">due </w:t>
      </w:r>
      <w:r w:rsidRPr="00E84A85">
        <w:t xml:space="preserve">to the </w:t>
      </w:r>
      <w:r w:rsidR="00607C49">
        <w:t xml:space="preserve">related </w:t>
      </w:r>
      <w:r w:rsidRPr="00E84A85">
        <w:t>Provider being associated to Canada in the Platform Portal, so should not require any development work</w:t>
      </w:r>
    </w:p>
    <w:p w14:paraId="7F19C102" w14:textId="77777777" w:rsidR="0099276C" w:rsidRPr="00E84A85" w:rsidRDefault="0099276C" w:rsidP="0099276C">
      <w:pPr>
        <w:pStyle w:val="ListParagraph"/>
        <w:numPr>
          <w:ilvl w:val="0"/>
          <w:numId w:val="17"/>
        </w:numPr>
        <w:spacing w:after="120"/>
      </w:pPr>
      <w:r>
        <w:t>Address Localization</w:t>
      </w:r>
    </w:p>
    <w:p w14:paraId="1A0E6C54" w14:textId="77777777" w:rsidR="0099276C" w:rsidRPr="00183C4D" w:rsidRDefault="0099276C" w:rsidP="0099276C">
      <w:pPr>
        <w:pStyle w:val="ListParagraph"/>
        <w:numPr>
          <w:ilvl w:val="1"/>
          <w:numId w:val="17"/>
        </w:numPr>
        <w:spacing w:after="120"/>
      </w:pPr>
      <w:r w:rsidRPr="00183C4D">
        <w:t>All address details should be shown in a Canadian address format, including</w:t>
      </w:r>
    </w:p>
    <w:p w14:paraId="365E9D12" w14:textId="77777777" w:rsidR="0099276C" w:rsidRPr="00183C4D" w:rsidRDefault="0099276C" w:rsidP="0099276C">
      <w:pPr>
        <w:pStyle w:val="ListParagraph"/>
        <w:numPr>
          <w:ilvl w:val="2"/>
          <w:numId w:val="17"/>
        </w:numPr>
        <w:spacing w:after="120"/>
      </w:pPr>
      <w:r w:rsidRPr="00183C4D">
        <w:t>Use of “Postal Code” instead of “</w:t>
      </w:r>
      <w:r>
        <w:t>Zip Code</w:t>
      </w:r>
      <w:r w:rsidRPr="00183C4D">
        <w:t>”</w:t>
      </w:r>
    </w:p>
    <w:p w14:paraId="66BC8B1C" w14:textId="77777777" w:rsidR="0099276C" w:rsidRPr="00183C4D" w:rsidRDefault="0099276C" w:rsidP="0099276C">
      <w:pPr>
        <w:pStyle w:val="ListParagraph"/>
        <w:numPr>
          <w:ilvl w:val="2"/>
          <w:numId w:val="17"/>
        </w:numPr>
        <w:spacing w:after="120"/>
      </w:pPr>
      <w:r w:rsidRPr="00183C4D">
        <w:t>Use of “Province” instead of “State”</w:t>
      </w:r>
    </w:p>
    <w:p w14:paraId="6A31ADA0" w14:textId="77777777" w:rsidR="0099276C" w:rsidRPr="00183C4D" w:rsidRDefault="0099276C" w:rsidP="0099276C">
      <w:pPr>
        <w:pStyle w:val="ListParagraph"/>
        <w:numPr>
          <w:ilvl w:val="2"/>
          <w:numId w:val="17"/>
        </w:numPr>
        <w:spacing w:after="120"/>
      </w:pPr>
      <w:r w:rsidRPr="00183C4D">
        <w:t>Country shown as “Canada”</w:t>
      </w:r>
      <w:r>
        <w:t xml:space="preserve"> (where applicable)</w:t>
      </w:r>
    </w:p>
    <w:p w14:paraId="0EDEC804" w14:textId="77777777" w:rsidR="0099276C" w:rsidRPr="00BA16B0" w:rsidRDefault="0099276C" w:rsidP="0099276C">
      <w:pPr>
        <w:pStyle w:val="ListParagraph"/>
        <w:numPr>
          <w:ilvl w:val="1"/>
          <w:numId w:val="17"/>
        </w:numPr>
        <w:spacing w:after="120"/>
      </w:pPr>
      <w:r w:rsidRPr="00E84A85">
        <w:t xml:space="preserve">Note:  </w:t>
      </w:r>
      <w:r>
        <w:t>Above</w:t>
      </w:r>
      <w:r w:rsidRPr="00E84A85">
        <w:t xml:space="preserve"> should happen by default </w:t>
      </w:r>
      <w:r>
        <w:t xml:space="preserve">due </w:t>
      </w:r>
      <w:r w:rsidRPr="00E84A85">
        <w:t>to the Provider being associated to Canada in the Platform Portal, so should not require any development work</w:t>
      </w:r>
    </w:p>
    <w:p w14:paraId="33F529A9" w14:textId="77FB7A8B" w:rsidR="0099276C" w:rsidRPr="00D42956" w:rsidRDefault="0099276C" w:rsidP="0099276C">
      <w:pPr>
        <w:pStyle w:val="ListParagraph"/>
        <w:numPr>
          <w:ilvl w:val="0"/>
          <w:numId w:val="17"/>
        </w:numPr>
        <w:spacing w:after="120"/>
      </w:pPr>
      <w:r w:rsidRPr="00D42956">
        <w:t xml:space="preserve">UI Changes </w:t>
      </w:r>
    </w:p>
    <w:p w14:paraId="03030BC5" w14:textId="3893C414" w:rsidR="00507752" w:rsidRPr="00D42956" w:rsidRDefault="00507752" w:rsidP="0099276C">
      <w:pPr>
        <w:pStyle w:val="ListParagraph"/>
        <w:numPr>
          <w:ilvl w:val="1"/>
          <w:numId w:val="17"/>
        </w:numPr>
        <w:spacing w:after="120"/>
      </w:pPr>
      <w:r w:rsidRPr="00D42956">
        <w:t>Login</w:t>
      </w:r>
      <w:r w:rsidR="00197EE2">
        <w:t xml:space="preserve"> Page</w:t>
      </w:r>
    </w:p>
    <w:p w14:paraId="44019582" w14:textId="405EA15D" w:rsidR="00C24578" w:rsidRPr="00D42956" w:rsidRDefault="00C24578" w:rsidP="00C24578">
      <w:pPr>
        <w:pStyle w:val="ListParagraph"/>
        <w:numPr>
          <w:ilvl w:val="2"/>
          <w:numId w:val="17"/>
        </w:numPr>
        <w:spacing w:after="120"/>
      </w:pPr>
      <w:r w:rsidRPr="00D42956">
        <w:t>Add the ability for user to select a language</w:t>
      </w:r>
    </w:p>
    <w:p w14:paraId="09615444" w14:textId="2EBC063E" w:rsidR="00C24578" w:rsidRPr="00D42956" w:rsidRDefault="00C24578" w:rsidP="00C24578">
      <w:pPr>
        <w:pStyle w:val="ListParagraph"/>
        <w:numPr>
          <w:ilvl w:val="3"/>
          <w:numId w:val="17"/>
        </w:numPr>
        <w:spacing w:after="120"/>
      </w:pPr>
      <w:r w:rsidRPr="00D42956">
        <w:t>English</w:t>
      </w:r>
    </w:p>
    <w:p w14:paraId="7E484C11" w14:textId="3A27239F" w:rsidR="00C24578" w:rsidRDefault="00C24578" w:rsidP="00C24578">
      <w:pPr>
        <w:pStyle w:val="ListParagraph"/>
        <w:numPr>
          <w:ilvl w:val="3"/>
          <w:numId w:val="17"/>
        </w:numPr>
        <w:spacing w:after="120"/>
      </w:pPr>
      <w:r w:rsidRPr="00D42956">
        <w:t>French</w:t>
      </w:r>
      <w:r w:rsidR="00D166AE">
        <w:t xml:space="preserve"> (</w:t>
      </w:r>
      <w:r w:rsidR="00D166AE" w:rsidRPr="00C07F73">
        <w:t>Français</w:t>
      </w:r>
      <w:r w:rsidR="00D166AE">
        <w:t>)</w:t>
      </w:r>
    </w:p>
    <w:p w14:paraId="00F971CB" w14:textId="10F27EFB" w:rsidR="00926BF5" w:rsidRDefault="00EB725A" w:rsidP="00A4053C">
      <w:pPr>
        <w:pStyle w:val="ListParagraph"/>
        <w:numPr>
          <w:ilvl w:val="2"/>
          <w:numId w:val="17"/>
        </w:numPr>
        <w:spacing w:after="120"/>
      </w:pPr>
      <w:r>
        <w:t>Language choice should be</w:t>
      </w:r>
      <w:r w:rsidR="00A4053C">
        <w:t xml:space="preserve"> “sticky”</w:t>
      </w:r>
      <w:r w:rsidR="00A8352A">
        <w:t xml:space="preserve"> across sessions</w:t>
      </w:r>
    </w:p>
    <w:p w14:paraId="6660120F" w14:textId="53F7EFC1" w:rsidR="00D86EED" w:rsidRDefault="00D86EED" w:rsidP="00D86EED">
      <w:pPr>
        <w:pStyle w:val="ListParagraph"/>
        <w:numPr>
          <w:ilvl w:val="2"/>
          <w:numId w:val="17"/>
        </w:numPr>
        <w:spacing w:after="120"/>
      </w:pPr>
      <w:r>
        <w:t xml:space="preserve">Language choice should update the user’s language preference in the DB </w:t>
      </w:r>
      <w:r w:rsidR="00035662">
        <w:t xml:space="preserve">after log in </w:t>
      </w:r>
      <w:r>
        <w:t>(if different than the current preference)</w:t>
      </w:r>
    </w:p>
    <w:p w14:paraId="69B59428" w14:textId="7D28F193" w:rsidR="00C36C3A" w:rsidRDefault="00C36C3A" w:rsidP="00C36C3A">
      <w:pPr>
        <w:pStyle w:val="ListParagraph"/>
        <w:numPr>
          <w:ilvl w:val="3"/>
          <w:numId w:val="17"/>
        </w:numPr>
        <w:spacing w:after="120"/>
      </w:pPr>
      <w:r>
        <w:t>Note:  Language preference for a US Partner user should not be updated in the DB after login, even if it is different than their current preference.  In other words, the language choice for a US Partner user as stored in the DB should only ever be English.</w:t>
      </w:r>
    </w:p>
    <w:p w14:paraId="36DA2CE9" w14:textId="4A6A1A07" w:rsidR="00A8352A" w:rsidRDefault="00A8352A" w:rsidP="00A4053C">
      <w:pPr>
        <w:pStyle w:val="ListParagraph"/>
        <w:numPr>
          <w:ilvl w:val="2"/>
          <w:numId w:val="17"/>
        </w:numPr>
        <w:spacing w:after="120"/>
      </w:pPr>
      <w:r>
        <w:t xml:space="preserve">Language choice should determine content shown to Partner </w:t>
      </w:r>
      <w:r w:rsidR="00902A09">
        <w:t xml:space="preserve">on the login page and </w:t>
      </w:r>
      <w:r>
        <w:t>after log in (as listed above under Language Localization)</w:t>
      </w:r>
    </w:p>
    <w:p w14:paraId="63755F0D" w14:textId="06802240" w:rsidR="00C36C3A" w:rsidRDefault="00C36C3A" w:rsidP="00C36C3A">
      <w:pPr>
        <w:pStyle w:val="ListParagraph"/>
        <w:numPr>
          <w:ilvl w:val="3"/>
          <w:numId w:val="17"/>
        </w:numPr>
        <w:spacing w:after="120"/>
      </w:pPr>
      <w:r>
        <w:lastRenderedPageBreak/>
        <w:t>Note:  Language choice should have no impact for a US Partner user</w:t>
      </w:r>
      <w:r w:rsidR="00FC7FFC">
        <w:t xml:space="preserve"> after login.  T</w:t>
      </w:r>
      <w:r>
        <w:t>heir experience should be exactly the same as it currently is (everything shown in English), regardless of what language choice they may have mad</w:t>
      </w:r>
      <w:r w:rsidR="00FC7FFC">
        <w:t>e</w:t>
      </w:r>
      <w:r>
        <w:t xml:space="preserve"> on the Login page.</w:t>
      </w:r>
    </w:p>
    <w:p w14:paraId="72BDF77F" w14:textId="42C080E0" w:rsidR="00D42956" w:rsidRDefault="00D42956" w:rsidP="00607C49">
      <w:pPr>
        <w:pStyle w:val="ListParagraph"/>
        <w:numPr>
          <w:ilvl w:val="1"/>
          <w:numId w:val="17"/>
        </w:numPr>
        <w:spacing w:after="120"/>
      </w:pPr>
      <w:r>
        <w:t>Setup Wizard</w:t>
      </w:r>
    </w:p>
    <w:p w14:paraId="39C08325" w14:textId="76C0FF31" w:rsidR="00926BF5" w:rsidRDefault="00926BF5" w:rsidP="00E33181">
      <w:pPr>
        <w:pStyle w:val="ListParagraph"/>
        <w:numPr>
          <w:ilvl w:val="2"/>
          <w:numId w:val="17"/>
        </w:numPr>
        <w:spacing w:after="120"/>
      </w:pPr>
      <w:r>
        <w:t>Account</w:t>
      </w:r>
    </w:p>
    <w:p w14:paraId="650B014C" w14:textId="512AF1B8" w:rsidR="00926BF5" w:rsidRDefault="00926BF5" w:rsidP="00926BF5">
      <w:pPr>
        <w:pStyle w:val="ListParagraph"/>
        <w:numPr>
          <w:ilvl w:val="3"/>
          <w:numId w:val="17"/>
        </w:numPr>
        <w:spacing w:after="120"/>
      </w:pPr>
      <w:r>
        <w:t>Add Tax Registration fields for Canada under existing “Tax Setup” section</w:t>
      </w:r>
    </w:p>
    <w:p w14:paraId="7787FBED" w14:textId="47661952" w:rsidR="00926BF5" w:rsidRDefault="00926BF5" w:rsidP="00926BF5">
      <w:pPr>
        <w:pStyle w:val="ListParagraph"/>
        <w:numPr>
          <w:ilvl w:val="4"/>
          <w:numId w:val="17"/>
        </w:numPr>
        <w:spacing w:after="120"/>
      </w:pPr>
      <w:r>
        <w:t>GST/HST Registration ID</w:t>
      </w:r>
    </w:p>
    <w:p w14:paraId="32E62812" w14:textId="62342708" w:rsidR="00926BF5" w:rsidRDefault="00926BF5" w:rsidP="00926BF5">
      <w:pPr>
        <w:pStyle w:val="ListParagraph"/>
        <w:numPr>
          <w:ilvl w:val="4"/>
          <w:numId w:val="17"/>
        </w:numPr>
        <w:spacing w:after="120"/>
      </w:pPr>
      <w:r>
        <w:t>QST Registration ID</w:t>
      </w:r>
    </w:p>
    <w:p w14:paraId="05CA50C6" w14:textId="0F63EDFF" w:rsidR="00926BF5" w:rsidRDefault="00926BF5" w:rsidP="00A120F9">
      <w:pPr>
        <w:pStyle w:val="ListParagraph"/>
        <w:numPr>
          <w:ilvl w:val="4"/>
          <w:numId w:val="17"/>
        </w:numPr>
        <w:spacing w:after="120"/>
      </w:pPr>
      <w:r>
        <w:t xml:space="preserve">Note:  Implementation of these fields should be the same as </w:t>
      </w:r>
      <w:r w:rsidR="007E799D">
        <w:t xml:space="preserve">was </w:t>
      </w:r>
      <w:r>
        <w:t>previously done on the Payment step</w:t>
      </w:r>
      <w:r w:rsidR="00A120F9">
        <w:t>, including only requiring entry of “QST Registration ID” for Partners with a Quebec address</w:t>
      </w:r>
    </w:p>
    <w:p w14:paraId="5F06B132" w14:textId="478AD768" w:rsidR="00F131D3" w:rsidRDefault="00F131D3" w:rsidP="009A4481">
      <w:pPr>
        <w:pStyle w:val="ListParagraph"/>
        <w:numPr>
          <w:ilvl w:val="2"/>
          <w:numId w:val="17"/>
        </w:numPr>
        <w:spacing w:after="120"/>
      </w:pPr>
      <w:r>
        <w:t>Pricing</w:t>
      </w:r>
    </w:p>
    <w:p w14:paraId="34769AA8" w14:textId="69D774B9" w:rsidR="00CF4CD6" w:rsidRDefault="009A3D8B" w:rsidP="00CF4CD6">
      <w:pPr>
        <w:pStyle w:val="ListParagraph"/>
        <w:numPr>
          <w:ilvl w:val="3"/>
          <w:numId w:val="17"/>
        </w:numPr>
        <w:spacing w:after="120"/>
      </w:pPr>
      <w:r>
        <w:t xml:space="preserve">Currency should default to </w:t>
      </w:r>
      <w:r w:rsidR="00833364">
        <w:t>Canadian</w:t>
      </w:r>
      <w:r w:rsidR="00EB62D3">
        <w:t xml:space="preserve"> D</w:t>
      </w:r>
      <w:r w:rsidR="00833364">
        <w:t>ollar and not be updateable</w:t>
      </w:r>
    </w:p>
    <w:p w14:paraId="0601F9EB" w14:textId="66653504" w:rsidR="00CF4CD6" w:rsidRDefault="00CF4CD6" w:rsidP="00CF4CD6">
      <w:pPr>
        <w:pStyle w:val="ListParagraph"/>
        <w:numPr>
          <w:ilvl w:val="4"/>
          <w:numId w:val="17"/>
        </w:numPr>
        <w:spacing w:after="120"/>
      </w:pPr>
      <w:r>
        <w:t xml:space="preserve">Note:  This </w:t>
      </w:r>
      <w:r w:rsidR="00833364">
        <w:t>should happen by default based on configuration of the related Provider, but should still be validated</w:t>
      </w:r>
    </w:p>
    <w:p w14:paraId="67EB9946" w14:textId="7E24755D" w:rsidR="00F131D3" w:rsidRDefault="00F131D3" w:rsidP="009A4481">
      <w:pPr>
        <w:pStyle w:val="ListParagraph"/>
        <w:numPr>
          <w:ilvl w:val="2"/>
          <w:numId w:val="17"/>
        </w:numPr>
        <w:spacing w:after="120"/>
      </w:pPr>
      <w:r>
        <w:t>Shipping</w:t>
      </w:r>
    </w:p>
    <w:p w14:paraId="57B75F4E" w14:textId="73204C7F" w:rsidR="00CF4CD6" w:rsidRDefault="00833364" w:rsidP="00CF4CD6">
      <w:pPr>
        <w:pStyle w:val="ListParagraph"/>
        <w:numPr>
          <w:ilvl w:val="3"/>
          <w:numId w:val="17"/>
        </w:numPr>
        <w:spacing w:after="120"/>
      </w:pPr>
      <w:r>
        <w:t>Country should default to Canada and not be updateable</w:t>
      </w:r>
    </w:p>
    <w:p w14:paraId="7241ABDC" w14:textId="77777777" w:rsidR="00833364" w:rsidRDefault="00833364" w:rsidP="00833364">
      <w:pPr>
        <w:pStyle w:val="ListParagraph"/>
        <w:numPr>
          <w:ilvl w:val="4"/>
          <w:numId w:val="17"/>
        </w:numPr>
        <w:spacing w:after="120"/>
      </w:pPr>
      <w:r>
        <w:t>Note:  This should happen by default based on configuration of the related Provider, but should still be validated</w:t>
      </w:r>
    </w:p>
    <w:p w14:paraId="1AFB8320" w14:textId="77777777" w:rsidR="00833364" w:rsidRDefault="00833364" w:rsidP="00833364">
      <w:pPr>
        <w:pStyle w:val="ListParagraph"/>
        <w:numPr>
          <w:ilvl w:val="2"/>
          <w:numId w:val="17"/>
        </w:numPr>
        <w:spacing w:after="120"/>
      </w:pPr>
      <w:r>
        <w:t>Payment</w:t>
      </w:r>
    </w:p>
    <w:p w14:paraId="1299132E" w14:textId="17ABB862" w:rsidR="00F631A3" w:rsidRDefault="00E9383E" w:rsidP="008F79D5">
      <w:pPr>
        <w:pStyle w:val="ListParagraph"/>
        <w:numPr>
          <w:ilvl w:val="3"/>
          <w:numId w:val="17"/>
        </w:numPr>
        <w:spacing w:after="120"/>
      </w:pPr>
      <w:r>
        <w:t xml:space="preserve">Update messaging at top of section </w:t>
      </w:r>
      <w:r w:rsidR="00F631A3">
        <w:t>to reference entering “</w:t>
      </w:r>
      <w:r w:rsidR="00F631A3" w:rsidRPr="00F631A3">
        <w:t>Merchant ID and API Access Passcode</w:t>
      </w:r>
      <w:r w:rsidR="00F631A3">
        <w:t>” rather than “</w:t>
      </w:r>
      <w:r w:rsidR="00F631A3" w:rsidRPr="00F631A3">
        <w:t>Mer</w:t>
      </w:r>
      <w:r w:rsidR="00F631A3">
        <w:t>chant ID and Hash Key”</w:t>
      </w:r>
    </w:p>
    <w:p w14:paraId="7668C517" w14:textId="331047A3" w:rsidR="008F79D5" w:rsidRPr="009D7718" w:rsidRDefault="008F79D5" w:rsidP="008F79D5">
      <w:pPr>
        <w:pStyle w:val="ListParagraph"/>
        <w:numPr>
          <w:ilvl w:val="3"/>
          <w:numId w:val="17"/>
        </w:numPr>
        <w:spacing w:after="120"/>
      </w:pPr>
      <w:r w:rsidRPr="009D7718">
        <w:t xml:space="preserve">Add fields to configure </w:t>
      </w:r>
      <w:r w:rsidR="00ED75AE" w:rsidRPr="009D7718">
        <w:t xml:space="preserve">and validate </w:t>
      </w:r>
      <w:r w:rsidRPr="009D7718">
        <w:t>Bambora credentials</w:t>
      </w:r>
    </w:p>
    <w:p w14:paraId="2C5DFDCA" w14:textId="77777777" w:rsidR="008F79D5" w:rsidRPr="009D7718" w:rsidRDefault="008F79D5" w:rsidP="008F79D5">
      <w:pPr>
        <w:pStyle w:val="ListParagraph"/>
        <w:numPr>
          <w:ilvl w:val="4"/>
          <w:numId w:val="17"/>
        </w:numPr>
        <w:spacing w:after="120"/>
      </w:pPr>
      <w:r w:rsidRPr="009D7718">
        <w:t>Merchant ID</w:t>
      </w:r>
    </w:p>
    <w:p w14:paraId="3D0CE522" w14:textId="4ADD5163" w:rsidR="00ED75AE" w:rsidRDefault="00ED75AE" w:rsidP="00ED75AE">
      <w:pPr>
        <w:pStyle w:val="ListParagraph"/>
        <w:numPr>
          <w:ilvl w:val="4"/>
          <w:numId w:val="17"/>
        </w:numPr>
      </w:pPr>
      <w:r w:rsidRPr="00ED75AE">
        <w:t>API Access Passcode</w:t>
      </w:r>
    </w:p>
    <w:p w14:paraId="278811F1" w14:textId="136CF5FB" w:rsidR="00ED75AE" w:rsidRDefault="00ED75AE" w:rsidP="00ED75AE">
      <w:pPr>
        <w:pStyle w:val="ListParagraph"/>
        <w:numPr>
          <w:ilvl w:val="4"/>
          <w:numId w:val="17"/>
        </w:numPr>
      </w:pPr>
      <w:r>
        <w:t>“Test” button to validate credentials</w:t>
      </w:r>
    </w:p>
    <w:p w14:paraId="562556D4" w14:textId="544D328E" w:rsidR="004F2BB8" w:rsidRPr="00ED75AE" w:rsidRDefault="004F2BB8" w:rsidP="004F2BB8">
      <w:pPr>
        <w:pStyle w:val="ListParagraph"/>
        <w:numPr>
          <w:ilvl w:val="5"/>
          <w:numId w:val="17"/>
        </w:numPr>
      </w:pPr>
      <w:r>
        <w:t xml:space="preserve">See </w:t>
      </w:r>
      <w:hyperlink w:anchor="_Payment" w:history="1">
        <w:r w:rsidRPr="004F2BB8">
          <w:rPr>
            <w:rStyle w:val="Hyperlink"/>
          </w:rPr>
          <w:t>Payment</w:t>
        </w:r>
      </w:hyperlink>
      <w:r>
        <w:t xml:space="preserve"> section for more details on credential check</w:t>
      </w:r>
    </w:p>
    <w:p w14:paraId="3DE227C9" w14:textId="0648B29B" w:rsidR="00833364" w:rsidRDefault="00197EE2" w:rsidP="00833364">
      <w:pPr>
        <w:pStyle w:val="ListParagraph"/>
        <w:numPr>
          <w:ilvl w:val="3"/>
          <w:numId w:val="17"/>
        </w:numPr>
        <w:spacing w:after="120"/>
      </w:pPr>
      <w:r>
        <w:t xml:space="preserve">Remove </w:t>
      </w:r>
      <w:r w:rsidR="00833364">
        <w:t>Beanstream specific configuration fields</w:t>
      </w:r>
      <w:r w:rsidR="00BE0011">
        <w:t>, including those</w:t>
      </w:r>
      <w:r w:rsidR="00833364">
        <w:t xml:space="preserve"> for CVD and AVS response code handling</w:t>
      </w:r>
    </w:p>
    <w:p w14:paraId="281D1699" w14:textId="5C250CF1" w:rsidR="00833364" w:rsidRDefault="00833364" w:rsidP="00833364">
      <w:pPr>
        <w:pStyle w:val="ListParagraph"/>
        <w:numPr>
          <w:ilvl w:val="4"/>
          <w:numId w:val="17"/>
        </w:numPr>
        <w:spacing w:after="120"/>
      </w:pPr>
      <w:r>
        <w:t xml:space="preserve">Note:  If these fields would not be shown to a Canada Partner unless </w:t>
      </w:r>
      <w:r w:rsidR="00BE0011">
        <w:t>Bean</w:t>
      </w:r>
      <w:r>
        <w:t xml:space="preserve">stream is selected as the Payment Gateway, then there </w:t>
      </w:r>
      <w:r w:rsidR="00BE0011">
        <w:t xml:space="preserve">would </w:t>
      </w:r>
      <w:r>
        <w:t>not be any code changes needed for this</w:t>
      </w:r>
    </w:p>
    <w:p w14:paraId="6E9EF8E9" w14:textId="1C74E893" w:rsidR="00833364" w:rsidRDefault="00833364" w:rsidP="00833364">
      <w:pPr>
        <w:pStyle w:val="ListParagraph"/>
        <w:numPr>
          <w:ilvl w:val="3"/>
          <w:numId w:val="17"/>
        </w:numPr>
        <w:spacing w:after="120"/>
      </w:pPr>
      <w:r>
        <w:t>Tax Registration fields for Canada should be removed as they are being moved to an earlier step (see above</w:t>
      </w:r>
      <w:r w:rsidR="00183683">
        <w:t>)</w:t>
      </w:r>
    </w:p>
    <w:p w14:paraId="5C8A4319" w14:textId="601D4C58" w:rsidR="00F131D3" w:rsidRDefault="00F131D3" w:rsidP="009A4481">
      <w:pPr>
        <w:pStyle w:val="ListParagraph"/>
        <w:numPr>
          <w:ilvl w:val="2"/>
          <w:numId w:val="17"/>
        </w:numPr>
        <w:spacing w:after="120"/>
      </w:pPr>
      <w:r>
        <w:t>Publish</w:t>
      </w:r>
    </w:p>
    <w:p w14:paraId="77D1D4CF" w14:textId="5E41F4BB" w:rsidR="009A4481" w:rsidRDefault="009A4481" w:rsidP="00F131D3">
      <w:pPr>
        <w:pStyle w:val="ListParagraph"/>
        <w:numPr>
          <w:ilvl w:val="3"/>
          <w:numId w:val="17"/>
        </w:numPr>
        <w:spacing w:after="120"/>
      </w:pPr>
      <w:r>
        <w:t>Both English and French version</w:t>
      </w:r>
      <w:r w:rsidR="007922B2">
        <w:t>s</w:t>
      </w:r>
      <w:r>
        <w:t xml:space="preserve"> of the Company Website should be shown</w:t>
      </w:r>
    </w:p>
    <w:p w14:paraId="4B45A3A2" w14:textId="28DB050E" w:rsidR="00F131D3" w:rsidRDefault="00CF4CD6" w:rsidP="00CF4CD6">
      <w:pPr>
        <w:pStyle w:val="ListParagraph"/>
        <w:numPr>
          <w:ilvl w:val="4"/>
          <w:numId w:val="17"/>
        </w:numPr>
        <w:spacing w:after="120"/>
      </w:pPr>
      <w:r>
        <w:t>Note:  This functionality should already exist from the previous Canada implementation, but should still be validated</w:t>
      </w:r>
    </w:p>
    <w:p w14:paraId="1AF30B95" w14:textId="5B7C3BB6" w:rsidR="00ED75AE" w:rsidRPr="004308F8" w:rsidRDefault="00ED75AE" w:rsidP="00197EE2">
      <w:pPr>
        <w:pStyle w:val="ListParagraph"/>
        <w:numPr>
          <w:ilvl w:val="3"/>
          <w:numId w:val="17"/>
        </w:numPr>
        <w:spacing w:after="120"/>
      </w:pPr>
      <w:r w:rsidRPr="004308F8">
        <w:t>Display Bambora credentials</w:t>
      </w:r>
    </w:p>
    <w:p w14:paraId="1D9E294B" w14:textId="77777777" w:rsidR="00ED75AE" w:rsidRPr="004308F8" w:rsidRDefault="00ED75AE" w:rsidP="00ED75AE">
      <w:pPr>
        <w:pStyle w:val="ListParagraph"/>
        <w:numPr>
          <w:ilvl w:val="4"/>
          <w:numId w:val="17"/>
        </w:numPr>
        <w:spacing w:after="120"/>
      </w:pPr>
      <w:r w:rsidRPr="004308F8">
        <w:t>Merchant ID</w:t>
      </w:r>
    </w:p>
    <w:p w14:paraId="75139BEA" w14:textId="37643932" w:rsidR="00197EE2" w:rsidRDefault="00197EE2" w:rsidP="00197EE2">
      <w:pPr>
        <w:pStyle w:val="ListParagraph"/>
        <w:numPr>
          <w:ilvl w:val="3"/>
          <w:numId w:val="17"/>
        </w:numPr>
        <w:spacing w:after="120"/>
      </w:pPr>
      <w:r>
        <w:t>Remove display of Beanstream specific configuration fields</w:t>
      </w:r>
      <w:r w:rsidR="00293B12">
        <w:t>, including those</w:t>
      </w:r>
      <w:r>
        <w:t xml:space="preserve"> for CVD and AVS response code handling</w:t>
      </w:r>
    </w:p>
    <w:p w14:paraId="0C515A98" w14:textId="3BCBB118" w:rsidR="00197EE2" w:rsidRDefault="00197EE2" w:rsidP="00197EE2">
      <w:pPr>
        <w:pStyle w:val="ListParagraph"/>
        <w:numPr>
          <w:ilvl w:val="4"/>
          <w:numId w:val="17"/>
        </w:numPr>
        <w:spacing w:after="120"/>
      </w:pPr>
      <w:r>
        <w:lastRenderedPageBreak/>
        <w:t xml:space="preserve">Note:  If these fields would not be shown to a Canada Partner unless Beanstream is selected as the Payment Gateway, then there </w:t>
      </w:r>
      <w:r w:rsidR="00293B12">
        <w:t xml:space="preserve">would </w:t>
      </w:r>
      <w:r>
        <w:t>not be any code changes needed for this</w:t>
      </w:r>
    </w:p>
    <w:p w14:paraId="657318E6" w14:textId="2B98A18B" w:rsidR="00197EE2" w:rsidRDefault="00197EE2" w:rsidP="00197EE2">
      <w:pPr>
        <w:pStyle w:val="ListParagraph"/>
        <w:numPr>
          <w:ilvl w:val="3"/>
          <w:numId w:val="17"/>
        </w:numPr>
        <w:spacing w:after="120"/>
      </w:pPr>
      <w:r>
        <w:t>Display Canada Tax Registration fields</w:t>
      </w:r>
    </w:p>
    <w:p w14:paraId="50E56DAD" w14:textId="49B7F6F6" w:rsidR="00197EE2" w:rsidRDefault="00197EE2" w:rsidP="00197EE2">
      <w:pPr>
        <w:pStyle w:val="ListParagraph"/>
        <w:numPr>
          <w:ilvl w:val="4"/>
          <w:numId w:val="17"/>
        </w:numPr>
        <w:spacing w:after="120"/>
      </w:pPr>
      <w:r>
        <w:t>Note:  This functionality should already exist from the previous Canada implementation, but should still be validated</w:t>
      </w:r>
    </w:p>
    <w:p w14:paraId="1742D2D2" w14:textId="1EF6BC18" w:rsidR="00F131D3" w:rsidRDefault="00CF4CD6" w:rsidP="00CF4CD6">
      <w:pPr>
        <w:pStyle w:val="ListParagraph"/>
        <w:numPr>
          <w:ilvl w:val="2"/>
          <w:numId w:val="17"/>
        </w:numPr>
        <w:spacing w:after="120"/>
      </w:pPr>
      <w:r>
        <w:t>Confirmation</w:t>
      </w:r>
    </w:p>
    <w:p w14:paraId="731E9652" w14:textId="5BA371E0" w:rsidR="0024669C" w:rsidRPr="00DD713D" w:rsidRDefault="0024669C" w:rsidP="0024669C">
      <w:pPr>
        <w:pStyle w:val="ListParagraph"/>
        <w:numPr>
          <w:ilvl w:val="3"/>
          <w:numId w:val="17"/>
        </w:numPr>
        <w:spacing w:after="120"/>
      </w:pPr>
      <w:r w:rsidRPr="00DD713D">
        <w:t xml:space="preserve">Both English and French version of the </w:t>
      </w:r>
      <w:r w:rsidR="00293B12" w:rsidRPr="00DD713D">
        <w:t>Supplies Assistant D</w:t>
      </w:r>
      <w:r w:rsidRPr="00DD713D">
        <w:t xml:space="preserve">ownload link </w:t>
      </w:r>
      <w:r w:rsidR="00307AA1">
        <w:t xml:space="preserve">and marketing collateral links </w:t>
      </w:r>
      <w:r w:rsidRPr="00DD713D">
        <w:t>should be shown</w:t>
      </w:r>
    </w:p>
    <w:p w14:paraId="2A36632B" w14:textId="67A0B7CD" w:rsidR="00CF4CD6" w:rsidRDefault="00CF4CD6" w:rsidP="00CF4CD6">
      <w:pPr>
        <w:pStyle w:val="ListParagraph"/>
        <w:numPr>
          <w:ilvl w:val="4"/>
          <w:numId w:val="17"/>
        </w:numPr>
        <w:spacing w:after="120"/>
      </w:pPr>
      <w:r>
        <w:t>Note:  This functionality should already exist from the previous Canada implementation, but should still be validated</w:t>
      </w:r>
    </w:p>
    <w:p w14:paraId="4BC5DDFC" w14:textId="7E6588E1" w:rsidR="001F2C42" w:rsidRDefault="001F2C42" w:rsidP="00607C49">
      <w:pPr>
        <w:pStyle w:val="ListParagraph"/>
        <w:numPr>
          <w:ilvl w:val="1"/>
          <w:numId w:val="17"/>
        </w:numPr>
        <w:spacing w:after="120"/>
      </w:pPr>
      <w:r>
        <w:t>Pricing -&gt;</w:t>
      </w:r>
      <w:r w:rsidR="00413407">
        <w:t xml:space="preserve"> Price List</w:t>
      </w:r>
    </w:p>
    <w:p w14:paraId="7BCC1CF6" w14:textId="088B9600" w:rsidR="001F2C42" w:rsidRDefault="000457CF" w:rsidP="001F2C42">
      <w:pPr>
        <w:pStyle w:val="ListParagraph"/>
        <w:numPr>
          <w:ilvl w:val="2"/>
          <w:numId w:val="17"/>
        </w:numPr>
        <w:spacing w:after="120"/>
      </w:pPr>
      <w:r>
        <w:t xml:space="preserve">Currency should default to </w:t>
      </w:r>
      <w:r w:rsidR="001F2C42">
        <w:t>Canadian</w:t>
      </w:r>
      <w:r w:rsidR="001C4BC5">
        <w:t xml:space="preserve"> D</w:t>
      </w:r>
      <w:r w:rsidR="001F2C42">
        <w:t>ollar and not be updateable</w:t>
      </w:r>
      <w:r w:rsidR="008212A5">
        <w:t xml:space="preserve"> for all </w:t>
      </w:r>
      <w:r w:rsidR="00DB5EE8">
        <w:t>pages</w:t>
      </w:r>
      <w:r w:rsidR="001C4BC5">
        <w:t xml:space="preserve"> where it is shown or used</w:t>
      </w:r>
    </w:p>
    <w:p w14:paraId="742288D6" w14:textId="062F3C52" w:rsidR="001F2C42" w:rsidRDefault="001F2C42" w:rsidP="001F2C42">
      <w:pPr>
        <w:pStyle w:val="ListParagraph"/>
        <w:numPr>
          <w:ilvl w:val="3"/>
          <w:numId w:val="17"/>
        </w:numPr>
        <w:spacing w:after="120"/>
      </w:pPr>
      <w:r>
        <w:t>Note:  This should happen by default based on configuration of the related Provider, but should still be validated</w:t>
      </w:r>
    </w:p>
    <w:p w14:paraId="35BC8BFC" w14:textId="14AA15C7" w:rsidR="001C4BC5" w:rsidRDefault="001C4BC5" w:rsidP="001C4BC5">
      <w:pPr>
        <w:pStyle w:val="ListParagraph"/>
        <w:numPr>
          <w:ilvl w:val="1"/>
          <w:numId w:val="17"/>
        </w:numPr>
        <w:spacing w:after="120"/>
      </w:pPr>
      <w:r>
        <w:t>Pricing -&gt; Shipping Rates</w:t>
      </w:r>
    </w:p>
    <w:p w14:paraId="2E69D3A2" w14:textId="5C5BB4BD" w:rsidR="001C4BC5" w:rsidRDefault="001C4BC5" w:rsidP="001C4BC5">
      <w:pPr>
        <w:pStyle w:val="ListParagraph"/>
        <w:numPr>
          <w:ilvl w:val="2"/>
          <w:numId w:val="17"/>
        </w:numPr>
        <w:spacing w:after="120"/>
      </w:pPr>
      <w:r>
        <w:t>Country</w:t>
      </w:r>
      <w:r w:rsidR="008212A5">
        <w:t xml:space="preserve"> should default to </w:t>
      </w:r>
      <w:r>
        <w:t>Canada and not be updateable</w:t>
      </w:r>
      <w:r w:rsidR="008212A5">
        <w:t xml:space="preserve"> for all </w:t>
      </w:r>
      <w:r w:rsidR="00DB5EE8">
        <w:t>pages</w:t>
      </w:r>
      <w:r>
        <w:t xml:space="preserve"> where it is shown or used</w:t>
      </w:r>
    </w:p>
    <w:p w14:paraId="7284AE9F" w14:textId="2F2E68D3" w:rsidR="001C4BC5" w:rsidRDefault="001C4BC5" w:rsidP="000470AF">
      <w:pPr>
        <w:pStyle w:val="ListParagraph"/>
        <w:numPr>
          <w:ilvl w:val="3"/>
          <w:numId w:val="17"/>
        </w:numPr>
        <w:spacing w:after="120"/>
      </w:pPr>
      <w:r>
        <w:t>Note:  This should happen by default based on configuration of the related Provider, but should still be validated</w:t>
      </w:r>
    </w:p>
    <w:p w14:paraId="40EB971C" w14:textId="1D3F4EFF" w:rsidR="00D42956" w:rsidRDefault="00D42956" w:rsidP="00607C49">
      <w:pPr>
        <w:pStyle w:val="ListParagraph"/>
        <w:numPr>
          <w:ilvl w:val="1"/>
          <w:numId w:val="17"/>
        </w:numPr>
        <w:spacing w:after="120"/>
      </w:pPr>
      <w:r>
        <w:t>Customers &gt; Customer &amp; Revenue Overview -&gt; Add Customer</w:t>
      </w:r>
    </w:p>
    <w:p w14:paraId="0EDAFEFC" w14:textId="77777777" w:rsidR="007922B2" w:rsidRDefault="007922B2" w:rsidP="007922B2">
      <w:pPr>
        <w:pStyle w:val="ListParagraph"/>
        <w:numPr>
          <w:ilvl w:val="2"/>
          <w:numId w:val="17"/>
        </w:numPr>
        <w:spacing w:after="120"/>
      </w:pPr>
      <w:r>
        <w:t>Country should default to Canada and not be updateable</w:t>
      </w:r>
    </w:p>
    <w:p w14:paraId="0274C1BF" w14:textId="77777777" w:rsidR="007922B2" w:rsidRDefault="007922B2" w:rsidP="007922B2">
      <w:pPr>
        <w:pStyle w:val="ListParagraph"/>
        <w:numPr>
          <w:ilvl w:val="3"/>
          <w:numId w:val="17"/>
        </w:numPr>
        <w:spacing w:after="120"/>
      </w:pPr>
      <w:r>
        <w:t>Note:  This should happen by default based on configuration of the related Provider, but should still be validated</w:t>
      </w:r>
    </w:p>
    <w:p w14:paraId="20C643DC" w14:textId="71DABB0D" w:rsidR="007922B2" w:rsidRDefault="007922B2" w:rsidP="007922B2">
      <w:pPr>
        <w:pStyle w:val="ListParagraph"/>
        <w:numPr>
          <w:ilvl w:val="2"/>
          <w:numId w:val="17"/>
        </w:numPr>
        <w:spacing w:after="120"/>
      </w:pPr>
      <w:r>
        <w:t xml:space="preserve">Ability to choose </w:t>
      </w:r>
      <w:r w:rsidR="00BE3FA0">
        <w:t>C</w:t>
      </w:r>
      <w:r>
        <w:t xml:space="preserve">ustomer language </w:t>
      </w:r>
    </w:p>
    <w:p w14:paraId="415688E3" w14:textId="77777777" w:rsidR="007922B2" w:rsidRPr="00D42956" w:rsidRDefault="007922B2" w:rsidP="007922B2">
      <w:pPr>
        <w:pStyle w:val="ListParagraph"/>
        <w:numPr>
          <w:ilvl w:val="3"/>
          <w:numId w:val="17"/>
        </w:numPr>
        <w:spacing w:after="120"/>
      </w:pPr>
      <w:r w:rsidRPr="00D42956">
        <w:t>English</w:t>
      </w:r>
    </w:p>
    <w:p w14:paraId="2A70BE66" w14:textId="25F024D6" w:rsidR="007922B2" w:rsidRDefault="007922B2" w:rsidP="00C07F73">
      <w:pPr>
        <w:pStyle w:val="ListParagraph"/>
        <w:numPr>
          <w:ilvl w:val="3"/>
          <w:numId w:val="17"/>
        </w:numPr>
        <w:spacing w:after="120"/>
      </w:pPr>
      <w:r w:rsidRPr="00D42956">
        <w:t>French</w:t>
      </w:r>
      <w:r w:rsidR="00C07F73">
        <w:t xml:space="preserve"> (</w:t>
      </w:r>
      <w:r w:rsidR="00C07F73" w:rsidRPr="00C07F73">
        <w:t>Français</w:t>
      </w:r>
      <w:r w:rsidR="00C07F73">
        <w:t>)</w:t>
      </w:r>
    </w:p>
    <w:p w14:paraId="1BAAA0C6" w14:textId="7B2E1020" w:rsidR="007922B2" w:rsidRDefault="007922B2" w:rsidP="007922B2">
      <w:pPr>
        <w:pStyle w:val="ListParagraph"/>
        <w:numPr>
          <w:ilvl w:val="3"/>
          <w:numId w:val="17"/>
        </w:numPr>
        <w:spacing w:after="120"/>
      </w:pPr>
      <w:r>
        <w:t>Note:  This functionality should already exist from the previous Canada implementation, but should still be validated</w:t>
      </w:r>
      <w:r w:rsidR="004B14F6">
        <w:t>, including not showing the language choice to US Partners</w:t>
      </w:r>
    </w:p>
    <w:p w14:paraId="1472651B" w14:textId="2A866AAD" w:rsidR="00D42956" w:rsidRPr="002E16D8" w:rsidRDefault="00D42956" w:rsidP="00D42956">
      <w:pPr>
        <w:pStyle w:val="ListParagraph"/>
        <w:numPr>
          <w:ilvl w:val="1"/>
          <w:numId w:val="17"/>
        </w:numPr>
        <w:spacing w:after="120"/>
      </w:pPr>
      <w:r w:rsidRPr="002E16D8">
        <w:t xml:space="preserve">Customers </w:t>
      </w:r>
      <w:r w:rsidR="001C4BC5" w:rsidRPr="002E16D8">
        <w:t>-</w:t>
      </w:r>
      <w:r w:rsidRPr="002E16D8">
        <w:t xml:space="preserve">&gt; Customer &amp; Revenue Overview </w:t>
      </w:r>
      <w:r w:rsidR="001C4BC5" w:rsidRPr="002E16D8">
        <w:t>-</w:t>
      </w:r>
      <w:r w:rsidRPr="002E16D8">
        <w:t>&gt; Customer Details</w:t>
      </w:r>
    </w:p>
    <w:p w14:paraId="5965901A" w14:textId="06E49506" w:rsidR="002E16D8" w:rsidRDefault="002E16D8" w:rsidP="002E16D8">
      <w:pPr>
        <w:pStyle w:val="ListParagraph"/>
        <w:numPr>
          <w:ilvl w:val="2"/>
          <w:numId w:val="17"/>
        </w:numPr>
      </w:pPr>
      <w:r>
        <w:t xml:space="preserve">Add validation check </w:t>
      </w:r>
      <w:r w:rsidR="00675799">
        <w:t xml:space="preserve">to </w:t>
      </w:r>
      <w:r w:rsidRPr="002E16D8">
        <w:t>“Partner Ordering Enabled” field</w:t>
      </w:r>
      <w:r>
        <w:t xml:space="preserve"> </w:t>
      </w:r>
      <w:r w:rsidRPr="002E16D8">
        <w:t>to not allow Partner to enable Partner Ordering for a customer unless they have “Payment Terms” of “Open Account”</w:t>
      </w:r>
    </w:p>
    <w:p w14:paraId="2856222B" w14:textId="647E7919" w:rsidR="002E16D8" w:rsidRDefault="002E16D8" w:rsidP="002E16D8">
      <w:pPr>
        <w:pStyle w:val="ListParagraph"/>
        <w:numPr>
          <w:ilvl w:val="3"/>
          <w:numId w:val="17"/>
        </w:numPr>
      </w:pPr>
      <w:r>
        <w:t xml:space="preserve">Message = </w:t>
      </w:r>
      <w:r w:rsidRPr="002E16D8">
        <w:t xml:space="preserve">“You must change the Payment Terms for this customer to Open Account before enabling Partner Ordering.“ </w:t>
      </w:r>
    </w:p>
    <w:p w14:paraId="0B69949B" w14:textId="52F58126" w:rsidR="002E16D8" w:rsidRDefault="002E16D8" w:rsidP="002E16D8">
      <w:pPr>
        <w:pStyle w:val="ListParagraph"/>
        <w:numPr>
          <w:ilvl w:val="3"/>
          <w:numId w:val="17"/>
        </w:numPr>
        <w:spacing w:after="120"/>
      </w:pPr>
      <w:r>
        <w:t>Note:  Validation should occur</w:t>
      </w:r>
      <w:r w:rsidR="00706A91">
        <w:t xml:space="preserve"> for</w:t>
      </w:r>
      <w:r>
        <w:t xml:space="preserve"> all VAR Partners (</w:t>
      </w:r>
      <w:r w:rsidR="00675799">
        <w:t xml:space="preserve">both </w:t>
      </w:r>
      <w:r>
        <w:t>US and Canada) </w:t>
      </w:r>
    </w:p>
    <w:p w14:paraId="69AABF3D" w14:textId="563F5A6A" w:rsidR="002E16D8" w:rsidRDefault="002E16D8" w:rsidP="002E16D8">
      <w:pPr>
        <w:pStyle w:val="ListParagraph"/>
        <w:numPr>
          <w:ilvl w:val="2"/>
          <w:numId w:val="17"/>
        </w:numPr>
        <w:spacing w:after="120"/>
      </w:pPr>
      <w:r>
        <w:t>Add validation check to “Payment Terms” field to not allow Partner to not allow Partner to change “Payment Terms” for a customer to “Credit Card” unless customer is not enabled for Partner ordering</w:t>
      </w:r>
    </w:p>
    <w:p w14:paraId="567772D5" w14:textId="123A7DEB" w:rsidR="002E16D8" w:rsidRDefault="002E16D8" w:rsidP="002E16D8">
      <w:pPr>
        <w:pStyle w:val="ListParagraph"/>
        <w:numPr>
          <w:ilvl w:val="3"/>
          <w:numId w:val="17"/>
        </w:numPr>
        <w:spacing w:after="120"/>
      </w:pPr>
      <w:r>
        <w:t xml:space="preserve">Message = “You must disable Partner Ordering for this customer before changing their Payment Terms to Credit Card.“ </w:t>
      </w:r>
    </w:p>
    <w:p w14:paraId="7D9D15F0" w14:textId="7F426934" w:rsidR="002E16D8" w:rsidRDefault="002E16D8" w:rsidP="002E16D8">
      <w:pPr>
        <w:pStyle w:val="ListParagraph"/>
        <w:numPr>
          <w:ilvl w:val="3"/>
          <w:numId w:val="17"/>
        </w:numPr>
        <w:spacing w:after="120"/>
      </w:pPr>
      <w:r>
        <w:t xml:space="preserve">Note:  Validation should occur </w:t>
      </w:r>
      <w:r w:rsidR="00706A91">
        <w:t>for</w:t>
      </w:r>
      <w:r>
        <w:t xml:space="preserve"> all VAR Partners (</w:t>
      </w:r>
      <w:r w:rsidR="00675799">
        <w:t xml:space="preserve">both </w:t>
      </w:r>
      <w:r>
        <w:t>US and Canada) </w:t>
      </w:r>
    </w:p>
    <w:p w14:paraId="01B72D0B" w14:textId="18AE9BD6" w:rsidR="00766A11" w:rsidRDefault="00766A11" w:rsidP="00766A11">
      <w:pPr>
        <w:pStyle w:val="ListParagraph"/>
        <w:numPr>
          <w:ilvl w:val="2"/>
          <w:numId w:val="17"/>
        </w:numPr>
        <w:spacing w:after="120"/>
      </w:pPr>
      <w:r>
        <w:t>Canada specific Tax Class Codes should be shown (selectable)</w:t>
      </w:r>
    </w:p>
    <w:p w14:paraId="5775A69F" w14:textId="5FFB2E49" w:rsidR="00766A11" w:rsidRDefault="00766A11" w:rsidP="00766A11">
      <w:pPr>
        <w:pStyle w:val="ListParagraph"/>
        <w:numPr>
          <w:ilvl w:val="3"/>
          <w:numId w:val="17"/>
        </w:numPr>
        <w:spacing w:after="120"/>
      </w:pPr>
      <w:r>
        <w:t>Note:  This functionality should already exist from the previous Canada implementation, but should still be validated</w:t>
      </w:r>
    </w:p>
    <w:p w14:paraId="1E987096" w14:textId="5667EE79" w:rsidR="007909E8" w:rsidRDefault="007909E8" w:rsidP="007909E8">
      <w:pPr>
        <w:pStyle w:val="ListParagraph"/>
        <w:numPr>
          <w:ilvl w:val="2"/>
          <w:numId w:val="17"/>
        </w:numPr>
        <w:spacing w:after="120"/>
      </w:pPr>
      <w:r>
        <w:lastRenderedPageBreak/>
        <w:t xml:space="preserve">Do not </w:t>
      </w:r>
      <w:r w:rsidR="008212A5">
        <w:t>show (</w:t>
      </w:r>
      <w:r>
        <w:t>allow configuration of</w:t>
      </w:r>
      <w:r w:rsidR="008212A5">
        <w:t>)</w:t>
      </w:r>
      <w:r>
        <w:t xml:space="preserve"> an expiration date for a tax exemption</w:t>
      </w:r>
    </w:p>
    <w:p w14:paraId="718917E5" w14:textId="7B1C36B6" w:rsidR="007909E8" w:rsidRPr="00D42956" w:rsidRDefault="007909E8" w:rsidP="007909E8">
      <w:pPr>
        <w:pStyle w:val="ListParagraph"/>
        <w:numPr>
          <w:ilvl w:val="3"/>
          <w:numId w:val="17"/>
        </w:numPr>
        <w:spacing w:after="120"/>
      </w:pPr>
      <w:r>
        <w:t>Note:  This functionality should already exist from the previous Canada implementation, but should still be validated</w:t>
      </w:r>
    </w:p>
    <w:p w14:paraId="221B67CD" w14:textId="23EFF63B" w:rsidR="00766A11" w:rsidRDefault="00766A11" w:rsidP="00766A11">
      <w:pPr>
        <w:pStyle w:val="ListParagraph"/>
        <w:numPr>
          <w:ilvl w:val="1"/>
          <w:numId w:val="17"/>
        </w:numPr>
        <w:spacing w:after="120"/>
      </w:pPr>
      <w:r>
        <w:t xml:space="preserve">Customers -&gt; Customer &amp; Revenue Overview -&gt; Customer Details -&gt; Orders -&gt; </w:t>
      </w:r>
      <w:r w:rsidR="000D01E5">
        <w:t xml:space="preserve">Order Detail </w:t>
      </w:r>
    </w:p>
    <w:p w14:paraId="374DD886" w14:textId="01AD99B3" w:rsidR="00766A11" w:rsidRDefault="00766A11" w:rsidP="00766A11">
      <w:pPr>
        <w:pStyle w:val="ListParagraph"/>
        <w:numPr>
          <w:ilvl w:val="2"/>
          <w:numId w:val="17"/>
        </w:numPr>
        <w:spacing w:after="120"/>
      </w:pPr>
      <w:r>
        <w:t>Order details should include Canada specific display of sales tax amounts, tax e</w:t>
      </w:r>
      <w:r w:rsidR="00981364">
        <w:t>xe</w:t>
      </w:r>
      <w:r>
        <w:t>mption details</w:t>
      </w:r>
      <w:r w:rsidR="00981364">
        <w:t xml:space="preserve">, </w:t>
      </w:r>
      <w:r w:rsidR="000457CF">
        <w:t xml:space="preserve">including certificate number, </w:t>
      </w:r>
      <w:r w:rsidR="00981364">
        <w:t>and Partner details, including</w:t>
      </w:r>
      <w:r w:rsidR="007235F3">
        <w:t xml:space="preserve"> </w:t>
      </w:r>
      <w:r>
        <w:t>tax registrations number</w:t>
      </w:r>
      <w:r w:rsidR="00A023B2">
        <w:t>s</w:t>
      </w:r>
      <w:r w:rsidR="00981364">
        <w:t xml:space="preserve"> </w:t>
      </w:r>
      <w:r>
        <w:t xml:space="preserve">(see </w:t>
      </w:r>
      <w:hyperlink w:anchor="_Tax" w:history="1">
        <w:r w:rsidRPr="00766A11">
          <w:rPr>
            <w:rStyle w:val="Hyperlink"/>
          </w:rPr>
          <w:t>Tax</w:t>
        </w:r>
      </w:hyperlink>
      <w:r>
        <w:t xml:space="preserve"> section for more details)</w:t>
      </w:r>
    </w:p>
    <w:p w14:paraId="68AE5346" w14:textId="329AF3D8" w:rsidR="00766A11" w:rsidRDefault="00766A11" w:rsidP="00762EC9">
      <w:pPr>
        <w:pStyle w:val="ListParagraph"/>
        <w:numPr>
          <w:ilvl w:val="3"/>
          <w:numId w:val="26"/>
        </w:numPr>
        <w:spacing w:after="120"/>
      </w:pPr>
      <w:r>
        <w:t>Note:  This functionality should already exist from the previous Canada implementation, but should still be validated</w:t>
      </w:r>
      <w:r w:rsidR="00762EC9">
        <w:t>.  Also, Partner details should be shown for both US and Canada orders.</w:t>
      </w:r>
    </w:p>
    <w:p w14:paraId="14DBA0C7" w14:textId="227A2C28" w:rsidR="000D01E5" w:rsidRDefault="000D01E5" w:rsidP="00607C49">
      <w:pPr>
        <w:pStyle w:val="ListParagraph"/>
        <w:numPr>
          <w:ilvl w:val="1"/>
          <w:numId w:val="17"/>
        </w:numPr>
        <w:spacing w:after="120"/>
      </w:pPr>
      <w:r>
        <w:t>Customers -&gt; Customer &amp; Revenue Overview -&gt; Customer Details -&gt; Orders -&gt; Shopping Cart</w:t>
      </w:r>
    </w:p>
    <w:p w14:paraId="57345679" w14:textId="2A51DC7F" w:rsidR="000D01E5" w:rsidRDefault="000D01E5" w:rsidP="000D01E5">
      <w:pPr>
        <w:pStyle w:val="ListParagraph"/>
        <w:numPr>
          <w:ilvl w:val="2"/>
          <w:numId w:val="17"/>
        </w:numPr>
        <w:spacing w:after="120"/>
      </w:pPr>
      <w:r>
        <w:t>Same requirement for displaying order details as above</w:t>
      </w:r>
    </w:p>
    <w:p w14:paraId="2184B075" w14:textId="72F3F433" w:rsidR="00301B71" w:rsidRDefault="00301B71" w:rsidP="00762EC9">
      <w:pPr>
        <w:pStyle w:val="ListParagraph"/>
        <w:numPr>
          <w:ilvl w:val="3"/>
          <w:numId w:val="26"/>
        </w:numPr>
        <w:spacing w:after="120"/>
      </w:pPr>
      <w:r>
        <w:t xml:space="preserve">Note:  Partner details do not need </w:t>
      </w:r>
      <w:r w:rsidR="00DB5EE8">
        <w:t>to be shown on the Checkout page</w:t>
      </w:r>
      <w:r>
        <w:t xml:space="preserve">, but do need to be shown on the Order </w:t>
      </w:r>
      <w:r w:rsidR="00DB5EE8">
        <w:t>Submitted/Payment Problem page</w:t>
      </w:r>
      <w:r>
        <w:t>, while sales tax details</w:t>
      </w:r>
      <w:r w:rsidR="00DB5EE8">
        <w:t xml:space="preserve"> need to be shown on both page</w:t>
      </w:r>
      <w:r>
        <w:t>s</w:t>
      </w:r>
      <w:r w:rsidR="00762EC9">
        <w:t>.  Also, Partner details should be shown for both US and Canada orders.</w:t>
      </w:r>
    </w:p>
    <w:p w14:paraId="75B3E804" w14:textId="24CE2E86" w:rsidR="001C4BC5" w:rsidRDefault="001C4BC5" w:rsidP="00607C49">
      <w:pPr>
        <w:pStyle w:val="ListParagraph"/>
        <w:numPr>
          <w:ilvl w:val="1"/>
          <w:numId w:val="17"/>
        </w:numPr>
        <w:spacing w:after="120"/>
      </w:pPr>
      <w:r>
        <w:t>Orders -&gt; Order List -&gt; Order Detail</w:t>
      </w:r>
    </w:p>
    <w:p w14:paraId="79F3B344" w14:textId="78E0E957" w:rsidR="001C4BC5" w:rsidRDefault="00515662" w:rsidP="00515662">
      <w:pPr>
        <w:pStyle w:val="ListParagraph"/>
        <w:numPr>
          <w:ilvl w:val="2"/>
          <w:numId w:val="18"/>
        </w:numPr>
        <w:spacing w:after="120"/>
      </w:pPr>
      <w:r>
        <w:t>Same requirement for displaying order details as above</w:t>
      </w:r>
    </w:p>
    <w:p w14:paraId="133468D5" w14:textId="1320D29B" w:rsidR="008503F2" w:rsidRDefault="008503F2" w:rsidP="008503F2">
      <w:pPr>
        <w:pStyle w:val="ListParagraph"/>
        <w:numPr>
          <w:ilvl w:val="1"/>
          <w:numId w:val="17"/>
        </w:numPr>
        <w:spacing w:after="120"/>
      </w:pPr>
      <w:r>
        <w:t>Preferences -&gt; Account Details</w:t>
      </w:r>
    </w:p>
    <w:p w14:paraId="603549AA" w14:textId="6DD12E47" w:rsidR="008503F2" w:rsidRDefault="008503F2" w:rsidP="008503F2">
      <w:pPr>
        <w:pStyle w:val="ListParagraph"/>
        <w:numPr>
          <w:ilvl w:val="2"/>
          <w:numId w:val="17"/>
        </w:numPr>
        <w:spacing w:after="120"/>
      </w:pPr>
      <w:r>
        <w:t xml:space="preserve">Ability to choose </w:t>
      </w:r>
      <w:r w:rsidR="00BE3FA0">
        <w:t xml:space="preserve">Partner </w:t>
      </w:r>
      <w:r>
        <w:t xml:space="preserve">language </w:t>
      </w:r>
    </w:p>
    <w:p w14:paraId="7757E8C7" w14:textId="77777777" w:rsidR="008503F2" w:rsidRPr="00D42956" w:rsidRDefault="008503F2" w:rsidP="008503F2">
      <w:pPr>
        <w:pStyle w:val="ListParagraph"/>
        <w:numPr>
          <w:ilvl w:val="3"/>
          <w:numId w:val="17"/>
        </w:numPr>
        <w:spacing w:after="120"/>
      </w:pPr>
      <w:r w:rsidRPr="00D42956">
        <w:t>English</w:t>
      </w:r>
    </w:p>
    <w:p w14:paraId="028A1B53" w14:textId="2104DE01" w:rsidR="008503F2" w:rsidRDefault="008503F2" w:rsidP="008503F2">
      <w:pPr>
        <w:pStyle w:val="ListParagraph"/>
        <w:numPr>
          <w:ilvl w:val="3"/>
          <w:numId w:val="17"/>
        </w:numPr>
        <w:spacing w:after="120"/>
      </w:pPr>
      <w:r w:rsidRPr="00D42956">
        <w:t>French</w:t>
      </w:r>
      <w:r w:rsidR="00D166AE">
        <w:t xml:space="preserve"> (</w:t>
      </w:r>
      <w:r w:rsidR="00D166AE" w:rsidRPr="00C07F73">
        <w:t>Français</w:t>
      </w:r>
      <w:r w:rsidR="00D166AE">
        <w:t>)</w:t>
      </w:r>
    </w:p>
    <w:p w14:paraId="6D3C4C89" w14:textId="2587FEB1" w:rsidR="008503F2" w:rsidRDefault="008503F2" w:rsidP="008503F2">
      <w:pPr>
        <w:pStyle w:val="ListParagraph"/>
        <w:numPr>
          <w:ilvl w:val="3"/>
          <w:numId w:val="17"/>
        </w:numPr>
        <w:spacing w:after="120"/>
      </w:pPr>
      <w:r>
        <w:t>Note:  This functionality should already exist from the previous Canada implementation, but should still be validated</w:t>
      </w:r>
      <w:r w:rsidR="004B14F6">
        <w:t>, including not showing the language choice to US Partners</w:t>
      </w:r>
    </w:p>
    <w:p w14:paraId="628F4841" w14:textId="5FF9F4E2" w:rsidR="008503F2" w:rsidRDefault="008503F2" w:rsidP="008503F2">
      <w:pPr>
        <w:pStyle w:val="ListParagraph"/>
        <w:numPr>
          <w:ilvl w:val="1"/>
          <w:numId w:val="17"/>
        </w:numPr>
        <w:spacing w:after="120"/>
      </w:pPr>
      <w:r w:rsidRPr="00D42956">
        <w:t>Preferences</w:t>
      </w:r>
      <w:r>
        <w:t xml:space="preserve"> -&gt; System Settings -&gt; Tax Configuration</w:t>
      </w:r>
    </w:p>
    <w:p w14:paraId="2DD3C54C" w14:textId="77777777" w:rsidR="008503F2" w:rsidRDefault="008503F2" w:rsidP="008503F2">
      <w:pPr>
        <w:pStyle w:val="ListParagraph"/>
        <w:numPr>
          <w:ilvl w:val="2"/>
          <w:numId w:val="17"/>
        </w:numPr>
        <w:spacing w:after="120"/>
      </w:pPr>
      <w:r>
        <w:t xml:space="preserve">Add Tax Registration fields for Canada </w:t>
      </w:r>
    </w:p>
    <w:p w14:paraId="3044CCBA" w14:textId="77777777" w:rsidR="008503F2" w:rsidRDefault="008503F2" w:rsidP="008503F2">
      <w:pPr>
        <w:pStyle w:val="ListParagraph"/>
        <w:numPr>
          <w:ilvl w:val="3"/>
          <w:numId w:val="17"/>
        </w:numPr>
        <w:spacing w:after="120"/>
      </w:pPr>
      <w:r>
        <w:t>GST/HST Registration ID</w:t>
      </w:r>
    </w:p>
    <w:p w14:paraId="5A6EC66C" w14:textId="77777777" w:rsidR="008503F2" w:rsidRDefault="008503F2" w:rsidP="008503F2">
      <w:pPr>
        <w:pStyle w:val="ListParagraph"/>
        <w:numPr>
          <w:ilvl w:val="3"/>
          <w:numId w:val="17"/>
        </w:numPr>
        <w:spacing w:after="120"/>
      </w:pPr>
      <w:r>
        <w:t>QST Registration ID</w:t>
      </w:r>
    </w:p>
    <w:p w14:paraId="19D40411" w14:textId="438F07F0" w:rsidR="008503F2" w:rsidRDefault="008503F2" w:rsidP="008503F2">
      <w:pPr>
        <w:pStyle w:val="ListParagraph"/>
        <w:numPr>
          <w:ilvl w:val="3"/>
          <w:numId w:val="17"/>
        </w:numPr>
        <w:spacing w:after="120"/>
      </w:pPr>
      <w:r>
        <w:t xml:space="preserve">Note:  Implementation of these fields should be the same as </w:t>
      </w:r>
      <w:r w:rsidR="007E799D">
        <w:t xml:space="preserve">was </w:t>
      </w:r>
      <w:r>
        <w:t>previously done on the Tax Registration menu</w:t>
      </w:r>
      <w:r w:rsidR="00B60BB3">
        <w:t>, including only requiring entry of “QST Registration ID” for Partners with a Quebec address</w:t>
      </w:r>
    </w:p>
    <w:p w14:paraId="12E4E081" w14:textId="77777777" w:rsidR="0079050C" w:rsidRPr="002E16D8" w:rsidRDefault="0079050C" w:rsidP="0079050C">
      <w:pPr>
        <w:pStyle w:val="ListParagraph"/>
        <w:numPr>
          <w:ilvl w:val="1"/>
          <w:numId w:val="17"/>
        </w:numPr>
        <w:spacing w:after="120"/>
      </w:pPr>
      <w:r w:rsidRPr="002E16D8">
        <w:t>Preferences -&gt; System Settings -&gt; eCommerce Account Configuration</w:t>
      </w:r>
    </w:p>
    <w:p w14:paraId="1469BC2E" w14:textId="30B0FEF1" w:rsidR="0079050C" w:rsidRDefault="0079050C" w:rsidP="0079050C">
      <w:pPr>
        <w:pStyle w:val="ListParagraph"/>
        <w:numPr>
          <w:ilvl w:val="2"/>
          <w:numId w:val="17"/>
        </w:numPr>
        <w:spacing w:after="120"/>
      </w:pPr>
      <w:r>
        <w:t>Rename tab to “Payment Methods”</w:t>
      </w:r>
      <w:r w:rsidR="00D20468">
        <w:t xml:space="preserve"> to align with US VAR implementation</w:t>
      </w:r>
    </w:p>
    <w:p w14:paraId="55A16CFE" w14:textId="6363A7D3" w:rsidR="00E86EF5" w:rsidRDefault="00E86EF5" w:rsidP="0079050C">
      <w:pPr>
        <w:pStyle w:val="ListParagraph"/>
        <w:numPr>
          <w:ilvl w:val="2"/>
          <w:numId w:val="17"/>
        </w:numPr>
        <w:spacing w:after="120"/>
      </w:pPr>
      <w:r>
        <w:t xml:space="preserve">Add </w:t>
      </w:r>
      <w:r w:rsidR="003635D2">
        <w:t xml:space="preserve">the </w:t>
      </w:r>
      <w:r>
        <w:t>ability to select/deselect “Open Account” and “Credit Card”</w:t>
      </w:r>
      <w:r w:rsidR="00D20468">
        <w:t xml:space="preserve"> payment methods</w:t>
      </w:r>
    </w:p>
    <w:p w14:paraId="17CB132E" w14:textId="2BB411C7" w:rsidR="00D20468" w:rsidRDefault="00D20468" w:rsidP="00D20468">
      <w:pPr>
        <w:pStyle w:val="ListParagraph"/>
        <w:numPr>
          <w:ilvl w:val="3"/>
          <w:numId w:val="17"/>
        </w:numPr>
        <w:spacing w:after="120"/>
      </w:pPr>
      <w:r>
        <w:t xml:space="preserve">Note:  Implementation of this should be the same as </w:t>
      </w:r>
      <w:r w:rsidR="007E799D">
        <w:t xml:space="preserve">was </w:t>
      </w:r>
      <w:r>
        <w:t>previously done for US VAR Partners</w:t>
      </w:r>
    </w:p>
    <w:p w14:paraId="723EFC52" w14:textId="0E2DA3A4" w:rsidR="002E16D8" w:rsidRDefault="002E16D8" w:rsidP="002E16D8">
      <w:pPr>
        <w:pStyle w:val="ListParagraph"/>
        <w:numPr>
          <w:ilvl w:val="2"/>
          <w:numId w:val="17"/>
        </w:numPr>
        <w:spacing w:after="120"/>
      </w:pPr>
      <w:r>
        <w:t>Add validation check to “Open Account” field to not allow Partner to disable “Open Account” payment method unless they have no customers enabled for Partner Ordering</w:t>
      </w:r>
    </w:p>
    <w:p w14:paraId="38D9DF62" w14:textId="63503080" w:rsidR="002E16D8" w:rsidRDefault="002E16D8" w:rsidP="002E16D8">
      <w:pPr>
        <w:pStyle w:val="ListParagraph"/>
        <w:numPr>
          <w:ilvl w:val="3"/>
          <w:numId w:val="17"/>
        </w:numPr>
        <w:spacing w:after="120"/>
      </w:pPr>
      <w:r>
        <w:t>Message = “You must disable Partner Ordering for all customers before removing Open Account as a Payment Method.“</w:t>
      </w:r>
    </w:p>
    <w:p w14:paraId="07EB8DA5" w14:textId="36DAE94B" w:rsidR="002E16D8" w:rsidRDefault="002E16D8" w:rsidP="002E16D8">
      <w:pPr>
        <w:pStyle w:val="ListParagraph"/>
        <w:numPr>
          <w:ilvl w:val="3"/>
          <w:numId w:val="17"/>
        </w:numPr>
        <w:spacing w:after="120"/>
      </w:pPr>
      <w:r>
        <w:t>Note:  Validatio</w:t>
      </w:r>
      <w:r w:rsidR="00706A91">
        <w:t>n should occur for</w:t>
      </w:r>
      <w:r>
        <w:t xml:space="preserve"> all VAR Partners (</w:t>
      </w:r>
      <w:r w:rsidR="00675799">
        <w:t xml:space="preserve">both </w:t>
      </w:r>
      <w:r>
        <w:t>US and Canada) </w:t>
      </w:r>
    </w:p>
    <w:p w14:paraId="4AFFD82B" w14:textId="030A934D" w:rsidR="00CB56AB" w:rsidRPr="004F2BB8" w:rsidRDefault="00CB56AB" w:rsidP="0079050C">
      <w:pPr>
        <w:pStyle w:val="ListParagraph"/>
        <w:numPr>
          <w:ilvl w:val="2"/>
          <w:numId w:val="17"/>
        </w:numPr>
        <w:spacing w:after="120"/>
      </w:pPr>
      <w:r w:rsidRPr="004F2BB8">
        <w:t xml:space="preserve">Add fields to configure </w:t>
      </w:r>
      <w:r w:rsidR="00ED75AE" w:rsidRPr="004F2BB8">
        <w:t xml:space="preserve">and validate </w:t>
      </w:r>
      <w:r w:rsidRPr="004F2BB8">
        <w:t>Bambora credentials</w:t>
      </w:r>
    </w:p>
    <w:p w14:paraId="43411D83" w14:textId="0792C622" w:rsidR="00CB56AB" w:rsidRPr="004F2BB8" w:rsidRDefault="00CB56AB" w:rsidP="00CB56AB">
      <w:pPr>
        <w:pStyle w:val="ListParagraph"/>
        <w:numPr>
          <w:ilvl w:val="3"/>
          <w:numId w:val="17"/>
        </w:numPr>
        <w:spacing w:after="120"/>
      </w:pPr>
      <w:r w:rsidRPr="004F2BB8">
        <w:t>Merchant ID</w:t>
      </w:r>
    </w:p>
    <w:p w14:paraId="46C3E325" w14:textId="718C9DCC" w:rsidR="00ED75AE" w:rsidRDefault="00ED75AE" w:rsidP="00ED75AE">
      <w:pPr>
        <w:pStyle w:val="ListParagraph"/>
        <w:numPr>
          <w:ilvl w:val="3"/>
          <w:numId w:val="17"/>
        </w:numPr>
        <w:spacing w:after="120"/>
      </w:pPr>
      <w:r>
        <w:t>API Access P</w:t>
      </w:r>
      <w:r w:rsidRPr="00ED75AE">
        <w:t>asscode</w:t>
      </w:r>
    </w:p>
    <w:p w14:paraId="3A8E976B" w14:textId="1B207DF9" w:rsidR="00ED75AE" w:rsidRDefault="00ED75AE" w:rsidP="00ED75AE">
      <w:pPr>
        <w:pStyle w:val="ListParagraph"/>
        <w:numPr>
          <w:ilvl w:val="3"/>
          <w:numId w:val="17"/>
        </w:numPr>
      </w:pPr>
      <w:r>
        <w:lastRenderedPageBreak/>
        <w:t>“Test” button to validate credentials</w:t>
      </w:r>
    </w:p>
    <w:p w14:paraId="488D70FB" w14:textId="2883802F" w:rsidR="004F2BB8" w:rsidRDefault="004F2BB8" w:rsidP="004F2BB8">
      <w:pPr>
        <w:pStyle w:val="ListParagraph"/>
        <w:numPr>
          <w:ilvl w:val="4"/>
          <w:numId w:val="17"/>
        </w:numPr>
      </w:pPr>
      <w:r>
        <w:t xml:space="preserve">See </w:t>
      </w:r>
      <w:hyperlink w:anchor="_Payment" w:history="1">
        <w:r w:rsidRPr="004F2BB8">
          <w:rPr>
            <w:rStyle w:val="Hyperlink"/>
          </w:rPr>
          <w:t>Payment</w:t>
        </w:r>
      </w:hyperlink>
      <w:r>
        <w:t xml:space="preserve"> section for more details on credential</w:t>
      </w:r>
      <w:r w:rsidR="004308F8">
        <w:t>s</w:t>
      </w:r>
      <w:r>
        <w:t xml:space="preserve"> check</w:t>
      </w:r>
    </w:p>
    <w:p w14:paraId="57D94644" w14:textId="38E0C992" w:rsidR="001724E2" w:rsidRDefault="001724E2" w:rsidP="001724E2">
      <w:pPr>
        <w:pStyle w:val="ListParagraph"/>
        <w:numPr>
          <w:ilvl w:val="2"/>
          <w:numId w:val="17"/>
        </w:numPr>
      </w:pPr>
      <w:r>
        <w:t xml:space="preserve">Update existing validation </w:t>
      </w:r>
      <w:r w:rsidR="00E2495E">
        <w:t xml:space="preserve">pop-up </w:t>
      </w:r>
      <w:r>
        <w:t>messag</w:t>
      </w:r>
      <w:r w:rsidR="00E2495E">
        <w:t>ing</w:t>
      </w:r>
      <w:r>
        <w:t xml:space="preserve"> shown when enabling Credit Card as a payment method</w:t>
      </w:r>
      <w:r w:rsidR="00E2495E">
        <w:t xml:space="preserve"> as follows</w:t>
      </w:r>
    </w:p>
    <w:p w14:paraId="559CDB43" w14:textId="0CB32CB1" w:rsidR="001724E2" w:rsidRDefault="001724E2" w:rsidP="001724E2">
      <w:pPr>
        <w:pStyle w:val="ListParagraph"/>
        <w:numPr>
          <w:ilvl w:val="3"/>
          <w:numId w:val="17"/>
        </w:numPr>
      </w:pPr>
      <w:r>
        <w:t>Remove reference</w:t>
      </w:r>
      <w:r w:rsidR="00E2495E">
        <w:t xml:space="preserve"> to “A</w:t>
      </w:r>
      <w:r>
        <w:t>uthorize.net”</w:t>
      </w:r>
      <w:r w:rsidR="00E2495E">
        <w:t xml:space="preserve"> from </w:t>
      </w:r>
      <w:r w:rsidR="00A54723">
        <w:t xml:space="preserve">the </w:t>
      </w:r>
      <w:r w:rsidR="00E2495E">
        <w:t>message</w:t>
      </w:r>
    </w:p>
    <w:p w14:paraId="3E647840" w14:textId="6415861B" w:rsidR="00E2495E" w:rsidRPr="00E2495E" w:rsidRDefault="001724E2" w:rsidP="001724E2">
      <w:pPr>
        <w:pStyle w:val="ListParagraph"/>
        <w:numPr>
          <w:ilvl w:val="3"/>
          <w:numId w:val="17"/>
        </w:numPr>
        <w:rPr>
          <w:color w:val="000000" w:themeColor="text1"/>
        </w:rPr>
      </w:pPr>
      <w:r w:rsidRPr="00E2495E">
        <w:rPr>
          <w:color w:val="000000" w:themeColor="text1"/>
        </w:rPr>
        <w:t xml:space="preserve">Display </w:t>
      </w:r>
      <w:r w:rsidR="00E2495E" w:rsidRPr="00E2495E">
        <w:rPr>
          <w:color w:val="000000" w:themeColor="text1"/>
        </w:rPr>
        <w:t xml:space="preserve">support email address and </w:t>
      </w:r>
      <w:r w:rsidRPr="00E2495E">
        <w:rPr>
          <w:color w:val="000000" w:themeColor="text1"/>
        </w:rPr>
        <w:t xml:space="preserve">support phone </w:t>
      </w:r>
      <w:r w:rsidR="00E2495E" w:rsidRPr="00E2495E">
        <w:rPr>
          <w:color w:val="000000" w:themeColor="text1"/>
        </w:rPr>
        <w:t xml:space="preserve">number as configured for the corresponding Program </w:t>
      </w:r>
      <w:r w:rsidR="00A54723">
        <w:rPr>
          <w:color w:val="000000" w:themeColor="text1"/>
        </w:rPr>
        <w:t xml:space="preserve">in the Provider Portal </w:t>
      </w:r>
      <w:r w:rsidR="00E2495E" w:rsidRPr="00E2495E">
        <w:rPr>
          <w:color w:val="000000" w:themeColor="text1"/>
        </w:rPr>
        <w:t>rather than hard-coding them</w:t>
      </w:r>
      <w:r w:rsidR="00E2495E">
        <w:rPr>
          <w:color w:val="000000" w:themeColor="text1"/>
        </w:rPr>
        <w:t xml:space="preserve"> in </w:t>
      </w:r>
      <w:r w:rsidR="00A54723">
        <w:rPr>
          <w:color w:val="000000" w:themeColor="text1"/>
        </w:rPr>
        <w:t xml:space="preserve">the </w:t>
      </w:r>
      <w:r w:rsidR="00E2495E">
        <w:rPr>
          <w:color w:val="000000" w:themeColor="text1"/>
        </w:rPr>
        <w:t>message</w:t>
      </w:r>
    </w:p>
    <w:p w14:paraId="6C76D9F5" w14:textId="2BB8A172" w:rsidR="001724E2" w:rsidRPr="00E2495E" w:rsidRDefault="00E2495E" w:rsidP="001724E2">
      <w:pPr>
        <w:pStyle w:val="ListParagraph"/>
        <w:numPr>
          <w:ilvl w:val="3"/>
          <w:numId w:val="17"/>
        </w:numPr>
        <w:rPr>
          <w:color w:val="000000" w:themeColor="text1"/>
        </w:rPr>
      </w:pPr>
      <w:r w:rsidRPr="00E2495E">
        <w:rPr>
          <w:color w:val="000000" w:themeColor="text1"/>
        </w:rPr>
        <w:t>Note:</w:t>
      </w:r>
      <w:r>
        <w:rPr>
          <w:color w:val="000000" w:themeColor="text1"/>
        </w:rPr>
        <w:t xml:space="preserve">  Above changes are intended to ensure that the same messaging can be used for both US and Canada Partners </w:t>
      </w:r>
      <w:r w:rsidRPr="00E2495E">
        <w:rPr>
          <w:color w:val="000000" w:themeColor="text1"/>
        </w:rPr>
        <w:t xml:space="preserve">    </w:t>
      </w:r>
    </w:p>
    <w:p w14:paraId="71856B42" w14:textId="23A68833" w:rsidR="0079050C" w:rsidRDefault="0079050C" w:rsidP="00ED75AE">
      <w:pPr>
        <w:pStyle w:val="ListParagraph"/>
        <w:numPr>
          <w:ilvl w:val="2"/>
          <w:numId w:val="17"/>
        </w:numPr>
        <w:spacing w:after="120"/>
      </w:pPr>
      <w:r>
        <w:t>Remove Beanstream specific configuration fields</w:t>
      </w:r>
      <w:r w:rsidR="00CF2059">
        <w:t xml:space="preserve">, including those </w:t>
      </w:r>
      <w:r>
        <w:t>for CVD and AVS response code handling</w:t>
      </w:r>
    </w:p>
    <w:p w14:paraId="1B9F4117" w14:textId="17947E04" w:rsidR="0079050C" w:rsidRDefault="0079050C" w:rsidP="0079050C">
      <w:pPr>
        <w:pStyle w:val="ListParagraph"/>
        <w:numPr>
          <w:ilvl w:val="3"/>
          <w:numId w:val="17"/>
        </w:numPr>
        <w:spacing w:after="120"/>
      </w:pPr>
      <w:r>
        <w:t xml:space="preserve">Note:  If these fields would not be shown to a Canada Partner unless Beanstream is selected as the Payment Gateway, then there </w:t>
      </w:r>
      <w:r w:rsidR="00CF2059">
        <w:t xml:space="preserve">would </w:t>
      </w:r>
      <w:r>
        <w:t>not be any code changes needed for this</w:t>
      </w:r>
    </w:p>
    <w:p w14:paraId="619C77FE" w14:textId="096FA87C" w:rsidR="0035167C" w:rsidRDefault="0035167C" w:rsidP="00607C49">
      <w:pPr>
        <w:pStyle w:val="ListParagraph"/>
        <w:numPr>
          <w:ilvl w:val="1"/>
          <w:numId w:val="17"/>
        </w:numPr>
        <w:spacing w:after="120"/>
      </w:pPr>
      <w:r>
        <w:t>Preferences -&gt; Messages</w:t>
      </w:r>
    </w:p>
    <w:p w14:paraId="703CFDB8" w14:textId="76F4BB07" w:rsidR="0035167C" w:rsidRDefault="0035167C" w:rsidP="0035167C">
      <w:pPr>
        <w:pStyle w:val="ListParagraph"/>
        <w:numPr>
          <w:ilvl w:val="2"/>
          <w:numId w:val="17"/>
        </w:numPr>
        <w:spacing w:after="120"/>
      </w:pPr>
      <w:r>
        <w:t>Ability to preview messages in different languages</w:t>
      </w:r>
    </w:p>
    <w:p w14:paraId="500974FB" w14:textId="77777777" w:rsidR="0035167C" w:rsidRPr="00D42956" w:rsidRDefault="0035167C" w:rsidP="0035167C">
      <w:pPr>
        <w:pStyle w:val="ListParagraph"/>
        <w:numPr>
          <w:ilvl w:val="3"/>
          <w:numId w:val="17"/>
        </w:numPr>
        <w:spacing w:after="120"/>
      </w:pPr>
      <w:r w:rsidRPr="00D42956">
        <w:t>English</w:t>
      </w:r>
    </w:p>
    <w:p w14:paraId="25B80557" w14:textId="75D799BE" w:rsidR="0035167C" w:rsidRDefault="0035167C" w:rsidP="0035167C">
      <w:pPr>
        <w:pStyle w:val="ListParagraph"/>
        <w:numPr>
          <w:ilvl w:val="3"/>
          <w:numId w:val="17"/>
        </w:numPr>
        <w:spacing w:after="120"/>
      </w:pPr>
      <w:r w:rsidRPr="00D42956">
        <w:t>French</w:t>
      </w:r>
      <w:r w:rsidR="00D166AE">
        <w:t xml:space="preserve"> (</w:t>
      </w:r>
      <w:r w:rsidR="00D166AE" w:rsidRPr="00C07F73">
        <w:t>Français</w:t>
      </w:r>
      <w:r w:rsidR="00D166AE">
        <w:t>)</w:t>
      </w:r>
    </w:p>
    <w:p w14:paraId="61A72D42" w14:textId="267A19E0" w:rsidR="0035167C" w:rsidRDefault="0035167C" w:rsidP="0035167C">
      <w:pPr>
        <w:pStyle w:val="ListParagraph"/>
        <w:numPr>
          <w:ilvl w:val="3"/>
          <w:numId w:val="17"/>
        </w:numPr>
        <w:spacing w:after="120"/>
      </w:pPr>
      <w:r>
        <w:t>Note:  This functionality should already exist from the previous Canada implementation, but should still be validated</w:t>
      </w:r>
      <w:r w:rsidR="004B14F6">
        <w:t>, including not showing the language choice to US Partners</w:t>
      </w:r>
      <w:r>
        <w:t xml:space="preserve"> </w:t>
      </w:r>
    </w:p>
    <w:p w14:paraId="66FA09EC" w14:textId="1B533171" w:rsidR="00D42956" w:rsidRDefault="00D42956" w:rsidP="00607C49">
      <w:pPr>
        <w:pStyle w:val="ListParagraph"/>
        <w:numPr>
          <w:ilvl w:val="1"/>
          <w:numId w:val="17"/>
        </w:numPr>
        <w:spacing w:after="120"/>
      </w:pPr>
      <w:r>
        <w:t>Preferences -&gt; Branding</w:t>
      </w:r>
    </w:p>
    <w:p w14:paraId="57DD700E" w14:textId="77777777" w:rsidR="007922B2" w:rsidRDefault="007922B2" w:rsidP="007922B2">
      <w:pPr>
        <w:pStyle w:val="ListParagraph"/>
        <w:numPr>
          <w:ilvl w:val="2"/>
          <w:numId w:val="17"/>
        </w:numPr>
        <w:spacing w:after="120"/>
      </w:pPr>
      <w:r>
        <w:t>Both English and French versions of the following should be shown</w:t>
      </w:r>
    </w:p>
    <w:p w14:paraId="3973E6AA" w14:textId="6B0D16F7" w:rsidR="007922B2" w:rsidRDefault="007922B2" w:rsidP="007922B2">
      <w:pPr>
        <w:pStyle w:val="ListParagraph"/>
        <w:numPr>
          <w:ilvl w:val="3"/>
          <w:numId w:val="17"/>
        </w:numPr>
        <w:spacing w:after="120"/>
      </w:pPr>
      <w:r w:rsidRPr="007922B2">
        <w:t>Company Website</w:t>
      </w:r>
      <w:r>
        <w:t xml:space="preserve"> URL</w:t>
      </w:r>
    </w:p>
    <w:p w14:paraId="6CCFDF1A" w14:textId="5EF8762D" w:rsidR="007922B2" w:rsidRDefault="007922B2" w:rsidP="007922B2">
      <w:pPr>
        <w:pStyle w:val="ListParagraph"/>
        <w:numPr>
          <w:ilvl w:val="3"/>
          <w:numId w:val="17"/>
        </w:numPr>
        <w:spacing w:after="120"/>
      </w:pPr>
      <w:r w:rsidRPr="007922B2">
        <w:t>Branded Customer Registration Page</w:t>
      </w:r>
      <w:r>
        <w:t xml:space="preserve"> URL</w:t>
      </w:r>
    </w:p>
    <w:p w14:paraId="53E41151" w14:textId="25E69624" w:rsidR="007922B2" w:rsidRDefault="007922B2" w:rsidP="007922B2">
      <w:pPr>
        <w:pStyle w:val="ListParagraph"/>
        <w:numPr>
          <w:ilvl w:val="3"/>
          <w:numId w:val="17"/>
        </w:numPr>
        <w:spacing w:after="120"/>
      </w:pPr>
      <w:r w:rsidRPr="007922B2">
        <w:t>Branded Supplies Assistant Desktop Application Download</w:t>
      </w:r>
      <w:r>
        <w:t xml:space="preserve"> URL</w:t>
      </w:r>
    </w:p>
    <w:p w14:paraId="1DF91614" w14:textId="27F47241" w:rsidR="007922B2" w:rsidRDefault="007922B2" w:rsidP="007922B2">
      <w:pPr>
        <w:pStyle w:val="ListParagraph"/>
        <w:numPr>
          <w:ilvl w:val="3"/>
          <w:numId w:val="17"/>
        </w:numPr>
        <w:spacing w:after="120"/>
      </w:pPr>
      <w:r w:rsidRPr="007922B2">
        <w:t>Customer Portal</w:t>
      </w:r>
      <w:r>
        <w:t xml:space="preserve"> URL</w:t>
      </w:r>
    </w:p>
    <w:p w14:paraId="7E3CE9B1" w14:textId="4EC18850" w:rsidR="007922B2" w:rsidRDefault="007922B2" w:rsidP="007922B2">
      <w:pPr>
        <w:pStyle w:val="ListParagraph"/>
        <w:numPr>
          <w:ilvl w:val="3"/>
          <w:numId w:val="17"/>
        </w:numPr>
        <w:spacing w:after="120"/>
      </w:pPr>
      <w:r>
        <w:t>Note:  This functionality should already exist from the previous Canada implementation, but should still be validated</w:t>
      </w:r>
      <w:r w:rsidR="0079050C">
        <w:t xml:space="preserve"> (the Customer Portal URL may not be shown since this is new since the last implementation) </w:t>
      </w:r>
    </w:p>
    <w:p w14:paraId="16D6CCB8" w14:textId="3E30BE18" w:rsidR="00FE5B40" w:rsidRDefault="00FE5B40" w:rsidP="00E33181">
      <w:pPr>
        <w:pStyle w:val="ListParagraph"/>
        <w:numPr>
          <w:ilvl w:val="1"/>
          <w:numId w:val="17"/>
        </w:numPr>
        <w:spacing w:after="120"/>
      </w:pPr>
      <w:r>
        <w:t>Preferences -&gt; Users</w:t>
      </w:r>
    </w:p>
    <w:p w14:paraId="64DB4F98" w14:textId="4C4D77AA" w:rsidR="00FE5B40" w:rsidRDefault="00FE5B40" w:rsidP="00FE5B40">
      <w:pPr>
        <w:pStyle w:val="ListParagraph"/>
        <w:numPr>
          <w:ilvl w:val="2"/>
          <w:numId w:val="17"/>
        </w:numPr>
        <w:spacing w:after="120"/>
      </w:pPr>
      <w:r>
        <w:t xml:space="preserve">Ability to choose user language </w:t>
      </w:r>
    </w:p>
    <w:p w14:paraId="4C896537" w14:textId="77777777" w:rsidR="00FE5B40" w:rsidRPr="00D42956" w:rsidRDefault="00FE5B40" w:rsidP="00FE5B40">
      <w:pPr>
        <w:pStyle w:val="ListParagraph"/>
        <w:numPr>
          <w:ilvl w:val="3"/>
          <w:numId w:val="17"/>
        </w:numPr>
        <w:spacing w:after="120"/>
      </w:pPr>
      <w:r w:rsidRPr="00D42956">
        <w:t>English</w:t>
      </w:r>
    </w:p>
    <w:p w14:paraId="4DFCD781" w14:textId="0569FC5F" w:rsidR="00FE5B40" w:rsidRDefault="00FE5B40" w:rsidP="00FE5B40">
      <w:pPr>
        <w:pStyle w:val="ListParagraph"/>
        <w:numPr>
          <w:ilvl w:val="3"/>
          <w:numId w:val="17"/>
        </w:numPr>
        <w:spacing w:after="120"/>
      </w:pPr>
      <w:r w:rsidRPr="00D42956">
        <w:t>French</w:t>
      </w:r>
      <w:r w:rsidR="00D166AE">
        <w:t xml:space="preserve"> (</w:t>
      </w:r>
      <w:r w:rsidR="00D166AE" w:rsidRPr="00C07F73">
        <w:t>Français</w:t>
      </w:r>
      <w:r w:rsidR="00D166AE">
        <w:t>)</w:t>
      </w:r>
    </w:p>
    <w:p w14:paraId="0248DED5" w14:textId="5866AD44" w:rsidR="00FE5B40" w:rsidRDefault="00FE5B40" w:rsidP="00FE5B40">
      <w:pPr>
        <w:pStyle w:val="ListParagraph"/>
        <w:numPr>
          <w:ilvl w:val="3"/>
          <w:numId w:val="17"/>
        </w:numPr>
        <w:spacing w:after="120"/>
      </w:pPr>
      <w:r>
        <w:t>Note:  This functionality should already exist from the previous Canada implementation, but should still be validated</w:t>
      </w:r>
      <w:r w:rsidR="004B14F6">
        <w:t>, including not showing the language choice to US Partners</w:t>
      </w:r>
    </w:p>
    <w:p w14:paraId="5270AF0D" w14:textId="752E9353" w:rsidR="00E33181" w:rsidRDefault="00E33181" w:rsidP="00E33181">
      <w:pPr>
        <w:pStyle w:val="ListParagraph"/>
        <w:numPr>
          <w:ilvl w:val="1"/>
          <w:numId w:val="17"/>
        </w:numPr>
        <w:spacing w:after="120"/>
      </w:pPr>
      <w:r w:rsidRPr="00D42956">
        <w:t>Preferences -&gt; Tax Registration</w:t>
      </w:r>
    </w:p>
    <w:p w14:paraId="54886149" w14:textId="2A6F3363" w:rsidR="00E33181" w:rsidRDefault="00183683" w:rsidP="00E33181">
      <w:pPr>
        <w:pStyle w:val="ListParagraph"/>
        <w:numPr>
          <w:ilvl w:val="2"/>
          <w:numId w:val="17"/>
        </w:numPr>
        <w:spacing w:after="120"/>
      </w:pPr>
      <w:r>
        <w:t>Remove menu as content is being moved to the Tax Configuration menu (see above)</w:t>
      </w:r>
    </w:p>
    <w:p w14:paraId="678ACCAE" w14:textId="6AE97AD6" w:rsidR="0040791D" w:rsidRDefault="0040791D" w:rsidP="004F01FA">
      <w:pPr>
        <w:pStyle w:val="ListParagraph"/>
        <w:numPr>
          <w:ilvl w:val="1"/>
          <w:numId w:val="17"/>
        </w:numPr>
        <w:spacing w:after="120"/>
      </w:pPr>
      <w:r>
        <w:t>Footer</w:t>
      </w:r>
    </w:p>
    <w:p w14:paraId="1A1A4946" w14:textId="59CCE7F9" w:rsidR="0040791D" w:rsidRDefault="0040791D" w:rsidP="0040791D">
      <w:pPr>
        <w:pStyle w:val="ListParagraph"/>
        <w:numPr>
          <w:ilvl w:val="2"/>
          <w:numId w:val="17"/>
        </w:numPr>
        <w:spacing w:after="120"/>
      </w:pPr>
      <w:r>
        <w:t>Remove “Sitemap” link</w:t>
      </w:r>
    </w:p>
    <w:p w14:paraId="24EC2F39" w14:textId="69608F57" w:rsidR="0040791D" w:rsidRDefault="0040791D" w:rsidP="0040791D">
      <w:pPr>
        <w:pStyle w:val="ListParagraph"/>
        <w:numPr>
          <w:ilvl w:val="3"/>
          <w:numId w:val="17"/>
        </w:numPr>
        <w:spacing w:after="120"/>
      </w:pPr>
      <w:r>
        <w:t>Note:  This should be done for all Partners (both US and Canada) </w:t>
      </w:r>
    </w:p>
    <w:p w14:paraId="002F0B5C" w14:textId="0BB9875E" w:rsidR="004F01FA" w:rsidRDefault="004F01FA" w:rsidP="004F01FA">
      <w:pPr>
        <w:pStyle w:val="ListParagraph"/>
        <w:numPr>
          <w:ilvl w:val="1"/>
          <w:numId w:val="17"/>
        </w:numPr>
        <w:spacing w:after="120"/>
      </w:pPr>
      <w:r>
        <w:t xml:space="preserve">Other </w:t>
      </w:r>
    </w:p>
    <w:p w14:paraId="071332FC" w14:textId="78703078" w:rsidR="004F01FA" w:rsidRPr="00D42956" w:rsidRDefault="004F01FA" w:rsidP="004F01FA">
      <w:pPr>
        <w:pStyle w:val="ListParagraph"/>
        <w:numPr>
          <w:ilvl w:val="2"/>
          <w:numId w:val="17"/>
        </w:numPr>
        <w:spacing w:after="120"/>
      </w:pPr>
      <w:r>
        <w:t>Do not display “Email Now” and “Chat Now” links</w:t>
      </w:r>
    </w:p>
    <w:p w14:paraId="4A105207" w14:textId="5C85FDF8" w:rsidR="005F34A5" w:rsidRDefault="005F34A5" w:rsidP="00701A20">
      <w:pPr>
        <w:pStyle w:val="ListParagraph"/>
        <w:numPr>
          <w:ilvl w:val="0"/>
          <w:numId w:val="17"/>
        </w:numPr>
        <w:spacing w:after="120"/>
      </w:pPr>
      <w:r>
        <w:t>Questions</w:t>
      </w:r>
    </w:p>
    <w:p w14:paraId="6F27C416" w14:textId="77777777" w:rsidR="005F34A5" w:rsidRDefault="005F34A5" w:rsidP="00701A20">
      <w:pPr>
        <w:pStyle w:val="ListParagraph"/>
        <w:numPr>
          <w:ilvl w:val="1"/>
          <w:numId w:val="17"/>
        </w:numPr>
        <w:spacing w:after="120"/>
      </w:pPr>
      <w:r w:rsidRPr="00090294">
        <w:lastRenderedPageBreak/>
        <w:t>Open</w:t>
      </w:r>
    </w:p>
    <w:p w14:paraId="6C0E9DEB" w14:textId="46A8067C" w:rsidR="00EE09A6" w:rsidRDefault="004C06AC" w:rsidP="004C06AC">
      <w:pPr>
        <w:pStyle w:val="ListParagraph"/>
        <w:numPr>
          <w:ilvl w:val="2"/>
          <w:numId w:val="17"/>
        </w:numPr>
        <w:spacing w:after="120"/>
      </w:pPr>
      <w:r>
        <w:t>None</w:t>
      </w:r>
    </w:p>
    <w:p w14:paraId="13994455" w14:textId="77777777" w:rsidR="005F34A5" w:rsidRPr="00090294" w:rsidRDefault="005F34A5" w:rsidP="00701A20">
      <w:pPr>
        <w:pStyle w:val="ListParagraph"/>
        <w:numPr>
          <w:ilvl w:val="1"/>
          <w:numId w:val="17"/>
        </w:numPr>
        <w:spacing w:after="0"/>
      </w:pPr>
      <w:r w:rsidRPr="00090294">
        <w:t>Closed</w:t>
      </w:r>
    </w:p>
    <w:p w14:paraId="325E5139" w14:textId="77777777" w:rsidR="00D86EED" w:rsidRDefault="00D86EED" w:rsidP="00D86EED">
      <w:pPr>
        <w:pStyle w:val="ListParagraph"/>
        <w:numPr>
          <w:ilvl w:val="2"/>
          <w:numId w:val="17"/>
        </w:numPr>
        <w:spacing w:after="120"/>
      </w:pPr>
      <w:r>
        <w:t>Should the language choice that is made on the Login page update the user’s language preference in the DB?</w:t>
      </w:r>
    </w:p>
    <w:p w14:paraId="03BF79DD" w14:textId="77777777" w:rsidR="00754A49" w:rsidRDefault="00D86EED" w:rsidP="00D86EED">
      <w:pPr>
        <w:pStyle w:val="ListParagraph"/>
        <w:spacing w:after="120"/>
        <w:ind w:left="1080"/>
      </w:pPr>
      <w:r w:rsidRPr="00EE09A6">
        <w:rPr>
          <w:b/>
        </w:rPr>
        <w:t>Answer:</w:t>
      </w:r>
      <w:r>
        <w:t xml:space="preserve">  Yes.</w:t>
      </w:r>
    </w:p>
    <w:p w14:paraId="11B8CA7F" w14:textId="77777777" w:rsidR="00754A49" w:rsidRDefault="00754A49" w:rsidP="00754A49">
      <w:pPr>
        <w:pStyle w:val="ListParagraph"/>
        <w:numPr>
          <w:ilvl w:val="2"/>
          <w:numId w:val="17"/>
        </w:numPr>
        <w:spacing w:after="120"/>
      </w:pPr>
      <w:r>
        <w:t>Will the Chat feature be used for Canadian customers?</w:t>
      </w:r>
    </w:p>
    <w:p w14:paraId="79DF21CE" w14:textId="77B82FA0" w:rsidR="005F34A5" w:rsidRDefault="00754A49" w:rsidP="00754A49">
      <w:pPr>
        <w:pStyle w:val="ListParagraph"/>
        <w:spacing w:after="120"/>
        <w:ind w:left="1080"/>
      </w:pPr>
      <w:r w:rsidRPr="00EE09A6">
        <w:rPr>
          <w:b/>
        </w:rPr>
        <w:t>Answer:</w:t>
      </w:r>
      <w:r>
        <w:t xml:space="preserve">  </w:t>
      </w:r>
      <w:r w:rsidR="001A1B41">
        <w:t xml:space="preserve">No.  </w:t>
      </w:r>
      <w:r>
        <w:t>This feature will not be used for the initial implementation.  This can be re-visited if it is decided to use it at some point in the future.</w:t>
      </w:r>
      <w:r w:rsidR="005F34A5">
        <w:t xml:space="preserve"> </w:t>
      </w:r>
    </w:p>
    <w:p w14:paraId="7F659262" w14:textId="77777777" w:rsidR="004C06AC" w:rsidRDefault="004C06AC" w:rsidP="004C06AC">
      <w:pPr>
        <w:pStyle w:val="ListParagraph"/>
        <w:numPr>
          <w:ilvl w:val="2"/>
          <w:numId w:val="17"/>
        </w:numPr>
        <w:spacing w:after="120"/>
      </w:pPr>
      <w:r>
        <w:t>Are there any additional configurations that need to be enabled to support the Payment provider that will be used in Canada?</w:t>
      </w:r>
    </w:p>
    <w:p w14:paraId="76ADC1D1" w14:textId="0C09EE33" w:rsidR="004C06AC" w:rsidRDefault="004C06AC" w:rsidP="004C06AC">
      <w:pPr>
        <w:pStyle w:val="ListParagraph"/>
        <w:spacing w:after="120"/>
        <w:ind w:firstLine="360"/>
      </w:pPr>
      <w:r w:rsidRPr="00EE09A6">
        <w:rPr>
          <w:b/>
        </w:rPr>
        <w:t>Answer:</w:t>
      </w:r>
      <w:r>
        <w:t xml:space="preserve">  No.</w:t>
      </w:r>
    </w:p>
    <w:p w14:paraId="1362CF6B" w14:textId="41E9EC56" w:rsidR="00BA4EAF" w:rsidRDefault="00BA4EAF" w:rsidP="00F23006">
      <w:pPr>
        <w:pStyle w:val="Heading3"/>
        <w:spacing w:before="0"/>
        <w:rPr>
          <w:rFonts w:asciiTheme="minorHAnsi" w:hAnsiTheme="minorHAnsi"/>
          <w:color w:val="auto"/>
          <w:sz w:val="26"/>
          <w:szCs w:val="26"/>
          <w:u w:val="single"/>
        </w:rPr>
      </w:pPr>
      <w:bookmarkStart w:id="9" w:name="_Toc9262453"/>
      <w:r>
        <w:rPr>
          <w:rFonts w:asciiTheme="minorHAnsi" w:hAnsiTheme="minorHAnsi"/>
          <w:color w:val="auto"/>
          <w:sz w:val="26"/>
          <w:szCs w:val="26"/>
          <w:u w:val="single"/>
        </w:rPr>
        <w:t>Customer Portal</w:t>
      </w:r>
      <w:bookmarkEnd w:id="9"/>
    </w:p>
    <w:p w14:paraId="3912A7E1" w14:textId="77777777" w:rsidR="00237383" w:rsidRDefault="00237383" w:rsidP="00C22740">
      <w:pPr>
        <w:pStyle w:val="ListParagraph"/>
        <w:numPr>
          <w:ilvl w:val="0"/>
          <w:numId w:val="40"/>
        </w:numPr>
        <w:spacing w:after="120"/>
      </w:pPr>
      <w:r>
        <w:t>Language Localization</w:t>
      </w:r>
    </w:p>
    <w:p w14:paraId="1BBF2640" w14:textId="0EB01AFF" w:rsidR="00237383" w:rsidRDefault="00237383" w:rsidP="00C22740">
      <w:pPr>
        <w:pStyle w:val="ListParagraph"/>
        <w:numPr>
          <w:ilvl w:val="1"/>
          <w:numId w:val="40"/>
        </w:numPr>
        <w:spacing w:after="120"/>
      </w:pPr>
      <w:r>
        <w:t xml:space="preserve">All Customer facing </w:t>
      </w:r>
      <w:r w:rsidR="001D2EC3">
        <w:t xml:space="preserve">content </w:t>
      </w:r>
      <w:r>
        <w:t xml:space="preserve">needs to </w:t>
      </w:r>
      <w:r w:rsidR="001D2EC3">
        <w:t xml:space="preserve">be </w:t>
      </w:r>
      <w:r w:rsidR="00EF6963">
        <w:t>localized for</w:t>
      </w:r>
      <w:r>
        <w:t xml:space="preserve"> French, including </w:t>
      </w:r>
    </w:p>
    <w:p w14:paraId="3F47C3D5" w14:textId="7D8791C4" w:rsidR="00E10AC9" w:rsidRDefault="00E10AC9" w:rsidP="00C22740">
      <w:pPr>
        <w:pStyle w:val="ListParagraph"/>
        <w:numPr>
          <w:ilvl w:val="2"/>
          <w:numId w:val="40"/>
        </w:numPr>
        <w:spacing w:after="120"/>
      </w:pPr>
      <w:r>
        <w:t>Tab titles</w:t>
      </w:r>
    </w:p>
    <w:p w14:paraId="0F2B31FB" w14:textId="3097814A" w:rsidR="00237383" w:rsidRDefault="00237383" w:rsidP="00C22740">
      <w:pPr>
        <w:pStyle w:val="ListParagraph"/>
        <w:numPr>
          <w:ilvl w:val="2"/>
          <w:numId w:val="40"/>
        </w:numPr>
        <w:spacing w:after="120"/>
      </w:pPr>
      <w:r>
        <w:t>Menu titles</w:t>
      </w:r>
    </w:p>
    <w:p w14:paraId="07291DAA" w14:textId="1D4662CA" w:rsidR="00237383" w:rsidRDefault="00DC1BCC" w:rsidP="00C22740">
      <w:pPr>
        <w:pStyle w:val="ListParagraph"/>
        <w:numPr>
          <w:ilvl w:val="2"/>
          <w:numId w:val="40"/>
        </w:numPr>
        <w:spacing w:after="120"/>
      </w:pPr>
      <w:r>
        <w:t>Column titles</w:t>
      </w:r>
    </w:p>
    <w:p w14:paraId="4F63AE11" w14:textId="13936834" w:rsidR="00237383" w:rsidRDefault="00237383" w:rsidP="00C22740">
      <w:pPr>
        <w:pStyle w:val="ListParagraph"/>
        <w:numPr>
          <w:ilvl w:val="2"/>
          <w:numId w:val="40"/>
        </w:numPr>
        <w:spacing w:after="120"/>
      </w:pPr>
      <w:r>
        <w:t>Field labels</w:t>
      </w:r>
    </w:p>
    <w:p w14:paraId="19115295" w14:textId="2A7FBB8F" w:rsidR="00DC1BCC" w:rsidRDefault="00DC1BCC" w:rsidP="00C22740">
      <w:pPr>
        <w:pStyle w:val="ListParagraph"/>
        <w:numPr>
          <w:ilvl w:val="2"/>
          <w:numId w:val="40"/>
        </w:numPr>
        <w:spacing w:after="120"/>
      </w:pPr>
      <w:r>
        <w:t>Button lab</w:t>
      </w:r>
      <w:r w:rsidR="00C10199">
        <w:t>el</w:t>
      </w:r>
      <w:r>
        <w:t>s</w:t>
      </w:r>
    </w:p>
    <w:p w14:paraId="746C25CF" w14:textId="32A2ABD9" w:rsidR="00E10AC9" w:rsidRDefault="00E10AC9" w:rsidP="00C22740">
      <w:pPr>
        <w:pStyle w:val="ListParagraph"/>
        <w:numPr>
          <w:ilvl w:val="2"/>
          <w:numId w:val="40"/>
        </w:numPr>
        <w:spacing w:after="120"/>
      </w:pPr>
      <w:r>
        <w:t>Link labels</w:t>
      </w:r>
    </w:p>
    <w:p w14:paraId="25A76E63" w14:textId="2C80923B" w:rsidR="00E10AC9" w:rsidRDefault="00E10AC9" w:rsidP="00C22740">
      <w:pPr>
        <w:pStyle w:val="ListParagraph"/>
        <w:numPr>
          <w:ilvl w:val="2"/>
          <w:numId w:val="40"/>
        </w:numPr>
        <w:spacing w:after="120"/>
      </w:pPr>
      <w:r>
        <w:t>Selection choices in dropdown boxes</w:t>
      </w:r>
    </w:p>
    <w:p w14:paraId="3E199B91" w14:textId="77777777" w:rsidR="00237383" w:rsidRDefault="00237383" w:rsidP="00C22740">
      <w:pPr>
        <w:pStyle w:val="ListParagraph"/>
        <w:numPr>
          <w:ilvl w:val="2"/>
          <w:numId w:val="40"/>
        </w:numPr>
        <w:spacing w:after="120"/>
      </w:pPr>
      <w:r>
        <w:t>Other static content, such as overview/explanatory text and error/warning messages</w:t>
      </w:r>
    </w:p>
    <w:p w14:paraId="7771D7E6" w14:textId="44984138" w:rsidR="00237383" w:rsidRDefault="00237383" w:rsidP="00C22740">
      <w:pPr>
        <w:pStyle w:val="ListParagraph"/>
        <w:numPr>
          <w:ilvl w:val="2"/>
          <w:numId w:val="40"/>
        </w:numPr>
        <w:spacing w:after="120"/>
      </w:pPr>
      <w:r>
        <w:t>Variable content that is localized via configuration in the Platform and Provider Portals</w:t>
      </w:r>
    </w:p>
    <w:p w14:paraId="2B1FA460" w14:textId="1C56722F" w:rsidR="006605E7" w:rsidRDefault="00C77BF0" w:rsidP="00C22740">
      <w:pPr>
        <w:pStyle w:val="ListParagraph"/>
        <w:numPr>
          <w:ilvl w:val="2"/>
          <w:numId w:val="40"/>
        </w:numPr>
        <w:spacing w:after="120"/>
      </w:pPr>
      <w:r>
        <w:t xml:space="preserve">Links and content that is opened </w:t>
      </w:r>
      <w:r w:rsidR="006605E7">
        <w:t xml:space="preserve">or downloaded </w:t>
      </w:r>
      <w:r>
        <w:t xml:space="preserve">via </w:t>
      </w:r>
      <w:r w:rsidR="006605E7">
        <w:t>those</w:t>
      </w:r>
      <w:r w:rsidR="009740DC">
        <w:t xml:space="preserve"> links</w:t>
      </w:r>
      <w:r w:rsidR="003B0014">
        <w:t>, including</w:t>
      </w:r>
    </w:p>
    <w:p w14:paraId="097D6913" w14:textId="35702A9D" w:rsidR="003B0014" w:rsidRDefault="003B0014" w:rsidP="00C22740">
      <w:pPr>
        <w:pStyle w:val="ListParagraph"/>
        <w:numPr>
          <w:ilvl w:val="3"/>
          <w:numId w:val="40"/>
        </w:numPr>
        <w:spacing w:after="120"/>
      </w:pPr>
      <w:r>
        <w:t>Learn about Rewards</w:t>
      </w:r>
    </w:p>
    <w:p w14:paraId="2B34A8B0" w14:textId="4EE918C7" w:rsidR="003B0014" w:rsidRDefault="003B0014" w:rsidP="00C22740">
      <w:pPr>
        <w:pStyle w:val="ListParagraph"/>
        <w:numPr>
          <w:ilvl w:val="3"/>
          <w:numId w:val="40"/>
        </w:numPr>
        <w:spacing w:after="120"/>
      </w:pPr>
      <w:r>
        <w:t>Help</w:t>
      </w:r>
    </w:p>
    <w:p w14:paraId="5F6871FE" w14:textId="55E92AB2" w:rsidR="003B0014" w:rsidRDefault="003B0014" w:rsidP="00C22740">
      <w:pPr>
        <w:pStyle w:val="ListParagraph"/>
        <w:numPr>
          <w:ilvl w:val="3"/>
          <w:numId w:val="40"/>
        </w:numPr>
        <w:spacing w:after="120"/>
      </w:pPr>
      <w:r>
        <w:t>Provider Contact Information</w:t>
      </w:r>
    </w:p>
    <w:p w14:paraId="192722FA" w14:textId="77777777" w:rsidR="003B0014" w:rsidRDefault="003B0014" w:rsidP="00C22740">
      <w:pPr>
        <w:pStyle w:val="ListParagraph"/>
        <w:numPr>
          <w:ilvl w:val="4"/>
          <w:numId w:val="40"/>
        </w:numPr>
        <w:spacing w:after="120"/>
      </w:pPr>
      <w:r>
        <w:t>Company website</w:t>
      </w:r>
    </w:p>
    <w:p w14:paraId="657484AB" w14:textId="10E3C3AF" w:rsidR="00237383" w:rsidRDefault="00237383" w:rsidP="00C22740">
      <w:pPr>
        <w:pStyle w:val="ListParagraph"/>
        <w:numPr>
          <w:ilvl w:val="2"/>
          <w:numId w:val="40"/>
        </w:numPr>
        <w:spacing w:after="120"/>
      </w:pPr>
      <w:r>
        <w:t>Footer links</w:t>
      </w:r>
      <w:r w:rsidR="009916B1">
        <w:t xml:space="preserve"> and</w:t>
      </w:r>
      <w:r>
        <w:t xml:space="preserve"> content that is opened via the links</w:t>
      </w:r>
    </w:p>
    <w:p w14:paraId="0CD6D18A" w14:textId="4FA4816B" w:rsidR="009740DC" w:rsidRDefault="009740DC" w:rsidP="00C22740">
      <w:pPr>
        <w:pStyle w:val="ListParagraph"/>
        <w:numPr>
          <w:ilvl w:val="2"/>
          <w:numId w:val="40"/>
        </w:numPr>
        <w:spacing w:after="120"/>
      </w:pPr>
      <w:r>
        <w:t>Downloaded files and content</w:t>
      </w:r>
    </w:p>
    <w:p w14:paraId="7499FD8D" w14:textId="0F2B888D" w:rsidR="00E10AC9" w:rsidRDefault="00E10AC9" w:rsidP="00C22740">
      <w:pPr>
        <w:pStyle w:val="ListParagraph"/>
        <w:numPr>
          <w:ilvl w:val="2"/>
          <w:numId w:val="40"/>
        </w:numPr>
        <w:spacing w:after="120"/>
      </w:pPr>
      <w:r>
        <w:t>All other Customer facing content not specifically mentioned above, with the exception of data entered directly by the Customer in the Customer Portal via input fields</w:t>
      </w:r>
    </w:p>
    <w:p w14:paraId="6239A122" w14:textId="29D3060A" w:rsidR="00206310" w:rsidRDefault="00206310" w:rsidP="00C22740">
      <w:pPr>
        <w:pStyle w:val="ListParagraph"/>
        <w:numPr>
          <w:ilvl w:val="1"/>
          <w:numId w:val="40"/>
        </w:numPr>
        <w:spacing w:after="120"/>
      </w:pPr>
      <w:r>
        <w:t>Language localization should include all eConcierge versions of the Customer Portal, including</w:t>
      </w:r>
    </w:p>
    <w:p w14:paraId="57E77795" w14:textId="77777777" w:rsidR="00206310" w:rsidRDefault="00206310" w:rsidP="00C22740">
      <w:pPr>
        <w:pStyle w:val="ListParagraph"/>
        <w:numPr>
          <w:ilvl w:val="2"/>
          <w:numId w:val="40"/>
        </w:numPr>
        <w:spacing w:after="120"/>
      </w:pPr>
      <w:r>
        <w:t>VAR</w:t>
      </w:r>
    </w:p>
    <w:p w14:paraId="65E36DFC" w14:textId="77777777" w:rsidR="00206310" w:rsidRDefault="00206310" w:rsidP="00C22740">
      <w:pPr>
        <w:pStyle w:val="ListParagraph"/>
        <w:numPr>
          <w:ilvl w:val="2"/>
          <w:numId w:val="40"/>
        </w:numPr>
        <w:spacing w:after="120"/>
      </w:pPr>
      <w:r>
        <w:t>NP</w:t>
      </w:r>
    </w:p>
    <w:p w14:paraId="792E7308" w14:textId="627E35B3" w:rsidR="00206310" w:rsidRDefault="00206310" w:rsidP="00C22740">
      <w:pPr>
        <w:pStyle w:val="ListParagraph"/>
        <w:numPr>
          <w:ilvl w:val="2"/>
          <w:numId w:val="40"/>
        </w:numPr>
        <w:spacing w:after="120"/>
      </w:pPr>
      <w:r>
        <w:t>NP+</w:t>
      </w:r>
    </w:p>
    <w:p w14:paraId="0F699D26" w14:textId="271AC0C4" w:rsidR="00C77E59" w:rsidRDefault="00C77E59" w:rsidP="00C22740">
      <w:pPr>
        <w:pStyle w:val="ListParagraph"/>
        <w:numPr>
          <w:ilvl w:val="1"/>
          <w:numId w:val="40"/>
        </w:numPr>
        <w:spacing w:after="120"/>
      </w:pPr>
      <w:r>
        <w:t>No localization of logos/branding is required</w:t>
      </w:r>
    </w:p>
    <w:p w14:paraId="14593FFF" w14:textId="77777777" w:rsidR="00B30E4A" w:rsidRDefault="00237383" w:rsidP="00C22740">
      <w:pPr>
        <w:pStyle w:val="ListParagraph"/>
        <w:numPr>
          <w:ilvl w:val="1"/>
          <w:numId w:val="40"/>
        </w:numPr>
        <w:spacing w:after="120"/>
      </w:pPr>
      <w:r w:rsidRPr="006D5706">
        <w:t>Language localization approach should follow</w:t>
      </w:r>
      <w:r w:rsidR="009916B1">
        <w:t xml:space="preserve"> the same approach as used for </w:t>
      </w:r>
      <w:r w:rsidRPr="006D5706">
        <w:t xml:space="preserve">the Customer Portal localization </w:t>
      </w:r>
      <w:r w:rsidR="009916B1">
        <w:t xml:space="preserve">during </w:t>
      </w:r>
      <w:r w:rsidRPr="006D5706">
        <w:t>the pr</w:t>
      </w:r>
      <w:r w:rsidR="006D5706" w:rsidRPr="006D5706">
        <w:t>evious Canada implementation, with whatever updates/changes may be required due to the RWD impl</w:t>
      </w:r>
      <w:r w:rsidR="009916B1">
        <w:t>ementation of the C</w:t>
      </w:r>
      <w:r w:rsidR="006D5706" w:rsidRPr="006D5706">
        <w:t>ustomer Portal that was done</w:t>
      </w:r>
      <w:r w:rsidR="009916B1">
        <w:t xml:space="preserve"> since then</w:t>
      </w:r>
    </w:p>
    <w:p w14:paraId="7FEE8255" w14:textId="1FBAAA53" w:rsidR="006D5706" w:rsidRPr="006D5706" w:rsidRDefault="00B30E4A" w:rsidP="00C22740">
      <w:pPr>
        <w:pStyle w:val="ListParagraph"/>
        <w:numPr>
          <w:ilvl w:val="2"/>
          <w:numId w:val="40"/>
        </w:numPr>
        <w:spacing w:after="120"/>
      </w:pPr>
      <w:r>
        <w:lastRenderedPageBreak/>
        <w:t>Note:  Any new Customer facing feature content that was not in place during the previous localization effort also needs to be included in the current effort</w:t>
      </w:r>
      <w:r w:rsidR="006D5706" w:rsidRPr="006D5706">
        <w:t xml:space="preserve"> </w:t>
      </w:r>
    </w:p>
    <w:p w14:paraId="743D2D28" w14:textId="77777777" w:rsidR="00237383" w:rsidRDefault="00237383" w:rsidP="00C22740">
      <w:pPr>
        <w:pStyle w:val="ListParagraph"/>
        <w:numPr>
          <w:ilvl w:val="0"/>
          <w:numId w:val="40"/>
        </w:numPr>
        <w:spacing w:after="120"/>
      </w:pPr>
      <w:r>
        <w:t>Currency Localization</w:t>
      </w:r>
    </w:p>
    <w:p w14:paraId="69FA53E9" w14:textId="77777777" w:rsidR="00237383" w:rsidRPr="00E84A85" w:rsidRDefault="00237383" w:rsidP="00C22740">
      <w:pPr>
        <w:pStyle w:val="ListParagraph"/>
        <w:numPr>
          <w:ilvl w:val="1"/>
          <w:numId w:val="40"/>
        </w:numPr>
        <w:spacing w:after="120"/>
      </w:pPr>
      <w:r w:rsidRPr="00E84A85">
        <w:t>All financial details shown should be in Canadian dollars</w:t>
      </w:r>
      <w:r>
        <w:t>, using the same currency symbol and display format as currently used for US dollars</w:t>
      </w:r>
    </w:p>
    <w:p w14:paraId="4371FF90" w14:textId="0FA4BB79" w:rsidR="00237383" w:rsidRDefault="00237383" w:rsidP="00C22740">
      <w:pPr>
        <w:pStyle w:val="ListParagraph"/>
        <w:numPr>
          <w:ilvl w:val="1"/>
          <w:numId w:val="40"/>
        </w:numPr>
        <w:spacing w:after="120"/>
      </w:pPr>
      <w:r w:rsidRPr="00E84A85">
        <w:t xml:space="preserve">Note:  </w:t>
      </w:r>
      <w:r>
        <w:t>Above</w:t>
      </w:r>
      <w:r w:rsidRPr="00E84A85">
        <w:t xml:space="preserve"> </w:t>
      </w:r>
      <w:r>
        <w:t xml:space="preserve">should </w:t>
      </w:r>
      <w:r w:rsidRPr="00E84A85">
        <w:t xml:space="preserve">happen by default </w:t>
      </w:r>
      <w:r>
        <w:t xml:space="preserve">due </w:t>
      </w:r>
      <w:r w:rsidRPr="00E84A85">
        <w:t>to the Provider being associated to Canada in the Platform Portal, so should not require any development work</w:t>
      </w:r>
      <w:r w:rsidR="003C42E9">
        <w:t>, unless changes are needed for this to work in the RWD portal</w:t>
      </w:r>
    </w:p>
    <w:p w14:paraId="07662310" w14:textId="77777777" w:rsidR="00237383" w:rsidRPr="00E84A85" w:rsidRDefault="00237383" w:rsidP="00C22740">
      <w:pPr>
        <w:pStyle w:val="ListParagraph"/>
        <w:numPr>
          <w:ilvl w:val="0"/>
          <w:numId w:val="40"/>
        </w:numPr>
        <w:spacing w:after="120"/>
      </w:pPr>
      <w:r>
        <w:t>Address Localization</w:t>
      </w:r>
    </w:p>
    <w:p w14:paraId="745BD7EE" w14:textId="77777777" w:rsidR="00237383" w:rsidRPr="00183C4D" w:rsidRDefault="00237383" w:rsidP="00C22740">
      <w:pPr>
        <w:pStyle w:val="ListParagraph"/>
        <w:numPr>
          <w:ilvl w:val="1"/>
          <w:numId w:val="40"/>
        </w:numPr>
        <w:spacing w:after="120"/>
      </w:pPr>
      <w:r w:rsidRPr="00183C4D">
        <w:t>All address details should be shown in a Canadian address format, including</w:t>
      </w:r>
    </w:p>
    <w:p w14:paraId="0277AB5E" w14:textId="77777777" w:rsidR="00237383" w:rsidRPr="00183C4D" w:rsidRDefault="00237383" w:rsidP="00C22740">
      <w:pPr>
        <w:pStyle w:val="ListParagraph"/>
        <w:numPr>
          <w:ilvl w:val="2"/>
          <w:numId w:val="40"/>
        </w:numPr>
        <w:spacing w:after="120"/>
      </w:pPr>
      <w:r w:rsidRPr="00183C4D">
        <w:t>Use of “Postal Code” instead of “</w:t>
      </w:r>
      <w:r>
        <w:t>Zip Code</w:t>
      </w:r>
      <w:r w:rsidRPr="00183C4D">
        <w:t>”</w:t>
      </w:r>
    </w:p>
    <w:p w14:paraId="43F5E9D3" w14:textId="77777777" w:rsidR="00237383" w:rsidRPr="00183C4D" w:rsidRDefault="00237383" w:rsidP="00C22740">
      <w:pPr>
        <w:pStyle w:val="ListParagraph"/>
        <w:numPr>
          <w:ilvl w:val="2"/>
          <w:numId w:val="40"/>
        </w:numPr>
        <w:spacing w:after="120"/>
      </w:pPr>
      <w:r w:rsidRPr="00183C4D">
        <w:t>Use of “Province” instead of “State”</w:t>
      </w:r>
    </w:p>
    <w:p w14:paraId="4C1811BB" w14:textId="77777777" w:rsidR="00237383" w:rsidRPr="00183C4D" w:rsidRDefault="00237383" w:rsidP="00C22740">
      <w:pPr>
        <w:pStyle w:val="ListParagraph"/>
        <w:numPr>
          <w:ilvl w:val="2"/>
          <w:numId w:val="40"/>
        </w:numPr>
        <w:spacing w:after="120"/>
      </w:pPr>
      <w:r w:rsidRPr="00183C4D">
        <w:t>Country shown as “Canada”</w:t>
      </w:r>
      <w:r>
        <w:t xml:space="preserve"> (where applicable)</w:t>
      </w:r>
    </w:p>
    <w:p w14:paraId="526D07C0" w14:textId="6FD75186" w:rsidR="00237383" w:rsidRPr="00BA16B0" w:rsidRDefault="00237383" w:rsidP="00C22740">
      <w:pPr>
        <w:pStyle w:val="ListParagraph"/>
        <w:numPr>
          <w:ilvl w:val="1"/>
          <w:numId w:val="40"/>
        </w:numPr>
        <w:spacing w:after="120"/>
      </w:pPr>
      <w:r w:rsidRPr="00E84A85">
        <w:t xml:space="preserve">Note:  </w:t>
      </w:r>
      <w:r>
        <w:t>Above</w:t>
      </w:r>
      <w:r w:rsidRPr="00E84A85">
        <w:t xml:space="preserve"> should happen by default </w:t>
      </w:r>
      <w:r>
        <w:t xml:space="preserve">due </w:t>
      </w:r>
      <w:r w:rsidRPr="00E84A85">
        <w:t>to the Provider being associated to Canada in the Platform Portal, so should not require any development work</w:t>
      </w:r>
      <w:r w:rsidR="003C42E9">
        <w:t>, unless changes are needed for this to work in the RWD portal</w:t>
      </w:r>
    </w:p>
    <w:p w14:paraId="3BCF4244" w14:textId="5254FB74" w:rsidR="00237383" w:rsidRPr="00D42956" w:rsidRDefault="00237383" w:rsidP="00C22740">
      <w:pPr>
        <w:pStyle w:val="ListParagraph"/>
        <w:numPr>
          <w:ilvl w:val="0"/>
          <w:numId w:val="40"/>
        </w:numPr>
        <w:spacing w:after="120"/>
      </w:pPr>
      <w:r w:rsidRPr="00D42956">
        <w:t xml:space="preserve">UI Changes </w:t>
      </w:r>
    </w:p>
    <w:p w14:paraId="5C87ED16" w14:textId="6CB0E8D8" w:rsidR="00C24578" w:rsidRPr="00D42956" w:rsidRDefault="00C24578" w:rsidP="00C22740">
      <w:pPr>
        <w:pStyle w:val="ListParagraph"/>
        <w:numPr>
          <w:ilvl w:val="1"/>
          <w:numId w:val="40"/>
        </w:numPr>
        <w:spacing w:after="120"/>
      </w:pPr>
      <w:r w:rsidRPr="00D42956">
        <w:t>Login</w:t>
      </w:r>
      <w:r w:rsidR="00197EE2">
        <w:t xml:space="preserve"> Page</w:t>
      </w:r>
    </w:p>
    <w:p w14:paraId="659F3ED4" w14:textId="77777777" w:rsidR="00C24578" w:rsidRPr="00D42956" w:rsidRDefault="00C24578" w:rsidP="00C22740">
      <w:pPr>
        <w:pStyle w:val="ListParagraph"/>
        <w:numPr>
          <w:ilvl w:val="2"/>
          <w:numId w:val="40"/>
        </w:numPr>
        <w:spacing w:after="120"/>
      </w:pPr>
      <w:r w:rsidRPr="00D42956">
        <w:t>Add the ability for user to select a language</w:t>
      </w:r>
    </w:p>
    <w:p w14:paraId="293A430D" w14:textId="77777777" w:rsidR="00C24578" w:rsidRPr="00D42956" w:rsidRDefault="00C24578" w:rsidP="00C22740">
      <w:pPr>
        <w:pStyle w:val="ListParagraph"/>
        <w:numPr>
          <w:ilvl w:val="3"/>
          <w:numId w:val="40"/>
        </w:numPr>
        <w:spacing w:after="120"/>
      </w:pPr>
      <w:r w:rsidRPr="00D42956">
        <w:t>English</w:t>
      </w:r>
    </w:p>
    <w:p w14:paraId="3B2B231D" w14:textId="54FC7453" w:rsidR="00C24578" w:rsidRDefault="00C24578" w:rsidP="00C22740">
      <w:pPr>
        <w:pStyle w:val="ListParagraph"/>
        <w:numPr>
          <w:ilvl w:val="3"/>
          <w:numId w:val="40"/>
        </w:numPr>
        <w:spacing w:after="120"/>
      </w:pPr>
      <w:r w:rsidRPr="00D42956">
        <w:t>French</w:t>
      </w:r>
      <w:r w:rsidR="00D166AE">
        <w:t xml:space="preserve"> (</w:t>
      </w:r>
      <w:r w:rsidR="00D166AE" w:rsidRPr="00C07F73">
        <w:t>Français</w:t>
      </w:r>
      <w:r w:rsidR="00D166AE">
        <w:t>)</w:t>
      </w:r>
    </w:p>
    <w:p w14:paraId="3D3291BC" w14:textId="71706379" w:rsidR="00926BF5" w:rsidRDefault="00EB725A" w:rsidP="00C22740">
      <w:pPr>
        <w:pStyle w:val="ListParagraph"/>
        <w:numPr>
          <w:ilvl w:val="2"/>
          <w:numId w:val="40"/>
        </w:numPr>
        <w:spacing w:after="120"/>
      </w:pPr>
      <w:r>
        <w:t>Language choice should be</w:t>
      </w:r>
      <w:r w:rsidR="00A4053C">
        <w:t xml:space="preserve"> “sticky”</w:t>
      </w:r>
      <w:r w:rsidR="00A8352A">
        <w:t xml:space="preserve"> across sessions</w:t>
      </w:r>
    </w:p>
    <w:p w14:paraId="75917E1B" w14:textId="47ED4091" w:rsidR="00D86EED" w:rsidRDefault="00D86EED" w:rsidP="00C22740">
      <w:pPr>
        <w:pStyle w:val="ListParagraph"/>
        <w:numPr>
          <w:ilvl w:val="2"/>
          <w:numId w:val="40"/>
        </w:numPr>
        <w:spacing w:after="120"/>
      </w:pPr>
      <w:r>
        <w:t xml:space="preserve">Language choice should update the user’s language preference in the DB </w:t>
      </w:r>
      <w:r w:rsidR="00726102">
        <w:t xml:space="preserve">after log in </w:t>
      </w:r>
      <w:r>
        <w:t>(if different than the current preference)</w:t>
      </w:r>
    </w:p>
    <w:p w14:paraId="73D2D4F6" w14:textId="723514BC" w:rsidR="0041608E" w:rsidRDefault="0041608E" w:rsidP="00C22740">
      <w:pPr>
        <w:pStyle w:val="ListParagraph"/>
        <w:numPr>
          <w:ilvl w:val="3"/>
          <w:numId w:val="40"/>
        </w:numPr>
        <w:spacing w:after="120"/>
      </w:pPr>
      <w:r>
        <w:t>Note:  Language preference for a US Customer user should not be updated in the DB after login, even if it is different than their current preference.  In other words, the language choice for a US Partner user as stored in the DB should only ever be English.</w:t>
      </w:r>
    </w:p>
    <w:p w14:paraId="39EABB16" w14:textId="7DF2383B" w:rsidR="00A8352A" w:rsidRDefault="00A8352A" w:rsidP="00C22740">
      <w:pPr>
        <w:pStyle w:val="ListParagraph"/>
        <w:numPr>
          <w:ilvl w:val="2"/>
          <w:numId w:val="40"/>
        </w:numPr>
        <w:spacing w:after="120"/>
      </w:pPr>
      <w:r>
        <w:t xml:space="preserve">Language choice should determine content shown to </w:t>
      </w:r>
      <w:r w:rsidR="006F51C5">
        <w:t>Customer</w:t>
      </w:r>
      <w:r>
        <w:t xml:space="preserve"> </w:t>
      </w:r>
      <w:r w:rsidR="00C64D10">
        <w:t xml:space="preserve">on the login page and </w:t>
      </w:r>
      <w:r>
        <w:t>after log in (as listed above under Language Localization)</w:t>
      </w:r>
    </w:p>
    <w:p w14:paraId="5064205A" w14:textId="40C63210" w:rsidR="00FC7FFC" w:rsidRDefault="00FC7FFC" w:rsidP="00C22740">
      <w:pPr>
        <w:pStyle w:val="ListParagraph"/>
        <w:numPr>
          <w:ilvl w:val="3"/>
          <w:numId w:val="40"/>
        </w:numPr>
        <w:spacing w:after="120"/>
      </w:pPr>
      <w:r>
        <w:t>Note:  Language choice should have no impact for a US Customer user after login.  Their experience should be exactly the same as it currently is (everything shown in English), regardless of what language choice they may have made on the Login page.</w:t>
      </w:r>
    </w:p>
    <w:p w14:paraId="2C95A21E" w14:textId="68E3C737" w:rsidR="006F51C5" w:rsidRPr="00D42956" w:rsidRDefault="006F51C5" w:rsidP="00C22740">
      <w:pPr>
        <w:pStyle w:val="ListParagraph"/>
        <w:numPr>
          <w:ilvl w:val="1"/>
          <w:numId w:val="40"/>
        </w:numPr>
        <w:spacing w:after="120"/>
      </w:pPr>
      <w:r>
        <w:t>Self Registration Page</w:t>
      </w:r>
    </w:p>
    <w:p w14:paraId="03793271" w14:textId="77777777" w:rsidR="006F51C5" w:rsidRPr="00D42956" w:rsidRDefault="006F51C5" w:rsidP="00C22740">
      <w:pPr>
        <w:pStyle w:val="ListParagraph"/>
        <w:numPr>
          <w:ilvl w:val="2"/>
          <w:numId w:val="40"/>
        </w:numPr>
        <w:spacing w:after="120"/>
      </w:pPr>
      <w:r w:rsidRPr="00D42956">
        <w:t>Add the ability for user to select a language</w:t>
      </w:r>
    </w:p>
    <w:p w14:paraId="5B90CED9" w14:textId="77777777" w:rsidR="006F51C5" w:rsidRPr="00D42956" w:rsidRDefault="006F51C5" w:rsidP="00C22740">
      <w:pPr>
        <w:pStyle w:val="ListParagraph"/>
        <w:numPr>
          <w:ilvl w:val="3"/>
          <w:numId w:val="40"/>
        </w:numPr>
        <w:spacing w:after="120"/>
      </w:pPr>
      <w:r w:rsidRPr="00D42956">
        <w:t>English</w:t>
      </w:r>
    </w:p>
    <w:p w14:paraId="5D5C44B4" w14:textId="0346AAC7" w:rsidR="006F51C5" w:rsidRDefault="006F51C5" w:rsidP="00C22740">
      <w:pPr>
        <w:pStyle w:val="ListParagraph"/>
        <w:numPr>
          <w:ilvl w:val="3"/>
          <w:numId w:val="40"/>
        </w:numPr>
        <w:spacing w:after="120"/>
      </w:pPr>
      <w:r w:rsidRPr="00D42956">
        <w:t>French</w:t>
      </w:r>
      <w:r w:rsidR="00D166AE">
        <w:t xml:space="preserve"> (</w:t>
      </w:r>
      <w:r w:rsidR="00D166AE" w:rsidRPr="00C07F73">
        <w:t>Français</w:t>
      </w:r>
      <w:r w:rsidR="00D166AE">
        <w:t>)</w:t>
      </w:r>
    </w:p>
    <w:p w14:paraId="49125269" w14:textId="26DC414F" w:rsidR="00A01BAE" w:rsidRDefault="00A01BAE" w:rsidP="00C22740">
      <w:pPr>
        <w:pStyle w:val="ListParagraph"/>
        <w:numPr>
          <w:ilvl w:val="3"/>
          <w:numId w:val="40"/>
        </w:numPr>
        <w:spacing w:after="120"/>
      </w:pPr>
      <w:r>
        <w:t>Note:  Language choice should not be shown on the registration</w:t>
      </w:r>
      <w:r w:rsidR="00474613">
        <w:t xml:space="preserve"> page associated to US Partners</w:t>
      </w:r>
    </w:p>
    <w:p w14:paraId="0D9998E9" w14:textId="77777777" w:rsidR="006F51C5" w:rsidRDefault="006F51C5" w:rsidP="00C22740">
      <w:pPr>
        <w:pStyle w:val="ListParagraph"/>
        <w:numPr>
          <w:ilvl w:val="2"/>
          <w:numId w:val="40"/>
        </w:numPr>
        <w:spacing w:after="120"/>
      </w:pPr>
      <w:r>
        <w:t>Language choice should determine the following</w:t>
      </w:r>
    </w:p>
    <w:p w14:paraId="3569EB0E" w14:textId="372724DE" w:rsidR="006F51C5" w:rsidRDefault="006F51C5" w:rsidP="00C22740">
      <w:pPr>
        <w:pStyle w:val="ListParagraph"/>
        <w:numPr>
          <w:ilvl w:val="3"/>
          <w:numId w:val="40"/>
        </w:numPr>
        <w:spacing w:after="120"/>
      </w:pPr>
      <w:r>
        <w:t xml:space="preserve">Content shown to Customer during </w:t>
      </w:r>
      <w:r w:rsidR="00900331">
        <w:t xml:space="preserve">the </w:t>
      </w:r>
      <w:r>
        <w:t>registration process</w:t>
      </w:r>
      <w:r w:rsidR="00F81946">
        <w:t xml:space="preserve"> (as listed above under Language Localization)</w:t>
      </w:r>
    </w:p>
    <w:p w14:paraId="3EC2D082" w14:textId="420D7333" w:rsidR="006F51C5" w:rsidRDefault="006F51C5" w:rsidP="00C22740">
      <w:pPr>
        <w:pStyle w:val="ListParagraph"/>
        <w:numPr>
          <w:ilvl w:val="3"/>
          <w:numId w:val="40"/>
        </w:numPr>
        <w:spacing w:after="120"/>
      </w:pPr>
      <w:r>
        <w:t>Language preference persisted for the customer in the DB</w:t>
      </w:r>
    </w:p>
    <w:p w14:paraId="15E2E297" w14:textId="37D304BF" w:rsidR="00E04AD2" w:rsidRDefault="00E04AD2" w:rsidP="00C22740">
      <w:pPr>
        <w:pStyle w:val="ListParagraph"/>
        <w:numPr>
          <w:ilvl w:val="1"/>
          <w:numId w:val="40"/>
        </w:numPr>
        <w:spacing w:after="120"/>
      </w:pPr>
      <w:r>
        <w:t>Account Menu -&gt; Edit Users -&gt; Primary User</w:t>
      </w:r>
    </w:p>
    <w:p w14:paraId="142FA36F" w14:textId="77777777" w:rsidR="00496E95" w:rsidRPr="00D42956" w:rsidRDefault="00496E95" w:rsidP="00C22740">
      <w:pPr>
        <w:pStyle w:val="ListParagraph"/>
        <w:numPr>
          <w:ilvl w:val="2"/>
          <w:numId w:val="40"/>
        </w:numPr>
        <w:spacing w:after="120"/>
      </w:pPr>
      <w:r w:rsidRPr="00D42956">
        <w:t>Add the ability for user to select a language</w:t>
      </w:r>
    </w:p>
    <w:p w14:paraId="029D8E27" w14:textId="77777777" w:rsidR="00496E95" w:rsidRPr="00D42956" w:rsidRDefault="00496E95" w:rsidP="00C22740">
      <w:pPr>
        <w:pStyle w:val="ListParagraph"/>
        <w:numPr>
          <w:ilvl w:val="3"/>
          <w:numId w:val="40"/>
        </w:numPr>
        <w:spacing w:after="120"/>
      </w:pPr>
      <w:r w:rsidRPr="00D42956">
        <w:lastRenderedPageBreak/>
        <w:t>English</w:t>
      </w:r>
    </w:p>
    <w:p w14:paraId="46840F37" w14:textId="50DDF4E3" w:rsidR="00496E95" w:rsidRDefault="00496E95" w:rsidP="00C22740">
      <w:pPr>
        <w:pStyle w:val="ListParagraph"/>
        <w:numPr>
          <w:ilvl w:val="3"/>
          <w:numId w:val="40"/>
        </w:numPr>
        <w:spacing w:after="120"/>
      </w:pPr>
      <w:r w:rsidRPr="00D42956">
        <w:t>French</w:t>
      </w:r>
      <w:r w:rsidR="00D166AE">
        <w:t xml:space="preserve"> (</w:t>
      </w:r>
      <w:r w:rsidR="00D166AE" w:rsidRPr="00C07F73">
        <w:t>Français</w:t>
      </w:r>
      <w:r w:rsidR="00D166AE">
        <w:t>)</w:t>
      </w:r>
    </w:p>
    <w:p w14:paraId="6E089449" w14:textId="5569B944" w:rsidR="00A01BAE" w:rsidRDefault="00A01BAE" w:rsidP="00C22740">
      <w:pPr>
        <w:pStyle w:val="ListParagraph"/>
        <w:numPr>
          <w:ilvl w:val="3"/>
          <w:numId w:val="40"/>
        </w:numPr>
        <w:spacing w:after="120"/>
      </w:pPr>
      <w:r>
        <w:t>Note:  Language choice shoul</w:t>
      </w:r>
      <w:r w:rsidR="00263712">
        <w:t>d not be shown for US Customers</w:t>
      </w:r>
    </w:p>
    <w:p w14:paraId="254022F5" w14:textId="6F13FBAB" w:rsidR="00E04AD2" w:rsidRDefault="00E04AD2" w:rsidP="00C22740">
      <w:pPr>
        <w:pStyle w:val="ListParagraph"/>
        <w:numPr>
          <w:ilvl w:val="1"/>
          <w:numId w:val="40"/>
        </w:numPr>
        <w:spacing w:after="120"/>
      </w:pPr>
      <w:r>
        <w:t>Account Menu -&gt; Edit Users -&gt; Other Users</w:t>
      </w:r>
      <w:r w:rsidR="00C219B8">
        <w:t xml:space="preserve"> -&gt; Add/Edit</w:t>
      </w:r>
      <w:r w:rsidR="007D2ABD">
        <w:t xml:space="preserve"> User</w:t>
      </w:r>
    </w:p>
    <w:p w14:paraId="44442AB6" w14:textId="69D75374" w:rsidR="00496E95" w:rsidRPr="00D42956" w:rsidRDefault="00496E95" w:rsidP="00C22740">
      <w:pPr>
        <w:pStyle w:val="ListParagraph"/>
        <w:numPr>
          <w:ilvl w:val="2"/>
          <w:numId w:val="40"/>
        </w:numPr>
        <w:spacing w:after="120"/>
      </w:pPr>
      <w:r w:rsidRPr="00D42956">
        <w:t>Add the abi</w:t>
      </w:r>
      <w:r>
        <w:t xml:space="preserve">lity </w:t>
      </w:r>
      <w:r w:rsidRPr="00D42956">
        <w:t>to select a language</w:t>
      </w:r>
      <w:r>
        <w:t xml:space="preserve"> for the user</w:t>
      </w:r>
    </w:p>
    <w:p w14:paraId="06275C57" w14:textId="77777777" w:rsidR="00496E95" w:rsidRPr="00D42956" w:rsidRDefault="00496E95" w:rsidP="00C22740">
      <w:pPr>
        <w:pStyle w:val="ListParagraph"/>
        <w:numPr>
          <w:ilvl w:val="3"/>
          <w:numId w:val="40"/>
        </w:numPr>
        <w:spacing w:after="120"/>
      </w:pPr>
      <w:r w:rsidRPr="00D42956">
        <w:t>English</w:t>
      </w:r>
    </w:p>
    <w:p w14:paraId="0A69F6B8" w14:textId="39DCB288" w:rsidR="00496E95" w:rsidRDefault="00496E95" w:rsidP="00C22740">
      <w:pPr>
        <w:pStyle w:val="ListParagraph"/>
        <w:numPr>
          <w:ilvl w:val="3"/>
          <w:numId w:val="40"/>
        </w:numPr>
        <w:spacing w:after="120"/>
      </w:pPr>
      <w:r w:rsidRPr="00D42956">
        <w:t>French</w:t>
      </w:r>
      <w:r w:rsidR="00D166AE">
        <w:t xml:space="preserve"> (</w:t>
      </w:r>
      <w:r w:rsidR="00D166AE" w:rsidRPr="00C07F73">
        <w:t>Français</w:t>
      </w:r>
      <w:r w:rsidR="00D166AE">
        <w:t>)</w:t>
      </w:r>
    </w:p>
    <w:p w14:paraId="62B9DD14" w14:textId="5257F8B5" w:rsidR="00A01BAE" w:rsidRDefault="00A01BAE" w:rsidP="00C22740">
      <w:pPr>
        <w:pStyle w:val="ListParagraph"/>
        <w:numPr>
          <w:ilvl w:val="3"/>
          <w:numId w:val="40"/>
        </w:numPr>
        <w:spacing w:after="120"/>
      </w:pPr>
      <w:r>
        <w:t>Note:  Language choice shoul</w:t>
      </w:r>
      <w:r w:rsidR="00263712">
        <w:t>d not be shown for US Customers</w:t>
      </w:r>
    </w:p>
    <w:p w14:paraId="6B834991" w14:textId="2AA84EC7" w:rsidR="00E04AD2" w:rsidRDefault="00E04AD2" w:rsidP="00C22740">
      <w:pPr>
        <w:pStyle w:val="ListParagraph"/>
        <w:numPr>
          <w:ilvl w:val="1"/>
          <w:numId w:val="40"/>
        </w:numPr>
        <w:spacing w:after="120"/>
      </w:pPr>
      <w:r>
        <w:t>Orders -&gt; Order Details</w:t>
      </w:r>
    </w:p>
    <w:p w14:paraId="3407ED5A" w14:textId="5CC4FC99" w:rsidR="00E04AD2" w:rsidRDefault="00E04AD2" w:rsidP="00C22740">
      <w:pPr>
        <w:pStyle w:val="ListParagraph"/>
        <w:numPr>
          <w:ilvl w:val="2"/>
          <w:numId w:val="40"/>
        </w:numPr>
        <w:spacing w:after="120"/>
      </w:pPr>
      <w:r>
        <w:t xml:space="preserve">Order details should include Canada specific display of sales tax amounts, tax exemption details, </w:t>
      </w:r>
      <w:r w:rsidR="000D3A44">
        <w:t xml:space="preserve">including certificate number, </w:t>
      </w:r>
      <w:r>
        <w:t>and Partner details, including tax registrations number</w:t>
      </w:r>
      <w:r w:rsidR="007173DA">
        <w:t>s</w:t>
      </w:r>
      <w:r>
        <w:t xml:space="preserve"> (see </w:t>
      </w:r>
      <w:hyperlink w:anchor="_Tax" w:history="1">
        <w:r w:rsidRPr="00766A11">
          <w:rPr>
            <w:rStyle w:val="Hyperlink"/>
          </w:rPr>
          <w:t>Tax</w:t>
        </w:r>
      </w:hyperlink>
      <w:r>
        <w:t xml:space="preserve"> section for more details)</w:t>
      </w:r>
    </w:p>
    <w:p w14:paraId="0C1B60FD" w14:textId="70354FD5" w:rsidR="00762EC9" w:rsidRDefault="00762EC9" w:rsidP="00C22740">
      <w:pPr>
        <w:pStyle w:val="ListParagraph"/>
        <w:numPr>
          <w:ilvl w:val="3"/>
          <w:numId w:val="40"/>
        </w:numPr>
        <w:spacing w:after="120"/>
      </w:pPr>
      <w:r>
        <w:t>Note:  Partner details should be shown for both US and Canada orders</w:t>
      </w:r>
    </w:p>
    <w:p w14:paraId="1F561436" w14:textId="0DFF70C4" w:rsidR="00515662" w:rsidRDefault="008E4BAC" w:rsidP="00C22740">
      <w:pPr>
        <w:pStyle w:val="ListParagraph"/>
        <w:numPr>
          <w:ilvl w:val="1"/>
          <w:numId w:val="40"/>
        </w:numPr>
        <w:spacing w:after="120"/>
      </w:pPr>
      <w:r>
        <w:t>Cart -&gt; Shopping Cart</w:t>
      </w:r>
      <w:r w:rsidR="009B370B">
        <w:t xml:space="preserve"> -&gt; Payment</w:t>
      </w:r>
    </w:p>
    <w:p w14:paraId="22F388C6" w14:textId="7954D023" w:rsidR="00515662" w:rsidRDefault="00515662" w:rsidP="00C22740">
      <w:pPr>
        <w:pStyle w:val="ListParagraph"/>
        <w:numPr>
          <w:ilvl w:val="2"/>
          <w:numId w:val="40"/>
        </w:numPr>
        <w:spacing w:after="120"/>
      </w:pPr>
      <w:r>
        <w:t>Same requirement for displaying order details as above</w:t>
      </w:r>
      <w:r w:rsidR="009B370B">
        <w:t>, with the exception that Partner details do not need to be shown</w:t>
      </w:r>
      <w:r w:rsidR="00952BA9">
        <w:t>, only sales tax details</w:t>
      </w:r>
    </w:p>
    <w:p w14:paraId="17230BDC" w14:textId="4DEE8F50" w:rsidR="00D773D9" w:rsidRDefault="00D773D9" w:rsidP="00C22740">
      <w:pPr>
        <w:pStyle w:val="ListParagraph"/>
        <w:numPr>
          <w:ilvl w:val="2"/>
          <w:numId w:val="40"/>
        </w:numPr>
        <w:spacing w:after="120"/>
      </w:pPr>
      <w:r>
        <w:t xml:space="preserve">Display a new </w:t>
      </w:r>
      <w:r w:rsidR="005E0F64">
        <w:t>Payment section</w:t>
      </w:r>
      <w:r>
        <w:t xml:space="preserve"> on left side of </w:t>
      </w:r>
      <w:r w:rsidR="00B23F80">
        <w:t>page</w:t>
      </w:r>
      <w:r>
        <w:t xml:space="preserve"> (same area where existing Auth.net hosted payment form is displayed for US orders)</w:t>
      </w:r>
    </w:p>
    <w:p w14:paraId="02CE84AD" w14:textId="5CC2CA16" w:rsidR="00D773D9" w:rsidRDefault="005E0F64" w:rsidP="00C22740">
      <w:pPr>
        <w:pStyle w:val="ListParagraph"/>
        <w:numPr>
          <w:ilvl w:val="3"/>
          <w:numId w:val="40"/>
        </w:numPr>
        <w:spacing w:after="0"/>
      </w:pPr>
      <w:r>
        <w:t xml:space="preserve">Section </w:t>
      </w:r>
      <w:r w:rsidR="00307B5A">
        <w:t>t</w:t>
      </w:r>
      <w:r w:rsidR="00D773D9">
        <w:t>itle = “Payment Information”</w:t>
      </w:r>
    </w:p>
    <w:p w14:paraId="47C4949F" w14:textId="2CBBB478" w:rsidR="00D773D9" w:rsidRDefault="001811AF" w:rsidP="00C22740">
      <w:pPr>
        <w:pStyle w:val="ListParagraph"/>
        <w:numPr>
          <w:ilvl w:val="3"/>
          <w:numId w:val="40"/>
        </w:numPr>
        <w:spacing w:after="0"/>
      </w:pPr>
      <w:r>
        <w:t xml:space="preserve">Credit Card </w:t>
      </w:r>
      <w:r w:rsidR="00307B5A">
        <w:t>section</w:t>
      </w:r>
    </w:p>
    <w:p w14:paraId="5867DBF0" w14:textId="7B3A4103" w:rsidR="00307B5A" w:rsidRDefault="00307B5A" w:rsidP="00C22740">
      <w:pPr>
        <w:pStyle w:val="ListParagraph"/>
        <w:numPr>
          <w:ilvl w:val="4"/>
          <w:numId w:val="40"/>
        </w:numPr>
        <w:spacing w:after="0"/>
      </w:pPr>
      <w:r>
        <w:t>Section title = “Credit Card Details”</w:t>
      </w:r>
    </w:p>
    <w:p w14:paraId="74D54B13" w14:textId="1EBEE523" w:rsidR="00C80199" w:rsidRDefault="00C80199" w:rsidP="00C22740">
      <w:pPr>
        <w:pStyle w:val="ListParagraph"/>
        <w:numPr>
          <w:ilvl w:val="4"/>
          <w:numId w:val="40"/>
        </w:numPr>
        <w:spacing w:after="0"/>
      </w:pPr>
      <w:r>
        <w:t>Field 1</w:t>
      </w:r>
    </w:p>
    <w:p w14:paraId="5B86854F" w14:textId="2947E563" w:rsidR="00D773D9" w:rsidRDefault="00307B5A" w:rsidP="00C22740">
      <w:pPr>
        <w:pStyle w:val="ListParagraph"/>
        <w:numPr>
          <w:ilvl w:val="5"/>
          <w:numId w:val="40"/>
        </w:numPr>
        <w:spacing w:after="0"/>
      </w:pPr>
      <w:r>
        <w:t>Field l</w:t>
      </w:r>
      <w:r w:rsidR="00C80199">
        <w:t>abel = “</w:t>
      </w:r>
      <w:r w:rsidR="00D773D9">
        <w:t>Card Number</w:t>
      </w:r>
      <w:r w:rsidR="00C80199">
        <w:t>”</w:t>
      </w:r>
    </w:p>
    <w:p w14:paraId="09D605C0" w14:textId="16D134EE" w:rsidR="00C80199" w:rsidRDefault="00C80199" w:rsidP="00C22740">
      <w:pPr>
        <w:pStyle w:val="ListParagraph"/>
        <w:numPr>
          <w:ilvl w:val="5"/>
          <w:numId w:val="40"/>
        </w:numPr>
        <w:spacing w:after="0"/>
      </w:pPr>
      <w:r>
        <w:t>Required</w:t>
      </w:r>
    </w:p>
    <w:p w14:paraId="2A1E511F" w14:textId="77777777" w:rsidR="00C80199" w:rsidRDefault="00C80199" w:rsidP="00C22740">
      <w:pPr>
        <w:pStyle w:val="ListParagraph"/>
        <w:numPr>
          <w:ilvl w:val="4"/>
          <w:numId w:val="40"/>
        </w:numPr>
        <w:spacing w:after="0"/>
      </w:pPr>
      <w:r>
        <w:t xml:space="preserve">Field 2 </w:t>
      </w:r>
    </w:p>
    <w:p w14:paraId="52B5079B" w14:textId="35BEE063" w:rsidR="00D773D9" w:rsidRDefault="00307B5A" w:rsidP="00C22740">
      <w:pPr>
        <w:pStyle w:val="ListParagraph"/>
        <w:numPr>
          <w:ilvl w:val="5"/>
          <w:numId w:val="40"/>
        </w:numPr>
        <w:spacing w:after="0"/>
      </w:pPr>
      <w:r>
        <w:t>Field l</w:t>
      </w:r>
      <w:r w:rsidR="00C80199">
        <w:t>abel = “</w:t>
      </w:r>
      <w:r w:rsidR="00953278">
        <w:t>Card Code</w:t>
      </w:r>
      <w:r w:rsidR="00C80199">
        <w:t>”</w:t>
      </w:r>
    </w:p>
    <w:p w14:paraId="448E8BD0" w14:textId="17B3B340" w:rsidR="00C80199" w:rsidRDefault="00C80199" w:rsidP="00C22740">
      <w:pPr>
        <w:pStyle w:val="ListParagraph"/>
        <w:numPr>
          <w:ilvl w:val="5"/>
          <w:numId w:val="40"/>
        </w:numPr>
        <w:spacing w:after="0"/>
      </w:pPr>
      <w:r>
        <w:t>Required</w:t>
      </w:r>
    </w:p>
    <w:p w14:paraId="05F1B255" w14:textId="0CFB8DA2" w:rsidR="00D773D9" w:rsidRDefault="00C80199" w:rsidP="00C22740">
      <w:pPr>
        <w:pStyle w:val="ListParagraph"/>
        <w:numPr>
          <w:ilvl w:val="4"/>
          <w:numId w:val="40"/>
        </w:numPr>
        <w:spacing w:after="0"/>
      </w:pPr>
      <w:r>
        <w:t>Field 3</w:t>
      </w:r>
    </w:p>
    <w:p w14:paraId="5D6CC7E6" w14:textId="56C0E9C8" w:rsidR="00C80199" w:rsidRDefault="00C80199" w:rsidP="00C22740">
      <w:pPr>
        <w:pStyle w:val="ListParagraph"/>
        <w:numPr>
          <w:ilvl w:val="5"/>
          <w:numId w:val="40"/>
        </w:numPr>
        <w:spacing w:after="0"/>
      </w:pPr>
      <w:r>
        <w:t xml:space="preserve">Field </w:t>
      </w:r>
      <w:r w:rsidR="00307B5A">
        <w:t>l</w:t>
      </w:r>
      <w:r w:rsidR="00953278">
        <w:t>abel = “Expiration Date</w:t>
      </w:r>
      <w:r>
        <w:t>”</w:t>
      </w:r>
    </w:p>
    <w:p w14:paraId="752330FF" w14:textId="7B2A4CFF" w:rsidR="00C80199" w:rsidRDefault="00C80199" w:rsidP="00C22740">
      <w:pPr>
        <w:pStyle w:val="ListParagraph"/>
        <w:numPr>
          <w:ilvl w:val="5"/>
          <w:numId w:val="40"/>
        </w:numPr>
        <w:spacing w:after="0"/>
      </w:pPr>
      <w:r>
        <w:t>Required</w:t>
      </w:r>
    </w:p>
    <w:p w14:paraId="32449F73" w14:textId="6FA9804D" w:rsidR="00C80199" w:rsidRDefault="00C80199" w:rsidP="00C22740">
      <w:pPr>
        <w:pStyle w:val="ListParagraph"/>
        <w:numPr>
          <w:ilvl w:val="4"/>
          <w:numId w:val="40"/>
        </w:numPr>
        <w:spacing w:after="0"/>
      </w:pPr>
      <w:r>
        <w:t xml:space="preserve">Note:  </w:t>
      </w:r>
      <w:r w:rsidR="00307B5A">
        <w:t>Credit Card entry fields will</w:t>
      </w:r>
      <w:r w:rsidR="00341111">
        <w:t xml:space="preserve"> be hosted by </w:t>
      </w:r>
      <w:r w:rsidR="009C3D97">
        <w:t>Bambora</w:t>
      </w:r>
      <w:r w:rsidR="00953278">
        <w:t xml:space="preserve"> using their Custom Checkout functionality and format and other validation of the field</w:t>
      </w:r>
      <w:r w:rsidR="008D01C5">
        <w:t xml:space="preserve">s will be handled using this </w:t>
      </w:r>
      <w:r w:rsidR="00AD68E1">
        <w:t>functio</w:t>
      </w:r>
      <w:r w:rsidR="00953278">
        <w:t xml:space="preserve">nality.  </w:t>
      </w:r>
      <w:r w:rsidR="00CD7F1E">
        <w:t xml:space="preserve">See additional details in </w:t>
      </w:r>
      <w:hyperlink w:anchor="_Payment" w:history="1">
        <w:r w:rsidR="00CD7F1E" w:rsidRPr="00CD7F1E">
          <w:rPr>
            <w:rStyle w:val="Hyperlink"/>
          </w:rPr>
          <w:t>Payment</w:t>
        </w:r>
      </w:hyperlink>
      <w:r w:rsidR="00CD7F1E">
        <w:t xml:space="preserve"> section.</w:t>
      </w:r>
    </w:p>
    <w:p w14:paraId="2453255F" w14:textId="286F0A34" w:rsidR="00D773D9" w:rsidRDefault="001811AF" w:rsidP="00C22740">
      <w:pPr>
        <w:pStyle w:val="ListParagraph"/>
        <w:numPr>
          <w:ilvl w:val="3"/>
          <w:numId w:val="40"/>
        </w:numPr>
        <w:spacing w:after="0"/>
      </w:pPr>
      <w:r>
        <w:t>Billing Address section</w:t>
      </w:r>
    </w:p>
    <w:p w14:paraId="442A87F8" w14:textId="17773563" w:rsidR="00307B5A" w:rsidRDefault="00307B5A" w:rsidP="00C22740">
      <w:pPr>
        <w:pStyle w:val="ListParagraph"/>
        <w:numPr>
          <w:ilvl w:val="4"/>
          <w:numId w:val="40"/>
        </w:numPr>
        <w:spacing w:after="0"/>
      </w:pPr>
      <w:r>
        <w:t>Section title = “Billing Address”</w:t>
      </w:r>
    </w:p>
    <w:p w14:paraId="25737381" w14:textId="4A6FF583" w:rsidR="00C80199" w:rsidRDefault="00C80199" w:rsidP="00C22740">
      <w:pPr>
        <w:pStyle w:val="ListParagraph"/>
        <w:numPr>
          <w:ilvl w:val="4"/>
          <w:numId w:val="40"/>
        </w:numPr>
        <w:spacing w:after="0"/>
      </w:pPr>
      <w:r>
        <w:t>Field 1</w:t>
      </w:r>
    </w:p>
    <w:p w14:paraId="24CD73B9" w14:textId="775DAB69" w:rsidR="00D773D9" w:rsidRDefault="00C80199" w:rsidP="00C22740">
      <w:pPr>
        <w:pStyle w:val="ListParagraph"/>
        <w:numPr>
          <w:ilvl w:val="5"/>
          <w:numId w:val="40"/>
        </w:numPr>
        <w:spacing w:after="0"/>
      </w:pPr>
      <w:r>
        <w:t>Field label = “</w:t>
      </w:r>
      <w:r w:rsidR="00D773D9">
        <w:t>First Name</w:t>
      </w:r>
      <w:r>
        <w:t>”</w:t>
      </w:r>
    </w:p>
    <w:p w14:paraId="2CCAE11E" w14:textId="77777777" w:rsidR="00A300AB" w:rsidRDefault="00C80199" w:rsidP="00C22740">
      <w:pPr>
        <w:pStyle w:val="ListParagraph"/>
        <w:numPr>
          <w:ilvl w:val="5"/>
          <w:numId w:val="40"/>
        </w:numPr>
        <w:spacing w:after="0"/>
      </w:pPr>
      <w:r>
        <w:t>Free form text</w:t>
      </w:r>
    </w:p>
    <w:p w14:paraId="5F85E550" w14:textId="79F58678" w:rsidR="00C80199" w:rsidRDefault="00A300AB" w:rsidP="00C22740">
      <w:pPr>
        <w:pStyle w:val="ListParagraph"/>
        <w:numPr>
          <w:ilvl w:val="5"/>
          <w:numId w:val="40"/>
        </w:numPr>
        <w:spacing w:after="0"/>
      </w:pPr>
      <w:r>
        <w:t>Default initial</w:t>
      </w:r>
      <w:r w:rsidR="005715B9">
        <w:t xml:space="preserve"> value from customer primary</w:t>
      </w:r>
      <w:r>
        <w:t xml:space="preserve"> </w:t>
      </w:r>
      <w:r w:rsidR="00A70713">
        <w:t>contact</w:t>
      </w:r>
      <w:r w:rsidR="00C80199">
        <w:t xml:space="preserve"> </w:t>
      </w:r>
    </w:p>
    <w:p w14:paraId="4C3F9AB1" w14:textId="38F3E7EA" w:rsidR="00C80199" w:rsidRDefault="00C80199" w:rsidP="00C22740">
      <w:pPr>
        <w:pStyle w:val="ListParagraph"/>
        <w:numPr>
          <w:ilvl w:val="5"/>
          <w:numId w:val="40"/>
        </w:numPr>
        <w:spacing w:after="0"/>
      </w:pPr>
      <w:r>
        <w:t>Required</w:t>
      </w:r>
    </w:p>
    <w:p w14:paraId="0014CC2F" w14:textId="2FC03027" w:rsidR="00B34BB1" w:rsidRDefault="00B34BB1" w:rsidP="00C22740">
      <w:pPr>
        <w:pStyle w:val="ListParagraph"/>
        <w:numPr>
          <w:ilvl w:val="5"/>
          <w:numId w:val="40"/>
        </w:numPr>
        <w:spacing w:after="0"/>
      </w:pPr>
      <w:r>
        <w:t>Use standard name format validation</w:t>
      </w:r>
    </w:p>
    <w:p w14:paraId="2F53F10B" w14:textId="472239AB" w:rsidR="00C80199" w:rsidRDefault="00C80199" w:rsidP="00C22740">
      <w:pPr>
        <w:pStyle w:val="ListParagraph"/>
        <w:numPr>
          <w:ilvl w:val="4"/>
          <w:numId w:val="40"/>
        </w:numPr>
        <w:spacing w:after="0"/>
      </w:pPr>
      <w:r>
        <w:lastRenderedPageBreak/>
        <w:t>Field 2</w:t>
      </w:r>
    </w:p>
    <w:p w14:paraId="78DD3B3F" w14:textId="770891C4" w:rsidR="00D773D9" w:rsidRDefault="00C80199" w:rsidP="00C22740">
      <w:pPr>
        <w:pStyle w:val="ListParagraph"/>
        <w:numPr>
          <w:ilvl w:val="5"/>
          <w:numId w:val="40"/>
        </w:numPr>
        <w:spacing w:after="0"/>
      </w:pPr>
      <w:r>
        <w:t xml:space="preserve">Field label = </w:t>
      </w:r>
      <w:r w:rsidR="000959F7">
        <w:t>“</w:t>
      </w:r>
      <w:r w:rsidR="00D773D9">
        <w:t>Last Name</w:t>
      </w:r>
      <w:r w:rsidR="000959F7">
        <w:t>”</w:t>
      </w:r>
    </w:p>
    <w:p w14:paraId="3ED4EA36" w14:textId="0256D626" w:rsidR="00C80199" w:rsidRDefault="00C80199" w:rsidP="00C22740">
      <w:pPr>
        <w:pStyle w:val="ListParagraph"/>
        <w:numPr>
          <w:ilvl w:val="5"/>
          <w:numId w:val="40"/>
        </w:numPr>
        <w:spacing w:after="0"/>
      </w:pPr>
      <w:r>
        <w:t>Free form text</w:t>
      </w:r>
    </w:p>
    <w:p w14:paraId="586217BE" w14:textId="39BC1FD6" w:rsidR="00A300AB" w:rsidRDefault="00A300AB" w:rsidP="00C22740">
      <w:pPr>
        <w:pStyle w:val="ListParagraph"/>
        <w:numPr>
          <w:ilvl w:val="5"/>
          <w:numId w:val="40"/>
        </w:numPr>
        <w:spacing w:after="0"/>
      </w:pPr>
      <w:r>
        <w:t>Default initial</w:t>
      </w:r>
      <w:r w:rsidR="00A70713">
        <w:t xml:space="preserve"> value from customer primary contact</w:t>
      </w:r>
    </w:p>
    <w:p w14:paraId="1B24CDAF" w14:textId="56CF6F59" w:rsidR="00C80199" w:rsidRDefault="00C80199" w:rsidP="00C22740">
      <w:pPr>
        <w:pStyle w:val="ListParagraph"/>
        <w:numPr>
          <w:ilvl w:val="5"/>
          <w:numId w:val="40"/>
        </w:numPr>
        <w:spacing w:after="0"/>
      </w:pPr>
      <w:r>
        <w:t>Required</w:t>
      </w:r>
    </w:p>
    <w:p w14:paraId="6EEF8232" w14:textId="784DE080" w:rsidR="00B34BB1" w:rsidRDefault="00B34BB1" w:rsidP="00C22740">
      <w:pPr>
        <w:pStyle w:val="ListParagraph"/>
        <w:numPr>
          <w:ilvl w:val="5"/>
          <w:numId w:val="40"/>
        </w:numPr>
        <w:spacing w:after="0"/>
      </w:pPr>
      <w:r>
        <w:t>Use standard name format validation</w:t>
      </w:r>
    </w:p>
    <w:p w14:paraId="56F05556" w14:textId="1427BBB7" w:rsidR="00C80199" w:rsidRDefault="00C80199" w:rsidP="00C22740">
      <w:pPr>
        <w:pStyle w:val="ListParagraph"/>
        <w:numPr>
          <w:ilvl w:val="4"/>
          <w:numId w:val="40"/>
        </w:numPr>
        <w:spacing w:after="0"/>
      </w:pPr>
      <w:r>
        <w:t>Field 3</w:t>
      </w:r>
    </w:p>
    <w:p w14:paraId="5A36E52F" w14:textId="0F753A41" w:rsidR="00D773D9" w:rsidRDefault="000959F7" w:rsidP="00C22740">
      <w:pPr>
        <w:pStyle w:val="ListParagraph"/>
        <w:numPr>
          <w:ilvl w:val="5"/>
          <w:numId w:val="40"/>
        </w:numPr>
        <w:spacing w:after="0"/>
      </w:pPr>
      <w:r>
        <w:t>Field label = “</w:t>
      </w:r>
      <w:r w:rsidR="00D773D9">
        <w:t>Address Line 1</w:t>
      </w:r>
      <w:r>
        <w:t>”</w:t>
      </w:r>
    </w:p>
    <w:p w14:paraId="0DA0E395" w14:textId="25157FE9" w:rsidR="00C80199" w:rsidRDefault="00C80199" w:rsidP="00C22740">
      <w:pPr>
        <w:pStyle w:val="ListParagraph"/>
        <w:numPr>
          <w:ilvl w:val="5"/>
          <w:numId w:val="40"/>
        </w:numPr>
        <w:spacing w:after="0"/>
      </w:pPr>
      <w:r>
        <w:t>Free form text</w:t>
      </w:r>
    </w:p>
    <w:p w14:paraId="44D8E3E3" w14:textId="2F28D245" w:rsidR="00A300AB" w:rsidRDefault="00A300AB" w:rsidP="00C22740">
      <w:pPr>
        <w:pStyle w:val="ListParagraph"/>
        <w:numPr>
          <w:ilvl w:val="5"/>
          <w:numId w:val="40"/>
        </w:numPr>
        <w:spacing w:after="0"/>
      </w:pPr>
      <w:r>
        <w:t>Default initial</w:t>
      </w:r>
      <w:r w:rsidR="005715B9">
        <w:t xml:space="preserve"> value from customer </w:t>
      </w:r>
      <w:r w:rsidR="00A70713">
        <w:t xml:space="preserve">company </w:t>
      </w:r>
      <w:r>
        <w:t xml:space="preserve">address </w:t>
      </w:r>
    </w:p>
    <w:p w14:paraId="5C941122" w14:textId="3381A09C" w:rsidR="00C80199" w:rsidRDefault="00C80199" w:rsidP="00C22740">
      <w:pPr>
        <w:pStyle w:val="ListParagraph"/>
        <w:numPr>
          <w:ilvl w:val="5"/>
          <w:numId w:val="40"/>
        </w:numPr>
        <w:spacing w:after="0"/>
      </w:pPr>
      <w:r>
        <w:t>Required</w:t>
      </w:r>
    </w:p>
    <w:p w14:paraId="0EFB460F" w14:textId="55F2480A" w:rsidR="00B34BB1" w:rsidRDefault="00B34BB1" w:rsidP="00C22740">
      <w:pPr>
        <w:pStyle w:val="ListParagraph"/>
        <w:numPr>
          <w:ilvl w:val="5"/>
          <w:numId w:val="40"/>
        </w:numPr>
        <w:spacing w:after="0"/>
      </w:pPr>
      <w:r>
        <w:t>Use standard address line format validation</w:t>
      </w:r>
    </w:p>
    <w:p w14:paraId="027DC137" w14:textId="672911C2" w:rsidR="00C80199" w:rsidRDefault="00C80199" w:rsidP="00C22740">
      <w:pPr>
        <w:pStyle w:val="ListParagraph"/>
        <w:numPr>
          <w:ilvl w:val="4"/>
          <w:numId w:val="40"/>
        </w:numPr>
        <w:spacing w:after="0"/>
      </w:pPr>
      <w:r>
        <w:t>Field 4</w:t>
      </w:r>
    </w:p>
    <w:p w14:paraId="07031B50" w14:textId="4A81F33B" w:rsidR="00D773D9" w:rsidRDefault="000959F7" w:rsidP="00C22740">
      <w:pPr>
        <w:pStyle w:val="ListParagraph"/>
        <w:numPr>
          <w:ilvl w:val="5"/>
          <w:numId w:val="40"/>
        </w:numPr>
        <w:spacing w:after="0"/>
      </w:pPr>
      <w:r>
        <w:t>Field label = “</w:t>
      </w:r>
      <w:r w:rsidR="00D773D9">
        <w:t>Address Line 2</w:t>
      </w:r>
      <w:r>
        <w:t>”</w:t>
      </w:r>
    </w:p>
    <w:p w14:paraId="01F5B73A" w14:textId="78682BBE" w:rsidR="00C80199" w:rsidRDefault="00C80199" w:rsidP="00C22740">
      <w:pPr>
        <w:pStyle w:val="ListParagraph"/>
        <w:numPr>
          <w:ilvl w:val="5"/>
          <w:numId w:val="40"/>
        </w:numPr>
        <w:spacing w:after="0"/>
      </w:pPr>
      <w:r>
        <w:t>Free form text</w:t>
      </w:r>
    </w:p>
    <w:p w14:paraId="4F630771" w14:textId="45F550A6" w:rsidR="00A300AB" w:rsidRDefault="00A300AB" w:rsidP="00C22740">
      <w:pPr>
        <w:pStyle w:val="ListParagraph"/>
        <w:numPr>
          <w:ilvl w:val="5"/>
          <w:numId w:val="40"/>
        </w:numPr>
        <w:spacing w:after="0"/>
      </w:pPr>
      <w:r>
        <w:t>Default initial</w:t>
      </w:r>
      <w:r w:rsidR="00A70713">
        <w:t xml:space="preserve"> value from customer company </w:t>
      </w:r>
      <w:r>
        <w:t xml:space="preserve">address </w:t>
      </w:r>
    </w:p>
    <w:p w14:paraId="7982D9CA" w14:textId="5BCB062A" w:rsidR="00C80199" w:rsidRDefault="00563046" w:rsidP="00C22740">
      <w:pPr>
        <w:pStyle w:val="ListParagraph"/>
        <w:numPr>
          <w:ilvl w:val="5"/>
          <w:numId w:val="40"/>
        </w:numPr>
        <w:spacing w:after="0"/>
      </w:pPr>
      <w:r>
        <w:t>Optional</w:t>
      </w:r>
    </w:p>
    <w:p w14:paraId="706F3E28" w14:textId="5DC8A0FD" w:rsidR="00B34BB1" w:rsidRDefault="00B34BB1" w:rsidP="00C22740">
      <w:pPr>
        <w:pStyle w:val="ListParagraph"/>
        <w:numPr>
          <w:ilvl w:val="5"/>
          <w:numId w:val="40"/>
        </w:numPr>
        <w:spacing w:after="0"/>
      </w:pPr>
      <w:r>
        <w:t>Use standard address line format validation</w:t>
      </w:r>
    </w:p>
    <w:p w14:paraId="574D9FB1" w14:textId="0A8B4F6F" w:rsidR="00C80199" w:rsidRDefault="00C80199" w:rsidP="00C22740">
      <w:pPr>
        <w:pStyle w:val="ListParagraph"/>
        <w:numPr>
          <w:ilvl w:val="4"/>
          <w:numId w:val="40"/>
        </w:numPr>
        <w:spacing w:after="0"/>
      </w:pPr>
      <w:r>
        <w:t>Field 5</w:t>
      </w:r>
    </w:p>
    <w:p w14:paraId="1D3B7A5F" w14:textId="5E9EFF55" w:rsidR="00D773D9" w:rsidRDefault="000959F7" w:rsidP="00C22740">
      <w:pPr>
        <w:pStyle w:val="ListParagraph"/>
        <w:numPr>
          <w:ilvl w:val="5"/>
          <w:numId w:val="40"/>
        </w:numPr>
        <w:spacing w:after="0"/>
      </w:pPr>
      <w:r>
        <w:t>Field label = “</w:t>
      </w:r>
      <w:r w:rsidR="00D773D9">
        <w:t>City</w:t>
      </w:r>
      <w:r>
        <w:t>”</w:t>
      </w:r>
    </w:p>
    <w:p w14:paraId="362A6040" w14:textId="06F33E5F" w:rsidR="00C80199" w:rsidRDefault="00C80199" w:rsidP="00C22740">
      <w:pPr>
        <w:pStyle w:val="ListParagraph"/>
        <w:numPr>
          <w:ilvl w:val="5"/>
          <w:numId w:val="40"/>
        </w:numPr>
        <w:spacing w:after="0"/>
      </w:pPr>
      <w:r>
        <w:t>Free form text</w:t>
      </w:r>
    </w:p>
    <w:p w14:paraId="3CAC76BD" w14:textId="06A96F74" w:rsidR="00A300AB" w:rsidRDefault="00A300AB" w:rsidP="00C22740">
      <w:pPr>
        <w:pStyle w:val="ListParagraph"/>
        <w:numPr>
          <w:ilvl w:val="5"/>
          <w:numId w:val="40"/>
        </w:numPr>
        <w:spacing w:after="0"/>
      </w:pPr>
      <w:r>
        <w:t>Default initial</w:t>
      </w:r>
      <w:r w:rsidR="00A70713">
        <w:t xml:space="preserve"> value from customer company</w:t>
      </w:r>
      <w:r>
        <w:t xml:space="preserve"> address </w:t>
      </w:r>
    </w:p>
    <w:p w14:paraId="19365386" w14:textId="0B6BC2CE" w:rsidR="00C80199" w:rsidRDefault="00C80199" w:rsidP="00C22740">
      <w:pPr>
        <w:pStyle w:val="ListParagraph"/>
        <w:numPr>
          <w:ilvl w:val="5"/>
          <w:numId w:val="40"/>
        </w:numPr>
        <w:spacing w:after="0"/>
      </w:pPr>
      <w:r>
        <w:t>Required</w:t>
      </w:r>
    </w:p>
    <w:p w14:paraId="401D1D8C" w14:textId="1156D1AA" w:rsidR="00B34BB1" w:rsidRDefault="00B34BB1" w:rsidP="00C22740">
      <w:pPr>
        <w:pStyle w:val="ListParagraph"/>
        <w:numPr>
          <w:ilvl w:val="5"/>
          <w:numId w:val="40"/>
        </w:numPr>
        <w:spacing w:after="0"/>
      </w:pPr>
      <w:r>
        <w:t>Use standard city format validation</w:t>
      </w:r>
    </w:p>
    <w:p w14:paraId="741E758E" w14:textId="37275D5D" w:rsidR="00C80199" w:rsidRDefault="00C80199" w:rsidP="00C22740">
      <w:pPr>
        <w:pStyle w:val="ListParagraph"/>
        <w:numPr>
          <w:ilvl w:val="4"/>
          <w:numId w:val="40"/>
        </w:numPr>
        <w:spacing w:after="0"/>
      </w:pPr>
      <w:r>
        <w:t>Field 6</w:t>
      </w:r>
    </w:p>
    <w:p w14:paraId="0DD24BBB" w14:textId="2D35A47B" w:rsidR="00D773D9" w:rsidRDefault="000959F7" w:rsidP="00C22740">
      <w:pPr>
        <w:pStyle w:val="ListParagraph"/>
        <w:numPr>
          <w:ilvl w:val="5"/>
          <w:numId w:val="40"/>
        </w:numPr>
        <w:spacing w:after="0"/>
      </w:pPr>
      <w:r>
        <w:t xml:space="preserve">Field label </w:t>
      </w:r>
      <w:r w:rsidR="00EA02D7">
        <w:t>= “Province”</w:t>
      </w:r>
    </w:p>
    <w:p w14:paraId="1B5545DE" w14:textId="558470FB" w:rsidR="00C80199" w:rsidRDefault="00A300AB" w:rsidP="00C22740">
      <w:pPr>
        <w:pStyle w:val="ListParagraph"/>
        <w:numPr>
          <w:ilvl w:val="5"/>
          <w:numId w:val="40"/>
        </w:numPr>
        <w:spacing w:after="0"/>
      </w:pPr>
      <w:r>
        <w:t>Drop down box with listing of Canada Provinces</w:t>
      </w:r>
    </w:p>
    <w:p w14:paraId="5FE9FE9C" w14:textId="45870706" w:rsidR="00A300AB" w:rsidRDefault="00A300AB" w:rsidP="00C22740">
      <w:pPr>
        <w:pStyle w:val="ListParagraph"/>
        <w:numPr>
          <w:ilvl w:val="5"/>
          <w:numId w:val="40"/>
        </w:numPr>
        <w:spacing w:after="0"/>
      </w:pPr>
      <w:r>
        <w:t xml:space="preserve">Default initial value from customer </w:t>
      </w:r>
      <w:r w:rsidR="00A70713">
        <w:t>company</w:t>
      </w:r>
      <w:r>
        <w:t xml:space="preserve"> address </w:t>
      </w:r>
    </w:p>
    <w:p w14:paraId="27BF48C8" w14:textId="08F9A677" w:rsidR="00C80199" w:rsidRDefault="00C80199" w:rsidP="00C22740">
      <w:pPr>
        <w:pStyle w:val="ListParagraph"/>
        <w:numPr>
          <w:ilvl w:val="5"/>
          <w:numId w:val="40"/>
        </w:numPr>
        <w:spacing w:after="0"/>
      </w:pPr>
      <w:r>
        <w:t>Required</w:t>
      </w:r>
    </w:p>
    <w:p w14:paraId="26A47910" w14:textId="1A11D49B" w:rsidR="00C80199" w:rsidRDefault="00C80199" w:rsidP="00C22740">
      <w:pPr>
        <w:pStyle w:val="ListParagraph"/>
        <w:numPr>
          <w:ilvl w:val="4"/>
          <w:numId w:val="40"/>
        </w:numPr>
        <w:spacing w:after="0"/>
      </w:pPr>
      <w:r>
        <w:t>Field 7</w:t>
      </w:r>
    </w:p>
    <w:p w14:paraId="57B007C5" w14:textId="51422163" w:rsidR="00D773D9" w:rsidRDefault="000959F7" w:rsidP="00C22740">
      <w:pPr>
        <w:pStyle w:val="ListParagraph"/>
        <w:numPr>
          <w:ilvl w:val="5"/>
          <w:numId w:val="40"/>
        </w:numPr>
        <w:spacing w:after="0"/>
      </w:pPr>
      <w:r>
        <w:t>Field label = “</w:t>
      </w:r>
      <w:r w:rsidR="00D773D9">
        <w:t>Postal Code</w:t>
      </w:r>
      <w:r>
        <w:t>”</w:t>
      </w:r>
    </w:p>
    <w:p w14:paraId="4A91FFB6" w14:textId="6F6DF52E" w:rsidR="00C80199" w:rsidRDefault="00C80199" w:rsidP="00C22740">
      <w:pPr>
        <w:pStyle w:val="ListParagraph"/>
        <w:numPr>
          <w:ilvl w:val="5"/>
          <w:numId w:val="40"/>
        </w:numPr>
        <w:spacing w:after="0"/>
      </w:pPr>
      <w:r>
        <w:t>Free form text</w:t>
      </w:r>
    </w:p>
    <w:p w14:paraId="6863EAE5" w14:textId="1949E9DD" w:rsidR="00A300AB" w:rsidRDefault="00A300AB" w:rsidP="00C22740">
      <w:pPr>
        <w:pStyle w:val="ListParagraph"/>
        <w:numPr>
          <w:ilvl w:val="5"/>
          <w:numId w:val="40"/>
        </w:numPr>
        <w:spacing w:after="0"/>
      </w:pPr>
      <w:r>
        <w:t>Default initial</w:t>
      </w:r>
      <w:r w:rsidR="00A70713">
        <w:t xml:space="preserve"> value from customer company</w:t>
      </w:r>
      <w:r>
        <w:t xml:space="preserve"> address </w:t>
      </w:r>
    </w:p>
    <w:p w14:paraId="20BB84D0" w14:textId="4AB57BB4" w:rsidR="00C80199" w:rsidRDefault="00C80199" w:rsidP="00C22740">
      <w:pPr>
        <w:pStyle w:val="ListParagraph"/>
        <w:numPr>
          <w:ilvl w:val="5"/>
          <w:numId w:val="40"/>
        </w:numPr>
        <w:spacing w:after="0"/>
      </w:pPr>
      <w:r>
        <w:t>Required</w:t>
      </w:r>
    </w:p>
    <w:p w14:paraId="2F579629" w14:textId="7BE7DE4B" w:rsidR="00A300AB" w:rsidRDefault="00A300AB" w:rsidP="00C22740">
      <w:pPr>
        <w:pStyle w:val="ListParagraph"/>
        <w:numPr>
          <w:ilvl w:val="5"/>
          <w:numId w:val="40"/>
        </w:numPr>
        <w:spacing w:after="0"/>
      </w:pPr>
      <w:r>
        <w:t xml:space="preserve">Use </w:t>
      </w:r>
      <w:r w:rsidR="00B34BB1">
        <w:t>s</w:t>
      </w:r>
      <w:r>
        <w:t xml:space="preserve">tandard </w:t>
      </w:r>
      <w:r w:rsidR="00B34BB1">
        <w:t>postal code format validation</w:t>
      </w:r>
    </w:p>
    <w:p w14:paraId="0D2893AB" w14:textId="0398F3DC" w:rsidR="00C80199" w:rsidRDefault="00C80199" w:rsidP="00C22740">
      <w:pPr>
        <w:pStyle w:val="ListParagraph"/>
        <w:numPr>
          <w:ilvl w:val="4"/>
          <w:numId w:val="40"/>
        </w:numPr>
        <w:spacing w:after="0"/>
      </w:pPr>
      <w:r>
        <w:t>Field 8</w:t>
      </w:r>
    </w:p>
    <w:p w14:paraId="1726EB4F" w14:textId="55EFB601" w:rsidR="00D773D9" w:rsidRDefault="000959F7" w:rsidP="00C22740">
      <w:pPr>
        <w:pStyle w:val="ListParagraph"/>
        <w:numPr>
          <w:ilvl w:val="5"/>
          <w:numId w:val="40"/>
        </w:numPr>
        <w:spacing w:after="0"/>
      </w:pPr>
      <w:r>
        <w:t>Field label = “</w:t>
      </w:r>
      <w:r w:rsidR="00D773D9">
        <w:t>Phone Number</w:t>
      </w:r>
      <w:r>
        <w:t>”</w:t>
      </w:r>
    </w:p>
    <w:p w14:paraId="75856C57" w14:textId="1F966EC4" w:rsidR="00C80199" w:rsidRDefault="00C80199" w:rsidP="00C22740">
      <w:pPr>
        <w:pStyle w:val="ListParagraph"/>
        <w:numPr>
          <w:ilvl w:val="5"/>
          <w:numId w:val="40"/>
        </w:numPr>
        <w:spacing w:after="0"/>
      </w:pPr>
      <w:r>
        <w:t>Free form text</w:t>
      </w:r>
    </w:p>
    <w:p w14:paraId="6924108B" w14:textId="529ACEDE" w:rsidR="00A300AB" w:rsidRDefault="00A300AB" w:rsidP="00C22740">
      <w:pPr>
        <w:pStyle w:val="ListParagraph"/>
        <w:numPr>
          <w:ilvl w:val="5"/>
          <w:numId w:val="40"/>
        </w:numPr>
        <w:spacing w:after="0"/>
      </w:pPr>
      <w:r>
        <w:t xml:space="preserve">Default initial value from customer </w:t>
      </w:r>
      <w:r w:rsidR="00A70713">
        <w:t>primary contact</w:t>
      </w:r>
      <w:r>
        <w:t xml:space="preserve"> </w:t>
      </w:r>
    </w:p>
    <w:p w14:paraId="282FCB05" w14:textId="05021522" w:rsidR="00C80199" w:rsidRDefault="00C80199" w:rsidP="00C22740">
      <w:pPr>
        <w:pStyle w:val="ListParagraph"/>
        <w:numPr>
          <w:ilvl w:val="5"/>
          <w:numId w:val="40"/>
        </w:numPr>
        <w:spacing w:after="0"/>
      </w:pPr>
      <w:r>
        <w:t>Required</w:t>
      </w:r>
    </w:p>
    <w:p w14:paraId="3BF17213" w14:textId="43FB64F4" w:rsidR="00A300AB" w:rsidRDefault="00A300AB" w:rsidP="00C22740">
      <w:pPr>
        <w:pStyle w:val="ListParagraph"/>
        <w:numPr>
          <w:ilvl w:val="5"/>
          <w:numId w:val="40"/>
        </w:numPr>
        <w:spacing w:after="0"/>
      </w:pPr>
      <w:r>
        <w:t xml:space="preserve">Use standard </w:t>
      </w:r>
      <w:r w:rsidR="00B34BB1">
        <w:t xml:space="preserve">phone number </w:t>
      </w:r>
      <w:r>
        <w:t>format validation</w:t>
      </w:r>
    </w:p>
    <w:p w14:paraId="4C1ACD07" w14:textId="52CB91CD" w:rsidR="00C80199" w:rsidRPr="00637EAA" w:rsidRDefault="00C80199" w:rsidP="00C22740">
      <w:pPr>
        <w:pStyle w:val="ListParagraph"/>
        <w:numPr>
          <w:ilvl w:val="4"/>
          <w:numId w:val="40"/>
        </w:numPr>
        <w:spacing w:after="0"/>
        <w:rPr>
          <w:strike/>
        </w:rPr>
      </w:pPr>
      <w:r w:rsidRPr="00637EAA">
        <w:rPr>
          <w:strike/>
        </w:rPr>
        <w:t>Field 9</w:t>
      </w:r>
      <w:r w:rsidR="00637EAA">
        <w:rPr>
          <w:strike/>
        </w:rPr>
        <w:t xml:space="preserve"> </w:t>
      </w:r>
    </w:p>
    <w:p w14:paraId="4B1DE7E7" w14:textId="31C7943C" w:rsidR="00D773D9" w:rsidRPr="00637EAA" w:rsidRDefault="000959F7" w:rsidP="00C22740">
      <w:pPr>
        <w:pStyle w:val="ListParagraph"/>
        <w:numPr>
          <w:ilvl w:val="5"/>
          <w:numId w:val="40"/>
        </w:numPr>
        <w:spacing w:after="0"/>
        <w:rPr>
          <w:strike/>
        </w:rPr>
      </w:pPr>
      <w:r w:rsidRPr="00637EAA">
        <w:rPr>
          <w:strike/>
        </w:rPr>
        <w:lastRenderedPageBreak/>
        <w:t>Field label = “</w:t>
      </w:r>
      <w:r w:rsidR="00D773D9" w:rsidRPr="00637EAA">
        <w:rPr>
          <w:strike/>
        </w:rPr>
        <w:t>Email Address</w:t>
      </w:r>
      <w:r w:rsidRPr="00637EAA">
        <w:rPr>
          <w:strike/>
        </w:rPr>
        <w:t>”</w:t>
      </w:r>
    </w:p>
    <w:p w14:paraId="45B35BCF" w14:textId="5B63A3E6" w:rsidR="00C80199" w:rsidRPr="00637EAA" w:rsidRDefault="00C80199" w:rsidP="00C22740">
      <w:pPr>
        <w:pStyle w:val="ListParagraph"/>
        <w:numPr>
          <w:ilvl w:val="5"/>
          <w:numId w:val="40"/>
        </w:numPr>
        <w:spacing w:after="0"/>
        <w:rPr>
          <w:strike/>
        </w:rPr>
      </w:pPr>
      <w:r w:rsidRPr="00637EAA">
        <w:rPr>
          <w:strike/>
        </w:rPr>
        <w:t>Free form text</w:t>
      </w:r>
    </w:p>
    <w:p w14:paraId="18938E9E" w14:textId="00A8C126" w:rsidR="00A300AB" w:rsidRPr="00637EAA" w:rsidRDefault="00A300AB" w:rsidP="00C22740">
      <w:pPr>
        <w:pStyle w:val="ListParagraph"/>
        <w:numPr>
          <w:ilvl w:val="5"/>
          <w:numId w:val="40"/>
        </w:numPr>
        <w:spacing w:after="0"/>
        <w:rPr>
          <w:strike/>
        </w:rPr>
      </w:pPr>
      <w:r w:rsidRPr="00637EAA">
        <w:rPr>
          <w:strike/>
        </w:rPr>
        <w:t xml:space="preserve">Default initial value from customer </w:t>
      </w:r>
      <w:r w:rsidR="00A70713" w:rsidRPr="00637EAA">
        <w:rPr>
          <w:strike/>
        </w:rPr>
        <w:t>primary contact</w:t>
      </w:r>
    </w:p>
    <w:p w14:paraId="7289BABC" w14:textId="32E1352F" w:rsidR="00C80199" w:rsidRPr="00637EAA" w:rsidRDefault="00C80199" w:rsidP="00C22740">
      <w:pPr>
        <w:pStyle w:val="ListParagraph"/>
        <w:numPr>
          <w:ilvl w:val="5"/>
          <w:numId w:val="40"/>
        </w:numPr>
        <w:spacing w:after="0"/>
        <w:rPr>
          <w:strike/>
        </w:rPr>
      </w:pPr>
      <w:r w:rsidRPr="00637EAA">
        <w:rPr>
          <w:strike/>
        </w:rPr>
        <w:t>Required</w:t>
      </w:r>
    </w:p>
    <w:p w14:paraId="04C2167B" w14:textId="00539D57" w:rsidR="00A300AB" w:rsidRDefault="00A300AB" w:rsidP="00C22740">
      <w:pPr>
        <w:pStyle w:val="ListParagraph"/>
        <w:numPr>
          <w:ilvl w:val="5"/>
          <w:numId w:val="40"/>
        </w:numPr>
        <w:spacing w:after="0"/>
        <w:rPr>
          <w:strike/>
        </w:rPr>
      </w:pPr>
      <w:r w:rsidRPr="00637EAA">
        <w:rPr>
          <w:strike/>
        </w:rPr>
        <w:t xml:space="preserve">Use standard </w:t>
      </w:r>
      <w:r w:rsidR="00B34BB1" w:rsidRPr="00637EAA">
        <w:rPr>
          <w:strike/>
        </w:rPr>
        <w:t xml:space="preserve">email address </w:t>
      </w:r>
      <w:r w:rsidRPr="00637EAA">
        <w:rPr>
          <w:strike/>
        </w:rPr>
        <w:t>format validation</w:t>
      </w:r>
    </w:p>
    <w:p w14:paraId="22C7BC1E" w14:textId="753A1CE9" w:rsidR="00637EAA" w:rsidRPr="00637EAA" w:rsidRDefault="00637EAA" w:rsidP="00637EAA">
      <w:pPr>
        <w:spacing w:after="0"/>
        <w:ind w:left="1800"/>
      </w:pPr>
      <w:r w:rsidRPr="00637EAA">
        <w:t xml:space="preserve">Note:  </w:t>
      </w:r>
      <w:r>
        <w:t>It was decided that the Email Address field would not be shown in the Payment section.  However, it will still be passed to Bambora in the related API calls (</w:t>
      </w:r>
      <w:r w:rsidRPr="00651EA8">
        <w:t xml:space="preserve">See </w:t>
      </w:r>
      <w:hyperlink w:anchor="_Payment" w:history="1">
        <w:r w:rsidRPr="00651EA8">
          <w:rPr>
            <w:rStyle w:val="Hyperlink"/>
          </w:rPr>
          <w:t>Payment</w:t>
        </w:r>
      </w:hyperlink>
      <w:r w:rsidRPr="00651EA8">
        <w:t xml:space="preserve"> section </w:t>
      </w:r>
      <w:r>
        <w:t>for additional details).</w:t>
      </w:r>
    </w:p>
    <w:p w14:paraId="55565738" w14:textId="45D27A0D" w:rsidR="00D773D9" w:rsidRDefault="00D773D9" w:rsidP="00C22740">
      <w:pPr>
        <w:pStyle w:val="ListParagraph"/>
        <w:numPr>
          <w:ilvl w:val="3"/>
          <w:numId w:val="40"/>
        </w:numPr>
        <w:spacing w:after="0"/>
      </w:pPr>
      <w:r>
        <w:t>B</w:t>
      </w:r>
      <w:r w:rsidR="001C3969">
        <w:t>utton to proceed back to “Shipping” step</w:t>
      </w:r>
    </w:p>
    <w:p w14:paraId="6C5CD210" w14:textId="062E85D7" w:rsidR="00D773D9" w:rsidRDefault="001C3969" w:rsidP="00C22740">
      <w:pPr>
        <w:pStyle w:val="ListParagraph"/>
        <w:numPr>
          <w:ilvl w:val="4"/>
          <w:numId w:val="40"/>
        </w:numPr>
        <w:spacing w:after="0"/>
      </w:pPr>
      <w:r>
        <w:t>Button label = “</w:t>
      </w:r>
      <w:r w:rsidR="00D773D9">
        <w:t>Back to Shipping</w:t>
      </w:r>
      <w:r>
        <w:t>”</w:t>
      </w:r>
    </w:p>
    <w:p w14:paraId="41D14280" w14:textId="3EC96B67" w:rsidR="001C3969" w:rsidRDefault="00D37EEF" w:rsidP="00C22740">
      <w:pPr>
        <w:pStyle w:val="ListParagraph"/>
        <w:numPr>
          <w:ilvl w:val="4"/>
          <w:numId w:val="40"/>
        </w:numPr>
        <w:spacing w:after="0"/>
      </w:pPr>
      <w:r>
        <w:t>Positioned to left of “Place Order” button</w:t>
      </w:r>
    </w:p>
    <w:p w14:paraId="502A2DA7" w14:textId="6D10782E" w:rsidR="00D37EEF" w:rsidRDefault="00D37EEF" w:rsidP="00C22740">
      <w:pPr>
        <w:pStyle w:val="ListParagraph"/>
        <w:numPr>
          <w:ilvl w:val="4"/>
          <w:numId w:val="40"/>
        </w:numPr>
        <w:spacing w:after="0"/>
      </w:pPr>
      <w:r>
        <w:t>Secondary styling</w:t>
      </w:r>
    </w:p>
    <w:p w14:paraId="1523CC07" w14:textId="77289505" w:rsidR="001C3969" w:rsidRDefault="00D37EEF" w:rsidP="00C22740">
      <w:pPr>
        <w:pStyle w:val="ListParagraph"/>
        <w:numPr>
          <w:ilvl w:val="3"/>
          <w:numId w:val="40"/>
        </w:numPr>
        <w:spacing w:after="0"/>
      </w:pPr>
      <w:r>
        <w:t>Button to initiate order placement process</w:t>
      </w:r>
    </w:p>
    <w:p w14:paraId="3FF39E08" w14:textId="00D3C263" w:rsidR="00D773D9" w:rsidRDefault="001C3969" w:rsidP="00C22740">
      <w:pPr>
        <w:pStyle w:val="ListParagraph"/>
        <w:numPr>
          <w:ilvl w:val="4"/>
          <w:numId w:val="40"/>
        </w:numPr>
        <w:spacing w:after="0"/>
      </w:pPr>
      <w:r>
        <w:t>Button label = “</w:t>
      </w:r>
      <w:r w:rsidR="00D773D9">
        <w:t>Place Order</w:t>
      </w:r>
      <w:r>
        <w:t>”</w:t>
      </w:r>
    </w:p>
    <w:p w14:paraId="56D4F92D" w14:textId="590506DE" w:rsidR="001C3969" w:rsidRDefault="001C3969" w:rsidP="00C22740">
      <w:pPr>
        <w:pStyle w:val="ListParagraph"/>
        <w:numPr>
          <w:ilvl w:val="4"/>
          <w:numId w:val="40"/>
        </w:numPr>
        <w:spacing w:after="0"/>
      </w:pPr>
      <w:r>
        <w:t xml:space="preserve">Positioned on lower </w:t>
      </w:r>
      <w:r w:rsidR="001811AF">
        <w:t>right</w:t>
      </w:r>
      <w:r w:rsidR="00DB5EE8">
        <w:t xml:space="preserve"> of page</w:t>
      </w:r>
    </w:p>
    <w:p w14:paraId="7C439352" w14:textId="50D22982" w:rsidR="00D37EEF" w:rsidRDefault="00D37EEF" w:rsidP="00C22740">
      <w:pPr>
        <w:pStyle w:val="ListParagraph"/>
        <w:numPr>
          <w:ilvl w:val="4"/>
          <w:numId w:val="40"/>
        </w:numPr>
        <w:spacing w:after="0"/>
      </w:pPr>
      <w:r>
        <w:t>Primary styling</w:t>
      </w:r>
    </w:p>
    <w:p w14:paraId="298F448F" w14:textId="640C92AA" w:rsidR="00651EA8" w:rsidRDefault="00651EA8" w:rsidP="00C22740">
      <w:pPr>
        <w:pStyle w:val="ListParagraph"/>
        <w:numPr>
          <w:ilvl w:val="4"/>
          <w:numId w:val="40"/>
        </w:numPr>
        <w:spacing w:after="0"/>
      </w:pPr>
      <w:r>
        <w:t>Button should be disabled until all input fields have been entered and passed validation</w:t>
      </w:r>
    </w:p>
    <w:p w14:paraId="5403BCDB" w14:textId="07674E9E" w:rsidR="00CD7F1E" w:rsidRPr="00651EA8" w:rsidRDefault="00CD7F1E" w:rsidP="00C22740">
      <w:pPr>
        <w:pStyle w:val="ListParagraph"/>
        <w:numPr>
          <w:ilvl w:val="4"/>
          <w:numId w:val="40"/>
        </w:numPr>
        <w:spacing w:after="0"/>
      </w:pPr>
      <w:r w:rsidRPr="00651EA8">
        <w:t xml:space="preserve">See </w:t>
      </w:r>
      <w:hyperlink w:anchor="_Payment" w:history="1">
        <w:r w:rsidRPr="00651EA8">
          <w:rPr>
            <w:rStyle w:val="Hyperlink"/>
          </w:rPr>
          <w:t>Payment</w:t>
        </w:r>
      </w:hyperlink>
      <w:r w:rsidR="00651EA8" w:rsidRPr="00651EA8">
        <w:t xml:space="preserve"> section </w:t>
      </w:r>
      <w:r w:rsidR="002B453C">
        <w:t>for additional details on</w:t>
      </w:r>
      <w:r w:rsidR="00651EA8" w:rsidRPr="00651EA8">
        <w:t xml:space="preserve"> order placement process</w:t>
      </w:r>
    </w:p>
    <w:p w14:paraId="2FAF697B" w14:textId="77777777" w:rsidR="00341B5B" w:rsidRDefault="00341B5B" w:rsidP="00C22740">
      <w:pPr>
        <w:pStyle w:val="ListParagraph"/>
        <w:numPr>
          <w:ilvl w:val="3"/>
          <w:numId w:val="40"/>
        </w:numPr>
        <w:spacing w:after="0"/>
      </w:pPr>
      <w:r>
        <w:t>Other</w:t>
      </w:r>
    </w:p>
    <w:p w14:paraId="7A184E1F" w14:textId="52E2A913" w:rsidR="00D773D9" w:rsidRDefault="0058652C" w:rsidP="00C22740">
      <w:pPr>
        <w:pStyle w:val="ListParagraph"/>
        <w:numPr>
          <w:ilvl w:val="4"/>
          <w:numId w:val="40"/>
        </w:numPr>
        <w:spacing w:after="0"/>
      </w:pPr>
      <w:r>
        <w:t>Overall Payment section</w:t>
      </w:r>
      <w:r w:rsidR="00D773D9">
        <w:t xml:space="preserve"> styling should follow</w:t>
      </w:r>
      <w:r>
        <w:t xml:space="preserve"> the standard C</w:t>
      </w:r>
      <w:r w:rsidR="00D773D9">
        <w:t>ustomer Portal ap</w:t>
      </w:r>
      <w:r w:rsidR="000E3B9F">
        <w:t>proach, with the intent that it fits in seamlessly f</w:t>
      </w:r>
      <w:r w:rsidR="00D773D9">
        <w:t>r</w:t>
      </w:r>
      <w:r w:rsidR="000E3B9F">
        <w:t>o</w:t>
      </w:r>
      <w:r w:rsidR="00D773D9">
        <w:t xml:space="preserve">m a look and feel perspective with the rest of the </w:t>
      </w:r>
      <w:r w:rsidR="001811AF">
        <w:t xml:space="preserve">existing </w:t>
      </w:r>
      <w:r w:rsidR="00D773D9">
        <w:t>“Payment” page</w:t>
      </w:r>
    </w:p>
    <w:p w14:paraId="65F8CAF6" w14:textId="76B07C6D" w:rsidR="00341B5B" w:rsidRDefault="00341B5B" w:rsidP="00C22740">
      <w:pPr>
        <w:pStyle w:val="ListParagraph"/>
        <w:numPr>
          <w:ilvl w:val="4"/>
          <w:numId w:val="40"/>
        </w:numPr>
        <w:spacing w:after="0"/>
      </w:pPr>
      <w:r>
        <w:t xml:space="preserve">Field labels should be </w:t>
      </w:r>
      <w:r w:rsidR="00563046">
        <w:t xml:space="preserve">displayed inside respective input fields and </w:t>
      </w:r>
      <w:r>
        <w:t>localized for French</w:t>
      </w:r>
    </w:p>
    <w:p w14:paraId="6FB7C67E" w14:textId="2FFB1770" w:rsidR="00830A00" w:rsidRDefault="00341B5B" w:rsidP="00C22740">
      <w:pPr>
        <w:pStyle w:val="ListParagraph"/>
        <w:numPr>
          <w:ilvl w:val="4"/>
          <w:numId w:val="40"/>
        </w:numPr>
        <w:spacing w:after="0"/>
      </w:pPr>
      <w:r>
        <w:t>F</w:t>
      </w:r>
      <w:r w:rsidR="00830A00">
        <w:t xml:space="preserve">ield validation messaging should be inline </w:t>
      </w:r>
      <w:r>
        <w:t>and localized for French</w:t>
      </w:r>
    </w:p>
    <w:p w14:paraId="780FD3BD" w14:textId="130F1117" w:rsidR="009B370B" w:rsidRDefault="009B370B" w:rsidP="00C22740">
      <w:pPr>
        <w:pStyle w:val="ListParagraph"/>
        <w:numPr>
          <w:ilvl w:val="1"/>
          <w:numId w:val="40"/>
        </w:numPr>
        <w:spacing w:after="120"/>
      </w:pPr>
      <w:r>
        <w:t>Cart -&gt; Shopping Cart -&gt; Summary</w:t>
      </w:r>
    </w:p>
    <w:p w14:paraId="686DBC47" w14:textId="52332A2B" w:rsidR="00CE586D" w:rsidRDefault="00952BA9" w:rsidP="00C22740">
      <w:pPr>
        <w:pStyle w:val="ListParagraph"/>
        <w:numPr>
          <w:ilvl w:val="2"/>
          <w:numId w:val="40"/>
        </w:numPr>
        <w:spacing w:after="120"/>
      </w:pPr>
      <w:r>
        <w:t>Same requirement for displaying order details as above, including showing both Partner details and sales tax details</w:t>
      </w:r>
    </w:p>
    <w:p w14:paraId="0FE589DE" w14:textId="5E150235" w:rsidR="00762EC9" w:rsidRDefault="00762EC9" w:rsidP="00C22740">
      <w:pPr>
        <w:pStyle w:val="ListParagraph"/>
        <w:numPr>
          <w:ilvl w:val="3"/>
          <w:numId w:val="40"/>
        </w:numPr>
        <w:spacing w:after="120"/>
      </w:pPr>
      <w:r>
        <w:t>Note:  Partner details should be shown for both US and Canada orders</w:t>
      </w:r>
    </w:p>
    <w:p w14:paraId="25F62B30" w14:textId="155B1E37" w:rsidR="0020716E" w:rsidRDefault="0020716E" w:rsidP="00C22740">
      <w:pPr>
        <w:pStyle w:val="ListParagraph"/>
        <w:numPr>
          <w:ilvl w:val="1"/>
          <w:numId w:val="40"/>
        </w:numPr>
        <w:spacing w:after="120"/>
      </w:pPr>
      <w:r>
        <w:t xml:space="preserve">Help </w:t>
      </w:r>
    </w:p>
    <w:p w14:paraId="63A2D2A9" w14:textId="0517E7EF" w:rsidR="0020716E" w:rsidRDefault="0020716E" w:rsidP="00C22740">
      <w:pPr>
        <w:pStyle w:val="ListParagraph"/>
        <w:numPr>
          <w:ilvl w:val="2"/>
          <w:numId w:val="40"/>
        </w:numPr>
        <w:spacing w:after="120"/>
      </w:pPr>
      <w:r>
        <w:t xml:space="preserve">Do not </w:t>
      </w:r>
      <w:r w:rsidR="004F01FA">
        <w:t>display</w:t>
      </w:r>
      <w:r>
        <w:t xml:space="preserve"> “Customer Support Chat” field</w:t>
      </w:r>
    </w:p>
    <w:p w14:paraId="0482A65D" w14:textId="77777777" w:rsidR="002014AB" w:rsidRDefault="002014AB" w:rsidP="00C22740">
      <w:pPr>
        <w:pStyle w:val="ListParagraph"/>
        <w:numPr>
          <w:ilvl w:val="0"/>
          <w:numId w:val="40"/>
        </w:numPr>
        <w:spacing w:after="120"/>
      </w:pPr>
      <w:r>
        <w:t>Questions</w:t>
      </w:r>
    </w:p>
    <w:p w14:paraId="23350352" w14:textId="77777777" w:rsidR="002014AB" w:rsidRDefault="002014AB" w:rsidP="00C22740">
      <w:pPr>
        <w:pStyle w:val="ListParagraph"/>
        <w:numPr>
          <w:ilvl w:val="1"/>
          <w:numId w:val="40"/>
        </w:numPr>
        <w:spacing w:after="120"/>
      </w:pPr>
      <w:r w:rsidRPr="00090294">
        <w:t>Open</w:t>
      </w:r>
    </w:p>
    <w:p w14:paraId="1172BDDE" w14:textId="561D4700" w:rsidR="00D0257F" w:rsidRDefault="001A1B41" w:rsidP="00C22740">
      <w:pPr>
        <w:pStyle w:val="ListParagraph"/>
        <w:numPr>
          <w:ilvl w:val="2"/>
          <w:numId w:val="40"/>
        </w:numPr>
        <w:spacing w:after="120"/>
      </w:pPr>
      <w:r>
        <w:t>None</w:t>
      </w:r>
    </w:p>
    <w:p w14:paraId="30CB2121" w14:textId="77777777" w:rsidR="002014AB" w:rsidRPr="00090294" w:rsidRDefault="002014AB" w:rsidP="00C22740">
      <w:pPr>
        <w:pStyle w:val="ListParagraph"/>
        <w:numPr>
          <w:ilvl w:val="1"/>
          <w:numId w:val="40"/>
        </w:numPr>
        <w:spacing w:after="0"/>
      </w:pPr>
      <w:r w:rsidRPr="00090294">
        <w:t>Closed</w:t>
      </w:r>
    </w:p>
    <w:p w14:paraId="6A49AF40" w14:textId="77777777" w:rsidR="00D86EED" w:rsidRDefault="00D86EED" w:rsidP="00C22740">
      <w:pPr>
        <w:pStyle w:val="ListParagraph"/>
        <w:numPr>
          <w:ilvl w:val="2"/>
          <w:numId w:val="40"/>
        </w:numPr>
        <w:spacing w:after="120"/>
      </w:pPr>
      <w:r>
        <w:t>Should the language choice that is made on the Login page update the user’s language preference in the DB?</w:t>
      </w:r>
    </w:p>
    <w:p w14:paraId="4FD094FB" w14:textId="77777777" w:rsidR="001A1B41" w:rsidRDefault="00D86EED" w:rsidP="00D86EED">
      <w:pPr>
        <w:pStyle w:val="ListParagraph"/>
        <w:spacing w:after="120"/>
        <w:ind w:left="1080"/>
      </w:pPr>
      <w:r w:rsidRPr="00EE09A6">
        <w:rPr>
          <w:b/>
        </w:rPr>
        <w:t>Answer:</w:t>
      </w:r>
      <w:r>
        <w:t xml:space="preserve">  Yes.</w:t>
      </w:r>
    </w:p>
    <w:p w14:paraId="5113CAB1" w14:textId="77777777" w:rsidR="001A1B41" w:rsidRDefault="001A1B41" w:rsidP="00C22740">
      <w:pPr>
        <w:pStyle w:val="ListParagraph"/>
        <w:numPr>
          <w:ilvl w:val="2"/>
          <w:numId w:val="40"/>
        </w:numPr>
        <w:spacing w:after="120"/>
      </w:pPr>
      <w:r>
        <w:t>Will the Chat feature be used for Canadian customers?</w:t>
      </w:r>
    </w:p>
    <w:p w14:paraId="7BC2CAC6" w14:textId="5F591742" w:rsidR="002014AB" w:rsidRDefault="001A1B41" w:rsidP="001A1B41">
      <w:pPr>
        <w:pStyle w:val="ListParagraph"/>
        <w:spacing w:after="120"/>
        <w:ind w:left="1080"/>
      </w:pPr>
      <w:r w:rsidRPr="00EE09A6">
        <w:rPr>
          <w:b/>
        </w:rPr>
        <w:t>Answer:</w:t>
      </w:r>
      <w:r>
        <w:t xml:space="preserve">  No.  This feature will not be used for the initial implementation.  This can be re-visited if it is decided to use it at some point in the future</w:t>
      </w:r>
      <w:r w:rsidR="00AC24EC">
        <w:t>.</w:t>
      </w:r>
      <w:r w:rsidR="002014AB">
        <w:t xml:space="preserve"> </w:t>
      </w:r>
    </w:p>
    <w:p w14:paraId="302C1E4C" w14:textId="058A3EDC" w:rsidR="005F34A5" w:rsidRDefault="00C77E59" w:rsidP="005F34A5">
      <w:pPr>
        <w:pStyle w:val="Heading3"/>
        <w:spacing w:before="0"/>
        <w:rPr>
          <w:rFonts w:asciiTheme="minorHAnsi" w:hAnsiTheme="minorHAnsi"/>
          <w:color w:val="auto"/>
          <w:sz w:val="26"/>
          <w:szCs w:val="26"/>
          <w:u w:val="single"/>
        </w:rPr>
      </w:pPr>
      <w:bookmarkStart w:id="10" w:name="_Toc9262454"/>
      <w:r>
        <w:rPr>
          <w:rFonts w:asciiTheme="minorHAnsi" w:hAnsiTheme="minorHAnsi"/>
          <w:color w:val="auto"/>
          <w:sz w:val="26"/>
          <w:szCs w:val="26"/>
          <w:u w:val="single"/>
        </w:rPr>
        <w:lastRenderedPageBreak/>
        <w:t>Supplies</w:t>
      </w:r>
      <w:r w:rsidR="005F34A5">
        <w:rPr>
          <w:rFonts w:asciiTheme="minorHAnsi" w:hAnsiTheme="minorHAnsi"/>
          <w:color w:val="auto"/>
          <w:sz w:val="26"/>
          <w:szCs w:val="26"/>
          <w:u w:val="single"/>
        </w:rPr>
        <w:t xml:space="preserve"> Assistant</w:t>
      </w:r>
      <w:bookmarkEnd w:id="10"/>
    </w:p>
    <w:p w14:paraId="741D13DD" w14:textId="77777777" w:rsidR="00F20DD8" w:rsidRDefault="00F20DD8" w:rsidP="00F20DD8">
      <w:pPr>
        <w:pStyle w:val="ListParagraph"/>
        <w:numPr>
          <w:ilvl w:val="0"/>
          <w:numId w:val="19"/>
        </w:numPr>
        <w:spacing w:after="120"/>
      </w:pPr>
      <w:r>
        <w:t>Language Localization</w:t>
      </w:r>
    </w:p>
    <w:p w14:paraId="1A90044B" w14:textId="00D66725" w:rsidR="00F20DD8" w:rsidRDefault="00F20DD8" w:rsidP="00F20DD8">
      <w:pPr>
        <w:pStyle w:val="ListParagraph"/>
        <w:numPr>
          <w:ilvl w:val="1"/>
          <w:numId w:val="19"/>
        </w:numPr>
        <w:spacing w:after="120"/>
      </w:pPr>
      <w:r>
        <w:t xml:space="preserve">All Customer facing </w:t>
      </w:r>
      <w:r w:rsidR="001D2EC3">
        <w:t xml:space="preserve">content </w:t>
      </w:r>
      <w:r>
        <w:t xml:space="preserve">needs to </w:t>
      </w:r>
      <w:r w:rsidR="001D2EC3">
        <w:t xml:space="preserve">be </w:t>
      </w:r>
      <w:r w:rsidR="00EF6963">
        <w:t>localized for</w:t>
      </w:r>
      <w:r>
        <w:t xml:space="preserve"> French, including </w:t>
      </w:r>
    </w:p>
    <w:p w14:paraId="21A49D91" w14:textId="77777777" w:rsidR="007D301A" w:rsidRDefault="007D301A" w:rsidP="007D301A">
      <w:pPr>
        <w:pStyle w:val="ListParagraph"/>
        <w:numPr>
          <w:ilvl w:val="2"/>
          <w:numId w:val="19"/>
        </w:numPr>
        <w:spacing w:after="120"/>
      </w:pPr>
      <w:r>
        <w:t>Menu titles</w:t>
      </w:r>
    </w:p>
    <w:p w14:paraId="433D80BE" w14:textId="151DA834" w:rsidR="007D301A" w:rsidRDefault="006C3215" w:rsidP="007D301A">
      <w:pPr>
        <w:pStyle w:val="ListParagraph"/>
        <w:numPr>
          <w:ilvl w:val="2"/>
          <w:numId w:val="19"/>
        </w:numPr>
        <w:spacing w:after="120"/>
      </w:pPr>
      <w:r>
        <w:t>Column titles</w:t>
      </w:r>
    </w:p>
    <w:p w14:paraId="2980D44A" w14:textId="0FE4BC13" w:rsidR="007D301A" w:rsidRDefault="007D301A" w:rsidP="007D301A">
      <w:pPr>
        <w:pStyle w:val="ListParagraph"/>
        <w:numPr>
          <w:ilvl w:val="2"/>
          <w:numId w:val="19"/>
        </w:numPr>
        <w:spacing w:after="120"/>
      </w:pPr>
      <w:r>
        <w:t>Field labels</w:t>
      </w:r>
    </w:p>
    <w:p w14:paraId="550FE245" w14:textId="15043199" w:rsidR="00DC1BCC" w:rsidRDefault="00DC1BCC" w:rsidP="007D301A">
      <w:pPr>
        <w:pStyle w:val="ListParagraph"/>
        <w:numPr>
          <w:ilvl w:val="2"/>
          <w:numId w:val="19"/>
        </w:numPr>
        <w:spacing w:after="120"/>
      </w:pPr>
      <w:r>
        <w:t>Button labels</w:t>
      </w:r>
    </w:p>
    <w:p w14:paraId="27F8AEC6" w14:textId="0BF9D3D3" w:rsidR="00DC1BCC" w:rsidRDefault="00DC1BCC" w:rsidP="007D301A">
      <w:pPr>
        <w:pStyle w:val="ListParagraph"/>
        <w:numPr>
          <w:ilvl w:val="2"/>
          <w:numId w:val="19"/>
        </w:numPr>
        <w:spacing w:after="120"/>
      </w:pPr>
      <w:r>
        <w:t>Link labels</w:t>
      </w:r>
    </w:p>
    <w:p w14:paraId="4E5CD780" w14:textId="77777777" w:rsidR="007D301A" w:rsidRDefault="007D301A" w:rsidP="007D301A">
      <w:pPr>
        <w:pStyle w:val="ListParagraph"/>
        <w:numPr>
          <w:ilvl w:val="2"/>
          <w:numId w:val="19"/>
        </w:numPr>
        <w:spacing w:after="120"/>
      </w:pPr>
      <w:r>
        <w:t>Other static content, such as overview/explanatory text, alert messages, and error/warning messages</w:t>
      </w:r>
    </w:p>
    <w:p w14:paraId="5AC42151" w14:textId="77777777" w:rsidR="007D301A" w:rsidRDefault="007D301A" w:rsidP="007D301A">
      <w:pPr>
        <w:pStyle w:val="ListParagraph"/>
        <w:numPr>
          <w:ilvl w:val="2"/>
          <w:numId w:val="19"/>
        </w:numPr>
        <w:spacing w:after="120"/>
      </w:pPr>
      <w:r>
        <w:t>Variable content that is localized via configuration in the Platform and Provider Portals</w:t>
      </w:r>
    </w:p>
    <w:p w14:paraId="313EF5C5" w14:textId="68D256F2" w:rsidR="007D301A" w:rsidRDefault="00EF6963" w:rsidP="007D301A">
      <w:pPr>
        <w:pStyle w:val="ListParagraph"/>
        <w:numPr>
          <w:ilvl w:val="2"/>
          <w:numId w:val="19"/>
        </w:numPr>
        <w:spacing w:after="120"/>
      </w:pPr>
      <w:r>
        <w:t>Links and c</w:t>
      </w:r>
      <w:r w:rsidR="00C77BF0">
        <w:t>o</w:t>
      </w:r>
      <w:r w:rsidR="007D301A">
        <w:t>ntent that is opened via the links, including</w:t>
      </w:r>
    </w:p>
    <w:p w14:paraId="57675C22" w14:textId="77777777" w:rsidR="007D301A" w:rsidRDefault="007D301A" w:rsidP="007D301A">
      <w:pPr>
        <w:pStyle w:val="ListParagraph"/>
        <w:numPr>
          <w:ilvl w:val="3"/>
          <w:numId w:val="19"/>
        </w:numPr>
        <w:spacing w:after="120"/>
      </w:pPr>
      <w:r>
        <w:t>Learn about Rewards</w:t>
      </w:r>
    </w:p>
    <w:p w14:paraId="33466ED3" w14:textId="77777777" w:rsidR="007D301A" w:rsidRDefault="007D301A" w:rsidP="007D301A">
      <w:pPr>
        <w:pStyle w:val="ListParagraph"/>
        <w:numPr>
          <w:ilvl w:val="3"/>
          <w:numId w:val="19"/>
        </w:numPr>
        <w:spacing w:after="120"/>
      </w:pPr>
      <w:r>
        <w:t>Help</w:t>
      </w:r>
    </w:p>
    <w:p w14:paraId="301672C3" w14:textId="77777777" w:rsidR="007D301A" w:rsidRDefault="007D301A" w:rsidP="007D301A">
      <w:pPr>
        <w:pStyle w:val="ListParagraph"/>
        <w:numPr>
          <w:ilvl w:val="3"/>
          <w:numId w:val="19"/>
        </w:numPr>
        <w:spacing w:after="120"/>
      </w:pPr>
      <w:r>
        <w:t>Contact</w:t>
      </w:r>
    </w:p>
    <w:p w14:paraId="1AB3E793" w14:textId="77777777" w:rsidR="007D301A" w:rsidRDefault="007D301A" w:rsidP="007D301A">
      <w:pPr>
        <w:pStyle w:val="ListParagraph"/>
        <w:numPr>
          <w:ilvl w:val="4"/>
          <w:numId w:val="19"/>
        </w:numPr>
        <w:spacing w:after="120"/>
      </w:pPr>
      <w:r>
        <w:t>Company website</w:t>
      </w:r>
    </w:p>
    <w:p w14:paraId="02C7AF9F" w14:textId="77777777" w:rsidR="007D301A" w:rsidRDefault="007D301A" w:rsidP="007D301A">
      <w:pPr>
        <w:pStyle w:val="ListParagraph"/>
        <w:numPr>
          <w:ilvl w:val="3"/>
          <w:numId w:val="19"/>
        </w:numPr>
        <w:spacing w:after="120"/>
      </w:pPr>
      <w:r>
        <w:t>Account</w:t>
      </w:r>
    </w:p>
    <w:p w14:paraId="41A92999" w14:textId="11BE19EE" w:rsidR="007D301A" w:rsidRDefault="007D301A" w:rsidP="007D301A">
      <w:pPr>
        <w:pStyle w:val="ListParagraph"/>
        <w:numPr>
          <w:ilvl w:val="3"/>
          <w:numId w:val="19"/>
        </w:numPr>
        <w:spacing w:after="120"/>
      </w:pPr>
      <w:r>
        <w:t>Buy Online</w:t>
      </w:r>
    </w:p>
    <w:p w14:paraId="44F573E9" w14:textId="7C0BB87B" w:rsidR="00E10AC9" w:rsidRDefault="00E10AC9" w:rsidP="00E10AC9">
      <w:pPr>
        <w:pStyle w:val="ListParagraph"/>
        <w:numPr>
          <w:ilvl w:val="2"/>
          <w:numId w:val="19"/>
        </w:numPr>
        <w:spacing w:after="120"/>
      </w:pPr>
      <w:r>
        <w:t>All other Customer facing content not specifically mentioned above, with the exception of data entered directly by the Customer in the Supplies Assistant via input fields</w:t>
      </w:r>
    </w:p>
    <w:p w14:paraId="5DD956C3" w14:textId="033CA60F" w:rsidR="007D301A" w:rsidRDefault="007D301A" w:rsidP="007D301A">
      <w:pPr>
        <w:pStyle w:val="ListParagraph"/>
        <w:numPr>
          <w:ilvl w:val="1"/>
          <w:numId w:val="19"/>
        </w:numPr>
        <w:spacing w:after="120"/>
      </w:pPr>
      <w:r>
        <w:t>Language localization should include the installation/setup wizard</w:t>
      </w:r>
    </w:p>
    <w:p w14:paraId="1ACA2AFB" w14:textId="6D34BE5E" w:rsidR="00E20D4D" w:rsidRDefault="00E20D4D" w:rsidP="00E20D4D">
      <w:pPr>
        <w:pStyle w:val="ListParagraph"/>
        <w:numPr>
          <w:ilvl w:val="1"/>
          <w:numId w:val="19"/>
        </w:numPr>
        <w:spacing w:after="120"/>
      </w:pPr>
      <w:r>
        <w:t xml:space="preserve">Language localization should include all </w:t>
      </w:r>
      <w:r w:rsidR="00206310">
        <w:t xml:space="preserve">eConcierge </w:t>
      </w:r>
      <w:r>
        <w:t>version</w:t>
      </w:r>
      <w:r w:rsidR="00206310">
        <w:t>s</w:t>
      </w:r>
      <w:r>
        <w:t xml:space="preserve"> of the Supplies Assistant, including</w:t>
      </w:r>
    </w:p>
    <w:p w14:paraId="6B62F0F9" w14:textId="4A7BC85A" w:rsidR="00E20D4D" w:rsidRDefault="00E20D4D" w:rsidP="00E20D4D">
      <w:pPr>
        <w:pStyle w:val="ListParagraph"/>
        <w:numPr>
          <w:ilvl w:val="2"/>
          <w:numId w:val="19"/>
        </w:numPr>
        <w:spacing w:after="120"/>
      </w:pPr>
      <w:r>
        <w:t>VAR</w:t>
      </w:r>
    </w:p>
    <w:p w14:paraId="09C1F698" w14:textId="5AA87E0A" w:rsidR="00E20D4D" w:rsidRDefault="00E20D4D" w:rsidP="00E20D4D">
      <w:pPr>
        <w:pStyle w:val="ListParagraph"/>
        <w:numPr>
          <w:ilvl w:val="2"/>
          <w:numId w:val="19"/>
        </w:numPr>
        <w:spacing w:after="120"/>
      </w:pPr>
      <w:r>
        <w:t>NP</w:t>
      </w:r>
    </w:p>
    <w:p w14:paraId="0CF8397A" w14:textId="0627F54C" w:rsidR="00E20D4D" w:rsidRDefault="00E20D4D" w:rsidP="00E20D4D">
      <w:pPr>
        <w:pStyle w:val="ListParagraph"/>
        <w:numPr>
          <w:ilvl w:val="2"/>
          <w:numId w:val="19"/>
        </w:numPr>
        <w:spacing w:after="120"/>
      </w:pPr>
      <w:r>
        <w:t>NP+</w:t>
      </w:r>
    </w:p>
    <w:p w14:paraId="43C5681C" w14:textId="4058FB37" w:rsidR="00C77E59" w:rsidRDefault="00C77E59" w:rsidP="00F20DD8">
      <w:pPr>
        <w:pStyle w:val="ListParagraph"/>
        <w:numPr>
          <w:ilvl w:val="1"/>
          <w:numId w:val="19"/>
        </w:numPr>
        <w:spacing w:after="120"/>
      </w:pPr>
      <w:r>
        <w:t>No localization of logos/branding is required</w:t>
      </w:r>
    </w:p>
    <w:p w14:paraId="070C308D" w14:textId="1844CC90" w:rsidR="00F20DD8" w:rsidRDefault="00F20DD8" w:rsidP="00F20DD8">
      <w:pPr>
        <w:pStyle w:val="ListParagraph"/>
        <w:numPr>
          <w:ilvl w:val="1"/>
          <w:numId w:val="19"/>
        </w:numPr>
        <w:spacing w:after="120"/>
      </w:pPr>
      <w:r w:rsidRPr="00F20DD8">
        <w:t>Language localization approach should follo</w:t>
      </w:r>
      <w:r w:rsidR="009916B1">
        <w:t>w the same approach as used for</w:t>
      </w:r>
      <w:r w:rsidRPr="00F20DD8">
        <w:t xml:space="preserve"> the Supplies Assistant localization </w:t>
      </w:r>
      <w:r w:rsidR="009916B1">
        <w:t xml:space="preserve">during </w:t>
      </w:r>
      <w:r w:rsidRPr="00F20DD8">
        <w:t>the previous Canada implementation</w:t>
      </w:r>
    </w:p>
    <w:p w14:paraId="22685E65" w14:textId="55510B92" w:rsidR="00104BB1" w:rsidRPr="00F20DD8" w:rsidRDefault="00104BB1" w:rsidP="00104BB1">
      <w:pPr>
        <w:pStyle w:val="ListParagraph"/>
        <w:numPr>
          <w:ilvl w:val="2"/>
          <w:numId w:val="19"/>
        </w:numPr>
        <w:spacing w:after="120"/>
      </w:pPr>
      <w:r>
        <w:t>Note:  Any new Customer facing feature content that was not in place during the previous localization effort also needs to be included in the current effort</w:t>
      </w:r>
      <w:r w:rsidRPr="006D5706">
        <w:t xml:space="preserve"> </w:t>
      </w:r>
    </w:p>
    <w:p w14:paraId="79AF3C61" w14:textId="77777777" w:rsidR="00F20DD8" w:rsidRDefault="00F20DD8" w:rsidP="00F20DD8">
      <w:pPr>
        <w:pStyle w:val="ListParagraph"/>
        <w:numPr>
          <w:ilvl w:val="0"/>
          <w:numId w:val="19"/>
        </w:numPr>
        <w:spacing w:after="120"/>
      </w:pPr>
      <w:r>
        <w:t>Currency Localization</w:t>
      </w:r>
    </w:p>
    <w:p w14:paraId="751F2330" w14:textId="3993E836" w:rsidR="007D301A" w:rsidRDefault="007D301A" w:rsidP="007D301A">
      <w:pPr>
        <w:pStyle w:val="ListParagraph"/>
        <w:numPr>
          <w:ilvl w:val="1"/>
          <w:numId w:val="19"/>
        </w:numPr>
        <w:spacing w:after="120"/>
      </w:pPr>
      <w:r>
        <w:t xml:space="preserve">No changes should be required as there are no financial details shown in the </w:t>
      </w:r>
      <w:r w:rsidR="00A30A50">
        <w:t>Supplies Assistant</w:t>
      </w:r>
    </w:p>
    <w:p w14:paraId="39BA8476" w14:textId="77777777" w:rsidR="00F20DD8" w:rsidRPr="00E84A85" w:rsidRDefault="00F20DD8" w:rsidP="00F20DD8">
      <w:pPr>
        <w:pStyle w:val="ListParagraph"/>
        <w:numPr>
          <w:ilvl w:val="0"/>
          <w:numId w:val="19"/>
        </w:numPr>
        <w:spacing w:after="120"/>
      </w:pPr>
      <w:r>
        <w:t>Address Localization</w:t>
      </w:r>
    </w:p>
    <w:p w14:paraId="437871C4" w14:textId="77777777" w:rsidR="00F20DD8" w:rsidRPr="00183C4D" w:rsidRDefault="00F20DD8" w:rsidP="00F20DD8">
      <w:pPr>
        <w:pStyle w:val="ListParagraph"/>
        <w:numPr>
          <w:ilvl w:val="1"/>
          <w:numId w:val="19"/>
        </w:numPr>
        <w:spacing w:after="120"/>
      </w:pPr>
      <w:r w:rsidRPr="00183C4D">
        <w:t>All address details should be shown in a Canadian address format, including</w:t>
      </w:r>
    </w:p>
    <w:p w14:paraId="7EB1504E" w14:textId="77777777" w:rsidR="00F20DD8" w:rsidRPr="00183C4D" w:rsidRDefault="00F20DD8" w:rsidP="00F20DD8">
      <w:pPr>
        <w:pStyle w:val="ListParagraph"/>
        <w:numPr>
          <w:ilvl w:val="2"/>
          <w:numId w:val="19"/>
        </w:numPr>
        <w:spacing w:after="120"/>
      </w:pPr>
      <w:r w:rsidRPr="00183C4D">
        <w:t>Use of “Postal Code” instead of “</w:t>
      </w:r>
      <w:r>
        <w:t>Zip Code</w:t>
      </w:r>
      <w:r w:rsidRPr="00183C4D">
        <w:t>”</w:t>
      </w:r>
    </w:p>
    <w:p w14:paraId="7362B3F3" w14:textId="77777777" w:rsidR="00F20DD8" w:rsidRPr="00183C4D" w:rsidRDefault="00F20DD8" w:rsidP="00F20DD8">
      <w:pPr>
        <w:pStyle w:val="ListParagraph"/>
        <w:numPr>
          <w:ilvl w:val="2"/>
          <w:numId w:val="19"/>
        </w:numPr>
        <w:spacing w:after="120"/>
      </w:pPr>
      <w:r w:rsidRPr="00183C4D">
        <w:t>Use of “Province” instead of “State”</w:t>
      </w:r>
    </w:p>
    <w:p w14:paraId="608014FA" w14:textId="61038CB5" w:rsidR="007D301A" w:rsidRDefault="007D301A" w:rsidP="007D301A">
      <w:pPr>
        <w:pStyle w:val="ListParagraph"/>
        <w:numPr>
          <w:ilvl w:val="1"/>
          <w:numId w:val="19"/>
        </w:numPr>
        <w:spacing w:after="120"/>
      </w:pPr>
      <w:r>
        <w:t>Note:  This functionality should already exist from the previous Canada implementation, but should still be validated</w:t>
      </w:r>
    </w:p>
    <w:p w14:paraId="7008708A" w14:textId="73C18FC2" w:rsidR="007D301A" w:rsidRDefault="007D301A" w:rsidP="00701A20">
      <w:pPr>
        <w:pStyle w:val="ListParagraph"/>
        <w:numPr>
          <w:ilvl w:val="0"/>
          <w:numId w:val="19"/>
        </w:numPr>
        <w:spacing w:after="120"/>
      </w:pPr>
      <w:r>
        <w:t>UI Changes</w:t>
      </w:r>
    </w:p>
    <w:p w14:paraId="7E4D01CF" w14:textId="58E1F888" w:rsidR="00770ADB" w:rsidRDefault="00770ADB" w:rsidP="007D301A">
      <w:pPr>
        <w:pStyle w:val="ListParagraph"/>
        <w:numPr>
          <w:ilvl w:val="1"/>
          <w:numId w:val="19"/>
        </w:numPr>
        <w:spacing w:after="120"/>
      </w:pPr>
      <w:r>
        <w:t>Ability for a customer to choose a language at time of installation should be re-enabled</w:t>
      </w:r>
    </w:p>
    <w:p w14:paraId="0C88D9E0" w14:textId="522774EA" w:rsidR="00013AF6" w:rsidRDefault="00013AF6" w:rsidP="007D301A">
      <w:pPr>
        <w:pStyle w:val="ListParagraph"/>
        <w:numPr>
          <w:ilvl w:val="2"/>
          <w:numId w:val="19"/>
        </w:numPr>
        <w:spacing w:after="120"/>
      </w:pPr>
      <w:r>
        <w:t>Note:  Feasibility of defaulting this based on the language associated to the customer at time of creation should be investigated (this was not possible to during the previous Canada implementation)</w:t>
      </w:r>
    </w:p>
    <w:p w14:paraId="03B01A28" w14:textId="47B65773" w:rsidR="00A4488E" w:rsidRDefault="00A4488E" w:rsidP="007D301A">
      <w:pPr>
        <w:pStyle w:val="ListParagraph"/>
        <w:numPr>
          <w:ilvl w:val="1"/>
          <w:numId w:val="19"/>
        </w:numPr>
        <w:spacing w:after="120"/>
      </w:pPr>
      <w:r>
        <w:lastRenderedPageBreak/>
        <w:t xml:space="preserve">Ability for a customer to change </w:t>
      </w:r>
      <w:r w:rsidR="000E718A">
        <w:t xml:space="preserve">their </w:t>
      </w:r>
      <w:r>
        <w:t>language preference from within the Supplies Assistant should be re-enabled</w:t>
      </w:r>
    </w:p>
    <w:p w14:paraId="15CA4652" w14:textId="7F0AB71A" w:rsidR="00A4488E" w:rsidRDefault="00A4488E" w:rsidP="007D301A">
      <w:pPr>
        <w:pStyle w:val="ListParagraph"/>
        <w:numPr>
          <w:ilvl w:val="2"/>
          <w:numId w:val="19"/>
        </w:numPr>
        <w:spacing w:after="120"/>
      </w:pPr>
      <w:r>
        <w:t>Note:  It is fine f</w:t>
      </w:r>
      <w:r w:rsidR="00D60EF1">
        <w:t>or a customer to need to log out</w:t>
      </w:r>
      <w:r>
        <w:t xml:space="preserve"> and back in to the Supplies Assistant for this change to take effect</w:t>
      </w:r>
    </w:p>
    <w:p w14:paraId="66F821AE" w14:textId="6F0162CE" w:rsidR="00B512D0" w:rsidRDefault="00AD56F6" w:rsidP="007D301A">
      <w:pPr>
        <w:pStyle w:val="ListParagraph"/>
        <w:numPr>
          <w:ilvl w:val="1"/>
          <w:numId w:val="19"/>
        </w:numPr>
        <w:spacing w:after="120"/>
      </w:pPr>
      <w:r>
        <w:t>Display of service loyalt</w:t>
      </w:r>
      <w:r w:rsidR="00B512D0">
        <w:t xml:space="preserve">y icons </w:t>
      </w:r>
      <w:r w:rsidR="002F5B91">
        <w:t xml:space="preserve">and other service loyalty related details </w:t>
      </w:r>
      <w:r w:rsidR="00B512D0">
        <w:t>should occur for Canadian customers</w:t>
      </w:r>
    </w:p>
    <w:p w14:paraId="35C83652" w14:textId="36B0FC30" w:rsidR="00B512D0" w:rsidRDefault="00B512D0" w:rsidP="007D301A">
      <w:pPr>
        <w:pStyle w:val="ListParagraph"/>
        <w:numPr>
          <w:ilvl w:val="2"/>
          <w:numId w:val="19"/>
        </w:numPr>
        <w:spacing w:after="120"/>
      </w:pPr>
      <w:r>
        <w:t>Note:</w:t>
      </w:r>
      <w:r w:rsidR="002F5B91">
        <w:t xml:space="preserve">  This functionality </w:t>
      </w:r>
      <w:r>
        <w:t>was removed as part the previous Canada implementation, so this is being specificall</w:t>
      </w:r>
      <w:r w:rsidR="000B6C7A">
        <w:t xml:space="preserve">y called out in case there are </w:t>
      </w:r>
      <w:r>
        <w:t>code change</w:t>
      </w:r>
      <w:r w:rsidR="000B6C7A">
        <w:t>s</w:t>
      </w:r>
      <w:r>
        <w:t xml:space="preserve"> needed to cause them to display</w:t>
      </w:r>
    </w:p>
    <w:p w14:paraId="49A5128A" w14:textId="77777777" w:rsidR="005F34A5" w:rsidRDefault="005F34A5" w:rsidP="00701A20">
      <w:pPr>
        <w:pStyle w:val="ListParagraph"/>
        <w:numPr>
          <w:ilvl w:val="0"/>
          <w:numId w:val="19"/>
        </w:numPr>
        <w:spacing w:after="120"/>
      </w:pPr>
      <w:r>
        <w:t>Questions</w:t>
      </w:r>
    </w:p>
    <w:p w14:paraId="5CC515CB" w14:textId="77777777" w:rsidR="005F34A5" w:rsidRDefault="005F34A5" w:rsidP="00701A20">
      <w:pPr>
        <w:pStyle w:val="ListParagraph"/>
        <w:numPr>
          <w:ilvl w:val="1"/>
          <w:numId w:val="19"/>
        </w:numPr>
        <w:spacing w:after="120"/>
      </w:pPr>
      <w:r w:rsidRPr="00090294">
        <w:t>Open</w:t>
      </w:r>
    </w:p>
    <w:p w14:paraId="0FE1E889" w14:textId="77777777" w:rsidR="005F34A5" w:rsidRDefault="005F34A5" w:rsidP="00701A20">
      <w:pPr>
        <w:pStyle w:val="ListParagraph"/>
        <w:numPr>
          <w:ilvl w:val="2"/>
          <w:numId w:val="19"/>
        </w:numPr>
        <w:spacing w:after="120"/>
      </w:pPr>
      <w:r>
        <w:t>None</w:t>
      </w:r>
    </w:p>
    <w:p w14:paraId="68A296CD" w14:textId="77777777" w:rsidR="005F34A5" w:rsidRPr="00090294" w:rsidRDefault="005F34A5" w:rsidP="00701A20">
      <w:pPr>
        <w:pStyle w:val="ListParagraph"/>
        <w:numPr>
          <w:ilvl w:val="1"/>
          <w:numId w:val="19"/>
        </w:numPr>
        <w:spacing w:after="0"/>
      </w:pPr>
      <w:r w:rsidRPr="00090294">
        <w:t>Closed</w:t>
      </w:r>
    </w:p>
    <w:p w14:paraId="408017CE" w14:textId="77777777" w:rsidR="005F34A5" w:rsidRDefault="005F34A5" w:rsidP="00701A20">
      <w:pPr>
        <w:pStyle w:val="ListParagraph"/>
        <w:numPr>
          <w:ilvl w:val="2"/>
          <w:numId w:val="19"/>
        </w:numPr>
        <w:spacing w:after="120"/>
      </w:pPr>
      <w:r>
        <w:t xml:space="preserve">None  </w:t>
      </w:r>
    </w:p>
    <w:p w14:paraId="60B5DE7B" w14:textId="314FC666" w:rsidR="00F331CE" w:rsidRPr="00F057D8" w:rsidRDefault="00F331CE" w:rsidP="00F331CE">
      <w:pPr>
        <w:pStyle w:val="Heading2"/>
        <w:shd w:val="clear" w:color="auto" w:fill="FFFFFF" w:themeFill="background1"/>
        <w:spacing w:before="0"/>
        <w:rPr>
          <w:rFonts w:asciiTheme="minorHAnsi" w:hAnsiTheme="minorHAnsi" w:cstheme="minorHAnsi"/>
          <w:sz w:val="28"/>
        </w:rPr>
      </w:pPr>
      <w:bookmarkStart w:id="11" w:name="_Toc9262455"/>
      <w:r>
        <w:rPr>
          <w:rFonts w:asciiTheme="minorHAnsi" w:hAnsiTheme="minorHAnsi" w:cstheme="minorHAnsi"/>
          <w:sz w:val="28"/>
        </w:rPr>
        <w:t>Other</w:t>
      </w:r>
      <w:r w:rsidRPr="00F057D8">
        <w:rPr>
          <w:rFonts w:asciiTheme="minorHAnsi" w:hAnsiTheme="minorHAnsi" w:cstheme="minorHAnsi"/>
          <w:sz w:val="28"/>
        </w:rPr>
        <w:t xml:space="preserve"> Requirements</w:t>
      </w:r>
      <w:bookmarkEnd w:id="11"/>
    </w:p>
    <w:p w14:paraId="5A3B5A2A" w14:textId="6F7C97FF" w:rsidR="00C03B2C" w:rsidRDefault="00C03B2C" w:rsidP="00C03B2C">
      <w:pPr>
        <w:pStyle w:val="Heading3"/>
        <w:spacing w:before="0"/>
        <w:rPr>
          <w:rFonts w:asciiTheme="minorHAnsi" w:hAnsiTheme="minorHAnsi"/>
          <w:color w:val="auto"/>
          <w:sz w:val="26"/>
          <w:szCs w:val="26"/>
          <w:u w:val="single"/>
        </w:rPr>
      </w:pPr>
      <w:bookmarkStart w:id="12" w:name="_Notifications"/>
      <w:bookmarkStart w:id="13" w:name="_Reports_1"/>
      <w:bookmarkStart w:id="14" w:name="_DRS_Configuration"/>
      <w:bookmarkStart w:id="15" w:name="_Trailblazer_Configuration"/>
      <w:bookmarkStart w:id="16" w:name="_Toc9262456"/>
      <w:bookmarkEnd w:id="12"/>
      <w:bookmarkEnd w:id="13"/>
      <w:bookmarkEnd w:id="14"/>
      <w:bookmarkEnd w:id="15"/>
      <w:r>
        <w:rPr>
          <w:rFonts w:asciiTheme="minorHAnsi" w:hAnsiTheme="minorHAnsi"/>
          <w:color w:val="auto"/>
          <w:sz w:val="26"/>
          <w:szCs w:val="26"/>
          <w:u w:val="single"/>
        </w:rPr>
        <w:t>Notifications</w:t>
      </w:r>
      <w:bookmarkEnd w:id="16"/>
    </w:p>
    <w:p w14:paraId="31FEF286" w14:textId="44722ADE" w:rsidR="00C03B2C" w:rsidRDefault="00B3240F" w:rsidP="00C03B2C">
      <w:pPr>
        <w:pStyle w:val="ListParagraph"/>
        <w:numPr>
          <w:ilvl w:val="0"/>
          <w:numId w:val="8"/>
        </w:numPr>
        <w:spacing w:after="0"/>
      </w:pPr>
      <w:r>
        <w:t>Appropriate Partner and Customer facing notification version (English or French) should be sent based on the chosen language of the notification recipient</w:t>
      </w:r>
    </w:p>
    <w:p w14:paraId="6AE35698" w14:textId="0AC48A54" w:rsidR="00B3240F" w:rsidRDefault="00B3240F" w:rsidP="00B3240F">
      <w:pPr>
        <w:pStyle w:val="ListParagraph"/>
        <w:numPr>
          <w:ilvl w:val="1"/>
          <w:numId w:val="8"/>
        </w:numPr>
        <w:spacing w:after="120"/>
      </w:pPr>
      <w:r>
        <w:t>Note:  This functionality should already exist from the previous Canada implementation, but should still be validated</w:t>
      </w:r>
    </w:p>
    <w:p w14:paraId="30FB68EC" w14:textId="1606A1DB" w:rsidR="001C1778" w:rsidRDefault="001C1778" w:rsidP="001C1778">
      <w:pPr>
        <w:pStyle w:val="ListParagraph"/>
        <w:numPr>
          <w:ilvl w:val="0"/>
          <w:numId w:val="8"/>
        </w:numPr>
        <w:spacing w:after="120"/>
      </w:pPr>
      <w:r>
        <w:t xml:space="preserve">Update existing “Order Details” merge tag that is used in the “ORDER PLACED” customer notification to include </w:t>
      </w:r>
      <w:r w:rsidR="00C92C3D">
        <w:t xml:space="preserve">a </w:t>
      </w:r>
      <w:r>
        <w:t xml:space="preserve">billing information </w:t>
      </w:r>
      <w:r w:rsidR="00C92C3D">
        <w:t xml:space="preserve">section </w:t>
      </w:r>
      <w:r>
        <w:t>for Open Account orders</w:t>
      </w:r>
    </w:p>
    <w:p w14:paraId="4F0596CD" w14:textId="4DA59355" w:rsidR="00C92C3D" w:rsidRDefault="00C92C3D" w:rsidP="00C92C3D">
      <w:pPr>
        <w:pStyle w:val="ListParagraph"/>
        <w:numPr>
          <w:ilvl w:val="1"/>
          <w:numId w:val="39"/>
        </w:numPr>
        <w:spacing w:after="0"/>
      </w:pPr>
      <w:r>
        <w:t>Details</w:t>
      </w:r>
    </w:p>
    <w:p w14:paraId="0710874F" w14:textId="4FD59017" w:rsidR="00C92C3D" w:rsidRDefault="00C92C3D" w:rsidP="00C92C3D">
      <w:pPr>
        <w:pStyle w:val="ListParagraph"/>
        <w:numPr>
          <w:ilvl w:val="2"/>
          <w:numId w:val="39"/>
        </w:numPr>
        <w:spacing w:after="0"/>
      </w:pPr>
      <w:r>
        <w:t>Section title = “Billing Information:”</w:t>
      </w:r>
    </w:p>
    <w:p w14:paraId="71F9A5C5" w14:textId="7D4BAC15" w:rsidR="00C92C3D" w:rsidRDefault="00C92C3D" w:rsidP="00C92C3D">
      <w:pPr>
        <w:pStyle w:val="ListParagraph"/>
        <w:numPr>
          <w:ilvl w:val="3"/>
          <w:numId w:val="39"/>
        </w:numPr>
        <w:spacing w:after="0"/>
      </w:pPr>
      <w:r>
        <w:t>Bold font</w:t>
      </w:r>
    </w:p>
    <w:p w14:paraId="5B15A607" w14:textId="46577CCF" w:rsidR="00C92C3D" w:rsidRDefault="00C92C3D" w:rsidP="00C92C3D">
      <w:pPr>
        <w:pStyle w:val="ListParagraph"/>
        <w:numPr>
          <w:ilvl w:val="3"/>
          <w:numId w:val="39"/>
        </w:numPr>
        <w:spacing w:after="0"/>
      </w:pPr>
      <w:r>
        <w:t>Positioned in same area as “Payment Information” section is for Credit Card orders</w:t>
      </w:r>
    </w:p>
    <w:p w14:paraId="2D612332" w14:textId="3BA3511B" w:rsidR="001C1778" w:rsidRDefault="00C92C3D" w:rsidP="005C24D1">
      <w:pPr>
        <w:pStyle w:val="ListParagraph"/>
        <w:numPr>
          <w:ilvl w:val="2"/>
          <w:numId w:val="39"/>
        </w:numPr>
        <w:spacing w:after="0"/>
      </w:pPr>
      <w:r>
        <w:t>Section Content</w:t>
      </w:r>
    </w:p>
    <w:p w14:paraId="036B4D1B" w14:textId="1EDD8436" w:rsidR="00C92C3D" w:rsidRDefault="00C92C3D" w:rsidP="00C92C3D">
      <w:pPr>
        <w:pStyle w:val="ListParagraph"/>
        <w:numPr>
          <w:ilvl w:val="3"/>
          <w:numId w:val="8"/>
        </w:numPr>
        <w:spacing w:after="120"/>
      </w:pPr>
      <w:r>
        <w:t>PO Number</w:t>
      </w:r>
    </w:p>
    <w:p w14:paraId="3325D293" w14:textId="7AE4DCC3" w:rsidR="00C92C3D" w:rsidRDefault="00C92C3D" w:rsidP="00C92C3D">
      <w:pPr>
        <w:pStyle w:val="ListParagraph"/>
        <w:numPr>
          <w:ilvl w:val="4"/>
          <w:numId w:val="8"/>
        </w:numPr>
        <w:spacing w:after="120"/>
      </w:pPr>
      <w:r>
        <w:t>Field Label = “Purchase Order #:”</w:t>
      </w:r>
    </w:p>
    <w:p w14:paraId="591079BA" w14:textId="0A1EB593" w:rsidR="00C92C3D" w:rsidRDefault="00C92C3D" w:rsidP="00C92C3D">
      <w:pPr>
        <w:pStyle w:val="ListParagraph"/>
        <w:numPr>
          <w:ilvl w:val="4"/>
          <w:numId w:val="8"/>
        </w:numPr>
        <w:spacing w:after="120"/>
      </w:pPr>
      <w:r>
        <w:t>Only include if customer has entered a PO number for the order</w:t>
      </w:r>
    </w:p>
    <w:p w14:paraId="57287223" w14:textId="285596AD" w:rsidR="00313087" w:rsidRDefault="00313087" w:rsidP="00C92C3D">
      <w:pPr>
        <w:pStyle w:val="ListParagraph"/>
        <w:numPr>
          <w:ilvl w:val="4"/>
          <w:numId w:val="8"/>
        </w:numPr>
        <w:spacing w:after="120"/>
      </w:pPr>
      <w:r>
        <w:t>Field label and field content should be separated by a space</w:t>
      </w:r>
    </w:p>
    <w:p w14:paraId="3A4522B9" w14:textId="54753430" w:rsidR="00C92C3D" w:rsidRDefault="00C92C3D" w:rsidP="00C92C3D">
      <w:pPr>
        <w:pStyle w:val="ListParagraph"/>
        <w:numPr>
          <w:ilvl w:val="3"/>
          <w:numId w:val="8"/>
        </w:numPr>
        <w:spacing w:after="120"/>
      </w:pPr>
      <w:r>
        <w:t>Customer First Name and Last Name</w:t>
      </w:r>
    </w:p>
    <w:p w14:paraId="2F5FFE0A" w14:textId="4711239A" w:rsidR="00C92C3D" w:rsidRDefault="00C92C3D" w:rsidP="00C92C3D">
      <w:pPr>
        <w:pStyle w:val="ListParagraph"/>
        <w:numPr>
          <w:ilvl w:val="4"/>
          <w:numId w:val="8"/>
        </w:numPr>
        <w:spacing w:after="120"/>
      </w:pPr>
      <w:r>
        <w:t>No field label needed</w:t>
      </w:r>
    </w:p>
    <w:p w14:paraId="2EECEE7B" w14:textId="3C309D08" w:rsidR="00C92C3D" w:rsidRDefault="00C92C3D" w:rsidP="00C92C3D">
      <w:pPr>
        <w:pStyle w:val="ListParagraph"/>
        <w:numPr>
          <w:ilvl w:val="3"/>
          <w:numId w:val="8"/>
        </w:numPr>
        <w:spacing w:after="120"/>
      </w:pPr>
      <w:r>
        <w:t>Company Name</w:t>
      </w:r>
    </w:p>
    <w:p w14:paraId="300500C4" w14:textId="23580E5E" w:rsidR="00C92C3D" w:rsidRDefault="00C92C3D" w:rsidP="00C92C3D">
      <w:pPr>
        <w:pStyle w:val="ListParagraph"/>
        <w:numPr>
          <w:ilvl w:val="4"/>
          <w:numId w:val="8"/>
        </w:numPr>
        <w:spacing w:after="120"/>
      </w:pPr>
      <w:r>
        <w:t>No field label needed</w:t>
      </w:r>
    </w:p>
    <w:p w14:paraId="0E5F45EB" w14:textId="176DFF42" w:rsidR="00C92C3D" w:rsidRDefault="00C92C3D" w:rsidP="00C92C3D">
      <w:pPr>
        <w:pStyle w:val="ListParagraph"/>
        <w:numPr>
          <w:ilvl w:val="3"/>
          <w:numId w:val="8"/>
        </w:numPr>
        <w:spacing w:after="120"/>
      </w:pPr>
      <w:r>
        <w:t>Address Line 1</w:t>
      </w:r>
    </w:p>
    <w:p w14:paraId="71E63A26" w14:textId="3483A59E" w:rsidR="00C92C3D" w:rsidRDefault="00C92C3D" w:rsidP="00C92C3D">
      <w:pPr>
        <w:pStyle w:val="ListParagraph"/>
        <w:numPr>
          <w:ilvl w:val="4"/>
          <w:numId w:val="8"/>
        </w:numPr>
        <w:spacing w:after="120"/>
      </w:pPr>
      <w:r>
        <w:t>No field label needed</w:t>
      </w:r>
    </w:p>
    <w:p w14:paraId="27589F0E" w14:textId="596ADF37" w:rsidR="00C92C3D" w:rsidRDefault="00C92C3D" w:rsidP="00C92C3D">
      <w:pPr>
        <w:pStyle w:val="ListParagraph"/>
        <w:numPr>
          <w:ilvl w:val="3"/>
          <w:numId w:val="8"/>
        </w:numPr>
        <w:spacing w:after="120"/>
      </w:pPr>
      <w:r>
        <w:t>Address Line 2</w:t>
      </w:r>
    </w:p>
    <w:p w14:paraId="4E730529" w14:textId="0803F754" w:rsidR="00C92C3D" w:rsidRDefault="00C92C3D" w:rsidP="00C92C3D">
      <w:pPr>
        <w:pStyle w:val="ListParagraph"/>
        <w:numPr>
          <w:ilvl w:val="4"/>
          <w:numId w:val="8"/>
        </w:numPr>
        <w:spacing w:after="120"/>
      </w:pPr>
      <w:r>
        <w:t>Only include if customer has entered a second address line</w:t>
      </w:r>
    </w:p>
    <w:p w14:paraId="1B340F7C" w14:textId="224B4DC5" w:rsidR="00C92C3D" w:rsidRDefault="00C92C3D" w:rsidP="00C92C3D">
      <w:pPr>
        <w:pStyle w:val="ListParagraph"/>
        <w:numPr>
          <w:ilvl w:val="4"/>
          <w:numId w:val="8"/>
        </w:numPr>
        <w:spacing w:after="120"/>
      </w:pPr>
      <w:r>
        <w:t>No field label needed</w:t>
      </w:r>
    </w:p>
    <w:p w14:paraId="18B9D718" w14:textId="0743E9D6" w:rsidR="00C92C3D" w:rsidRDefault="00C92C3D" w:rsidP="00C92C3D">
      <w:pPr>
        <w:pStyle w:val="ListParagraph"/>
        <w:numPr>
          <w:ilvl w:val="3"/>
          <w:numId w:val="8"/>
        </w:numPr>
        <w:spacing w:after="120"/>
      </w:pPr>
      <w:r>
        <w:t>City, State/Province and Zip/Postal Code</w:t>
      </w:r>
    </w:p>
    <w:p w14:paraId="54FAD6EE" w14:textId="5A18D3F7" w:rsidR="00C92C3D" w:rsidRDefault="00C92C3D" w:rsidP="00C92C3D">
      <w:pPr>
        <w:pStyle w:val="ListParagraph"/>
        <w:numPr>
          <w:ilvl w:val="4"/>
          <w:numId w:val="8"/>
        </w:numPr>
        <w:spacing w:after="120"/>
      </w:pPr>
      <w:r>
        <w:t>No field label needed</w:t>
      </w:r>
    </w:p>
    <w:p w14:paraId="0588967B" w14:textId="052A92F5" w:rsidR="00313087" w:rsidRDefault="00313087" w:rsidP="00C92C3D">
      <w:pPr>
        <w:pStyle w:val="ListParagraph"/>
        <w:numPr>
          <w:ilvl w:val="4"/>
          <w:numId w:val="8"/>
        </w:numPr>
        <w:spacing w:after="120"/>
      </w:pPr>
      <w:r>
        <w:t>City and State/Province fields should be separated by a comma</w:t>
      </w:r>
    </w:p>
    <w:p w14:paraId="353ECBB1" w14:textId="0DE88CC8" w:rsidR="00313087" w:rsidRDefault="00313087" w:rsidP="00C92C3D">
      <w:pPr>
        <w:pStyle w:val="ListParagraph"/>
        <w:numPr>
          <w:ilvl w:val="4"/>
          <w:numId w:val="8"/>
        </w:numPr>
        <w:spacing w:after="120"/>
      </w:pPr>
      <w:r>
        <w:lastRenderedPageBreak/>
        <w:t>State/Province and Zip/Postal Code should be separated by a space</w:t>
      </w:r>
    </w:p>
    <w:p w14:paraId="0527755E" w14:textId="126289DE" w:rsidR="00C92C3D" w:rsidRDefault="00C92C3D" w:rsidP="00C92C3D">
      <w:pPr>
        <w:pStyle w:val="ListParagraph"/>
        <w:numPr>
          <w:ilvl w:val="3"/>
          <w:numId w:val="8"/>
        </w:numPr>
        <w:spacing w:after="120"/>
      </w:pPr>
      <w:r>
        <w:t>Phone Number</w:t>
      </w:r>
    </w:p>
    <w:p w14:paraId="694FCD62" w14:textId="7A6605B8" w:rsidR="00C92C3D" w:rsidRDefault="00C92C3D" w:rsidP="00C92C3D">
      <w:pPr>
        <w:pStyle w:val="ListParagraph"/>
        <w:numPr>
          <w:ilvl w:val="4"/>
          <w:numId w:val="8"/>
        </w:numPr>
        <w:spacing w:after="120"/>
      </w:pPr>
      <w:r>
        <w:t>Field label = “Phone:”</w:t>
      </w:r>
    </w:p>
    <w:p w14:paraId="36F659C8" w14:textId="02B0D409" w:rsidR="00313087" w:rsidRDefault="00313087" w:rsidP="00313087">
      <w:pPr>
        <w:pStyle w:val="ListParagraph"/>
        <w:numPr>
          <w:ilvl w:val="4"/>
          <w:numId w:val="8"/>
        </w:numPr>
        <w:spacing w:after="120"/>
      </w:pPr>
      <w:r>
        <w:t>Field label and field content should be separated by a space</w:t>
      </w:r>
    </w:p>
    <w:p w14:paraId="27C89659" w14:textId="3E3BF9C7" w:rsidR="00C92C3D" w:rsidRDefault="00C92C3D" w:rsidP="00C92C3D">
      <w:pPr>
        <w:pStyle w:val="ListParagraph"/>
        <w:numPr>
          <w:ilvl w:val="3"/>
          <w:numId w:val="8"/>
        </w:numPr>
        <w:spacing w:after="120"/>
      </w:pPr>
      <w:r>
        <w:t xml:space="preserve">Source of data should be the same as </w:t>
      </w:r>
      <w:r w:rsidR="005C24D1">
        <w:t xml:space="preserve">is used </w:t>
      </w:r>
      <w:r>
        <w:t xml:space="preserve">for the “Billing” section </w:t>
      </w:r>
      <w:r w:rsidR="005C24D1">
        <w:t xml:space="preserve">content </w:t>
      </w:r>
      <w:r>
        <w:t>of the Customer Portal “Order Details” screen</w:t>
      </w:r>
    </w:p>
    <w:p w14:paraId="379134CC" w14:textId="605398FB" w:rsidR="005C24D1" w:rsidRDefault="005C24D1" w:rsidP="00C92C3D">
      <w:pPr>
        <w:pStyle w:val="ListParagraph"/>
        <w:numPr>
          <w:ilvl w:val="3"/>
          <w:numId w:val="8"/>
        </w:numPr>
        <w:spacing w:after="120"/>
      </w:pPr>
      <w:r>
        <w:t>Formatting of data should be the same as done for the “Shipping Address” section of the notification</w:t>
      </w:r>
    </w:p>
    <w:p w14:paraId="56EB5EB6" w14:textId="1711E5B3" w:rsidR="005C24D1" w:rsidRDefault="005C24D1" w:rsidP="005C24D1">
      <w:pPr>
        <w:pStyle w:val="ListParagraph"/>
        <w:numPr>
          <w:ilvl w:val="2"/>
          <w:numId w:val="8"/>
        </w:numPr>
        <w:spacing w:after="120"/>
      </w:pPr>
      <w:r>
        <w:t>Other</w:t>
      </w:r>
    </w:p>
    <w:p w14:paraId="24A5C165" w14:textId="45845470" w:rsidR="005C24D1" w:rsidRDefault="005C24D1" w:rsidP="005C24D1">
      <w:pPr>
        <w:pStyle w:val="ListParagraph"/>
        <w:numPr>
          <w:ilvl w:val="3"/>
          <w:numId w:val="8"/>
        </w:numPr>
        <w:spacing w:after="120"/>
      </w:pPr>
      <w:r>
        <w:t>Changes are only needed for orders with Open Account payment terms.  Notification content can stay as-is for orders with Credit Card payment terms.</w:t>
      </w:r>
    </w:p>
    <w:p w14:paraId="20D723F6" w14:textId="65EA28F2" w:rsidR="005C24D1" w:rsidRDefault="005C24D1" w:rsidP="005C24D1">
      <w:pPr>
        <w:pStyle w:val="ListParagraph"/>
        <w:numPr>
          <w:ilvl w:val="3"/>
          <w:numId w:val="8"/>
        </w:numPr>
        <w:spacing w:after="120"/>
      </w:pPr>
      <w:r>
        <w:t>Change should be made for both US and Canada orders</w:t>
      </w:r>
    </w:p>
    <w:p w14:paraId="1CAABC6C" w14:textId="77777777" w:rsidR="00C03B2C" w:rsidRDefault="00C03B2C" w:rsidP="00C03B2C">
      <w:pPr>
        <w:pStyle w:val="ListParagraph"/>
        <w:numPr>
          <w:ilvl w:val="0"/>
          <w:numId w:val="8"/>
        </w:numPr>
        <w:spacing w:after="0"/>
      </w:pPr>
      <w:r>
        <w:t>Questions</w:t>
      </w:r>
    </w:p>
    <w:p w14:paraId="5D0B487C" w14:textId="77777777" w:rsidR="00C03B2C" w:rsidRDefault="00C03B2C" w:rsidP="00C03B2C">
      <w:pPr>
        <w:pStyle w:val="ListParagraph"/>
        <w:numPr>
          <w:ilvl w:val="1"/>
          <w:numId w:val="7"/>
        </w:numPr>
        <w:spacing w:after="120"/>
      </w:pPr>
      <w:r w:rsidRPr="00090294">
        <w:t>Open</w:t>
      </w:r>
    </w:p>
    <w:p w14:paraId="14C5202C" w14:textId="2F008CC6" w:rsidR="00363906" w:rsidRDefault="00363906" w:rsidP="00BF5704">
      <w:pPr>
        <w:pStyle w:val="ListParagraph"/>
        <w:numPr>
          <w:ilvl w:val="2"/>
          <w:numId w:val="7"/>
        </w:numPr>
      </w:pPr>
      <w:r>
        <w:t>Are there any changes to notification content needed?</w:t>
      </w:r>
    </w:p>
    <w:p w14:paraId="75722659" w14:textId="64BA3BB8" w:rsidR="00DD6EF1" w:rsidRDefault="00DD6EF1" w:rsidP="00363906">
      <w:pPr>
        <w:pStyle w:val="ListParagraph"/>
        <w:ind w:left="1080"/>
      </w:pPr>
      <w:r w:rsidRPr="00363906">
        <w:rPr>
          <w:b/>
        </w:rPr>
        <w:t>Answer:</w:t>
      </w:r>
      <w:r>
        <w:t xml:space="preserve">  </w:t>
      </w:r>
      <w:r w:rsidR="004C06AC">
        <w:t>Discussion with the Canada tax people has indicated that Billing information should be shown on all customer invoices (so the “ORDER PLACED” not</w:t>
      </w:r>
      <w:r w:rsidR="000F5EFF">
        <w:t xml:space="preserve">ification), but </w:t>
      </w:r>
      <w:r w:rsidR="004C06AC">
        <w:t xml:space="preserve">it is currently only shown for orders with Credit Card payment terms, so </w:t>
      </w:r>
      <w:r w:rsidR="000F5EFF">
        <w:t>updated above requirements for this.  Other potential changes are still TBD.</w:t>
      </w:r>
    </w:p>
    <w:p w14:paraId="3B80E229" w14:textId="77777777" w:rsidR="00C03B2C" w:rsidRPr="00090294" w:rsidRDefault="00C03B2C" w:rsidP="00C03B2C">
      <w:pPr>
        <w:pStyle w:val="ListParagraph"/>
        <w:numPr>
          <w:ilvl w:val="1"/>
          <w:numId w:val="7"/>
        </w:numPr>
        <w:spacing w:after="0"/>
      </w:pPr>
      <w:r w:rsidRPr="00090294">
        <w:t>Closed</w:t>
      </w:r>
    </w:p>
    <w:p w14:paraId="414305AB" w14:textId="77777777" w:rsidR="00363906" w:rsidRDefault="00363906" w:rsidP="00363906">
      <w:pPr>
        <w:pStyle w:val="ListParagraph"/>
        <w:numPr>
          <w:ilvl w:val="2"/>
          <w:numId w:val="7"/>
        </w:numPr>
      </w:pPr>
      <w:bookmarkStart w:id="17" w:name="_Toc9262457"/>
      <w:r>
        <w:t>How will localized content in notification merge tags be handled?</w:t>
      </w:r>
    </w:p>
    <w:p w14:paraId="433D518E" w14:textId="77777777" w:rsidR="00363906" w:rsidRDefault="00363906" w:rsidP="00363906">
      <w:pPr>
        <w:pStyle w:val="ListParagraph"/>
        <w:ind w:left="1080"/>
      </w:pPr>
      <w:r w:rsidRPr="00DD6EF1">
        <w:rPr>
          <w:b/>
        </w:rPr>
        <w:t>Answer:</w:t>
      </w:r>
      <w:r>
        <w:t xml:space="preserve">  This should be handled in the same way as done in the previous Canada implementation.</w:t>
      </w:r>
    </w:p>
    <w:p w14:paraId="68453830" w14:textId="295D6814" w:rsidR="009549BF" w:rsidRDefault="009549BF" w:rsidP="00F23006">
      <w:pPr>
        <w:pStyle w:val="Heading3"/>
        <w:spacing w:before="0"/>
        <w:rPr>
          <w:rFonts w:asciiTheme="minorHAnsi" w:hAnsiTheme="minorHAnsi"/>
          <w:color w:val="auto"/>
          <w:sz w:val="26"/>
          <w:szCs w:val="26"/>
          <w:u w:val="single"/>
        </w:rPr>
      </w:pPr>
      <w:r>
        <w:rPr>
          <w:rFonts w:asciiTheme="minorHAnsi" w:hAnsiTheme="minorHAnsi"/>
          <w:color w:val="auto"/>
          <w:sz w:val="26"/>
          <w:szCs w:val="26"/>
          <w:u w:val="single"/>
        </w:rPr>
        <w:t>Reports</w:t>
      </w:r>
      <w:bookmarkEnd w:id="17"/>
    </w:p>
    <w:p w14:paraId="53CB3418" w14:textId="29834F82" w:rsidR="006B5F74" w:rsidRDefault="00903776" w:rsidP="00C1656A">
      <w:pPr>
        <w:pStyle w:val="ListParagraph"/>
        <w:numPr>
          <w:ilvl w:val="0"/>
          <w:numId w:val="27"/>
        </w:numPr>
        <w:spacing w:after="0"/>
      </w:pPr>
      <w:r>
        <w:t>TBD</w:t>
      </w:r>
    </w:p>
    <w:p w14:paraId="7ED128F2" w14:textId="07154A01" w:rsidR="00886BCC" w:rsidRDefault="00886BCC" w:rsidP="00C1656A">
      <w:pPr>
        <w:pStyle w:val="ListParagraph"/>
        <w:numPr>
          <w:ilvl w:val="0"/>
          <w:numId w:val="27"/>
        </w:numPr>
        <w:spacing w:after="0"/>
      </w:pPr>
      <w:r>
        <w:t>Questions</w:t>
      </w:r>
    </w:p>
    <w:p w14:paraId="391CD09D" w14:textId="77777777" w:rsidR="00886BCC" w:rsidRDefault="00886BCC" w:rsidP="00C1656A">
      <w:pPr>
        <w:pStyle w:val="ListParagraph"/>
        <w:numPr>
          <w:ilvl w:val="1"/>
          <w:numId w:val="28"/>
        </w:numPr>
        <w:spacing w:after="120"/>
      </w:pPr>
      <w:r w:rsidRPr="00090294">
        <w:t>Open</w:t>
      </w:r>
    </w:p>
    <w:p w14:paraId="422F7464" w14:textId="08802FC9" w:rsidR="00C93CBE" w:rsidRDefault="00C1656A" w:rsidP="00C1656A">
      <w:pPr>
        <w:pStyle w:val="ListParagraph"/>
        <w:numPr>
          <w:ilvl w:val="2"/>
          <w:numId w:val="28"/>
        </w:numPr>
      </w:pPr>
      <w:r>
        <w:t>Are there any new or different repo</w:t>
      </w:r>
      <w:r w:rsidR="002621E7">
        <w:t>r</w:t>
      </w:r>
      <w:r>
        <w:t>t requirements?</w:t>
      </w:r>
    </w:p>
    <w:p w14:paraId="3A3281FB" w14:textId="4C264C5D" w:rsidR="00C1656A" w:rsidRDefault="00C1656A" w:rsidP="00C1656A">
      <w:pPr>
        <w:pStyle w:val="ListParagraph"/>
        <w:ind w:left="1080"/>
      </w:pPr>
      <w:r w:rsidRPr="00C1656A">
        <w:rPr>
          <w:b/>
        </w:rPr>
        <w:t>Answer:</w:t>
      </w:r>
      <w:r w:rsidR="003C634A">
        <w:t xml:space="preserve">  It is currently assumed that no new reports will be needed for Canada, so this should primarily be based on what existing rep</w:t>
      </w:r>
      <w:r w:rsidR="006A663B">
        <w:t>orts the Canada business decides</w:t>
      </w:r>
      <w:r w:rsidR="003C634A">
        <w:t xml:space="preserve"> are needed and then ensuring that those reports are properly localized.</w:t>
      </w:r>
    </w:p>
    <w:p w14:paraId="2908A7BE" w14:textId="77777777" w:rsidR="00886BCC" w:rsidRPr="00090294" w:rsidRDefault="00886BCC" w:rsidP="00C1656A">
      <w:pPr>
        <w:pStyle w:val="ListParagraph"/>
        <w:numPr>
          <w:ilvl w:val="1"/>
          <w:numId w:val="28"/>
        </w:numPr>
        <w:spacing w:after="0"/>
      </w:pPr>
      <w:r w:rsidRPr="00090294">
        <w:t>Closed</w:t>
      </w:r>
    </w:p>
    <w:p w14:paraId="0F621A52" w14:textId="4D6EF93E" w:rsidR="00886BCC" w:rsidRDefault="00886BCC" w:rsidP="00C1656A">
      <w:pPr>
        <w:pStyle w:val="ListParagraph"/>
        <w:numPr>
          <w:ilvl w:val="2"/>
          <w:numId w:val="28"/>
        </w:numPr>
      </w:pPr>
      <w:r>
        <w:t>None</w:t>
      </w:r>
    </w:p>
    <w:p w14:paraId="6BCE115B" w14:textId="4150BE37" w:rsidR="001E1F9B" w:rsidRDefault="001E1F9B" w:rsidP="001E1F9B">
      <w:pPr>
        <w:pStyle w:val="Heading3"/>
        <w:spacing w:before="0"/>
        <w:rPr>
          <w:rFonts w:asciiTheme="minorHAnsi" w:hAnsiTheme="minorHAnsi"/>
          <w:color w:val="auto"/>
          <w:sz w:val="26"/>
          <w:szCs w:val="26"/>
          <w:u w:val="single"/>
        </w:rPr>
      </w:pPr>
      <w:bookmarkStart w:id="18" w:name="_Toc9262458"/>
      <w:r w:rsidRPr="00445F3D">
        <w:rPr>
          <w:rFonts w:asciiTheme="minorHAnsi" w:hAnsiTheme="minorHAnsi"/>
          <w:color w:val="auto"/>
          <w:sz w:val="26"/>
          <w:szCs w:val="26"/>
          <w:u w:val="single"/>
        </w:rPr>
        <w:t>Integration</w:t>
      </w:r>
      <w:bookmarkEnd w:id="18"/>
    </w:p>
    <w:p w14:paraId="519E2B9B" w14:textId="18C2364A" w:rsidR="00930603" w:rsidRPr="00930603" w:rsidRDefault="00930603" w:rsidP="00930603">
      <w:pPr>
        <w:pStyle w:val="Heading4"/>
        <w:rPr>
          <w:rFonts w:asciiTheme="minorHAnsi" w:hAnsiTheme="minorHAnsi" w:cstheme="minorHAnsi"/>
          <w:b/>
          <w:i w:val="0"/>
          <w:color w:val="auto"/>
          <w:sz w:val="24"/>
          <w:u w:val="single"/>
        </w:rPr>
      </w:pPr>
      <w:bookmarkStart w:id="19" w:name="_Toc9262459"/>
      <w:r w:rsidRPr="00930603">
        <w:rPr>
          <w:rFonts w:asciiTheme="minorHAnsi" w:hAnsiTheme="minorHAnsi" w:cstheme="minorHAnsi"/>
          <w:b/>
          <w:i w:val="0"/>
          <w:color w:val="auto"/>
          <w:sz w:val="24"/>
          <w:u w:val="single"/>
        </w:rPr>
        <w:t>Distributor</w:t>
      </w:r>
      <w:bookmarkEnd w:id="19"/>
    </w:p>
    <w:p w14:paraId="049D0CFD" w14:textId="00C63D05" w:rsidR="00DC47A6" w:rsidRDefault="00DC47A6" w:rsidP="00701A20">
      <w:pPr>
        <w:pStyle w:val="ListParagraph"/>
        <w:numPr>
          <w:ilvl w:val="0"/>
          <w:numId w:val="9"/>
        </w:numPr>
        <w:spacing w:after="0"/>
      </w:pPr>
      <w:r>
        <w:t>It is currently expecte</w:t>
      </w:r>
      <w:r w:rsidR="00900331">
        <w:t xml:space="preserve">d that the integration with </w:t>
      </w:r>
      <w:r>
        <w:t xml:space="preserve">Synnex Canada will be the same as what </w:t>
      </w:r>
      <w:r w:rsidR="00445F3D">
        <w:t xml:space="preserve">was done in the </w:t>
      </w:r>
      <w:r>
        <w:t>previous Canada implementation</w:t>
      </w:r>
    </w:p>
    <w:p w14:paraId="607B76A3" w14:textId="706C507F" w:rsidR="00DC47A6" w:rsidRDefault="00DC47A6" w:rsidP="00701A20">
      <w:pPr>
        <w:pStyle w:val="ListParagraph"/>
        <w:numPr>
          <w:ilvl w:val="0"/>
          <w:numId w:val="9"/>
        </w:numPr>
        <w:spacing w:after="0"/>
      </w:pPr>
      <w:r>
        <w:t>Key integration differences to note (versus the Synnex US implementation)</w:t>
      </w:r>
    </w:p>
    <w:p w14:paraId="5F9230A5" w14:textId="449CAC2E" w:rsidR="00DC47A6" w:rsidRDefault="006D7B90" w:rsidP="00701A20">
      <w:pPr>
        <w:pStyle w:val="ListParagraph"/>
        <w:numPr>
          <w:ilvl w:val="1"/>
          <w:numId w:val="9"/>
        </w:numPr>
        <w:spacing w:after="0"/>
      </w:pPr>
      <w:r>
        <w:t xml:space="preserve">Different endpoint </w:t>
      </w:r>
      <w:r w:rsidR="00DC47A6">
        <w:t>for posting requests (Stock Availability, Purchase Order, Purchase Order Status)</w:t>
      </w:r>
    </w:p>
    <w:p w14:paraId="4986378D" w14:textId="356802C7" w:rsidR="00E035F0" w:rsidRDefault="00E035F0" w:rsidP="00E035F0">
      <w:pPr>
        <w:pStyle w:val="ListParagraph"/>
        <w:numPr>
          <w:ilvl w:val="2"/>
          <w:numId w:val="9"/>
        </w:numPr>
        <w:spacing w:after="0"/>
      </w:pPr>
      <w:r>
        <w:t>Non-Prod</w:t>
      </w:r>
    </w:p>
    <w:p w14:paraId="0F9C9ED3" w14:textId="0D7468B6" w:rsidR="00E035F0" w:rsidRDefault="00E035F0" w:rsidP="00E035F0">
      <w:pPr>
        <w:pStyle w:val="ListParagraph"/>
        <w:numPr>
          <w:ilvl w:val="3"/>
          <w:numId w:val="9"/>
        </w:numPr>
      </w:pPr>
      <w:r w:rsidRPr="00E035F0">
        <w:t xml:space="preserve">https://testec.synnex.ca/SynnexXML/PO      </w:t>
      </w:r>
    </w:p>
    <w:p w14:paraId="0469ADA1" w14:textId="04A3FF3C" w:rsidR="00E035F0" w:rsidRDefault="00E035F0" w:rsidP="00E035F0">
      <w:pPr>
        <w:pStyle w:val="ListParagraph"/>
        <w:numPr>
          <w:ilvl w:val="2"/>
          <w:numId w:val="9"/>
        </w:numPr>
        <w:spacing w:after="0"/>
      </w:pPr>
      <w:r>
        <w:t>Prod</w:t>
      </w:r>
    </w:p>
    <w:p w14:paraId="7D23EA7B" w14:textId="7EC00AAE" w:rsidR="00E035F0" w:rsidRPr="00E035F0" w:rsidRDefault="00E035F0" w:rsidP="00E035F0">
      <w:pPr>
        <w:pStyle w:val="ListParagraph"/>
        <w:numPr>
          <w:ilvl w:val="3"/>
          <w:numId w:val="9"/>
        </w:numPr>
      </w:pPr>
      <w:r>
        <w:t>https://</w:t>
      </w:r>
      <w:r w:rsidRPr="00E035F0">
        <w:t xml:space="preserve">ec.synnex.ca/SynnexXML/PO      </w:t>
      </w:r>
    </w:p>
    <w:p w14:paraId="27A0794F" w14:textId="111C7937" w:rsidR="00DC47A6" w:rsidRDefault="00DC47A6" w:rsidP="00701A20">
      <w:pPr>
        <w:pStyle w:val="ListParagraph"/>
        <w:numPr>
          <w:ilvl w:val="1"/>
          <w:numId w:val="9"/>
        </w:numPr>
        <w:spacing w:after="0"/>
      </w:pPr>
      <w:r>
        <w:lastRenderedPageBreak/>
        <w:t>Different FTP site and credentials for retrieving ASN files</w:t>
      </w:r>
    </w:p>
    <w:p w14:paraId="0C62FD8A" w14:textId="22EE0B23" w:rsidR="00E035F0" w:rsidRDefault="00E035F0" w:rsidP="00E035F0">
      <w:pPr>
        <w:pStyle w:val="ListParagraph"/>
        <w:numPr>
          <w:ilvl w:val="2"/>
          <w:numId w:val="9"/>
        </w:numPr>
        <w:spacing w:after="0"/>
      </w:pPr>
      <w:r>
        <w:t>Non-Prod</w:t>
      </w:r>
    </w:p>
    <w:p w14:paraId="5DCF309C" w14:textId="01731FB9" w:rsidR="00E035F0" w:rsidRDefault="00E035F0" w:rsidP="00F83D11">
      <w:pPr>
        <w:pStyle w:val="ListParagraph"/>
        <w:numPr>
          <w:ilvl w:val="3"/>
          <w:numId w:val="9"/>
        </w:numPr>
        <w:spacing w:after="0"/>
      </w:pPr>
      <w:r>
        <w:t xml:space="preserve">Server:          </w:t>
      </w:r>
      <w:r>
        <w:tab/>
      </w:r>
      <w:r w:rsidR="00F83D11" w:rsidRPr="00F83D11">
        <w:t>13.253.199.79</w:t>
      </w:r>
    </w:p>
    <w:p w14:paraId="7088B11A" w14:textId="3DB80FC6" w:rsidR="00E035F0" w:rsidRDefault="00E035F0" w:rsidP="00F83D11">
      <w:pPr>
        <w:pStyle w:val="ListParagraph"/>
        <w:numPr>
          <w:ilvl w:val="3"/>
          <w:numId w:val="9"/>
        </w:numPr>
        <w:spacing w:after="0"/>
      </w:pPr>
      <w:r>
        <w:t xml:space="preserve">Username: </w:t>
      </w:r>
      <w:r>
        <w:tab/>
      </w:r>
      <w:r w:rsidR="00F83D11" w:rsidRPr="00F83D11">
        <w:t>synnex</w:t>
      </w:r>
    </w:p>
    <w:p w14:paraId="212E0054" w14:textId="4FF027DA" w:rsidR="00E035F0" w:rsidRDefault="00E035F0" w:rsidP="00E035F0">
      <w:pPr>
        <w:pStyle w:val="ListParagraph"/>
        <w:numPr>
          <w:ilvl w:val="3"/>
          <w:numId w:val="9"/>
        </w:numPr>
        <w:spacing w:after="0"/>
      </w:pPr>
      <w:r>
        <w:t xml:space="preserve">Password:   </w:t>
      </w:r>
      <w:r>
        <w:tab/>
      </w:r>
      <w:r w:rsidR="00FE570E" w:rsidRPr="00FE570E">
        <w:rPr>
          <w:i/>
        </w:rPr>
        <w:t xml:space="preserve">Shared outside </w:t>
      </w:r>
      <w:r w:rsidR="00474457">
        <w:rPr>
          <w:i/>
        </w:rPr>
        <w:t xml:space="preserve">of </w:t>
      </w:r>
      <w:r w:rsidR="00FE570E" w:rsidRPr="00FE570E">
        <w:rPr>
          <w:i/>
        </w:rPr>
        <w:t>this document</w:t>
      </w:r>
    </w:p>
    <w:p w14:paraId="6B0B1236" w14:textId="7D9C6E73" w:rsidR="00F83D11" w:rsidRDefault="00F83D11" w:rsidP="00F83D11">
      <w:pPr>
        <w:pStyle w:val="ListParagraph"/>
        <w:numPr>
          <w:ilvl w:val="3"/>
          <w:numId w:val="9"/>
        </w:numPr>
        <w:spacing w:after="0"/>
      </w:pPr>
      <w:r>
        <w:t>Directory:</w:t>
      </w:r>
      <w:r>
        <w:tab/>
      </w:r>
      <w:r w:rsidRPr="00F83D11">
        <w:t>/TEST_SYNNEX_CA</w:t>
      </w:r>
    </w:p>
    <w:p w14:paraId="22F13D6A" w14:textId="22F870E0" w:rsidR="00E035F0" w:rsidRDefault="00E035F0" w:rsidP="00E035F0">
      <w:pPr>
        <w:pStyle w:val="ListParagraph"/>
        <w:numPr>
          <w:ilvl w:val="2"/>
          <w:numId w:val="9"/>
        </w:numPr>
        <w:spacing w:after="0"/>
      </w:pPr>
      <w:r>
        <w:t>Prod</w:t>
      </w:r>
    </w:p>
    <w:p w14:paraId="79245977" w14:textId="3BB397E8" w:rsidR="00E035F0" w:rsidRDefault="00E035F0" w:rsidP="00E035F0">
      <w:pPr>
        <w:pStyle w:val="ListParagraph"/>
        <w:numPr>
          <w:ilvl w:val="3"/>
          <w:numId w:val="9"/>
        </w:numPr>
        <w:spacing w:after="0"/>
      </w:pPr>
      <w:r>
        <w:t xml:space="preserve">Server:          </w:t>
      </w:r>
      <w:r>
        <w:tab/>
        <w:t>ftp.synnex.ca</w:t>
      </w:r>
    </w:p>
    <w:p w14:paraId="02892EDC" w14:textId="3BDCD1F8" w:rsidR="00E035F0" w:rsidRDefault="00E035F0" w:rsidP="00E035F0">
      <w:pPr>
        <w:pStyle w:val="ListParagraph"/>
        <w:numPr>
          <w:ilvl w:val="3"/>
          <w:numId w:val="9"/>
        </w:numPr>
        <w:spacing w:after="0"/>
      </w:pPr>
      <w:r>
        <w:t xml:space="preserve">Username: </w:t>
      </w:r>
      <w:r>
        <w:tab/>
        <w:t>xeroxec</w:t>
      </w:r>
    </w:p>
    <w:p w14:paraId="300EFAEC" w14:textId="50B81C3F" w:rsidR="00E035F0" w:rsidRDefault="00E035F0" w:rsidP="00E035F0">
      <w:pPr>
        <w:pStyle w:val="ListParagraph"/>
        <w:numPr>
          <w:ilvl w:val="3"/>
          <w:numId w:val="9"/>
        </w:numPr>
        <w:spacing w:after="0"/>
      </w:pPr>
      <w:r>
        <w:t xml:space="preserve">Password:   </w:t>
      </w:r>
      <w:r>
        <w:tab/>
      </w:r>
      <w:r w:rsidR="00FE570E" w:rsidRPr="000F38CD">
        <w:rPr>
          <w:i/>
        </w:rPr>
        <w:t xml:space="preserve">Shared outside </w:t>
      </w:r>
      <w:r w:rsidR="00474457">
        <w:rPr>
          <w:i/>
        </w:rPr>
        <w:t xml:space="preserve">of </w:t>
      </w:r>
      <w:r w:rsidR="00FE570E" w:rsidRPr="000F38CD">
        <w:rPr>
          <w:i/>
        </w:rPr>
        <w:t>this document</w:t>
      </w:r>
    </w:p>
    <w:p w14:paraId="24852A3A" w14:textId="21ED9423" w:rsidR="00F83D11" w:rsidRDefault="00F83D11" w:rsidP="00E035F0">
      <w:pPr>
        <w:pStyle w:val="ListParagraph"/>
        <w:numPr>
          <w:ilvl w:val="3"/>
          <w:numId w:val="9"/>
        </w:numPr>
        <w:spacing w:after="0"/>
      </w:pPr>
      <w:r>
        <w:t>Directory:</w:t>
      </w:r>
      <w:r>
        <w:tab/>
        <w:t>/</w:t>
      </w:r>
    </w:p>
    <w:p w14:paraId="78752D12" w14:textId="419B79D1" w:rsidR="00930603" w:rsidRDefault="00930603" w:rsidP="00701A20">
      <w:pPr>
        <w:pStyle w:val="ListParagraph"/>
        <w:numPr>
          <w:ilvl w:val="0"/>
          <w:numId w:val="9"/>
        </w:numPr>
        <w:spacing w:after="0"/>
      </w:pPr>
      <w:r>
        <w:t>Questions</w:t>
      </w:r>
    </w:p>
    <w:p w14:paraId="424F16AE" w14:textId="77777777" w:rsidR="00930603" w:rsidRDefault="00930603" w:rsidP="00701A20">
      <w:pPr>
        <w:pStyle w:val="ListParagraph"/>
        <w:numPr>
          <w:ilvl w:val="1"/>
          <w:numId w:val="12"/>
        </w:numPr>
        <w:spacing w:after="120"/>
      </w:pPr>
      <w:r w:rsidRPr="00090294">
        <w:t>Open</w:t>
      </w:r>
    </w:p>
    <w:p w14:paraId="44BB6BE6" w14:textId="5CA651D8" w:rsidR="00DC47A6" w:rsidRDefault="00B361B3" w:rsidP="00B361B3">
      <w:pPr>
        <w:pStyle w:val="ListParagraph"/>
        <w:numPr>
          <w:ilvl w:val="2"/>
          <w:numId w:val="12"/>
        </w:numPr>
      </w:pPr>
      <w:r>
        <w:t>None</w:t>
      </w:r>
    </w:p>
    <w:p w14:paraId="1E7D4EF7" w14:textId="77777777" w:rsidR="00930603" w:rsidRPr="00090294" w:rsidRDefault="00930603" w:rsidP="00701A20">
      <w:pPr>
        <w:pStyle w:val="ListParagraph"/>
        <w:numPr>
          <w:ilvl w:val="1"/>
          <w:numId w:val="12"/>
        </w:numPr>
        <w:spacing w:after="0"/>
      </w:pPr>
      <w:r w:rsidRPr="00090294">
        <w:t>Closed</w:t>
      </w:r>
    </w:p>
    <w:p w14:paraId="2E3605E5" w14:textId="77777777" w:rsidR="00B361B3" w:rsidRDefault="00B361B3" w:rsidP="00B361B3">
      <w:pPr>
        <w:pStyle w:val="ListParagraph"/>
        <w:numPr>
          <w:ilvl w:val="2"/>
          <w:numId w:val="12"/>
        </w:numPr>
      </w:pPr>
      <w:bookmarkStart w:id="20" w:name="_Tax"/>
      <w:bookmarkStart w:id="21" w:name="_Toc9262460"/>
      <w:bookmarkEnd w:id="20"/>
      <w:r>
        <w:t>Will any changes be required to the Synnex integration?</w:t>
      </w:r>
    </w:p>
    <w:p w14:paraId="698CEC85" w14:textId="77777777" w:rsidR="00B361B3" w:rsidRDefault="00B361B3" w:rsidP="00B361B3">
      <w:pPr>
        <w:pStyle w:val="ListParagraph"/>
        <w:ind w:left="1080"/>
      </w:pPr>
      <w:r w:rsidRPr="00DC47A6">
        <w:rPr>
          <w:b/>
        </w:rPr>
        <w:t>Answer:</w:t>
      </w:r>
      <w:r>
        <w:t xml:space="preserve">  No.  Synnex has confirmed that no changes will be needed.</w:t>
      </w:r>
    </w:p>
    <w:p w14:paraId="5E5A8B59" w14:textId="77777777" w:rsidR="00B361B3" w:rsidRDefault="00B361B3" w:rsidP="00B361B3">
      <w:pPr>
        <w:pStyle w:val="ListParagraph"/>
        <w:numPr>
          <w:ilvl w:val="2"/>
          <w:numId w:val="12"/>
        </w:numPr>
      </w:pPr>
      <w:r>
        <w:t xml:space="preserve"> Will any new or different Synnex carrier codes need to be defined?</w:t>
      </w:r>
    </w:p>
    <w:p w14:paraId="52A0B7C9" w14:textId="41B3D77A" w:rsidR="00B361B3" w:rsidRDefault="00B361B3" w:rsidP="00B361B3">
      <w:pPr>
        <w:pStyle w:val="ListParagraph"/>
        <w:ind w:left="1080"/>
      </w:pPr>
      <w:r w:rsidRPr="00DC47A6">
        <w:rPr>
          <w:b/>
        </w:rPr>
        <w:t>Answer:</w:t>
      </w:r>
      <w:r>
        <w:t xml:space="preserve">  No.  Synnex has confirmed that the list of carrier codes used for the original Canada implementation does not need to change.</w:t>
      </w:r>
    </w:p>
    <w:p w14:paraId="12013302" w14:textId="26E18EED" w:rsidR="00930603" w:rsidRPr="00930603" w:rsidRDefault="00930603" w:rsidP="00930603">
      <w:pPr>
        <w:pStyle w:val="Heading4"/>
        <w:rPr>
          <w:rFonts w:asciiTheme="minorHAnsi" w:hAnsiTheme="minorHAnsi" w:cstheme="minorHAnsi"/>
          <w:b/>
          <w:i w:val="0"/>
          <w:color w:val="auto"/>
          <w:sz w:val="24"/>
          <w:u w:val="single"/>
        </w:rPr>
      </w:pPr>
      <w:r w:rsidRPr="00930603">
        <w:rPr>
          <w:rFonts w:asciiTheme="minorHAnsi" w:hAnsiTheme="minorHAnsi" w:cstheme="minorHAnsi"/>
          <w:b/>
          <w:i w:val="0"/>
          <w:color w:val="auto"/>
          <w:sz w:val="24"/>
          <w:u w:val="single"/>
        </w:rPr>
        <w:t>Tax</w:t>
      </w:r>
      <w:bookmarkEnd w:id="21"/>
    </w:p>
    <w:p w14:paraId="6EA056A4" w14:textId="14569E1B" w:rsidR="00930603" w:rsidRDefault="00930603" w:rsidP="00701A20">
      <w:pPr>
        <w:pStyle w:val="ListParagraph"/>
        <w:numPr>
          <w:ilvl w:val="0"/>
          <w:numId w:val="16"/>
        </w:numPr>
        <w:spacing w:after="0"/>
      </w:pPr>
      <w:r>
        <w:t>Preliminary requirements for sales tax calculation and display will be the same as used in the previous Canada implementation</w:t>
      </w:r>
    </w:p>
    <w:p w14:paraId="5FB03A75" w14:textId="7CD4959A" w:rsidR="00DC47A6" w:rsidRDefault="00FF3698" w:rsidP="00701A20">
      <w:pPr>
        <w:pStyle w:val="ListParagraph"/>
        <w:numPr>
          <w:ilvl w:val="1"/>
          <w:numId w:val="16"/>
        </w:numPr>
        <w:spacing w:after="0"/>
      </w:pPr>
      <w:hyperlink r:id="rId9" w:history="1">
        <w:r w:rsidR="00930603" w:rsidRPr="00930603">
          <w:rPr>
            <w:rStyle w:val="Hyperlink"/>
          </w:rPr>
          <w:t>eConcierge Canada Requirements - Tax</w:t>
        </w:r>
      </w:hyperlink>
    </w:p>
    <w:p w14:paraId="29A62E57" w14:textId="366C2A52" w:rsidR="00930603" w:rsidRDefault="00930603" w:rsidP="00701A20">
      <w:pPr>
        <w:pStyle w:val="ListParagraph"/>
        <w:numPr>
          <w:ilvl w:val="0"/>
          <w:numId w:val="16"/>
        </w:numPr>
        <w:spacing w:after="0"/>
      </w:pPr>
      <w:r>
        <w:t>Questions</w:t>
      </w:r>
    </w:p>
    <w:p w14:paraId="674C880F" w14:textId="77777777" w:rsidR="00930603" w:rsidRDefault="00930603" w:rsidP="00701A20">
      <w:pPr>
        <w:pStyle w:val="ListParagraph"/>
        <w:numPr>
          <w:ilvl w:val="1"/>
          <w:numId w:val="13"/>
        </w:numPr>
        <w:spacing w:after="120"/>
      </w:pPr>
      <w:r w:rsidRPr="00090294">
        <w:t>Open</w:t>
      </w:r>
    </w:p>
    <w:p w14:paraId="77DB57C1" w14:textId="260BB4BD" w:rsidR="00930603" w:rsidRDefault="00930603" w:rsidP="00701A20">
      <w:pPr>
        <w:pStyle w:val="ListParagraph"/>
        <w:numPr>
          <w:ilvl w:val="2"/>
          <w:numId w:val="13"/>
        </w:numPr>
      </w:pPr>
      <w:r>
        <w:t>Have there been any changes to Canada sales tax requirement</w:t>
      </w:r>
      <w:r w:rsidR="00855152">
        <w:t>s</w:t>
      </w:r>
      <w:r>
        <w:t xml:space="preserve"> since the previous Canada implementation that will necessitate changes on our side?</w:t>
      </w:r>
    </w:p>
    <w:p w14:paraId="5AB72899" w14:textId="1CF9ACB0" w:rsidR="00930603" w:rsidRDefault="00930603" w:rsidP="00930603">
      <w:pPr>
        <w:pStyle w:val="ListParagraph"/>
        <w:ind w:left="1080"/>
      </w:pPr>
      <w:r w:rsidRPr="00930603">
        <w:rPr>
          <w:b/>
        </w:rPr>
        <w:t>Answer:</w:t>
      </w:r>
      <w:r>
        <w:t xml:space="preserve"> </w:t>
      </w:r>
      <w:r w:rsidR="006D7B90">
        <w:t xml:space="preserve"> </w:t>
      </w:r>
      <w:r>
        <w:t>TBD</w:t>
      </w:r>
      <w:r w:rsidR="00C47A85">
        <w:t xml:space="preserve">.  </w:t>
      </w:r>
      <w:r w:rsidR="00484DE1">
        <w:t xml:space="preserve">Initial discussion </w:t>
      </w:r>
      <w:r w:rsidR="004720FB">
        <w:t>with the Canada tax people has</w:t>
      </w:r>
      <w:r w:rsidR="00484DE1">
        <w:t xml:space="preserve"> not highlighted anything </w:t>
      </w:r>
      <w:r w:rsidR="004720FB">
        <w:t xml:space="preserve">needed </w:t>
      </w:r>
      <w:r w:rsidR="00484DE1">
        <w:t xml:space="preserve">beyond a change to the order invoice sent to the customer (see </w:t>
      </w:r>
      <w:hyperlink w:anchor="_Notifications" w:history="1">
        <w:r w:rsidR="00484DE1" w:rsidRPr="00484DE1">
          <w:rPr>
            <w:rStyle w:val="Hyperlink"/>
          </w:rPr>
          <w:t>Notifications</w:t>
        </w:r>
      </w:hyperlink>
      <w:r w:rsidR="00484DE1">
        <w:t xml:space="preserve"> </w:t>
      </w:r>
      <w:r w:rsidR="000F5EFF">
        <w:t xml:space="preserve">section for more </w:t>
      </w:r>
      <w:r w:rsidR="00CE3900">
        <w:t>details</w:t>
      </w:r>
      <w:r w:rsidR="00484DE1">
        <w:t>), but these discussions are still on going.</w:t>
      </w:r>
    </w:p>
    <w:p w14:paraId="63EAA6F4" w14:textId="77777777" w:rsidR="00395ADB" w:rsidRDefault="00930603" w:rsidP="00395ADB">
      <w:pPr>
        <w:pStyle w:val="ListParagraph"/>
        <w:numPr>
          <w:ilvl w:val="2"/>
          <w:numId w:val="13"/>
        </w:numPr>
      </w:pPr>
      <w:r>
        <w:t>Will any new or different configuration of Vertex be required?</w:t>
      </w:r>
    </w:p>
    <w:p w14:paraId="7E0C9A16" w14:textId="46BC88CC" w:rsidR="00930603" w:rsidRDefault="00930603" w:rsidP="00395ADB">
      <w:pPr>
        <w:pStyle w:val="ListParagraph"/>
        <w:ind w:left="1080"/>
      </w:pPr>
      <w:r w:rsidRPr="00395ADB">
        <w:rPr>
          <w:b/>
        </w:rPr>
        <w:t>Answer:</w:t>
      </w:r>
      <w:r>
        <w:t xml:space="preserve"> </w:t>
      </w:r>
      <w:r w:rsidR="006D7B90">
        <w:t xml:space="preserve"> </w:t>
      </w:r>
      <w:r>
        <w:t>TBD</w:t>
      </w:r>
      <w:r w:rsidR="00395ADB">
        <w:t xml:space="preserve">.  Note:  Initial research indicates that there will be need to be some amount of reconfiguration of Vertex done (versus what was done for the original Canada implementation), but </w:t>
      </w:r>
      <w:r w:rsidR="004608A2">
        <w:t xml:space="preserve">the </w:t>
      </w:r>
      <w:r w:rsidR="00395ADB">
        <w:t>exact details of this are still being determined.</w:t>
      </w:r>
    </w:p>
    <w:p w14:paraId="44803ABF" w14:textId="77777777" w:rsidR="00930603" w:rsidRPr="00090294" w:rsidRDefault="00930603" w:rsidP="00701A20">
      <w:pPr>
        <w:pStyle w:val="ListParagraph"/>
        <w:numPr>
          <w:ilvl w:val="1"/>
          <w:numId w:val="13"/>
        </w:numPr>
        <w:spacing w:after="0"/>
      </w:pPr>
      <w:r w:rsidRPr="00090294">
        <w:t>Closed</w:t>
      </w:r>
    </w:p>
    <w:p w14:paraId="065A9BDD" w14:textId="77777777" w:rsidR="00930603" w:rsidRDefault="00930603" w:rsidP="00701A20">
      <w:pPr>
        <w:pStyle w:val="ListParagraph"/>
        <w:numPr>
          <w:ilvl w:val="2"/>
          <w:numId w:val="13"/>
        </w:numPr>
      </w:pPr>
      <w:r>
        <w:t>None</w:t>
      </w:r>
    </w:p>
    <w:p w14:paraId="1F9B1B58" w14:textId="52FACAB3" w:rsidR="00930603" w:rsidRPr="00930603" w:rsidRDefault="00930603" w:rsidP="00930603">
      <w:pPr>
        <w:pStyle w:val="Heading4"/>
        <w:rPr>
          <w:rFonts w:asciiTheme="minorHAnsi" w:hAnsiTheme="minorHAnsi" w:cstheme="minorHAnsi"/>
          <w:b/>
          <w:i w:val="0"/>
          <w:color w:val="auto"/>
          <w:sz w:val="24"/>
          <w:u w:val="single"/>
        </w:rPr>
      </w:pPr>
      <w:bookmarkStart w:id="22" w:name="_Toc9262461"/>
      <w:r w:rsidRPr="00930603">
        <w:rPr>
          <w:rFonts w:asciiTheme="minorHAnsi" w:hAnsiTheme="minorHAnsi" w:cstheme="minorHAnsi"/>
          <w:b/>
          <w:i w:val="0"/>
          <w:color w:val="auto"/>
          <w:sz w:val="24"/>
          <w:u w:val="single"/>
        </w:rPr>
        <w:t>Service</w:t>
      </w:r>
      <w:bookmarkEnd w:id="22"/>
    </w:p>
    <w:p w14:paraId="6375F3D9" w14:textId="61DDDB73" w:rsidR="00DC47A6" w:rsidRDefault="00DC47A6" w:rsidP="00445F3D">
      <w:pPr>
        <w:pStyle w:val="ListParagraph"/>
        <w:numPr>
          <w:ilvl w:val="0"/>
          <w:numId w:val="10"/>
        </w:numPr>
        <w:spacing w:after="0"/>
      </w:pPr>
      <w:r>
        <w:t xml:space="preserve">It is currently expected that the integration with the OUT service system will be the same as what </w:t>
      </w:r>
      <w:r w:rsidR="00445F3D">
        <w:t xml:space="preserve">is </w:t>
      </w:r>
      <w:r>
        <w:t xml:space="preserve">done in the </w:t>
      </w:r>
      <w:r w:rsidR="00445F3D">
        <w:t xml:space="preserve">current US </w:t>
      </w:r>
      <w:r>
        <w:t>VAR implementation</w:t>
      </w:r>
    </w:p>
    <w:p w14:paraId="3B6BBA2F" w14:textId="785802F2" w:rsidR="00930603" w:rsidRDefault="00930603" w:rsidP="00701A20">
      <w:pPr>
        <w:pStyle w:val="ListParagraph"/>
        <w:numPr>
          <w:ilvl w:val="0"/>
          <w:numId w:val="10"/>
        </w:numPr>
        <w:spacing w:after="0"/>
      </w:pPr>
      <w:r>
        <w:lastRenderedPageBreak/>
        <w:t>Questions</w:t>
      </w:r>
    </w:p>
    <w:p w14:paraId="2ED280CE" w14:textId="77777777" w:rsidR="00930603" w:rsidRDefault="00930603" w:rsidP="00701A20">
      <w:pPr>
        <w:pStyle w:val="ListParagraph"/>
        <w:numPr>
          <w:ilvl w:val="1"/>
          <w:numId w:val="14"/>
        </w:numPr>
        <w:spacing w:after="120"/>
      </w:pPr>
      <w:r w:rsidRPr="00090294">
        <w:t>Open</w:t>
      </w:r>
    </w:p>
    <w:p w14:paraId="5CA42F9B" w14:textId="77777777" w:rsidR="00930603" w:rsidRDefault="00930603" w:rsidP="00701A20">
      <w:pPr>
        <w:pStyle w:val="ListParagraph"/>
        <w:numPr>
          <w:ilvl w:val="2"/>
          <w:numId w:val="14"/>
        </w:numPr>
      </w:pPr>
      <w:r>
        <w:t>None</w:t>
      </w:r>
    </w:p>
    <w:p w14:paraId="21C3462C" w14:textId="77777777" w:rsidR="00930603" w:rsidRPr="00090294" w:rsidRDefault="00930603" w:rsidP="00701A20">
      <w:pPr>
        <w:pStyle w:val="ListParagraph"/>
        <w:numPr>
          <w:ilvl w:val="1"/>
          <w:numId w:val="14"/>
        </w:numPr>
        <w:spacing w:after="0"/>
      </w:pPr>
      <w:r w:rsidRPr="00090294">
        <w:t>Closed</w:t>
      </w:r>
    </w:p>
    <w:p w14:paraId="5B67B8EF" w14:textId="77777777" w:rsidR="00930603" w:rsidRDefault="00930603" w:rsidP="00701A20">
      <w:pPr>
        <w:pStyle w:val="ListParagraph"/>
        <w:numPr>
          <w:ilvl w:val="2"/>
          <w:numId w:val="14"/>
        </w:numPr>
      </w:pPr>
      <w:r>
        <w:t>None</w:t>
      </w:r>
    </w:p>
    <w:p w14:paraId="7507992A" w14:textId="0B5CAF0E" w:rsidR="00930603" w:rsidRPr="00930603" w:rsidRDefault="00930603" w:rsidP="00930603">
      <w:pPr>
        <w:pStyle w:val="Heading4"/>
        <w:rPr>
          <w:rFonts w:asciiTheme="minorHAnsi" w:hAnsiTheme="minorHAnsi" w:cstheme="minorHAnsi"/>
          <w:b/>
          <w:i w:val="0"/>
          <w:color w:val="auto"/>
          <w:sz w:val="24"/>
          <w:u w:val="single"/>
        </w:rPr>
      </w:pPr>
      <w:bookmarkStart w:id="23" w:name="_Payment"/>
      <w:bookmarkStart w:id="24" w:name="_Toc9262462"/>
      <w:bookmarkEnd w:id="23"/>
      <w:r w:rsidRPr="00930603">
        <w:rPr>
          <w:rFonts w:asciiTheme="minorHAnsi" w:hAnsiTheme="minorHAnsi" w:cstheme="minorHAnsi"/>
          <w:b/>
          <w:i w:val="0"/>
          <w:color w:val="auto"/>
          <w:sz w:val="24"/>
          <w:u w:val="single"/>
        </w:rPr>
        <w:t>Payment</w:t>
      </w:r>
      <w:bookmarkEnd w:id="24"/>
    </w:p>
    <w:p w14:paraId="77E74210" w14:textId="3B996A14" w:rsidR="009C5482" w:rsidRDefault="009C5482" w:rsidP="00767F03">
      <w:pPr>
        <w:pStyle w:val="ListParagraph"/>
        <w:numPr>
          <w:ilvl w:val="0"/>
          <w:numId w:val="11"/>
        </w:numPr>
        <w:spacing w:after="0"/>
      </w:pPr>
      <w:r>
        <w:t>Integration Logic</w:t>
      </w:r>
    </w:p>
    <w:p w14:paraId="1F02C67D" w14:textId="77777777" w:rsidR="007471D6" w:rsidRDefault="009C5482" w:rsidP="007471D6">
      <w:pPr>
        <w:pStyle w:val="ListParagraph"/>
        <w:numPr>
          <w:ilvl w:val="1"/>
          <w:numId w:val="11"/>
        </w:numPr>
        <w:spacing w:after="0"/>
      </w:pPr>
      <w:r>
        <w:t>Custom Checkout</w:t>
      </w:r>
    </w:p>
    <w:p w14:paraId="31317D20" w14:textId="2CA48172" w:rsidR="00890FC9" w:rsidRDefault="004F69E7" w:rsidP="00D626EA">
      <w:pPr>
        <w:pStyle w:val="ListParagraph"/>
        <w:numPr>
          <w:ilvl w:val="2"/>
          <w:numId w:val="11"/>
        </w:numPr>
        <w:spacing w:after="0"/>
      </w:pPr>
      <w:r>
        <w:t xml:space="preserve"> Bambora C</w:t>
      </w:r>
      <w:r w:rsidR="00890FC9">
        <w:t xml:space="preserve">ustom Checkout functionality should be integrated into the </w:t>
      </w:r>
      <w:r w:rsidR="003F065F">
        <w:t>“Payment”</w:t>
      </w:r>
      <w:r w:rsidR="00890FC9">
        <w:t xml:space="preserve"> page </w:t>
      </w:r>
      <w:r>
        <w:t>to allow for input and validation of the following fields</w:t>
      </w:r>
    </w:p>
    <w:p w14:paraId="729A9734" w14:textId="70208AFC" w:rsidR="00D626EA" w:rsidRDefault="00D626EA" w:rsidP="004F69E7">
      <w:pPr>
        <w:pStyle w:val="ListParagraph"/>
        <w:numPr>
          <w:ilvl w:val="3"/>
          <w:numId w:val="11"/>
        </w:numPr>
        <w:spacing w:after="0"/>
      </w:pPr>
      <w:r>
        <w:t>Card Number</w:t>
      </w:r>
    </w:p>
    <w:p w14:paraId="2B80D27F" w14:textId="3D8E5A11" w:rsidR="00D626EA" w:rsidRDefault="00466D55" w:rsidP="004F69E7">
      <w:pPr>
        <w:pStyle w:val="ListParagraph"/>
        <w:numPr>
          <w:ilvl w:val="3"/>
          <w:numId w:val="11"/>
        </w:numPr>
        <w:spacing w:after="0"/>
      </w:pPr>
      <w:r>
        <w:t xml:space="preserve">Card </w:t>
      </w:r>
      <w:r w:rsidR="00D626EA">
        <w:t>Code</w:t>
      </w:r>
    </w:p>
    <w:p w14:paraId="31137E33" w14:textId="7E504479" w:rsidR="00D626EA" w:rsidRPr="00D626EA" w:rsidRDefault="00D626EA" w:rsidP="004F69E7">
      <w:pPr>
        <w:pStyle w:val="ListParagraph"/>
        <w:numPr>
          <w:ilvl w:val="3"/>
          <w:numId w:val="11"/>
        </w:numPr>
        <w:spacing w:after="0"/>
      </w:pPr>
      <w:r>
        <w:t>Expiration Date</w:t>
      </w:r>
    </w:p>
    <w:p w14:paraId="3F50B6C3" w14:textId="3C990A42" w:rsidR="00F63071" w:rsidRPr="00634DE3" w:rsidRDefault="00C05D4B" w:rsidP="007471D6">
      <w:pPr>
        <w:pStyle w:val="ListParagraph"/>
        <w:numPr>
          <w:ilvl w:val="2"/>
          <w:numId w:val="11"/>
        </w:numPr>
        <w:spacing w:after="0"/>
      </w:pPr>
      <w:r w:rsidRPr="00634DE3">
        <w:t xml:space="preserve">After </w:t>
      </w:r>
      <w:r w:rsidR="002B08CA" w:rsidRPr="00634DE3">
        <w:t xml:space="preserve">customer </w:t>
      </w:r>
      <w:r w:rsidR="007471D6" w:rsidRPr="00634DE3">
        <w:t>click</w:t>
      </w:r>
      <w:r w:rsidR="002B08CA" w:rsidRPr="00634DE3">
        <w:t xml:space="preserve">s the </w:t>
      </w:r>
      <w:r w:rsidR="00FD738B" w:rsidRPr="00634DE3">
        <w:t>“</w:t>
      </w:r>
      <w:r w:rsidR="009D57CB">
        <w:t>Place</w:t>
      </w:r>
      <w:r w:rsidR="00D626EA">
        <w:t xml:space="preserve"> Order” button on the</w:t>
      </w:r>
      <w:r w:rsidR="007471D6" w:rsidRPr="00634DE3">
        <w:t xml:space="preserve"> </w:t>
      </w:r>
      <w:r w:rsidR="004D6907">
        <w:t xml:space="preserve">Customer Portal </w:t>
      </w:r>
      <w:r w:rsidR="00BC0059">
        <w:t xml:space="preserve">“Payment” </w:t>
      </w:r>
      <w:r w:rsidR="00D626EA">
        <w:t>page</w:t>
      </w:r>
      <w:r w:rsidR="006A4EA2">
        <w:t>,</w:t>
      </w:r>
      <w:r w:rsidR="007471D6" w:rsidRPr="00634DE3">
        <w:t xml:space="preserve"> </w:t>
      </w:r>
      <w:r w:rsidR="00BC0059">
        <w:t xml:space="preserve">a </w:t>
      </w:r>
      <w:r w:rsidR="00634DE3">
        <w:t xml:space="preserve">Bambora </w:t>
      </w:r>
      <w:r w:rsidR="004F69E7">
        <w:t xml:space="preserve">Custom </w:t>
      </w:r>
      <w:r w:rsidR="00F808A6">
        <w:t xml:space="preserve">Checkout </w:t>
      </w:r>
      <w:r w:rsidR="00BC0059">
        <w:t xml:space="preserve">“Create Token” call </w:t>
      </w:r>
      <w:r w:rsidR="00634DE3" w:rsidRPr="00634DE3">
        <w:t>should be</w:t>
      </w:r>
      <w:r w:rsidR="00BC0059">
        <w:t xml:space="preserve"> made </w:t>
      </w:r>
      <w:r w:rsidR="00634DE3" w:rsidRPr="00634DE3">
        <w:t>to generate a token for the entered credit card details</w:t>
      </w:r>
      <w:r w:rsidR="00634DE3" w:rsidRPr="00634DE3">
        <w:tab/>
      </w:r>
    </w:p>
    <w:p w14:paraId="0CA97E3A" w14:textId="7CABD9D1" w:rsidR="007471D6" w:rsidRPr="00FD738B" w:rsidRDefault="007471D6" w:rsidP="00C509C8">
      <w:pPr>
        <w:pStyle w:val="ListParagraph"/>
        <w:numPr>
          <w:ilvl w:val="3"/>
          <w:numId w:val="11"/>
        </w:numPr>
        <w:spacing w:after="0"/>
      </w:pPr>
      <w:r w:rsidRPr="00FD738B">
        <w:t>Success</w:t>
      </w:r>
      <w:r w:rsidR="00DD7555">
        <w:t xml:space="preserve"> Response</w:t>
      </w:r>
    </w:p>
    <w:p w14:paraId="17E76353" w14:textId="77777777" w:rsidR="00C509C8" w:rsidRDefault="00FD738B" w:rsidP="00C509C8">
      <w:pPr>
        <w:pStyle w:val="ListParagraph"/>
        <w:numPr>
          <w:ilvl w:val="4"/>
          <w:numId w:val="11"/>
        </w:numPr>
        <w:spacing w:after="0"/>
      </w:pPr>
      <w:r w:rsidRPr="00FD738B">
        <w:t>Defined as a scenar</w:t>
      </w:r>
      <w:r>
        <w:t>io</w:t>
      </w:r>
      <w:r w:rsidRPr="00FD738B">
        <w:t xml:space="preserve"> where a </w:t>
      </w:r>
      <w:r w:rsidR="001C63A6">
        <w:t>token is</w:t>
      </w:r>
      <w:r w:rsidRPr="00FD738B">
        <w:t xml:space="preserve"> </w:t>
      </w:r>
      <w:r w:rsidR="00634DE3">
        <w:t xml:space="preserve">returned by the </w:t>
      </w:r>
      <w:r w:rsidR="00D33006">
        <w:t>“</w:t>
      </w:r>
      <w:r w:rsidR="00634DE3">
        <w:t>Create Token</w:t>
      </w:r>
      <w:r w:rsidR="00D33006">
        <w:t>”</w:t>
      </w:r>
      <w:r w:rsidR="00634DE3">
        <w:t xml:space="preserve"> call</w:t>
      </w:r>
    </w:p>
    <w:p w14:paraId="10286C72" w14:textId="4A249754" w:rsidR="00FD738B" w:rsidRPr="00FD738B" w:rsidRDefault="00C509C8" w:rsidP="00C509C8">
      <w:pPr>
        <w:pStyle w:val="ListParagraph"/>
        <w:numPr>
          <w:ilvl w:val="4"/>
          <w:numId w:val="11"/>
        </w:numPr>
        <w:spacing w:after="0"/>
      </w:pPr>
      <w:r w:rsidRPr="003169CA">
        <w:t xml:space="preserve">Create Auditlog entry </w:t>
      </w:r>
      <w:r w:rsidR="00085F1D">
        <w:t xml:space="preserve">for order </w:t>
      </w:r>
      <w:r>
        <w:t>indicating that the token creation succeeded</w:t>
      </w:r>
    </w:p>
    <w:p w14:paraId="0BC8BD45" w14:textId="35F19686" w:rsidR="007471D6" w:rsidRPr="00FD738B" w:rsidRDefault="007471D6" w:rsidP="00C509C8">
      <w:pPr>
        <w:pStyle w:val="ListParagraph"/>
        <w:numPr>
          <w:ilvl w:val="4"/>
          <w:numId w:val="11"/>
        </w:numPr>
        <w:spacing w:after="0"/>
      </w:pPr>
      <w:r w:rsidRPr="00FD738B">
        <w:t>Proceed to Make Payment step</w:t>
      </w:r>
    </w:p>
    <w:p w14:paraId="190BAB77" w14:textId="62D654D0" w:rsidR="007471D6" w:rsidRPr="00FD738B" w:rsidRDefault="007471D6" w:rsidP="00C509C8">
      <w:pPr>
        <w:pStyle w:val="ListParagraph"/>
        <w:numPr>
          <w:ilvl w:val="3"/>
          <w:numId w:val="11"/>
        </w:numPr>
        <w:spacing w:after="0"/>
      </w:pPr>
      <w:r w:rsidRPr="00FD738B">
        <w:t>Failure</w:t>
      </w:r>
      <w:r w:rsidR="00DD7555">
        <w:t xml:space="preserve"> Response</w:t>
      </w:r>
    </w:p>
    <w:p w14:paraId="2CDE97B2" w14:textId="788F8606" w:rsidR="00FD738B" w:rsidRDefault="00FD738B" w:rsidP="00C509C8">
      <w:pPr>
        <w:pStyle w:val="ListParagraph"/>
        <w:numPr>
          <w:ilvl w:val="4"/>
          <w:numId w:val="11"/>
        </w:numPr>
        <w:spacing w:after="120"/>
      </w:pPr>
      <w:r>
        <w:t xml:space="preserve">Defined as a scenario where </w:t>
      </w:r>
      <w:r w:rsidR="00634DE3">
        <w:t xml:space="preserve">an error is returned by the </w:t>
      </w:r>
      <w:r w:rsidR="00D33006">
        <w:t>“</w:t>
      </w:r>
      <w:r w:rsidR="00634DE3">
        <w:t>Create Token</w:t>
      </w:r>
      <w:r w:rsidR="00D33006">
        <w:t>”</w:t>
      </w:r>
      <w:r w:rsidR="00634DE3">
        <w:t xml:space="preserve"> call</w:t>
      </w:r>
    </w:p>
    <w:p w14:paraId="35157A4F" w14:textId="01CC75AD" w:rsidR="00C509C8" w:rsidRDefault="00C509C8" w:rsidP="00C509C8">
      <w:pPr>
        <w:pStyle w:val="ListParagraph"/>
        <w:numPr>
          <w:ilvl w:val="4"/>
          <w:numId w:val="11"/>
        </w:numPr>
        <w:spacing w:after="0"/>
      </w:pPr>
      <w:r w:rsidRPr="003169CA">
        <w:t xml:space="preserve">Create Auditlog entry </w:t>
      </w:r>
      <w:r w:rsidR="00085F1D">
        <w:t xml:space="preserve">for order </w:t>
      </w:r>
      <w:r>
        <w:t>indicating that the token creation failed</w:t>
      </w:r>
      <w:r w:rsidRPr="00FD738B">
        <w:t xml:space="preserve"> </w:t>
      </w:r>
    </w:p>
    <w:p w14:paraId="5F975ACF" w14:textId="1C88A78C" w:rsidR="001C63A6" w:rsidRDefault="00FF07B7" w:rsidP="00C509C8">
      <w:pPr>
        <w:pStyle w:val="ListParagraph"/>
        <w:numPr>
          <w:ilvl w:val="4"/>
          <w:numId w:val="11"/>
        </w:numPr>
        <w:spacing w:after="120"/>
      </w:pPr>
      <w:r>
        <w:t>C</w:t>
      </w:r>
      <w:r w:rsidR="00C509C8">
        <w:t xml:space="preserve">ustomer should be shown a standard </w:t>
      </w:r>
      <w:r w:rsidR="00FD738B">
        <w:t xml:space="preserve">alert </w:t>
      </w:r>
      <w:r>
        <w:t>message</w:t>
      </w:r>
    </w:p>
    <w:p w14:paraId="0528E0C7" w14:textId="71800001" w:rsidR="00FD738B" w:rsidRDefault="001C63A6" w:rsidP="00C509C8">
      <w:pPr>
        <w:pStyle w:val="ListParagraph"/>
        <w:numPr>
          <w:ilvl w:val="5"/>
          <w:numId w:val="11"/>
        </w:numPr>
        <w:spacing w:after="120"/>
      </w:pPr>
      <w:r>
        <w:t>Appears over</w:t>
      </w:r>
      <w:r w:rsidR="00FD738B">
        <w:t xml:space="preserve"> “Payment” page</w:t>
      </w:r>
    </w:p>
    <w:p w14:paraId="15FE4326" w14:textId="5A6B3370" w:rsidR="00FD738B" w:rsidRDefault="00FD738B" w:rsidP="00C509C8">
      <w:pPr>
        <w:pStyle w:val="ListParagraph"/>
        <w:numPr>
          <w:ilvl w:val="5"/>
          <w:numId w:val="11"/>
        </w:numPr>
        <w:spacing w:after="0"/>
      </w:pPr>
      <w:r>
        <w:t xml:space="preserve">Alert verbiage = </w:t>
      </w:r>
      <w:r w:rsidR="00B23F80">
        <w:t>“</w:t>
      </w:r>
      <w:r w:rsidRPr="00FD738B">
        <w:t xml:space="preserve">I'm sorry, we are currently experiencing system problems and are unable to process your order. </w:t>
      </w:r>
      <w:r w:rsidR="00C509C8">
        <w:t xml:space="preserve"> </w:t>
      </w:r>
      <w:r w:rsidRPr="00FD738B">
        <w:t>Please try again later or</w:t>
      </w:r>
      <w:r w:rsidR="000B3B77">
        <w:t xml:space="preserve"> contact Customer Support at ###</w:t>
      </w:r>
      <w:r w:rsidRPr="00FD738B">
        <w:t>-</w:t>
      </w:r>
      <w:r w:rsidR="000B3B77">
        <w:t>###</w:t>
      </w:r>
      <w:r w:rsidRPr="00FD738B">
        <w:t>-</w:t>
      </w:r>
      <w:r w:rsidR="000B3B77">
        <w:t>####</w:t>
      </w:r>
      <w:r w:rsidRPr="00FD738B">
        <w:t>.</w:t>
      </w:r>
      <w:r w:rsidR="00B23F80">
        <w:t>”</w:t>
      </w:r>
    </w:p>
    <w:p w14:paraId="6C768C0D" w14:textId="3E79EA31" w:rsidR="000B3B77" w:rsidRDefault="000B3B77" w:rsidP="003739F2">
      <w:pPr>
        <w:pStyle w:val="ListParagraph"/>
        <w:numPr>
          <w:ilvl w:val="6"/>
          <w:numId w:val="35"/>
        </w:numPr>
        <w:spacing w:after="0"/>
      </w:pPr>
      <w:r>
        <w:t>Support phone number should be the one configured for the corresponding Program in the Provider Portal</w:t>
      </w:r>
    </w:p>
    <w:p w14:paraId="392B60EA" w14:textId="4112E21A" w:rsidR="00FD738B" w:rsidRDefault="00FD738B" w:rsidP="00C509C8">
      <w:pPr>
        <w:pStyle w:val="ListParagraph"/>
        <w:numPr>
          <w:ilvl w:val="5"/>
          <w:numId w:val="11"/>
        </w:numPr>
        <w:spacing w:after="120"/>
      </w:pPr>
      <w:r>
        <w:t>Button to close alert and show “Payment” page</w:t>
      </w:r>
    </w:p>
    <w:p w14:paraId="5031CCDF" w14:textId="77777777" w:rsidR="00FD738B" w:rsidRDefault="00FD738B" w:rsidP="003739F2">
      <w:pPr>
        <w:pStyle w:val="ListParagraph"/>
        <w:numPr>
          <w:ilvl w:val="6"/>
          <w:numId w:val="36"/>
        </w:numPr>
        <w:spacing w:after="120"/>
      </w:pPr>
      <w:r>
        <w:t>Button label = “Close”</w:t>
      </w:r>
    </w:p>
    <w:p w14:paraId="218D5504" w14:textId="4FBB58BE" w:rsidR="00FD738B" w:rsidRPr="000C5D20" w:rsidRDefault="00FD738B" w:rsidP="003739F2">
      <w:pPr>
        <w:pStyle w:val="ListParagraph"/>
        <w:numPr>
          <w:ilvl w:val="6"/>
          <w:numId w:val="36"/>
        </w:numPr>
        <w:spacing w:after="120"/>
      </w:pPr>
      <w:r>
        <w:t xml:space="preserve">Positioned below </w:t>
      </w:r>
      <w:r w:rsidR="00BE577B">
        <w:t xml:space="preserve">alert </w:t>
      </w:r>
      <w:r>
        <w:t>verbiage</w:t>
      </w:r>
    </w:p>
    <w:p w14:paraId="0C71029F" w14:textId="6A840FEA" w:rsidR="009C5482" w:rsidRDefault="009C5482" w:rsidP="00D036B1">
      <w:pPr>
        <w:pStyle w:val="ListParagraph"/>
        <w:numPr>
          <w:ilvl w:val="1"/>
          <w:numId w:val="11"/>
        </w:numPr>
        <w:spacing w:after="0"/>
      </w:pPr>
      <w:r>
        <w:t>Make Payment</w:t>
      </w:r>
    </w:p>
    <w:p w14:paraId="54B48EB8" w14:textId="1AB9741F" w:rsidR="00BF19D5" w:rsidRDefault="00BF19D5" w:rsidP="00BF19D5">
      <w:pPr>
        <w:pStyle w:val="ListParagraph"/>
        <w:numPr>
          <w:ilvl w:val="2"/>
          <w:numId w:val="11"/>
        </w:numPr>
        <w:spacing w:after="0"/>
      </w:pPr>
      <w:r>
        <w:t xml:space="preserve">After successful receipt of </w:t>
      </w:r>
      <w:r w:rsidR="00275B15">
        <w:t xml:space="preserve">a </w:t>
      </w:r>
      <w:r>
        <w:t xml:space="preserve">credit card token from Bambora a </w:t>
      </w:r>
      <w:r w:rsidR="003169CA">
        <w:t xml:space="preserve">Make </w:t>
      </w:r>
      <w:r>
        <w:t xml:space="preserve">Payment (Pre-Auth) request should be sent to Bambora using the token </w:t>
      </w:r>
    </w:p>
    <w:p w14:paraId="2DD40E5F" w14:textId="3713B18C" w:rsidR="00BF19D5" w:rsidRDefault="00275B15" w:rsidP="00BF19D5">
      <w:pPr>
        <w:pStyle w:val="ListParagraph"/>
        <w:numPr>
          <w:ilvl w:val="3"/>
          <w:numId w:val="11"/>
        </w:numPr>
        <w:spacing w:after="0"/>
      </w:pPr>
      <w:r>
        <w:t>Approved Response</w:t>
      </w:r>
    </w:p>
    <w:p w14:paraId="3B383112" w14:textId="4B556913" w:rsidR="00BF19D5" w:rsidRDefault="00BF19D5" w:rsidP="00BF19D5">
      <w:pPr>
        <w:pStyle w:val="ListParagraph"/>
        <w:numPr>
          <w:ilvl w:val="4"/>
          <w:numId w:val="11"/>
        </w:numPr>
        <w:spacing w:after="0"/>
      </w:pPr>
      <w:r>
        <w:t xml:space="preserve">Defined as a response </w:t>
      </w:r>
      <w:r w:rsidR="00E72051">
        <w:t xml:space="preserve">returned by Bambora </w:t>
      </w:r>
      <w:r>
        <w:t xml:space="preserve">with an HTTP status of 200 </w:t>
      </w:r>
      <w:r>
        <w:rPr>
          <w:u w:val="single"/>
        </w:rPr>
        <w:t>and</w:t>
      </w:r>
      <w:r w:rsidR="00EA2C51">
        <w:t xml:space="preserve"> an “approved” value of 1</w:t>
      </w:r>
    </w:p>
    <w:p w14:paraId="390FDCD8" w14:textId="27A01054" w:rsidR="002C5B9B" w:rsidRPr="00C862A1" w:rsidRDefault="00C862A1" w:rsidP="00BF19D5">
      <w:pPr>
        <w:pStyle w:val="ListParagraph"/>
        <w:numPr>
          <w:ilvl w:val="4"/>
          <w:numId w:val="11"/>
        </w:numPr>
        <w:spacing w:after="0"/>
      </w:pPr>
      <w:r w:rsidRPr="00C862A1">
        <w:t>P</w:t>
      </w:r>
      <w:r w:rsidR="002C5B9B" w:rsidRPr="00C862A1">
        <w:t>roceed with next step</w:t>
      </w:r>
      <w:r w:rsidR="003169CA">
        <w:t>s</w:t>
      </w:r>
      <w:r w:rsidR="002C5B9B" w:rsidRPr="00C862A1">
        <w:t xml:space="preserve"> of </w:t>
      </w:r>
      <w:r w:rsidR="003169CA">
        <w:t xml:space="preserve">the </w:t>
      </w:r>
      <w:r w:rsidRPr="00C862A1">
        <w:t xml:space="preserve">standard </w:t>
      </w:r>
      <w:r w:rsidR="002C5B9B" w:rsidRPr="00C862A1">
        <w:t>order processing</w:t>
      </w:r>
      <w:r w:rsidR="003169CA">
        <w:t xml:space="preserve"> flow for an approved Pre-Auth scenario</w:t>
      </w:r>
      <w:r w:rsidRPr="00C862A1">
        <w:t xml:space="preserve">, including creation of </w:t>
      </w:r>
      <w:r w:rsidR="005D5EF4">
        <w:t xml:space="preserve">Order, Payment, and Auditlog records </w:t>
      </w:r>
      <w:r w:rsidRPr="00C862A1">
        <w:t xml:space="preserve">and sending </w:t>
      </w:r>
      <w:r w:rsidR="002E47B5">
        <w:t xml:space="preserve">of </w:t>
      </w:r>
      <w:r w:rsidRPr="00C862A1">
        <w:t>order to Synnex</w:t>
      </w:r>
    </w:p>
    <w:p w14:paraId="58316256" w14:textId="4B9C242E" w:rsidR="002C5B9B" w:rsidRDefault="002C5B9B" w:rsidP="00BF19D5">
      <w:pPr>
        <w:pStyle w:val="ListParagraph"/>
        <w:numPr>
          <w:ilvl w:val="4"/>
          <w:numId w:val="11"/>
        </w:numPr>
        <w:spacing w:after="0"/>
      </w:pPr>
      <w:r>
        <w:t>DB Updates</w:t>
      </w:r>
    </w:p>
    <w:p w14:paraId="4024D83F" w14:textId="7A324484" w:rsidR="002C5B9B" w:rsidRDefault="002C5B9B" w:rsidP="003739F2">
      <w:pPr>
        <w:pStyle w:val="ListParagraph"/>
        <w:numPr>
          <w:ilvl w:val="5"/>
          <w:numId w:val="32"/>
        </w:numPr>
        <w:spacing w:after="0"/>
      </w:pPr>
      <w:r>
        <w:t>Create Payment (X_PAYMENT) record</w:t>
      </w:r>
    </w:p>
    <w:p w14:paraId="7A2C22D4" w14:textId="5C0E4DE7" w:rsidR="002C5B9B" w:rsidRDefault="002C5B9B" w:rsidP="003739F2">
      <w:pPr>
        <w:pStyle w:val="ListParagraph"/>
        <w:numPr>
          <w:ilvl w:val="6"/>
          <w:numId w:val="33"/>
        </w:numPr>
        <w:spacing w:after="0"/>
      </w:pPr>
      <w:r>
        <w:lastRenderedPageBreak/>
        <w:t>ID = generated sequence number</w:t>
      </w:r>
    </w:p>
    <w:p w14:paraId="2BCF6B83" w14:textId="5BDDFB05" w:rsidR="00E4662B" w:rsidRDefault="00E4662B" w:rsidP="003739F2">
      <w:pPr>
        <w:pStyle w:val="ListParagraph"/>
        <w:numPr>
          <w:ilvl w:val="6"/>
          <w:numId w:val="33"/>
        </w:numPr>
        <w:spacing w:after="0"/>
      </w:pPr>
      <w:r>
        <w:t>Order ID = ID of order</w:t>
      </w:r>
    </w:p>
    <w:p w14:paraId="0EA81C5A" w14:textId="513C8922" w:rsidR="00E4662B" w:rsidRDefault="00E4662B" w:rsidP="003739F2">
      <w:pPr>
        <w:pStyle w:val="ListParagraph"/>
        <w:numPr>
          <w:ilvl w:val="6"/>
          <w:numId w:val="33"/>
        </w:numPr>
        <w:spacing w:after="0"/>
      </w:pPr>
      <w:r>
        <w:t>Gateway ID = NULL</w:t>
      </w:r>
    </w:p>
    <w:p w14:paraId="0A412969" w14:textId="5B88EB61" w:rsidR="002C5B9B" w:rsidRDefault="004C4306" w:rsidP="003739F2">
      <w:pPr>
        <w:pStyle w:val="ListParagraph"/>
        <w:numPr>
          <w:ilvl w:val="6"/>
          <w:numId w:val="33"/>
        </w:numPr>
        <w:spacing w:after="0"/>
      </w:pPr>
      <w:r>
        <w:t>Response Code</w:t>
      </w:r>
      <w:r w:rsidR="004C0D0D">
        <w:t xml:space="preserve"> = “approved” value returned by Bambora</w:t>
      </w:r>
    </w:p>
    <w:p w14:paraId="3FC53A03" w14:textId="63218740" w:rsidR="004C4306" w:rsidRDefault="004C4306" w:rsidP="003739F2">
      <w:pPr>
        <w:pStyle w:val="ListParagraph"/>
        <w:numPr>
          <w:ilvl w:val="6"/>
          <w:numId w:val="33"/>
        </w:numPr>
        <w:spacing w:after="0"/>
      </w:pPr>
      <w:r>
        <w:t>Response Reason Code</w:t>
      </w:r>
      <w:r w:rsidR="004C0D0D">
        <w:t xml:space="preserve"> = “message_id” value returned by Bambora</w:t>
      </w:r>
    </w:p>
    <w:p w14:paraId="6C4BC653" w14:textId="527C5382" w:rsidR="004C4306" w:rsidRDefault="004C4306" w:rsidP="003739F2">
      <w:pPr>
        <w:pStyle w:val="ListParagraph"/>
        <w:numPr>
          <w:ilvl w:val="6"/>
          <w:numId w:val="33"/>
        </w:numPr>
        <w:spacing w:after="0"/>
      </w:pPr>
      <w:r>
        <w:t>Response Reason Text</w:t>
      </w:r>
      <w:r w:rsidR="004C0D0D">
        <w:t xml:space="preserve"> = “message” value returned by Bambora</w:t>
      </w:r>
    </w:p>
    <w:p w14:paraId="373209E5" w14:textId="1E6D0B18" w:rsidR="004C4306" w:rsidRDefault="004C4306" w:rsidP="003739F2">
      <w:pPr>
        <w:pStyle w:val="ListParagraph"/>
        <w:numPr>
          <w:ilvl w:val="6"/>
          <w:numId w:val="33"/>
        </w:numPr>
        <w:spacing w:after="0"/>
      </w:pPr>
      <w:r>
        <w:t>Authorization Code</w:t>
      </w:r>
      <w:r w:rsidR="004C0D0D">
        <w:t xml:space="preserve"> = </w:t>
      </w:r>
      <w:r w:rsidR="00ED43F6">
        <w:t>“auth_code” value returned by Bambora</w:t>
      </w:r>
    </w:p>
    <w:p w14:paraId="76AE2700" w14:textId="2564BE69" w:rsidR="004C4306" w:rsidRPr="00C05D4B" w:rsidRDefault="004C4306" w:rsidP="003739F2">
      <w:pPr>
        <w:pStyle w:val="ListParagraph"/>
        <w:numPr>
          <w:ilvl w:val="6"/>
          <w:numId w:val="33"/>
        </w:numPr>
        <w:spacing w:after="0"/>
      </w:pPr>
      <w:r w:rsidRPr="00C05D4B">
        <w:t>AVS Response Code</w:t>
      </w:r>
      <w:r w:rsidR="00ED43F6" w:rsidRPr="00C05D4B">
        <w:t xml:space="preserve"> = </w:t>
      </w:r>
      <w:r w:rsidR="00C05D4B" w:rsidRPr="00C05D4B">
        <w:t>“id” value from “avs” variable returned by Bambora</w:t>
      </w:r>
    </w:p>
    <w:p w14:paraId="6C1592FD" w14:textId="512B9C5D" w:rsidR="004C4306" w:rsidRDefault="004C4306" w:rsidP="003739F2">
      <w:pPr>
        <w:pStyle w:val="ListParagraph"/>
        <w:numPr>
          <w:ilvl w:val="6"/>
          <w:numId w:val="33"/>
        </w:numPr>
        <w:spacing w:after="0"/>
      </w:pPr>
      <w:r>
        <w:t>Gateway Transaction ID</w:t>
      </w:r>
      <w:r w:rsidR="006509B0">
        <w:t xml:space="preserve"> = “id” value returned by Bambora</w:t>
      </w:r>
    </w:p>
    <w:p w14:paraId="1FC5E5DA" w14:textId="466B1454" w:rsidR="004C4306" w:rsidRDefault="004C4306" w:rsidP="003739F2">
      <w:pPr>
        <w:pStyle w:val="ListParagraph"/>
        <w:numPr>
          <w:ilvl w:val="6"/>
          <w:numId w:val="33"/>
        </w:numPr>
        <w:spacing w:after="0"/>
      </w:pPr>
      <w:r>
        <w:t>Amount</w:t>
      </w:r>
      <w:r w:rsidR="00ED43F6">
        <w:t xml:space="preserve"> = “amount” returned by Bambora</w:t>
      </w:r>
    </w:p>
    <w:p w14:paraId="259651DB" w14:textId="2FBBB6B1" w:rsidR="004C4306" w:rsidRDefault="004C4306" w:rsidP="003739F2">
      <w:pPr>
        <w:pStyle w:val="ListParagraph"/>
        <w:numPr>
          <w:ilvl w:val="6"/>
          <w:numId w:val="33"/>
        </w:numPr>
        <w:spacing w:after="0"/>
      </w:pPr>
      <w:r>
        <w:t>Payment Method</w:t>
      </w:r>
      <w:r w:rsidR="006509B0">
        <w:t xml:space="preserve"> = </w:t>
      </w:r>
      <w:r w:rsidR="00ED43F6">
        <w:t xml:space="preserve">“payment_method” </w:t>
      </w:r>
      <w:r w:rsidR="00275B15">
        <w:t xml:space="preserve">value </w:t>
      </w:r>
      <w:r w:rsidR="00ED43F6">
        <w:t>returned by Bambora</w:t>
      </w:r>
    </w:p>
    <w:p w14:paraId="61EEE858" w14:textId="4AA11141" w:rsidR="004C4306" w:rsidRDefault="004C4306" w:rsidP="003739F2">
      <w:pPr>
        <w:pStyle w:val="ListParagraph"/>
        <w:numPr>
          <w:ilvl w:val="6"/>
          <w:numId w:val="33"/>
        </w:numPr>
        <w:spacing w:after="0"/>
      </w:pPr>
      <w:r>
        <w:t>Transaction Type</w:t>
      </w:r>
      <w:r w:rsidR="006509B0">
        <w:t xml:space="preserve"> = </w:t>
      </w:r>
      <w:r w:rsidR="00ED43F6">
        <w:t>“type” value returned by Bambora</w:t>
      </w:r>
    </w:p>
    <w:p w14:paraId="48993F24" w14:textId="1C73DB22" w:rsidR="004C4306" w:rsidRDefault="004C4306" w:rsidP="003739F2">
      <w:pPr>
        <w:pStyle w:val="ListParagraph"/>
        <w:numPr>
          <w:ilvl w:val="6"/>
          <w:numId w:val="33"/>
        </w:numPr>
        <w:spacing w:after="0"/>
      </w:pPr>
      <w:r>
        <w:t>Account Number</w:t>
      </w:r>
      <w:r w:rsidR="006509B0">
        <w:t xml:space="preserve"> = </w:t>
      </w:r>
      <w:r w:rsidR="00ED43F6">
        <w:t>“</w:t>
      </w:r>
      <w:r w:rsidR="00B76B30">
        <w:t>last_four</w:t>
      </w:r>
      <w:r w:rsidR="00ED43F6">
        <w:t xml:space="preserve">” </w:t>
      </w:r>
      <w:r w:rsidR="00E77561">
        <w:t xml:space="preserve">value </w:t>
      </w:r>
      <w:r w:rsidR="00ED43F6">
        <w:t>returned by Bambora</w:t>
      </w:r>
    </w:p>
    <w:p w14:paraId="2CA2E85A" w14:textId="129B0415" w:rsidR="004C4306" w:rsidRDefault="004C4306" w:rsidP="003739F2">
      <w:pPr>
        <w:pStyle w:val="ListParagraph"/>
        <w:numPr>
          <w:ilvl w:val="6"/>
          <w:numId w:val="33"/>
        </w:numPr>
        <w:spacing w:after="0"/>
      </w:pPr>
      <w:r>
        <w:t>Card Type</w:t>
      </w:r>
      <w:r w:rsidR="006509B0">
        <w:t xml:space="preserve"> = </w:t>
      </w:r>
      <w:r w:rsidR="00ED43F6">
        <w:t>“card_type” value returned by Bambora</w:t>
      </w:r>
    </w:p>
    <w:p w14:paraId="2FE69497" w14:textId="1637F90D" w:rsidR="004C4306" w:rsidRDefault="004C4306" w:rsidP="003739F2">
      <w:pPr>
        <w:pStyle w:val="ListParagraph"/>
        <w:numPr>
          <w:ilvl w:val="6"/>
          <w:numId w:val="33"/>
        </w:numPr>
        <w:spacing w:after="0"/>
      </w:pPr>
      <w:r>
        <w:t>First Name</w:t>
      </w:r>
      <w:r w:rsidR="00ED43F6">
        <w:t xml:space="preserve"> = </w:t>
      </w:r>
      <w:r w:rsidR="00FE0DCE">
        <w:t>“</w:t>
      </w:r>
      <w:r w:rsidR="00B82DD4">
        <w:t>First Name</w:t>
      </w:r>
      <w:r w:rsidR="00FE0DCE">
        <w:t>”</w:t>
      </w:r>
      <w:r w:rsidR="00B82DD4">
        <w:t xml:space="preserve"> </w:t>
      </w:r>
      <w:r w:rsidR="00FE0DCE">
        <w:t>value</w:t>
      </w:r>
      <w:r w:rsidR="00B82DD4">
        <w:t xml:space="preserve"> entered on </w:t>
      </w:r>
      <w:r w:rsidR="00FE0DCE">
        <w:t>“</w:t>
      </w:r>
      <w:r w:rsidR="00B82DD4">
        <w:t>Payment</w:t>
      </w:r>
      <w:r w:rsidR="00FE0DCE">
        <w:t>”</w:t>
      </w:r>
      <w:r w:rsidR="00B82DD4">
        <w:t xml:space="preserve"> </w:t>
      </w:r>
      <w:r w:rsidR="008D569F">
        <w:t>page</w:t>
      </w:r>
      <w:r w:rsidR="00FE0DCE">
        <w:t xml:space="preserve"> during order checkout</w:t>
      </w:r>
    </w:p>
    <w:p w14:paraId="158AE25E" w14:textId="142A208F" w:rsidR="004C4306" w:rsidRDefault="004C4306" w:rsidP="003739F2">
      <w:pPr>
        <w:pStyle w:val="ListParagraph"/>
        <w:numPr>
          <w:ilvl w:val="6"/>
          <w:numId w:val="33"/>
        </w:numPr>
        <w:spacing w:after="0"/>
      </w:pPr>
      <w:r>
        <w:t>Last Name</w:t>
      </w:r>
      <w:r w:rsidR="00ED43F6">
        <w:t xml:space="preserve"> =</w:t>
      </w:r>
      <w:r w:rsidR="00B82DD4">
        <w:t xml:space="preserve"> </w:t>
      </w:r>
      <w:r w:rsidR="00FE0DCE">
        <w:t>“</w:t>
      </w:r>
      <w:r w:rsidR="00B82DD4">
        <w:t>Last</w:t>
      </w:r>
      <w:r w:rsidR="008D569F">
        <w:t xml:space="preserve"> Name</w:t>
      </w:r>
      <w:r w:rsidR="00FE0DCE">
        <w:t>”</w:t>
      </w:r>
      <w:r w:rsidR="008D569F">
        <w:t xml:space="preserve"> entered on </w:t>
      </w:r>
      <w:r w:rsidR="00FE0DCE">
        <w:t>“</w:t>
      </w:r>
      <w:r w:rsidR="008D569F">
        <w:t>Payment</w:t>
      </w:r>
      <w:r w:rsidR="00FE0DCE">
        <w:t>”</w:t>
      </w:r>
      <w:r w:rsidR="008D569F">
        <w:t xml:space="preserve"> page</w:t>
      </w:r>
      <w:r w:rsidR="00FE0DCE">
        <w:t xml:space="preserve"> during order checkout</w:t>
      </w:r>
    </w:p>
    <w:p w14:paraId="186610D7" w14:textId="65EDA14A" w:rsidR="004C4306" w:rsidRDefault="004C4306" w:rsidP="003739F2">
      <w:pPr>
        <w:pStyle w:val="ListParagraph"/>
        <w:numPr>
          <w:ilvl w:val="6"/>
          <w:numId w:val="33"/>
        </w:numPr>
        <w:spacing w:after="0"/>
      </w:pPr>
      <w:r>
        <w:t>Address Line One</w:t>
      </w:r>
      <w:r w:rsidR="00ED43F6">
        <w:t xml:space="preserve"> =</w:t>
      </w:r>
      <w:r w:rsidR="00B82DD4">
        <w:t xml:space="preserve"> </w:t>
      </w:r>
      <w:r w:rsidR="00FE0DCE">
        <w:t>“</w:t>
      </w:r>
      <w:r w:rsidR="00B82DD4">
        <w:t>Address Line 1</w:t>
      </w:r>
      <w:r w:rsidR="00FE0DCE">
        <w:t>” value</w:t>
      </w:r>
      <w:r w:rsidR="00B82DD4">
        <w:t xml:space="preserve"> </w:t>
      </w:r>
      <w:r w:rsidR="00FE0DCE">
        <w:t>entered on “Payment” page during order checkout</w:t>
      </w:r>
    </w:p>
    <w:p w14:paraId="678F19FB" w14:textId="186FF5B3" w:rsidR="004C4306" w:rsidRDefault="004C4306" w:rsidP="003739F2">
      <w:pPr>
        <w:pStyle w:val="ListParagraph"/>
        <w:numPr>
          <w:ilvl w:val="6"/>
          <w:numId w:val="33"/>
        </w:numPr>
        <w:spacing w:after="0"/>
      </w:pPr>
      <w:r>
        <w:t>City Name</w:t>
      </w:r>
      <w:r w:rsidR="00ED43F6">
        <w:t xml:space="preserve"> = </w:t>
      </w:r>
      <w:r w:rsidR="00FE0DCE">
        <w:t>“</w:t>
      </w:r>
      <w:r w:rsidR="00B82DD4">
        <w:t>City</w:t>
      </w:r>
      <w:r w:rsidR="00FE0DCE">
        <w:t>” value</w:t>
      </w:r>
      <w:r w:rsidR="00B82DD4">
        <w:t xml:space="preserve"> entered </w:t>
      </w:r>
      <w:r w:rsidR="00FE0DCE">
        <w:t>as entered on “Payment” page during order checkout</w:t>
      </w:r>
    </w:p>
    <w:p w14:paraId="757EA9FB" w14:textId="1E4CFA68" w:rsidR="004C4306" w:rsidRDefault="004C4306" w:rsidP="003739F2">
      <w:pPr>
        <w:pStyle w:val="ListParagraph"/>
        <w:numPr>
          <w:ilvl w:val="6"/>
          <w:numId w:val="33"/>
        </w:numPr>
        <w:spacing w:after="0"/>
      </w:pPr>
      <w:r>
        <w:t>State Name</w:t>
      </w:r>
      <w:r w:rsidR="00ED43F6">
        <w:t xml:space="preserve"> = </w:t>
      </w:r>
      <w:r w:rsidR="00FE0DCE">
        <w:t>“</w:t>
      </w:r>
      <w:r w:rsidR="00B82DD4">
        <w:t>Province</w:t>
      </w:r>
      <w:r w:rsidR="00FE0DCE">
        <w:t>” value entered on “Payment” page during order checkout</w:t>
      </w:r>
    </w:p>
    <w:p w14:paraId="55824B08" w14:textId="1614C452" w:rsidR="00FE0DCE" w:rsidRDefault="004C4306" w:rsidP="003739F2">
      <w:pPr>
        <w:pStyle w:val="ListParagraph"/>
        <w:numPr>
          <w:ilvl w:val="6"/>
          <w:numId w:val="33"/>
        </w:numPr>
        <w:spacing w:after="0"/>
      </w:pPr>
      <w:r>
        <w:t>Postal Code</w:t>
      </w:r>
      <w:r w:rsidR="00ED43F6">
        <w:t xml:space="preserve"> = </w:t>
      </w:r>
      <w:r w:rsidR="00FE0DCE">
        <w:t>“</w:t>
      </w:r>
      <w:r w:rsidR="00B82DD4">
        <w:t>Postal Code</w:t>
      </w:r>
      <w:r w:rsidR="00FE0DCE">
        <w:t>”</w:t>
      </w:r>
      <w:r w:rsidR="00B82DD4">
        <w:t xml:space="preserve"> </w:t>
      </w:r>
      <w:r w:rsidR="00FE0DCE">
        <w:t>value entered on “Payment” page during order checkout</w:t>
      </w:r>
      <w:r w:rsidR="00FE0DCE" w:rsidRPr="00B925BB">
        <w:t xml:space="preserve"> </w:t>
      </w:r>
    </w:p>
    <w:p w14:paraId="1D4EB9D0" w14:textId="4767F92C" w:rsidR="004C4306" w:rsidRPr="00B925BB" w:rsidRDefault="004C4306" w:rsidP="003739F2">
      <w:pPr>
        <w:pStyle w:val="ListParagraph"/>
        <w:numPr>
          <w:ilvl w:val="6"/>
          <w:numId w:val="33"/>
        </w:numPr>
        <w:spacing w:after="0"/>
      </w:pPr>
      <w:r w:rsidRPr="00B925BB">
        <w:t>Country Code</w:t>
      </w:r>
      <w:r w:rsidR="00ED43F6" w:rsidRPr="00B925BB">
        <w:t xml:space="preserve"> = </w:t>
      </w:r>
      <w:r w:rsidR="001927BF">
        <w:t xml:space="preserve">Static value of </w:t>
      </w:r>
      <w:r w:rsidR="00B82DD4" w:rsidRPr="00B925BB">
        <w:t>“CA”</w:t>
      </w:r>
    </w:p>
    <w:p w14:paraId="5423065A" w14:textId="06F4EDCF" w:rsidR="00FE0DCE" w:rsidRDefault="004C4306" w:rsidP="003739F2">
      <w:pPr>
        <w:pStyle w:val="ListParagraph"/>
        <w:numPr>
          <w:ilvl w:val="6"/>
          <w:numId w:val="33"/>
        </w:numPr>
        <w:spacing w:after="0"/>
      </w:pPr>
      <w:r>
        <w:t>Email</w:t>
      </w:r>
      <w:r w:rsidR="00ED43F6">
        <w:t xml:space="preserve"> = </w:t>
      </w:r>
      <w:r w:rsidR="00FE0DCE">
        <w:t>“</w:t>
      </w:r>
      <w:r w:rsidR="00B82DD4">
        <w:t>Email</w:t>
      </w:r>
      <w:r w:rsidR="00FE0DCE">
        <w:t>” value</w:t>
      </w:r>
      <w:r w:rsidR="00B82DD4">
        <w:t xml:space="preserve"> </w:t>
      </w:r>
      <w:r w:rsidR="00637EAA">
        <w:t xml:space="preserve">from </w:t>
      </w:r>
      <w:r w:rsidR="00637EAA" w:rsidRPr="00637EAA">
        <w:t>customer primary contact</w:t>
      </w:r>
      <w:r w:rsidR="00FE0DCE">
        <w:t xml:space="preserve"> </w:t>
      </w:r>
      <w:r w:rsidR="005043A0">
        <w:t>record</w:t>
      </w:r>
    </w:p>
    <w:p w14:paraId="7733CB6D" w14:textId="1AF2C275" w:rsidR="004C4306" w:rsidRDefault="004C4306" w:rsidP="003739F2">
      <w:pPr>
        <w:pStyle w:val="ListParagraph"/>
        <w:numPr>
          <w:ilvl w:val="6"/>
          <w:numId w:val="33"/>
        </w:numPr>
        <w:spacing w:after="0"/>
      </w:pPr>
      <w:r>
        <w:t>Phone Number</w:t>
      </w:r>
      <w:r w:rsidR="00ED43F6">
        <w:t xml:space="preserve"> = </w:t>
      </w:r>
      <w:r w:rsidR="00FE0DCE">
        <w:t>“</w:t>
      </w:r>
      <w:r w:rsidR="00B82DD4">
        <w:t>Phone Number</w:t>
      </w:r>
      <w:r w:rsidR="00FE0DCE">
        <w:t>” value</w:t>
      </w:r>
      <w:r w:rsidR="00B82DD4">
        <w:t xml:space="preserve"> entered on </w:t>
      </w:r>
      <w:r w:rsidR="00FE0DCE">
        <w:t>“</w:t>
      </w:r>
      <w:r w:rsidR="008D569F">
        <w:t>Payment</w:t>
      </w:r>
      <w:r w:rsidR="00FE0DCE">
        <w:t>’</w:t>
      </w:r>
      <w:r w:rsidR="008D569F">
        <w:t xml:space="preserve"> page during order checkout</w:t>
      </w:r>
    </w:p>
    <w:p w14:paraId="6E1ABED2" w14:textId="01D6297D" w:rsidR="00E4662B" w:rsidRDefault="00E4662B" w:rsidP="003739F2">
      <w:pPr>
        <w:pStyle w:val="ListParagraph"/>
        <w:numPr>
          <w:ilvl w:val="6"/>
          <w:numId w:val="33"/>
        </w:numPr>
        <w:spacing w:after="0"/>
      </w:pPr>
      <w:r>
        <w:t>Finger Print Value = NULL</w:t>
      </w:r>
    </w:p>
    <w:p w14:paraId="293E1A6B" w14:textId="25421D93" w:rsidR="004C4306" w:rsidRDefault="004C4306" w:rsidP="003739F2">
      <w:pPr>
        <w:pStyle w:val="ListParagraph"/>
        <w:numPr>
          <w:ilvl w:val="6"/>
          <w:numId w:val="33"/>
        </w:numPr>
        <w:spacing w:after="0"/>
      </w:pPr>
      <w:r>
        <w:t>CVV Response Code</w:t>
      </w:r>
      <w:r w:rsidR="00ED43F6">
        <w:t xml:space="preserve"> = “cvd_result” value returned by Bambora</w:t>
      </w:r>
    </w:p>
    <w:p w14:paraId="124341C1" w14:textId="36F17B21" w:rsidR="004C4306" w:rsidRDefault="004C4306" w:rsidP="003739F2">
      <w:pPr>
        <w:pStyle w:val="ListParagraph"/>
        <w:numPr>
          <w:ilvl w:val="6"/>
          <w:numId w:val="33"/>
        </w:numPr>
        <w:spacing w:after="0"/>
      </w:pPr>
      <w:r>
        <w:t xml:space="preserve">Currency code = </w:t>
      </w:r>
      <w:r w:rsidR="001927BF">
        <w:t xml:space="preserve">Static value of </w:t>
      </w:r>
      <w:r>
        <w:t>“CAD”</w:t>
      </w:r>
    </w:p>
    <w:p w14:paraId="058A42A6" w14:textId="7DBE94AE" w:rsidR="004C4306" w:rsidRDefault="004C4306" w:rsidP="003739F2">
      <w:pPr>
        <w:pStyle w:val="ListParagraph"/>
        <w:numPr>
          <w:ilvl w:val="6"/>
          <w:numId w:val="33"/>
        </w:numPr>
        <w:spacing w:after="0"/>
      </w:pPr>
      <w:r>
        <w:t>Customer ID = ID of customer associated to order</w:t>
      </w:r>
    </w:p>
    <w:p w14:paraId="58725F3C" w14:textId="6A6F08A2" w:rsidR="002C5B9B" w:rsidRDefault="002C5B9B" w:rsidP="003739F2">
      <w:pPr>
        <w:pStyle w:val="ListParagraph"/>
        <w:numPr>
          <w:ilvl w:val="6"/>
          <w:numId w:val="33"/>
        </w:numPr>
        <w:spacing w:after="0"/>
      </w:pPr>
      <w:r>
        <w:t>Who/when fields per standard approach</w:t>
      </w:r>
    </w:p>
    <w:p w14:paraId="40AB1AC0" w14:textId="29C1FEB0" w:rsidR="00C862A1" w:rsidRDefault="00C862A1" w:rsidP="003739F2">
      <w:pPr>
        <w:pStyle w:val="ListParagraph"/>
        <w:numPr>
          <w:ilvl w:val="6"/>
          <w:numId w:val="33"/>
        </w:numPr>
        <w:spacing w:after="0"/>
      </w:pPr>
      <w:r>
        <w:t>Note:  Only Pa</w:t>
      </w:r>
      <w:r w:rsidR="003169CA">
        <w:t>yment record creation is detailed</w:t>
      </w:r>
      <w:r>
        <w:t xml:space="preserve"> above as all other DB updates occurring at this point </w:t>
      </w:r>
      <w:r w:rsidR="003169CA">
        <w:t xml:space="preserve">in </w:t>
      </w:r>
      <w:r>
        <w:t>the process should follow the approach as currently used</w:t>
      </w:r>
      <w:r w:rsidR="003169CA">
        <w:t xml:space="preserve"> in the existing order processing flow</w:t>
      </w:r>
    </w:p>
    <w:p w14:paraId="75BF6237" w14:textId="794D06D1" w:rsidR="00BF19D5" w:rsidRDefault="00275B15" w:rsidP="00BF19D5">
      <w:pPr>
        <w:pStyle w:val="ListParagraph"/>
        <w:numPr>
          <w:ilvl w:val="3"/>
          <w:numId w:val="11"/>
        </w:numPr>
        <w:spacing w:after="0"/>
      </w:pPr>
      <w:r>
        <w:t>Declined Response</w:t>
      </w:r>
    </w:p>
    <w:p w14:paraId="5486377F" w14:textId="14390A3B" w:rsidR="00E72051" w:rsidRDefault="00BF19D5" w:rsidP="00BF19D5">
      <w:pPr>
        <w:pStyle w:val="ListParagraph"/>
        <w:numPr>
          <w:ilvl w:val="4"/>
          <w:numId w:val="11"/>
        </w:numPr>
        <w:spacing w:after="0"/>
      </w:pPr>
      <w:r>
        <w:t xml:space="preserve">Defined as a response </w:t>
      </w:r>
      <w:r w:rsidR="00E72051">
        <w:t>returned by Bambora that meets either of the following conditions</w:t>
      </w:r>
    </w:p>
    <w:p w14:paraId="55AFC1AF" w14:textId="40459143" w:rsidR="00E72051" w:rsidRDefault="00BF19D5" w:rsidP="00E72051">
      <w:pPr>
        <w:pStyle w:val="ListParagraph"/>
        <w:numPr>
          <w:ilvl w:val="5"/>
          <w:numId w:val="11"/>
        </w:numPr>
        <w:spacing w:after="0"/>
      </w:pPr>
      <w:r>
        <w:t xml:space="preserve">HTTP status of 200 </w:t>
      </w:r>
      <w:r>
        <w:rPr>
          <w:u w:val="single"/>
        </w:rPr>
        <w:t>and</w:t>
      </w:r>
      <w:r w:rsidR="00EA2C51">
        <w:t xml:space="preserve"> an “approved” value of 0</w:t>
      </w:r>
    </w:p>
    <w:p w14:paraId="1890DB4B" w14:textId="32326997" w:rsidR="00E72051" w:rsidRDefault="00E72051" w:rsidP="00E72051">
      <w:pPr>
        <w:pStyle w:val="ListParagraph"/>
        <w:numPr>
          <w:ilvl w:val="5"/>
          <w:numId w:val="11"/>
        </w:numPr>
        <w:spacing w:after="0"/>
      </w:pPr>
      <w:r>
        <w:t>HTTP status of 402</w:t>
      </w:r>
    </w:p>
    <w:p w14:paraId="0FBBFF56" w14:textId="5ABAB3E4" w:rsidR="003169CA" w:rsidRDefault="003169CA" w:rsidP="002C5B9B">
      <w:pPr>
        <w:pStyle w:val="ListParagraph"/>
        <w:numPr>
          <w:ilvl w:val="4"/>
          <w:numId w:val="11"/>
        </w:numPr>
        <w:spacing w:after="0"/>
      </w:pPr>
      <w:r>
        <w:t>Order and Payment records should not be created and order</w:t>
      </w:r>
      <w:r w:rsidR="00C509C8">
        <w:t xml:space="preserve"> should not be sent to Synnex</w:t>
      </w:r>
    </w:p>
    <w:p w14:paraId="47942691" w14:textId="3671743B" w:rsidR="00C509C8" w:rsidRDefault="00C509C8" w:rsidP="00C509C8">
      <w:pPr>
        <w:pStyle w:val="ListParagraph"/>
        <w:numPr>
          <w:ilvl w:val="4"/>
          <w:numId w:val="11"/>
        </w:numPr>
        <w:spacing w:after="0"/>
      </w:pPr>
      <w:r w:rsidRPr="003169CA">
        <w:t xml:space="preserve">Create Auditlog entry </w:t>
      </w:r>
      <w:r>
        <w:t xml:space="preserve">for order </w:t>
      </w:r>
      <w:r w:rsidRPr="003169CA">
        <w:t>indicating that the decline occurred</w:t>
      </w:r>
    </w:p>
    <w:p w14:paraId="1198A489" w14:textId="23CF608E" w:rsidR="00C509C8" w:rsidRDefault="00C509C8" w:rsidP="00C509C8">
      <w:pPr>
        <w:pStyle w:val="ListParagraph"/>
        <w:numPr>
          <w:ilvl w:val="4"/>
          <w:numId w:val="11"/>
        </w:numPr>
        <w:spacing w:after="120"/>
      </w:pPr>
      <w:r>
        <w:t>Customer should be shown a standard alert message</w:t>
      </w:r>
    </w:p>
    <w:p w14:paraId="27ECDC6F" w14:textId="77777777" w:rsidR="00C509C8" w:rsidRDefault="00C509C8" w:rsidP="00C509C8">
      <w:pPr>
        <w:pStyle w:val="ListParagraph"/>
        <w:numPr>
          <w:ilvl w:val="5"/>
          <w:numId w:val="11"/>
        </w:numPr>
        <w:spacing w:after="120"/>
      </w:pPr>
      <w:r>
        <w:t>Appears over “Payment” page</w:t>
      </w:r>
    </w:p>
    <w:p w14:paraId="316A48E8" w14:textId="163F5D57" w:rsidR="00215031" w:rsidRDefault="00C509C8" w:rsidP="00215031">
      <w:pPr>
        <w:pStyle w:val="ListParagraph"/>
        <w:numPr>
          <w:ilvl w:val="5"/>
          <w:numId w:val="11"/>
        </w:numPr>
        <w:spacing w:after="0"/>
      </w:pPr>
      <w:r>
        <w:t xml:space="preserve">Alert verbiage = </w:t>
      </w:r>
      <w:r w:rsidR="00215031">
        <w:t xml:space="preserve">“Your </w:t>
      </w:r>
      <w:r w:rsidR="00215031" w:rsidRPr="00215031">
        <w:t>trans</w:t>
      </w:r>
      <w:r w:rsidR="00215031">
        <w:t xml:space="preserve">action could not be approved.  </w:t>
      </w:r>
      <w:r w:rsidR="00215031" w:rsidRPr="00215031">
        <w:t>Please try again</w:t>
      </w:r>
      <w:r w:rsidR="00215031">
        <w:t>.”</w:t>
      </w:r>
    </w:p>
    <w:p w14:paraId="17EC9931" w14:textId="77239017" w:rsidR="00BE577B" w:rsidRDefault="00BE577B" w:rsidP="00BE577B">
      <w:pPr>
        <w:pStyle w:val="ListParagraph"/>
        <w:numPr>
          <w:ilvl w:val="5"/>
          <w:numId w:val="11"/>
        </w:numPr>
        <w:spacing w:after="120"/>
      </w:pPr>
      <w:r>
        <w:t>Button to close alert and show “Payment” page</w:t>
      </w:r>
    </w:p>
    <w:p w14:paraId="7DFFEB12" w14:textId="519A8EEF" w:rsidR="00C509C8" w:rsidRDefault="00C509C8" w:rsidP="003739F2">
      <w:pPr>
        <w:pStyle w:val="ListParagraph"/>
        <w:numPr>
          <w:ilvl w:val="6"/>
          <w:numId w:val="38"/>
        </w:numPr>
        <w:spacing w:after="0"/>
      </w:pPr>
      <w:r>
        <w:lastRenderedPageBreak/>
        <w:t>Button label = “Close”</w:t>
      </w:r>
    </w:p>
    <w:p w14:paraId="5DEA15DC" w14:textId="5F37E153" w:rsidR="00C509C8" w:rsidRPr="000C5D20" w:rsidRDefault="00C509C8" w:rsidP="003739F2">
      <w:pPr>
        <w:pStyle w:val="ListParagraph"/>
        <w:numPr>
          <w:ilvl w:val="6"/>
          <w:numId w:val="37"/>
        </w:numPr>
        <w:spacing w:after="120"/>
      </w:pPr>
      <w:r>
        <w:t>P</w:t>
      </w:r>
      <w:r w:rsidR="00BE577B">
        <w:t xml:space="preserve">ositioned below alert </w:t>
      </w:r>
      <w:r>
        <w:t>verbiage</w:t>
      </w:r>
    </w:p>
    <w:p w14:paraId="76E22621" w14:textId="77777777" w:rsidR="00BF19D5" w:rsidRDefault="00BF19D5" w:rsidP="00BF19D5">
      <w:pPr>
        <w:pStyle w:val="ListParagraph"/>
        <w:numPr>
          <w:ilvl w:val="3"/>
          <w:numId w:val="11"/>
        </w:numPr>
        <w:spacing w:after="0"/>
      </w:pPr>
      <w:r>
        <w:t>Error Response</w:t>
      </w:r>
    </w:p>
    <w:p w14:paraId="5CDDBA6B" w14:textId="5BBD752F" w:rsidR="00BF19D5" w:rsidRDefault="00BF19D5" w:rsidP="00BF19D5">
      <w:pPr>
        <w:pStyle w:val="ListParagraph"/>
        <w:numPr>
          <w:ilvl w:val="4"/>
          <w:numId w:val="11"/>
        </w:numPr>
        <w:spacing w:after="0"/>
      </w:pPr>
      <w:r>
        <w:t xml:space="preserve">Defined as a response </w:t>
      </w:r>
      <w:r w:rsidR="00E72051">
        <w:t xml:space="preserve">returned by Bambora </w:t>
      </w:r>
      <w:r>
        <w:t>with an HTTP status other than 200</w:t>
      </w:r>
      <w:r w:rsidR="00E72051">
        <w:t xml:space="preserve"> or 402</w:t>
      </w:r>
    </w:p>
    <w:p w14:paraId="59C3B565" w14:textId="4F92D4FA" w:rsidR="003169CA" w:rsidRDefault="003169CA" w:rsidP="003169CA">
      <w:pPr>
        <w:pStyle w:val="ListParagraph"/>
        <w:numPr>
          <w:ilvl w:val="4"/>
          <w:numId w:val="11"/>
        </w:numPr>
        <w:spacing w:after="0"/>
      </w:pPr>
      <w:r>
        <w:t>Order and Payment records should not be created and order</w:t>
      </w:r>
      <w:r w:rsidR="00A1152D">
        <w:t xml:space="preserve"> should not be sent to Synnex</w:t>
      </w:r>
    </w:p>
    <w:p w14:paraId="4F015782" w14:textId="49CA77A9" w:rsidR="00A1152D" w:rsidRDefault="00A1152D" w:rsidP="00A1152D">
      <w:pPr>
        <w:pStyle w:val="ListParagraph"/>
        <w:numPr>
          <w:ilvl w:val="4"/>
          <w:numId w:val="11"/>
        </w:numPr>
        <w:spacing w:after="0"/>
      </w:pPr>
      <w:r w:rsidRPr="003169CA">
        <w:t xml:space="preserve">Create Auditlog entry </w:t>
      </w:r>
      <w:r>
        <w:t xml:space="preserve">for order </w:t>
      </w:r>
      <w:r w:rsidRPr="003169CA">
        <w:t xml:space="preserve">indicating that the </w:t>
      </w:r>
      <w:r>
        <w:t>error</w:t>
      </w:r>
      <w:r w:rsidRPr="003169CA">
        <w:t xml:space="preserve"> occurred</w:t>
      </w:r>
    </w:p>
    <w:p w14:paraId="1DE3FD3F" w14:textId="0A43C4A4" w:rsidR="003169CA" w:rsidRDefault="00C509C8" w:rsidP="00C509C8">
      <w:pPr>
        <w:pStyle w:val="ListParagraph"/>
        <w:numPr>
          <w:ilvl w:val="4"/>
          <w:numId w:val="11"/>
        </w:numPr>
        <w:spacing w:after="0"/>
      </w:pPr>
      <w:r>
        <w:t xml:space="preserve">Customer should be shown the </w:t>
      </w:r>
      <w:r w:rsidR="00EA6FC8">
        <w:t>existing “Payment Problem - Processing Error” page</w:t>
      </w:r>
    </w:p>
    <w:p w14:paraId="3517151C" w14:textId="7447A2F0" w:rsidR="00EA6FC8" w:rsidRPr="006A4EA2" w:rsidRDefault="00EA6FC8" w:rsidP="003739F2">
      <w:pPr>
        <w:pStyle w:val="ListParagraph"/>
        <w:numPr>
          <w:ilvl w:val="5"/>
          <w:numId w:val="34"/>
        </w:numPr>
        <w:spacing w:after="0"/>
      </w:pPr>
      <w:r>
        <w:t xml:space="preserve">Note:  This should be the same page as used </w:t>
      </w:r>
      <w:r w:rsidR="00D3592C">
        <w:t xml:space="preserve">for </w:t>
      </w:r>
      <w:r>
        <w:t>the Auth.net integration</w:t>
      </w:r>
      <w:r w:rsidR="00D3592C">
        <w:t xml:space="preserve"> if there are errors during the credit card processing</w:t>
      </w:r>
    </w:p>
    <w:p w14:paraId="2B3980B7" w14:textId="33F7057C" w:rsidR="009C5482" w:rsidRDefault="009C5482" w:rsidP="009C5482">
      <w:pPr>
        <w:pStyle w:val="ListParagraph"/>
        <w:numPr>
          <w:ilvl w:val="1"/>
          <w:numId w:val="11"/>
        </w:numPr>
        <w:spacing w:after="0"/>
      </w:pPr>
      <w:r>
        <w:t>Complete Pre-Auth</w:t>
      </w:r>
    </w:p>
    <w:p w14:paraId="269A2883" w14:textId="766085EA" w:rsidR="0066099B" w:rsidRDefault="0066099B" w:rsidP="0066099B">
      <w:pPr>
        <w:pStyle w:val="ListParagraph"/>
        <w:numPr>
          <w:ilvl w:val="2"/>
          <w:numId w:val="11"/>
        </w:numPr>
        <w:spacing w:after="0"/>
      </w:pPr>
      <w:r>
        <w:t xml:space="preserve">After successful confirmation of order by Synnex a </w:t>
      </w:r>
      <w:r w:rsidR="00BD0351">
        <w:t>Complete Pre-Auth</w:t>
      </w:r>
      <w:r>
        <w:t xml:space="preserve"> request should be sent to Bambora using the Transaction ID received back on the Payment request</w:t>
      </w:r>
      <w:r w:rsidR="00CC6AB1">
        <w:t>.  Note that in the case that Synnex d</w:t>
      </w:r>
      <w:r w:rsidR="00880469">
        <w:t xml:space="preserve">oes not confirm </w:t>
      </w:r>
      <w:r w:rsidR="002E47B5">
        <w:t xml:space="preserve">(rejects) </w:t>
      </w:r>
      <w:r w:rsidR="00880469">
        <w:t xml:space="preserve">the order it will be set to a cancelled state per the standard order </w:t>
      </w:r>
      <w:r w:rsidR="005D5EF4">
        <w:t>processing flow for this scenario</w:t>
      </w:r>
      <w:r w:rsidR="002E47B5">
        <w:t>, but a void of the Pre-A</w:t>
      </w:r>
      <w:r w:rsidR="00880469">
        <w:t>uth will not be done like is done for US orders (as this void functionality is not support</w:t>
      </w:r>
      <w:r w:rsidR="005D5EF4">
        <w:t>ed</w:t>
      </w:r>
      <w:r w:rsidR="00880469">
        <w:t xml:space="preserve"> in Canada).  Instead, the pre-authorization will just expire on its own.</w:t>
      </w:r>
    </w:p>
    <w:p w14:paraId="2236EAEE" w14:textId="6D3400A5" w:rsidR="0066099B" w:rsidRDefault="00BD0351" w:rsidP="0066099B">
      <w:pPr>
        <w:pStyle w:val="ListParagraph"/>
        <w:numPr>
          <w:ilvl w:val="3"/>
          <w:numId w:val="11"/>
        </w:numPr>
        <w:spacing w:after="0"/>
      </w:pPr>
      <w:r>
        <w:t>Approved Response</w:t>
      </w:r>
    </w:p>
    <w:p w14:paraId="159C2AE4" w14:textId="22EAD8E6" w:rsidR="00BD0351" w:rsidRDefault="00BD0351" w:rsidP="00BD0351">
      <w:pPr>
        <w:pStyle w:val="ListParagraph"/>
        <w:numPr>
          <w:ilvl w:val="4"/>
          <w:numId w:val="11"/>
        </w:numPr>
        <w:spacing w:after="0"/>
      </w:pPr>
      <w:r>
        <w:t xml:space="preserve">Defined as a response </w:t>
      </w:r>
      <w:r w:rsidR="00E72051">
        <w:t xml:space="preserve">returned by Bambora </w:t>
      </w:r>
      <w:r>
        <w:t xml:space="preserve">with an HTTP status of 200 </w:t>
      </w:r>
      <w:r>
        <w:rPr>
          <w:u w:val="single"/>
        </w:rPr>
        <w:t>and</w:t>
      </w:r>
      <w:r>
        <w:t xml:space="preserve"> an “approved</w:t>
      </w:r>
      <w:r w:rsidR="00E72051">
        <w:t>” value of 1</w:t>
      </w:r>
    </w:p>
    <w:p w14:paraId="58BC0D12" w14:textId="45DE8B7B" w:rsidR="009C69EA" w:rsidRDefault="00BD0351" w:rsidP="00BD0351">
      <w:pPr>
        <w:pStyle w:val="ListParagraph"/>
        <w:numPr>
          <w:ilvl w:val="4"/>
          <w:numId w:val="11"/>
        </w:numPr>
        <w:spacing w:after="0"/>
      </w:pPr>
      <w:r w:rsidRPr="00C862A1">
        <w:t xml:space="preserve">Proceed with next step of </w:t>
      </w:r>
      <w:r w:rsidR="002E47B5">
        <w:t xml:space="preserve">the </w:t>
      </w:r>
      <w:r w:rsidRPr="00C862A1">
        <w:t>standard order processing</w:t>
      </w:r>
      <w:r w:rsidR="003169CA">
        <w:t xml:space="preserve"> flow</w:t>
      </w:r>
      <w:r w:rsidR="005D5EF4">
        <w:t xml:space="preserve"> for an approved Pre-A</w:t>
      </w:r>
      <w:r w:rsidR="002E47B5">
        <w:t>uth C</w:t>
      </w:r>
      <w:r w:rsidR="005D5EF4">
        <w:t>ompletion scenario</w:t>
      </w:r>
      <w:r w:rsidRPr="00C862A1">
        <w:t xml:space="preserve">, including </w:t>
      </w:r>
      <w:r w:rsidR="005D5EF4">
        <w:t>creation of Payment and Auditlog records</w:t>
      </w:r>
    </w:p>
    <w:p w14:paraId="0B51B42C" w14:textId="77777777" w:rsidR="009C69EA" w:rsidRDefault="009C69EA" w:rsidP="009C69EA">
      <w:pPr>
        <w:pStyle w:val="ListParagraph"/>
        <w:numPr>
          <w:ilvl w:val="4"/>
          <w:numId w:val="11"/>
        </w:numPr>
        <w:spacing w:after="0"/>
      </w:pPr>
      <w:r>
        <w:t>DB Updates</w:t>
      </w:r>
    </w:p>
    <w:p w14:paraId="5879AE2F" w14:textId="77777777" w:rsidR="009C69EA" w:rsidRDefault="009C69EA" w:rsidP="003739F2">
      <w:pPr>
        <w:pStyle w:val="ListParagraph"/>
        <w:numPr>
          <w:ilvl w:val="5"/>
          <w:numId w:val="32"/>
        </w:numPr>
        <w:spacing w:after="0"/>
      </w:pPr>
      <w:r>
        <w:t>Create Payment (X_PAYMENT) record</w:t>
      </w:r>
    </w:p>
    <w:p w14:paraId="4F1C35BD" w14:textId="47DB9C8C" w:rsidR="009C69EA" w:rsidRDefault="009C69EA" w:rsidP="003739F2">
      <w:pPr>
        <w:pStyle w:val="ListParagraph"/>
        <w:numPr>
          <w:ilvl w:val="6"/>
          <w:numId w:val="33"/>
        </w:numPr>
        <w:spacing w:after="0"/>
      </w:pPr>
      <w:r>
        <w:t>ID = generated sequence number</w:t>
      </w:r>
    </w:p>
    <w:p w14:paraId="4F11778E" w14:textId="6E74C3C2" w:rsidR="00E4662B" w:rsidRDefault="00E4662B" w:rsidP="003739F2">
      <w:pPr>
        <w:pStyle w:val="ListParagraph"/>
        <w:numPr>
          <w:ilvl w:val="6"/>
          <w:numId w:val="33"/>
        </w:numPr>
        <w:spacing w:after="0"/>
      </w:pPr>
      <w:r>
        <w:t>Order ID = ID of order</w:t>
      </w:r>
    </w:p>
    <w:p w14:paraId="05A38CAB" w14:textId="27AAE08D" w:rsidR="00E4662B" w:rsidRDefault="00E4662B" w:rsidP="00E4662B">
      <w:pPr>
        <w:pStyle w:val="ListParagraph"/>
        <w:numPr>
          <w:ilvl w:val="6"/>
          <w:numId w:val="33"/>
        </w:numPr>
        <w:spacing w:after="0"/>
      </w:pPr>
      <w:r>
        <w:t>Gateway ID = NULL</w:t>
      </w:r>
    </w:p>
    <w:p w14:paraId="08466662" w14:textId="77777777" w:rsidR="009C69EA" w:rsidRDefault="009C69EA" w:rsidP="003739F2">
      <w:pPr>
        <w:pStyle w:val="ListParagraph"/>
        <w:numPr>
          <w:ilvl w:val="6"/>
          <w:numId w:val="33"/>
        </w:numPr>
        <w:spacing w:after="0"/>
      </w:pPr>
      <w:r>
        <w:t>Response Code = “approved” value returned by Bambora</w:t>
      </w:r>
    </w:p>
    <w:p w14:paraId="0FD28576" w14:textId="77777777" w:rsidR="009C69EA" w:rsidRDefault="009C69EA" w:rsidP="003739F2">
      <w:pPr>
        <w:pStyle w:val="ListParagraph"/>
        <w:numPr>
          <w:ilvl w:val="6"/>
          <w:numId w:val="33"/>
        </w:numPr>
        <w:spacing w:after="0"/>
      </w:pPr>
      <w:r>
        <w:t>Response Reason Code = “message_id” value returned by Bambora</w:t>
      </w:r>
    </w:p>
    <w:p w14:paraId="1A56BAC3" w14:textId="77777777" w:rsidR="009C69EA" w:rsidRDefault="009C69EA" w:rsidP="003739F2">
      <w:pPr>
        <w:pStyle w:val="ListParagraph"/>
        <w:numPr>
          <w:ilvl w:val="6"/>
          <w:numId w:val="33"/>
        </w:numPr>
        <w:spacing w:after="0"/>
      </w:pPr>
      <w:r>
        <w:t>Response Reason Text = “message” value returned by Bambora</w:t>
      </w:r>
    </w:p>
    <w:p w14:paraId="0C479BD7" w14:textId="77777777" w:rsidR="009C69EA" w:rsidRPr="00C05D4B" w:rsidRDefault="009C69EA" w:rsidP="003739F2">
      <w:pPr>
        <w:pStyle w:val="ListParagraph"/>
        <w:numPr>
          <w:ilvl w:val="6"/>
          <w:numId w:val="33"/>
        </w:numPr>
        <w:spacing w:after="0"/>
      </w:pPr>
      <w:r w:rsidRPr="00C05D4B">
        <w:t>Authorization Code = “auth_code” value returned by Bambora</w:t>
      </w:r>
    </w:p>
    <w:p w14:paraId="32324825" w14:textId="66C35098" w:rsidR="009C69EA" w:rsidRPr="00C05D4B" w:rsidRDefault="009C69EA" w:rsidP="003739F2">
      <w:pPr>
        <w:pStyle w:val="ListParagraph"/>
        <w:numPr>
          <w:ilvl w:val="6"/>
          <w:numId w:val="33"/>
        </w:numPr>
        <w:spacing w:after="0"/>
      </w:pPr>
      <w:r w:rsidRPr="00C05D4B">
        <w:t xml:space="preserve">AVS Response Code = </w:t>
      </w:r>
      <w:r w:rsidR="00C05D4B" w:rsidRPr="00C05D4B">
        <w:t>“id” value from “avs” variable returned by Bambora</w:t>
      </w:r>
    </w:p>
    <w:p w14:paraId="4E068064" w14:textId="77777777" w:rsidR="009C69EA" w:rsidRDefault="009C69EA" w:rsidP="003739F2">
      <w:pPr>
        <w:pStyle w:val="ListParagraph"/>
        <w:numPr>
          <w:ilvl w:val="6"/>
          <w:numId w:val="33"/>
        </w:numPr>
        <w:spacing w:after="0"/>
      </w:pPr>
      <w:r>
        <w:t>Gateway Transaction ID = “id” value returned by Bambora</w:t>
      </w:r>
    </w:p>
    <w:p w14:paraId="6A786B12" w14:textId="77777777" w:rsidR="009C69EA" w:rsidRDefault="009C69EA" w:rsidP="003739F2">
      <w:pPr>
        <w:pStyle w:val="ListParagraph"/>
        <w:numPr>
          <w:ilvl w:val="6"/>
          <w:numId w:val="33"/>
        </w:numPr>
        <w:spacing w:after="0"/>
      </w:pPr>
      <w:r>
        <w:t>Amount = “amount” returned by Bambora</w:t>
      </w:r>
    </w:p>
    <w:p w14:paraId="28B07D36" w14:textId="77777777" w:rsidR="009C69EA" w:rsidRDefault="009C69EA" w:rsidP="003739F2">
      <w:pPr>
        <w:pStyle w:val="ListParagraph"/>
        <w:numPr>
          <w:ilvl w:val="6"/>
          <w:numId w:val="33"/>
        </w:numPr>
        <w:spacing w:after="0"/>
      </w:pPr>
      <w:r>
        <w:t>Payment Method = “payment_method” value returned by Bambora</w:t>
      </w:r>
    </w:p>
    <w:p w14:paraId="15C05B22" w14:textId="77777777" w:rsidR="009C69EA" w:rsidRDefault="009C69EA" w:rsidP="003739F2">
      <w:pPr>
        <w:pStyle w:val="ListParagraph"/>
        <w:numPr>
          <w:ilvl w:val="6"/>
          <w:numId w:val="33"/>
        </w:numPr>
        <w:spacing w:after="0"/>
      </w:pPr>
      <w:r>
        <w:t>Transaction Type = “type” value returned by Bambora</w:t>
      </w:r>
    </w:p>
    <w:p w14:paraId="0F74EB04" w14:textId="77777777" w:rsidR="009C69EA" w:rsidRDefault="009C69EA" w:rsidP="003739F2">
      <w:pPr>
        <w:pStyle w:val="ListParagraph"/>
        <w:numPr>
          <w:ilvl w:val="6"/>
          <w:numId w:val="33"/>
        </w:numPr>
        <w:spacing w:after="0"/>
      </w:pPr>
      <w:r>
        <w:t>Account Number = “last_four” value returned by Bambora</w:t>
      </w:r>
    </w:p>
    <w:p w14:paraId="1368ACC2" w14:textId="77777777" w:rsidR="009C69EA" w:rsidRDefault="009C69EA" w:rsidP="003739F2">
      <w:pPr>
        <w:pStyle w:val="ListParagraph"/>
        <w:numPr>
          <w:ilvl w:val="6"/>
          <w:numId w:val="33"/>
        </w:numPr>
        <w:spacing w:after="0"/>
      </w:pPr>
      <w:r>
        <w:t>Card Type = “card_type” value returned by Bambora</w:t>
      </w:r>
    </w:p>
    <w:p w14:paraId="36214FB4" w14:textId="77777777" w:rsidR="00FE0DCE" w:rsidRDefault="00FE0DCE" w:rsidP="003739F2">
      <w:pPr>
        <w:pStyle w:val="ListParagraph"/>
        <w:numPr>
          <w:ilvl w:val="6"/>
          <w:numId w:val="33"/>
        </w:numPr>
        <w:spacing w:after="0"/>
      </w:pPr>
      <w:r>
        <w:t>First Name = “First Name” value entered on “Payment” page during order checkout</w:t>
      </w:r>
    </w:p>
    <w:p w14:paraId="36FB7DB0" w14:textId="77777777" w:rsidR="00FE0DCE" w:rsidRDefault="00FE0DCE" w:rsidP="003739F2">
      <w:pPr>
        <w:pStyle w:val="ListParagraph"/>
        <w:numPr>
          <w:ilvl w:val="6"/>
          <w:numId w:val="33"/>
        </w:numPr>
        <w:spacing w:after="0"/>
      </w:pPr>
      <w:r>
        <w:t>Last Name = “Last Name” entered on “Payment” page during order checkout</w:t>
      </w:r>
    </w:p>
    <w:p w14:paraId="6911A5D9" w14:textId="77777777" w:rsidR="00FE0DCE" w:rsidRDefault="00FE0DCE" w:rsidP="003739F2">
      <w:pPr>
        <w:pStyle w:val="ListParagraph"/>
        <w:numPr>
          <w:ilvl w:val="6"/>
          <w:numId w:val="33"/>
        </w:numPr>
        <w:spacing w:after="0"/>
      </w:pPr>
      <w:r>
        <w:t>Address Line One = “Address Line 1” value entered on “Payment” page during order checkout</w:t>
      </w:r>
    </w:p>
    <w:p w14:paraId="651458A9" w14:textId="77777777" w:rsidR="00FE0DCE" w:rsidRDefault="00FE0DCE" w:rsidP="003739F2">
      <w:pPr>
        <w:pStyle w:val="ListParagraph"/>
        <w:numPr>
          <w:ilvl w:val="6"/>
          <w:numId w:val="33"/>
        </w:numPr>
        <w:spacing w:after="0"/>
      </w:pPr>
      <w:r>
        <w:t>City Name = “City” value entered as entered on “Payment” page during order checkout</w:t>
      </w:r>
    </w:p>
    <w:p w14:paraId="589A3BA3" w14:textId="77777777" w:rsidR="00FE0DCE" w:rsidRDefault="00FE0DCE" w:rsidP="003739F2">
      <w:pPr>
        <w:pStyle w:val="ListParagraph"/>
        <w:numPr>
          <w:ilvl w:val="6"/>
          <w:numId w:val="33"/>
        </w:numPr>
        <w:spacing w:after="0"/>
      </w:pPr>
      <w:r>
        <w:t>State Name = “Province” value entered on “Payment” page during order checkout</w:t>
      </w:r>
    </w:p>
    <w:p w14:paraId="2FEEB9CD" w14:textId="77777777" w:rsidR="00FE0DCE" w:rsidRDefault="00FE0DCE" w:rsidP="003739F2">
      <w:pPr>
        <w:pStyle w:val="ListParagraph"/>
        <w:numPr>
          <w:ilvl w:val="6"/>
          <w:numId w:val="33"/>
        </w:numPr>
        <w:spacing w:after="0"/>
      </w:pPr>
      <w:r>
        <w:lastRenderedPageBreak/>
        <w:t>Postal Code = “Postal Code” value entered on “Payment” page during order checkout</w:t>
      </w:r>
      <w:r w:rsidRPr="00B925BB">
        <w:t xml:space="preserve"> </w:t>
      </w:r>
    </w:p>
    <w:p w14:paraId="745AC24A" w14:textId="7456815A" w:rsidR="00FE0DCE" w:rsidRPr="00B925BB" w:rsidRDefault="00FE0DCE" w:rsidP="003739F2">
      <w:pPr>
        <w:pStyle w:val="ListParagraph"/>
        <w:numPr>
          <w:ilvl w:val="6"/>
          <w:numId w:val="33"/>
        </w:numPr>
        <w:spacing w:after="0"/>
      </w:pPr>
      <w:r w:rsidRPr="00B925BB">
        <w:t xml:space="preserve">Country Code = </w:t>
      </w:r>
      <w:r w:rsidR="001927BF">
        <w:t xml:space="preserve">Static value of </w:t>
      </w:r>
      <w:r w:rsidRPr="00B925BB">
        <w:t>“CA”</w:t>
      </w:r>
    </w:p>
    <w:p w14:paraId="58DC8266" w14:textId="1B2AAE47" w:rsidR="00FE0DCE" w:rsidRDefault="00FE0DCE" w:rsidP="003739F2">
      <w:pPr>
        <w:pStyle w:val="ListParagraph"/>
        <w:numPr>
          <w:ilvl w:val="6"/>
          <w:numId w:val="33"/>
        </w:numPr>
        <w:spacing w:after="0"/>
      </w:pPr>
      <w:r>
        <w:t xml:space="preserve">Email = “Email” value </w:t>
      </w:r>
      <w:r w:rsidR="005043A0">
        <w:t xml:space="preserve">from </w:t>
      </w:r>
      <w:r w:rsidR="005043A0" w:rsidRPr="00637EAA">
        <w:t>customer primary contact</w:t>
      </w:r>
      <w:r w:rsidR="005043A0">
        <w:t xml:space="preserve"> record</w:t>
      </w:r>
    </w:p>
    <w:p w14:paraId="1DEEE954" w14:textId="0DE7EAC7" w:rsidR="00FE0DCE" w:rsidRDefault="00FE0DCE" w:rsidP="003739F2">
      <w:pPr>
        <w:pStyle w:val="ListParagraph"/>
        <w:numPr>
          <w:ilvl w:val="6"/>
          <w:numId w:val="33"/>
        </w:numPr>
        <w:spacing w:after="0"/>
      </w:pPr>
      <w:r>
        <w:t>Phone Number = “Phone Number” value entered on “Payment’ page during order checkout</w:t>
      </w:r>
    </w:p>
    <w:p w14:paraId="15268B71" w14:textId="4470EB49" w:rsidR="00E4662B" w:rsidRDefault="00E4662B" w:rsidP="00E4662B">
      <w:pPr>
        <w:pStyle w:val="ListParagraph"/>
        <w:numPr>
          <w:ilvl w:val="6"/>
          <w:numId w:val="33"/>
        </w:numPr>
        <w:spacing w:after="0"/>
      </w:pPr>
      <w:r>
        <w:t>Finger Print Value = NULL</w:t>
      </w:r>
    </w:p>
    <w:p w14:paraId="25161256" w14:textId="1FEE8EF4" w:rsidR="009C69EA" w:rsidRDefault="009C69EA" w:rsidP="003739F2">
      <w:pPr>
        <w:pStyle w:val="ListParagraph"/>
        <w:numPr>
          <w:ilvl w:val="6"/>
          <w:numId w:val="33"/>
        </w:numPr>
        <w:spacing w:after="0"/>
      </w:pPr>
      <w:r>
        <w:t>CVV Response Code = “cvd_result” value returned by Bambora</w:t>
      </w:r>
    </w:p>
    <w:p w14:paraId="5ACA358C" w14:textId="3A1341A7" w:rsidR="009C69EA" w:rsidRDefault="009C69EA" w:rsidP="003739F2">
      <w:pPr>
        <w:pStyle w:val="ListParagraph"/>
        <w:numPr>
          <w:ilvl w:val="6"/>
          <w:numId w:val="33"/>
        </w:numPr>
        <w:spacing w:after="0"/>
      </w:pPr>
      <w:r>
        <w:t xml:space="preserve">Currency code = </w:t>
      </w:r>
      <w:r w:rsidR="001927BF">
        <w:t xml:space="preserve">Static value of </w:t>
      </w:r>
      <w:r>
        <w:t>“CAD”</w:t>
      </w:r>
    </w:p>
    <w:p w14:paraId="1A752091" w14:textId="77777777" w:rsidR="009C69EA" w:rsidRDefault="009C69EA" w:rsidP="003739F2">
      <w:pPr>
        <w:pStyle w:val="ListParagraph"/>
        <w:numPr>
          <w:ilvl w:val="6"/>
          <w:numId w:val="33"/>
        </w:numPr>
        <w:spacing w:after="0"/>
      </w:pPr>
      <w:r>
        <w:t>Customer ID = ID of customer associated to order</w:t>
      </w:r>
    </w:p>
    <w:p w14:paraId="1A6F12F3" w14:textId="77777777" w:rsidR="009C69EA" w:rsidRDefault="009C69EA" w:rsidP="003739F2">
      <w:pPr>
        <w:pStyle w:val="ListParagraph"/>
        <w:numPr>
          <w:ilvl w:val="6"/>
          <w:numId w:val="33"/>
        </w:numPr>
        <w:spacing w:after="0"/>
      </w:pPr>
      <w:r>
        <w:t>Who/when fields per standard approach</w:t>
      </w:r>
    </w:p>
    <w:p w14:paraId="2D7937ED" w14:textId="77777777" w:rsidR="006D016F" w:rsidRDefault="006D016F" w:rsidP="003739F2">
      <w:pPr>
        <w:pStyle w:val="ListParagraph"/>
        <w:numPr>
          <w:ilvl w:val="6"/>
          <w:numId w:val="33"/>
        </w:numPr>
        <w:spacing w:after="0"/>
      </w:pPr>
      <w:r>
        <w:t>Note:  Only Payment record creation is detailed above as all other DB updates occurring at this point in the process should follow the approach as currently used in the existing order processing flow</w:t>
      </w:r>
    </w:p>
    <w:p w14:paraId="4696217B" w14:textId="6FBFDE51" w:rsidR="0066099B" w:rsidRDefault="00BD0351" w:rsidP="0066099B">
      <w:pPr>
        <w:pStyle w:val="ListParagraph"/>
        <w:numPr>
          <w:ilvl w:val="3"/>
          <w:numId w:val="11"/>
        </w:numPr>
        <w:spacing w:after="0"/>
      </w:pPr>
      <w:r>
        <w:t>De</w:t>
      </w:r>
      <w:r w:rsidR="00C66A6E">
        <w:t>clined</w:t>
      </w:r>
      <w:r>
        <w:t xml:space="preserve"> Response</w:t>
      </w:r>
    </w:p>
    <w:p w14:paraId="6714CAA5" w14:textId="77777777" w:rsidR="00E72051" w:rsidRDefault="00E72051" w:rsidP="00E72051">
      <w:pPr>
        <w:pStyle w:val="ListParagraph"/>
        <w:numPr>
          <w:ilvl w:val="4"/>
          <w:numId w:val="11"/>
        </w:numPr>
        <w:spacing w:after="0"/>
      </w:pPr>
      <w:r>
        <w:t>Defined as a response returned by Bambora that meets either of the following conditions</w:t>
      </w:r>
    </w:p>
    <w:p w14:paraId="23AF08E4" w14:textId="77777777" w:rsidR="00E72051" w:rsidRDefault="00E72051" w:rsidP="00E72051">
      <w:pPr>
        <w:pStyle w:val="ListParagraph"/>
        <w:numPr>
          <w:ilvl w:val="5"/>
          <w:numId w:val="11"/>
        </w:numPr>
        <w:spacing w:after="0"/>
      </w:pPr>
      <w:r>
        <w:t xml:space="preserve">HTTP status of 200 </w:t>
      </w:r>
      <w:r>
        <w:rPr>
          <w:u w:val="single"/>
        </w:rPr>
        <w:t>and</w:t>
      </w:r>
      <w:r>
        <w:t xml:space="preserve"> an “approved” value of 0</w:t>
      </w:r>
    </w:p>
    <w:p w14:paraId="0CF4CA5A" w14:textId="77777777" w:rsidR="00E72051" w:rsidRDefault="00E72051" w:rsidP="00E72051">
      <w:pPr>
        <w:pStyle w:val="ListParagraph"/>
        <w:numPr>
          <w:ilvl w:val="5"/>
          <w:numId w:val="11"/>
        </w:numPr>
        <w:spacing w:after="0"/>
      </w:pPr>
      <w:r>
        <w:t>HTTP status of 402</w:t>
      </w:r>
    </w:p>
    <w:p w14:paraId="4989545D" w14:textId="3B8EDC2D" w:rsidR="00444B1D" w:rsidRDefault="00444B1D" w:rsidP="00B7047E">
      <w:pPr>
        <w:pStyle w:val="ListParagraph"/>
        <w:numPr>
          <w:ilvl w:val="4"/>
          <w:numId w:val="11"/>
        </w:numPr>
        <w:spacing w:after="0"/>
      </w:pPr>
      <w:r w:rsidRPr="00C862A1">
        <w:t xml:space="preserve">Proceed with next step of </w:t>
      </w:r>
      <w:r w:rsidR="002E47B5">
        <w:t xml:space="preserve">the </w:t>
      </w:r>
      <w:r w:rsidRPr="00C862A1">
        <w:t>standard order processing</w:t>
      </w:r>
      <w:r w:rsidR="009A02E6">
        <w:t xml:space="preserve"> flow for a declined Pre-Auth C</w:t>
      </w:r>
      <w:r w:rsidR="005D5EF4">
        <w:t xml:space="preserve">ompletion scenario, </w:t>
      </w:r>
      <w:r w:rsidRPr="00C862A1">
        <w:t xml:space="preserve">including creation of </w:t>
      </w:r>
      <w:r w:rsidR="005D5EF4">
        <w:t xml:space="preserve">Payment and Auditlog records </w:t>
      </w:r>
      <w:r>
        <w:t>and sending of the “</w:t>
      </w:r>
      <w:r w:rsidR="008B03B3">
        <w:t xml:space="preserve">SETTLEMENT </w:t>
      </w:r>
      <w:r w:rsidR="00B7047E" w:rsidRPr="00B7047E">
        <w:t>ERROR</w:t>
      </w:r>
      <w:r>
        <w:t>“</w:t>
      </w:r>
      <w:r w:rsidR="00B7047E">
        <w:t xml:space="preserve"> </w:t>
      </w:r>
      <w:r>
        <w:t xml:space="preserve">notification to </w:t>
      </w:r>
      <w:r w:rsidR="002E47B5">
        <w:t xml:space="preserve">the related </w:t>
      </w:r>
      <w:r>
        <w:t>Partner</w:t>
      </w:r>
    </w:p>
    <w:p w14:paraId="72A19079" w14:textId="44CCEF98" w:rsidR="00E72051" w:rsidRPr="00C85143" w:rsidRDefault="00E72051" w:rsidP="00E72051">
      <w:pPr>
        <w:pStyle w:val="ListParagraph"/>
        <w:numPr>
          <w:ilvl w:val="5"/>
          <w:numId w:val="11"/>
        </w:numPr>
        <w:spacing w:after="0"/>
      </w:pPr>
      <w:r w:rsidRPr="00C85143">
        <w:t xml:space="preserve">Note:  In the case that the response returned by Bambora has an HTTP status of 402, the response body will have a different format and </w:t>
      </w:r>
      <w:r w:rsidR="00EC411E" w:rsidRPr="00C85143">
        <w:t xml:space="preserve">will </w:t>
      </w:r>
      <w:r w:rsidRPr="00C85143">
        <w:t xml:space="preserve">not contain all of the necessary data elements to create the X_PAYMENT record.  So, for this scenario the X_PAYMENT record </w:t>
      </w:r>
      <w:r w:rsidR="008F4792" w:rsidRPr="00C85143">
        <w:t>will need to be created in a slightly different way (as detailed below)</w:t>
      </w:r>
      <w:r w:rsidRPr="00C85143">
        <w:t xml:space="preserve">.  </w:t>
      </w:r>
    </w:p>
    <w:p w14:paraId="1DB813D2" w14:textId="067B76CD" w:rsidR="009C69EA" w:rsidRDefault="009C69EA" w:rsidP="009C69EA">
      <w:pPr>
        <w:pStyle w:val="ListParagraph"/>
        <w:numPr>
          <w:ilvl w:val="4"/>
          <w:numId w:val="11"/>
        </w:numPr>
        <w:spacing w:after="0"/>
      </w:pPr>
      <w:r>
        <w:t>DB Updates</w:t>
      </w:r>
    </w:p>
    <w:p w14:paraId="39DD2A85" w14:textId="6C13CCA5" w:rsidR="009C69EA" w:rsidRDefault="009C69EA" w:rsidP="003739F2">
      <w:pPr>
        <w:pStyle w:val="ListParagraph"/>
        <w:numPr>
          <w:ilvl w:val="5"/>
          <w:numId w:val="32"/>
        </w:numPr>
        <w:spacing w:after="0"/>
      </w:pPr>
      <w:r>
        <w:t>Create Payment (X_PAYMENT) record</w:t>
      </w:r>
      <w:r w:rsidR="008F4792">
        <w:t xml:space="preserve"> (for HTTP status 200 decline scenario)</w:t>
      </w:r>
    </w:p>
    <w:p w14:paraId="74B4F1E0" w14:textId="5836F881" w:rsidR="009C69EA" w:rsidRDefault="009C69EA" w:rsidP="003739F2">
      <w:pPr>
        <w:pStyle w:val="ListParagraph"/>
        <w:numPr>
          <w:ilvl w:val="6"/>
          <w:numId w:val="33"/>
        </w:numPr>
        <w:spacing w:after="0"/>
      </w:pPr>
      <w:r>
        <w:t>ID = generated sequence number</w:t>
      </w:r>
    </w:p>
    <w:p w14:paraId="4FE842A8" w14:textId="57B5D155" w:rsidR="00E4662B" w:rsidRDefault="00E4662B" w:rsidP="003739F2">
      <w:pPr>
        <w:pStyle w:val="ListParagraph"/>
        <w:numPr>
          <w:ilvl w:val="6"/>
          <w:numId w:val="33"/>
        </w:numPr>
        <w:spacing w:after="0"/>
      </w:pPr>
      <w:r>
        <w:t>Order ID = ID of order</w:t>
      </w:r>
    </w:p>
    <w:p w14:paraId="5968294C" w14:textId="005CC1D8" w:rsidR="00E4662B" w:rsidRDefault="00E4662B" w:rsidP="003739F2">
      <w:pPr>
        <w:pStyle w:val="ListParagraph"/>
        <w:numPr>
          <w:ilvl w:val="6"/>
          <w:numId w:val="33"/>
        </w:numPr>
        <w:spacing w:after="0"/>
      </w:pPr>
      <w:r>
        <w:t>Gateway ID = NULL</w:t>
      </w:r>
    </w:p>
    <w:p w14:paraId="5CB01C1A" w14:textId="77777777" w:rsidR="009C69EA" w:rsidRDefault="009C69EA" w:rsidP="003739F2">
      <w:pPr>
        <w:pStyle w:val="ListParagraph"/>
        <w:numPr>
          <w:ilvl w:val="6"/>
          <w:numId w:val="33"/>
        </w:numPr>
        <w:spacing w:after="0"/>
      </w:pPr>
      <w:r>
        <w:t>Response Code = “approved” value returned by Bambora</w:t>
      </w:r>
    </w:p>
    <w:p w14:paraId="6B3309DA" w14:textId="77777777" w:rsidR="009C69EA" w:rsidRDefault="009C69EA" w:rsidP="003739F2">
      <w:pPr>
        <w:pStyle w:val="ListParagraph"/>
        <w:numPr>
          <w:ilvl w:val="6"/>
          <w:numId w:val="33"/>
        </w:numPr>
        <w:spacing w:after="0"/>
      </w:pPr>
      <w:r>
        <w:t>Response Reason Code = “message_id” value returned by Bambora</w:t>
      </w:r>
    </w:p>
    <w:p w14:paraId="200DEC6E" w14:textId="77777777" w:rsidR="009C69EA" w:rsidRDefault="009C69EA" w:rsidP="003739F2">
      <w:pPr>
        <w:pStyle w:val="ListParagraph"/>
        <w:numPr>
          <w:ilvl w:val="6"/>
          <w:numId w:val="33"/>
        </w:numPr>
        <w:spacing w:after="0"/>
      </w:pPr>
      <w:r>
        <w:t>Response Reason Text = “message” value returned by Bambora</w:t>
      </w:r>
    </w:p>
    <w:p w14:paraId="5133F1BB" w14:textId="77777777" w:rsidR="009C69EA" w:rsidRDefault="009C69EA" w:rsidP="003739F2">
      <w:pPr>
        <w:pStyle w:val="ListParagraph"/>
        <w:numPr>
          <w:ilvl w:val="6"/>
          <w:numId w:val="33"/>
        </w:numPr>
        <w:spacing w:after="0"/>
      </w:pPr>
      <w:r>
        <w:t>Authorization Code = “auth_code” value returned by Bambora</w:t>
      </w:r>
    </w:p>
    <w:p w14:paraId="50CD6E7F" w14:textId="5A598359" w:rsidR="009C69EA" w:rsidRPr="00C05D4B" w:rsidRDefault="009C69EA" w:rsidP="003739F2">
      <w:pPr>
        <w:pStyle w:val="ListParagraph"/>
        <w:numPr>
          <w:ilvl w:val="6"/>
          <w:numId w:val="33"/>
        </w:numPr>
        <w:spacing w:after="0"/>
      </w:pPr>
      <w:r w:rsidRPr="00C05D4B">
        <w:t xml:space="preserve">AVS Response Code = </w:t>
      </w:r>
      <w:r w:rsidR="00C05D4B" w:rsidRPr="00C05D4B">
        <w:t>“id” value from “avs” variable returned by Bambora</w:t>
      </w:r>
    </w:p>
    <w:p w14:paraId="7414D6A0" w14:textId="77777777" w:rsidR="009C69EA" w:rsidRDefault="009C69EA" w:rsidP="003739F2">
      <w:pPr>
        <w:pStyle w:val="ListParagraph"/>
        <w:numPr>
          <w:ilvl w:val="6"/>
          <w:numId w:val="33"/>
        </w:numPr>
        <w:spacing w:after="0"/>
      </w:pPr>
      <w:r>
        <w:t>Gateway Transaction ID = “id” value returned by Bambora</w:t>
      </w:r>
    </w:p>
    <w:p w14:paraId="5E7AA5D2" w14:textId="77777777" w:rsidR="009C69EA" w:rsidRDefault="009C69EA" w:rsidP="003739F2">
      <w:pPr>
        <w:pStyle w:val="ListParagraph"/>
        <w:numPr>
          <w:ilvl w:val="6"/>
          <w:numId w:val="33"/>
        </w:numPr>
        <w:spacing w:after="0"/>
      </w:pPr>
      <w:r>
        <w:t>Amount = “amount” returned by Bambora</w:t>
      </w:r>
    </w:p>
    <w:p w14:paraId="22384022" w14:textId="77777777" w:rsidR="009C69EA" w:rsidRDefault="009C69EA" w:rsidP="003739F2">
      <w:pPr>
        <w:pStyle w:val="ListParagraph"/>
        <w:numPr>
          <w:ilvl w:val="6"/>
          <w:numId w:val="33"/>
        </w:numPr>
        <w:spacing w:after="0"/>
      </w:pPr>
      <w:r>
        <w:t>Payment Method = “payment_method” value returned by Bambora</w:t>
      </w:r>
    </w:p>
    <w:p w14:paraId="63011FD5" w14:textId="77777777" w:rsidR="009C69EA" w:rsidRDefault="009C69EA" w:rsidP="003739F2">
      <w:pPr>
        <w:pStyle w:val="ListParagraph"/>
        <w:numPr>
          <w:ilvl w:val="6"/>
          <w:numId w:val="33"/>
        </w:numPr>
        <w:spacing w:after="0"/>
      </w:pPr>
      <w:r>
        <w:t>Transaction Type = “type” value returned by Bambora</w:t>
      </w:r>
    </w:p>
    <w:p w14:paraId="3D2F1328" w14:textId="77777777" w:rsidR="009C69EA" w:rsidRDefault="009C69EA" w:rsidP="003739F2">
      <w:pPr>
        <w:pStyle w:val="ListParagraph"/>
        <w:numPr>
          <w:ilvl w:val="6"/>
          <w:numId w:val="33"/>
        </w:numPr>
        <w:spacing w:after="0"/>
      </w:pPr>
      <w:r>
        <w:t>Account Number = “last_four” value returned by Bambora</w:t>
      </w:r>
    </w:p>
    <w:p w14:paraId="51FECB22" w14:textId="77777777" w:rsidR="009C69EA" w:rsidRDefault="009C69EA" w:rsidP="003739F2">
      <w:pPr>
        <w:pStyle w:val="ListParagraph"/>
        <w:numPr>
          <w:ilvl w:val="6"/>
          <w:numId w:val="33"/>
        </w:numPr>
        <w:spacing w:after="0"/>
      </w:pPr>
      <w:r>
        <w:t>Card Type = “card_type” value returned by Bambora</w:t>
      </w:r>
    </w:p>
    <w:p w14:paraId="5A7155DA" w14:textId="77777777" w:rsidR="00FE0DCE" w:rsidRDefault="00FE0DCE" w:rsidP="003739F2">
      <w:pPr>
        <w:pStyle w:val="ListParagraph"/>
        <w:numPr>
          <w:ilvl w:val="6"/>
          <w:numId w:val="33"/>
        </w:numPr>
        <w:spacing w:after="0"/>
      </w:pPr>
      <w:r>
        <w:t>First Name = “First Name” value entered on “Payment” page during order checkout</w:t>
      </w:r>
    </w:p>
    <w:p w14:paraId="48F76A0B" w14:textId="77777777" w:rsidR="00FE0DCE" w:rsidRDefault="00FE0DCE" w:rsidP="003739F2">
      <w:pPr>
        <w:pStyle w:val="ListParagraph"/>
        <w:numPr>
          <w:ilvl w:val="6"/>
          <w:numId w:val="33"/>
        </w:numPr>
        <w:spacing w:after="0"/>
      </w:pPr>
      <w:r>
        <w:t>Last Name = “Last Name” entered on “Payment” page during order checkout</w:t>
      </w:r>
    </w:p>
    <w:p w14:paraId="56AC020F" w14:textId="77777777" w:rsidR="00FE0DCE" w:rsidRDefault="00FE0DCE" w:rsidP="003739F2">
      <w:pPr>
        <w:pStyle w:val="ListParagraph"/>
        <w:numPr>
          <w:ilvl w:val="6"/>
          <w:numId w:val="33"/>
        </w:numPr>
        <w:spacing w:after="0"/>
      </w:pPr>
      <w:r>
        <w:lastRenderedPageBreak/>
        <w:t>Address Line One = “Address Line 1” value entered on “Payment” page during order checkout</w:t>
      </w:r>
    </w:p>
    <w:p w14:paraId="1FD7E007" w14:textId="77777777" w:rsidR="00FE0DCE" w:rsidRDefault="00FE0DCE" w:rsidP="003739F2">
      <w:pPr>
        <w:pStyle w:val="ListParagraph"/>
        <w:numPr>
          <w:ilvl w:val="6"/>
          <w:numId w:val="33"/>
        </w:numPr>
        <w:spacing w:after="0"/>
      </w:pPr>
      <w:r>
        <w:t>City Name = “City” value entered as entered on “Payment” page during order checkout</w:t>
      </w:r>
    </w:p>
    <w:p w14:paraId="37BA3992" w14:textId="77777777" w:rsidR="00FE0DCE" w:rsidRDefault="00FE0DCE" w:rsidP="003739F2">
      <w:pPr>
        <w:pStyle w:val="ListParagraph"/>
        <w:numPr>
          <w:ilvl w:val="6"/>
          <w:numId w:val="33"/>
        </w:numPr>
        <w:spacing w:after="0"/>
      </w:pPr>
      <w:r>
        <w:t>State Name = “Province” value entered on “Payment” page during order checkout</w:t>
      </w:r>
    </w:p>
    <w:p w14:paraId="7E3F6562" w14:textId="77777777" w:rsidR="00FE0DCE" w:rsidRDefault="00FE0DCE" w:rsidP="003739F2">
      <w:pPr>
        <w:pStyle w:val="ListParagraph"/>
        <w:numPr>
          <w:ilvl w:val="6"/>
          <w:numId w:val="33"/>
        </w:numPr>
        <w:spacing w:after="0"/>
      </w:pPr>
      <w:r>
        <w:t>Postal Code = “Postal Code” value entered on “Payment” page during order checkout</w:t>
      </w:r>
      <w:r w:rsidRPr="00B925BB">
        <w:t xml:space="preserve"> </w:t>
      </w:r>
    </w:p>
    <w:p w14:paraId="61216E84" w14:textId="48A8A968" w:rsidR="00FE0DCE" w:rsidRPr="00B925BB" w:rsidRDefault="00FE0DCE" w:rsidP="003739F2">
      <w:pPr>
        <w:pStyle w:val="ListParagraph"/>
        <w:numPr>
          <w:ilvl w:val="6"/>
          <w:numId w:val="33"/>
        </w:numPr>
        <w:spacing w:after="0"/>
      </w:pPr>
      <w:r w:rsidRPr="00B925BB">
        <w:t xml:space="preserve">Country Code = </w:t>
      </w:r>
      <w:r w:rsidR="001927BF">
        <w:t xml:space="preserve">Static value of </w:t>
      </w:r>
      <w:r w:rsidRPr="00B925BB">
        <w:t>“CA”</w:t>
      </w:r>
    </w:p>
    <w:p w14:paraId="5A9998FD" w14:textId="1425BFD8" w:rsidR="00FE0DCE" w:rsidRDefault="00FE0DCE" w:rsidP="005043A0">
      <w:pPr>
        <w:pStyle w:val="ListParagraph"/>
        <w:numPr>
          <w:ilvl w:val="6"/>
          <w:numId w:val="33"/>
        </w:numPr>
        <w:spacing w:after="0"/>
      </w:pPr>
      <w:r>
        <w:t xml:space="preserve">Email = </w:t>
      </w:r>
      <w:r w:rsidR="005043A0">
        <w:t xml:space="preserve">“Email” value from </w:t>
      </w:r>
      <w:r w:rsidR="005043A0" w:rsidRPr="00637EAA">
        <w:t>customer primary contact</w:t>
      </w:r>
      <w:r w:rsidR="005043A0">
        <w:t xml:space="preserve"> record</w:t>
      </w:r>
    </w:p>
    <w:p w14:paraId="3FCF932A" w14:textId="79746698" w:rsidR="00FE0DCE" w:rsidRDefault="00FE0DCE" w:rsidP="003739F2">
      <w:pPr>
        <w:pStyle w:val="ListParagraph"/>
        <w:numPr>
          <w:ilvl w:val="6"/>
          <w:numId w:val="33"/>
        </w:numPr>
        <w:spacing w:after="0"/>
      </w:pPr>
      <w:r>
        <w:t>Phone Number = “Phone Number” value entered on “Payment’ page during order checkout</w:t>
      </w:r>
    </w:p>
    <w:p w14:paraId="0190D247" w14:textId="2609C9F5" w:rsidR="00E4662B" w:rsidRDefault="00E4662B" w:rsidP="00E4662B">
      <w:pPr>
        <w:pStyle w:val="ListParagraph"/>
        <w:numPr>
          <w:ilvl w:val="6"/>
          <w:numId w:val="33"/>
        </w:numPr>
        <w:spacing w:after="0"/>
      </w:pPr>
      <w:r>
        <w:t>Finger Print Value = NULL</w:t>
      </w:r>
    </w:p>
    <w:p w14:paraId="68452C2B" w14:textId="16185DB5" w:rsidR="009C69EA" w:rsidRDefault="009C69EA" w:rsidP="003739F2">
      <w:pPr>
        <w:pStyle w:val="ListParagraph"/>
        <w:numPr>
          <w:ilvl w:val="6"/>
          <w:numId w:val="33"/>
        </w:numPr>
        <w:spacing w:after="0"/>
      </w:pPr>
      <w:r>
        <w:t>CVV Response Code = “cvd_result” value returned by Bambora</w:t>
      </w:r>
    </w:p>
    <w:p w14:paraId="40BC66A1" w14:textId="2F37B2D5" w:rsidR="009C69EA" w:rsidRDefault="009C69EA" w:rsidP="003739F2">
      <w:pPr>
        <w:pStyle w:val="ListParagraph"/>
        <w:numPr>
          <w:ilvl w:val="6"/>
          <w:numId w:val="33"/>
        </w:numPr>
        <w:spacing w:after="0"/>
      </w:pPr>
      <w:r>
        <w:t xml:space="preserve">Currency code = </w:t>
      </w:r>
      <w:r w:rsidR="001927BF">
        <w:t xml:space="preserve">Static value of </w:t>
      </w:r>
      <w:r>
        <w:t>“CAD”</w:t>
      </w:r>
    </w:p>
    <w:p w14:paraId="16BA15BE" w14:textId="77777777" w:rsidR="009C69EA" w:rsidRDefault="009C69EA" w:rsidP="003739F2">
      <w:pPr>
        <w:pStyle w:val="ListParagraph"/>
        <w:numPr>
          <w:ilvl w:val="6"/>
          <w:numId w:val="33"/>
        </w:numPr>
        <w:spacing w:after="0"/>
      </w:pPr>
      <w:r>
        <w:t>Customer ID = ID of customer associated to order</w:t>
      </w:r>
    </w:p>
    <w:p w14:paraId="7BE0D909" w14:textId="77777777" w:rsidR="009C69EA" w:rsidRDefault="009C69EA" w:rsidP="003739F2">
      <w:pPr>
        <w:pStyle w:val="ListParagraph"/>
        <w:numPr>
          <w:ilvl w:val="6"/>
          <w:numId w:val="33"/>
        </w:numPr>
        <w:spacing w:after="0"/>
      </w:pPr>
      <w:r>
        <w:t>Who/when fields per standard approach</w:t>
      </w:r>
    </w:p>
    <w:p w14:paraId="7878BD5A" w14:textId="0A516F6C" w:rsidR="006D016F" w:rsidRDefault="006D016F" w:rsidP="003739F2">
      <w:pPr>
        <w:pStyle w:val="ListParagraph"/>
        <w:numPr>
          <w:ilvl w:val="6"/>
          <w:numId w:val="33"/>
        </w:numPr>
        <w:spacing w:after="0"/>
      </w:pPr>
      <w:r>
        <w:t>Note:  Only Payment record creation is detailed above as all other DB updates occurring at this point in the process should follow the approach as currently used in the existing order processing flow</w:t>
      </w:r>
    </w:p>
    <w:p w14:paraId="0EEC611F" w14:textId="56C44EFF" w:rsidR="008F4792" w:rsidRDefault="008F4792" w:rsidP="008F4792">
      <w:pPr>
        <w:pStyle w:val="ListParagraph"/>
        <w:numPr>
          <w:ilvl w:val="5"/>
          <w:numId w:val="32"/>
        </w:numPr>
        <w:spacing w:after="0"/>
      </w:pPr>
      <w:r>
        <w:t>Create Payment (X_PAYMENT) record (for HTTP status 402 decline scenario)</w:t>
      </w:r>
    </w:p>
    <w:p w14:paraId="1D568CD3" w14:textId="1B5DF4D0" w:rsidR="008F4792" w:rsidRDefault="008F4792" w:rsidP="008F4792">
      <w:pPr>
        <w:pStyle w:val="ListParagraph"/>
        <w:numPr>
          <w:ilvl w:val="6"/>
          <w:numId w:val="33"/>
        </w:numPr>
        <w:spacing w:after="0"/>
      </w:pPr>
      <w:r>
        <w:t>ID = generated sequence number</w:t>
      </w:r>
    </w:p>
    <w:p w14:paraId="7E859A6A" w14:textId="21ADA3A6" w:rsidR="00124CFE" w:rsidRDefault="00124CFE" w:rsidP="008F4792">
      <w:pPr>
        <w:pStyle w:val="ListParagraph"/>
        <w:numPr>
          <w:ilvl w:val="6"/>
          <w:numId w:val="33"/>
        </w:numPr>
        <w:spacing w:after="0"/>
      </w:pPr>
      <w:r>
        <w:t>Order ID = ID of order</w:t>
      </w:r>
    </w:p>
    <w:p w14:paraId="1C6534B9" w14:textId="331D37E6" w:rsidR="008F4792" w:rsidRDefault="008F4792" w:rsidP="008F4792">
      <w:pPr>
        <w:pStyle w:val="ListParagraph"/>
        <w:numPr>
          <w:ilvl w:val="6"/>
          <w:numId w:val="33"/>
        </w:numPr>
        <w:spacing w:after="0"/>
      </w:pPr>
      <w:r>
        <w:t xml:space="preserve">Response Code = </w:t>
      </w:r>
      <w:r w:rsidR="007546C3">
        <w:t>Static value of “0”</w:t>
      </w:r>
    </w:p>
    <w:p w14:paraId="71A46E47" w14:textId="0A36AA4B" w:rsidR="008F4792" w:rsidRDefault="008F4792" w:rsidP="008F4792">
      <w:pPr>
        <w:pStyle w:val="ListParagraph"/>
        <w:numPr>
          <w:ilvl w:val="6"/>
          <w:numId w:val="33"/>
        </w:numPr>
        <w:spacing w:after="0"/>
      </w:pPr>
      <w:r>
        <w:t xml:space="preserve">Response Reason Code = </w:t>
      </w:r>
      <w:r w:rsidR="007546C3">
        <w:t>“code” value returned by Bambora</w:t>
      </w:r>
    </w:p>
    <w:p w14:paraId="4C278829" w14:textId="56FADC6B" w:rsidR="008F4792" w:rsidRDefault="008F4792" w:rsidP="008F4792">
      <w:pPr>
        <w:pStyle w:val="ListParagraph"/>
        <w:numPr>
          <w:ilvl w:val="6"/>
          <w:numId w:val="33"/>
        </w:numPr>
        <w:spacing w:after="0"/>
      </w:pPr>
      <w:r>
        <w:t xml:space="preserve">Response Reason Text = </w:t>
      </w:r>
      <w:r w:rsidR="007546C3">
        <w:t>“message” value returned by Bambora</w:t>
      </w:r>
    </w:p>
    <w:p w14:paraId="239F7C2A" w14:textId="2F0034C5" w:rsidR="008F4792" w:rsidRDefault="008F4792" w:rsidP="008F4792">
      <w:pPr>
        <w:pStyle w:val="ListParagraph"/>
        <w:numPr>
          <w:ilvl w:val="6"/>
          <w:numId w:val="33"/>
        </w:numPr>
        <w:spacing w:after="0"/>
      </w:pPr>
      <w:r>
        <w:t xml:space="preserve">Authorization Code = </w:t>
      </w:r>
      <w:r w:rsidR="008B61C2">
        <w:t>NULL</w:t>
      </w:r>
    </w:p>
    <w:p w14:paraId="386B26FB" w14:textId="780AC79E" w:rsidR="008F4792" w:rsidRPr="00C05D4B" w:rsidRDefault="008F4792" w:rsidP="008F4792">
      <w:pPr>
        <w:pStyle w:val="ListParagraph"/>
        <w:numPr>
          <w:ilvl w:val="6"/>
          <w:numId w:val="33"/>
        </w:numPr>
        <w:spacing w:after="0"/>
      </w:pPr>
      <w:r w:rsidRPr="00C05D4B">
        <w:t xml:space="preserve">AVS Response Code = </w:t>
      </w:r>
      <w:r w:rsidR="008B61C2">
        <w:t>NULL</w:t>
      </w:r>
    </w:p>
    <w:p w14:paraId="01C34F38" w14:textId="0304F06D" w:rsidR="008F4792" w:rsidRDefault="008F4792" w:rsidP="008F4792">
      <w:pPr>
        <w:pStyle w:val="ListParagraph"/>
        <w:numPr>
          <w:ilvl w:val="6"/>
          <w:numId w:val="33"/>
        </w:numPr>
        <w:spacing w:after="0"/>
      </w:pPr>
      <w:r>
        <w:t xml:space="preserve">Gateway Transaction ID = </w:t>
      </w:r>
      <w:r w:rsidR="008B61C2">
        <w:t>NULL</w:t>
      </w:r>
    </w:p>
    <w:p w14:paraId="3CC2B744" w14:textId="7825FA9E" w:rsidR="008F4792" w:rsidRDefault="008F4792" w:rsidP="008B61C2">
      <w:pPr>
        <w:pStyle w:val="ListParagraph"/>
        <w:numPr>
          <w:ilvl w:val="6"/>
          <w:numId w:val="33"/>
        </w:numPr>
        <w:spacing w:after="0"/>
      </w:pPr>
      <w:r>
        <w:t xml:space="preserve">Amount = </w:t>
      </w:r>
      <w:r w:rsidR="008B61C2">
        <w:t>“Amount” value from corresponding Make Payment (Pre-Auth) Payment record</w:t>
      </w:r>
    </w:p>
    <w:p w14:paraId="14FD6DB8" w14:textId="38D76334" w:rsidR="008F4792" w:rsidRDefault="008F4792" w:rsidP="008B61C2">
      <w:pPr>
        <w:pStyle w:val="ListParagraph"/>
        <w:numPr>
          <w:ilvl w:val="6"/>
          <w:numId w:val="33"/>
        </w:numPr>
        <w:spacing w:after="0"/>
      </w:pPr>
      <w:r>
        <w:t xml:space="preserve">Payment Method = </w:t>
      </w:r>
      <w:r w:rsidR="008B61C2">
        <w:t>“Payment Method” value from corresponding Make Payment (Pre-Auth) Payment record</w:t>
      </w:r>
    </w:p>
    <w:p w14:paraId="5966F74C" w14:textId="7E34BFF5" w:rsidR="008F4792" w:rsidRDefault="008F4792" w:rsidP="008F4792">
      <w:pPr>
        <w:pStyle w:val="ListParagraph"/>
        <w:numPr>
          <w:ilvl w:val="6"/>
          <w:numId w:val="33"/>
        </w:numPr>
        <w:spacing w:after="0"/>
      </w:pPr>
      <w:r>
        <w:t xml:space="preserve">Transaction Type = </w:t>
      </w:r>
      <w:r w:rsidR="008B61C2">
        <w:t>Static value of “PAC”</w:t>
      </w:r>
    </w:p>
    <w:p w14:paraId="5E29F513" w14:textId="7AEC10E1" w:rsidR="008F4792" w:rsidRDefault="008F4792" w:rsidP="008F4792">
      <w:pPr>
        <w:pStyle w:val="ListParagraph"/>
        <w:numPr>
          <w:ilvl w:val="6"/>
          <w:numId w:val="33"/>
        </w:numPr>
        <w:spacing w:after="0"/>
      </w:pPr>
      <w:r>
        <w:t xml:space="preserve">Account Number = </w:t>
      </w:r>
      <w:r w:rsidR="008B61C2">
        <w:t>“Account Number” value from corresponding Make Payment (Pre-Auth) Payment record</w:t>
      </w:r>
    </w:p>
    <w:p w14:paraId="0AABCB46" w14:textId="2CD0412C" w:rsidR="008F4792" w:rsidRDefault="008F4792" w:rsidP="008F4792">
      <w:pPr>
        <w:pStyle w:val="ListParagraph"/>
        <w:numPr>
          <w:ilvl w:val="6"/>
          <w:numId w:val="33"/>
        </w:numPr>
        <w:spacing w:after="0"/>
      </w:pPr>
      <w:r>
        <w:t xml:space="preserve">Card Type = </w:t>
      </w:r>
      <w:r w:rsidR="008B61C2">
        <w:t>“Card Type” value from corresponding Make Payment (Pre-Auth) Payment record</w:t>
      </w:r>
    </w:p>
    <w:p w14:paraId="7BA1E915" w14:textId="77777777" w:rsidR="008F4792" w:rsidRDefault="008F4792" w:rsidP="008F4792">
      <w:pPr>
        <w:pStyle w:val="ListParagraph"/>
        <w:numPr>
          <w:ilvl w:val="6"/>
          <w:numId w:val="33"/>
        </w:numPr>
        <w:spacing w:after="0"/>
      </w:pPr>
      <w:r>
        <w:t>First Name = “First Name” value entered on “Payment” page during order checkout</w:t>
      </w:r>
    </w:p>
    <w:p w14:paraId="0D77D4BA" w14:textId="77777777" w:rsidR="008F4792" w:rsidRDefault="008F4792" w:rsidP="008F4792">
      <w:pPr>
        <w:pStyle w:val="ListParagraph"/>
        <w:numPr>
          <w:ilvl w:val="6"/>
          <w:numId w:val="33"/>
        </w:numPr>
        <w:spacing w:after="0"/>
      </w:pPr>
      <w:r>
        <w:t>Last Name = “Last Name” entered on “Payment” page during order checkout</w:t>
      </w:r>
    </w:p>
    <w:p w14:paraId="49288E0E" w14:textId="77777777" w:rsidR="008F4792" w:rsidRDefault="008F4792" w:rsidP="008F4792">
      <w:pPr>
        <w:pStyle w:val="ListParagraph"/>
        <w:numPr>
          <w:ilvl w:val="6"/>
          <w:numId w:val="33"/>
        </w:numPr>
        <w:spacing w:after="0"/>
      </w:pPr>
      <w:r>
        <w:t>Address Line One = “Address Line 1” value entered on “Payment” page during order checkout</w:t>
      </w:r>
    </w:p>
    <w:p w14:paraId="33DE888D" w14:textId="77777777" w:rsidR="008F4792" w:rsidRDefault="008F4792" w:rsidP="008F4792">
      <w:pPr>
        <w:pStyle w:val="ListParagraph"/>
        <w:numPr>
          <w:ilvl w:val="6"/>
          <w:numId w:val="33"/>
        </w:numPr>
        <w:spacing w:after="0"/>
      </w:pPr>
      <w:r>
        <w:t>City Name = “City” value entered as entered on “Payment” page during order checkout</w:t>
      </w:r>
    </w:p>
    <w:p w14:paraId="7B295E6A" w14:textId="77777777" w:rsidR="008F4792" w:rsidRDefault="008F4792" w:rsidP="008F4792">
      <w:pPr>
        <w:pStyle w:val="ListParagraph"/>
        <w:numPr>
          <w:ilvl w:val="6"/>
          <w:numId w:val="33"/>
        </w:numPr>
        <w:spacing w:after="0"/>
      </w:pPr>
      <w:r>
        <w:t>State Name = “Province” value entered on “Payment” page during order checkout</w:t>
      </w:r>
    </w:p>
    <w:p w14:paraId="7D17F680" w14:textId="77777777" w:rsidR="008F4792" w:rsidRDefault="008F4792" w:rsidP="008F4792">
      <w:pPr>
        <w:pStyle w:val="ListParagraph"/>
        <w:numPr>
          <w:ilvl w:val="6"/>
          <w:numId w:val="33"/>
        </w:numPr>
        <w:spacing w:after="0"/>
      </w:pPr>
      <w:r>
        <w:t>Postal Code = “Postal Code” value entered on “Payment” page during order checkout</w:t>
      </w:r>
      <w:r w:rsidRPr="00B925BB">
        <w:t xml:space="preserve"> </w:t>
      </w:r>
    </w:p>
    <w:p w14:paraId="1B587F38" w14:textId="77777777" w:rsidR="008F4792" w:rsidRPr="00B925BB" w:rsidRDefault="008F4792" w:rsidP="008F4792">
      <w:pPr>
        <w:pStyle w:val="ListParagraph"/>
        <w:numPr>
          <w:ilvl w:val="6"/>
          <w:numId w:val="33"/>
        </w:numPr>
        <w:spacing w:after="0"/>
      </w:pPr>
      <w:r w:rsidRPr="00B925BB">
        <w:t xml:space="preserve">Country Code = </w:t>
      </w:r>
      <w:r>
        <w:t xml:space="preserve">Static value of </w:t>
      </w:r>
      <w:r w:rsidRPr="00B925BB">
        <w:t>“CA”</w:t>
      </w:r>
    </w:p>
    <w:p w14:paraId="2D153E6B" w14:textId="77777777" w:rsidR="008F4792" w:rsidRDefault="008F4792" w:rsidP="008F4792">
      <w:pPr>
        <w:pStyle w:val="ListParagraph"/>
        <w:numPr>
          <w:ilvl w:val="6"/>
          <w:numId w:val="33"/>
        </w:numPr>
        <w:spacing w:after="0"/>
      </w:pPr>
      <w:r>
        <w:t xml:space="preserve">Email = “Email” value from </w:t>
      </w:r>
      <w:r w:rsidRPr="00637EAA">
        <w:t>customer primary contact</w:t>
      </w:r>
      <w:r>
        <w:t xml:space="preserve"> record</w:t>
      </w:r>
    </w:p>
    <w:p w14:paraId="230855C1" w14:textId="76951051" w:rsidR="008F4792" w:rsidRDefault="008F4792" w:rsidP="008F4792">
      <w:pPr>
        <w:pStyle w:val="ListParagraph"/>
        <w:numPr>
          <w:ilvl w:val="6"/>
          <w:numId w:val="33"/>
        </w:numPr>
        <w:spacing w:after="0"/>
      </w:pPr>
      <w:r>
        <w:lastRenderedPageBreak/>
        <w:t>Phone Number = “Phone Number” value entered on “Payment’ page during order checkout</w:t>
      </w:r>
    </w:p>
    <w:p w14:paraId="4F9FFD38" w14:textId="1266693A" w:rsidR="00124CFE" w:rsidRDefault="00124CFE" w:rsidP="00124CFE">
      <w:pPr>
        <w:pStyle w:val="ListParagraph"/>
        <w:numPr>
          <w:ilvl w:val="6"/>
          <w:numId w:val="33"/>
        </w:numPr>
        <w:spacing w:after="0"/>
      </w:pPr>
      <w:r>
        <w:t>Finger Print Value = NULL</w:t>
      </w:r>
    </w:p>
    <w:p w14:paraId="11CEA083" w14:textId="4F027712" w:rsidR="008F4792" w:rsidRDefault="008F4792" w:rsidP="008F4792">
      <w:pPr>
        <w:pStyle w:val="ListParagraph"/>
        <w:numPr>
          <w:ilvl w:val="6"/>
          <w:numId w:val="33"/>
        </w:numPr>
        <w:spacing w:after="0"/>
      </w:pPr>
      <w:r>
        <w:t xml:space="preserve">CVV Response Code = </w:t>
      </w:r>
      <w:r w:rsidR="008B61C2">
        <w:t>NULL</w:t>
      </w:r>
    </w:p>
    <w:p w14:paraId="3EF07B6F" w14:textId="77777777" w:rsidR="008F4792" w:rsidRDefault="008F4792" w:rsidP="008F4792">
      <w:pPr>
        <w:pStyle w:val="ListParagraph"/>
        <w:numPr>
          <w:ilvl w:val="6"/>
          <w:numId w:val="33"/>
        </w:numPr>
        <w:spacing w:after="0"/>
      </w:pPr>
      <w:r>
        <w:t>Currency code = Static value of “CAD”</w:t>
      </w:r>
    </w:p>
    <w:p w14:paraId="2ABC33DB" w14:textId="77777777" w:rsidR="008F4792" w:rsidRDefault="008F4792" w:rsidP="008F4792">
      <w:pPr>
        <w:pStyle w:val="ListParagraph"/>
        <w:numPr>
          <w:ilvl w:val="6"/>
          <w:numId w:val="33"/>
        </w:numPr>
        <w:spacing w:after="0"/>
      </w:pPr>
      <w:r>
        <w:t>Customer ID = ID of customer associated to order</w:t>
      </w:r>
    </w:p>
    <w:p w14:paraId="111E2CEE" w14:textId="77777777" w:rsidR="008F4792" w:rsidRDefault="008F4792" w:rsidP="008F4792">
      <w:pPr>
        <w:pStyle w:val="ListParagraph"/>
        <w:numPr>
          <w:ilvl w:val="6"/>
          <w:numId w:val="33"/>
        </w:numPr>
        <w:spacing w:after="0"/>
      </w:pPr>
      <w:r>
        <w:t>Who/when fields per standard approach</w:t>
      </w:r>
    </w:p>
    <w:p w14:paraId="712C42D2" w14:textId="6C2A8756" w:rsidR="008F4792" w:rsidRDefault="008F4792" w:rsidP="008F4792">
      <w:pPr>
        <w:pStyle w:val="ListParagraph"/>
        <w:numPr>
          <w:ilvl w:val="6"/>
          <w:numId w:val="33"/>
        </w:numPr>
        <w:spacing w:after="0"/>
      </w:pPr>
      <w:r>
        <w:t>Note:  Only Payment record creation is detailed above as all other DB updates occurring at this point in the process should follow the approach as currently used in the existing order processing flow</w:t>
      </w:r>
    </w:p>
    <w:p w14:paraId="6A51D591" w14:textId="2DFDE007" w:rsidR="0066099B" w:rsidRDefault="0066099B" w:rsidP="0066099B">
      <w:pPr>
        <w:pStyle w:val="ListParagraph"/>
        <w:numPr>
          <w:ilvl w:val="3"/>
          <w:numId w:val="11"/>
        </w:numPr>
        <w:spacing w:after="0"/>
      </w:pPr>
      <w:r>
        <w:t>Error Response</w:t>
      </w:r>
    </w:p>
    <w:p w14:paraId="40C57408" w14:textId="025E41AB" w:rsidR="009C69EA" w:rsidRDefault="00BF19D5" w:rsidP="009C69EA">
      <w:pPr>
        <w:pStyle w:val="ListParagraph"/>
        <w:numPr>
          <w:ilvl w:val="4"/>
          <w:numId w:val="11"/>
        </w:numPr>
        <w:spacing w:after="0"/>
      </w:pPr>
      <w:r>
        <w:t xml:space="preserve">Defined as a response </w:t>
      </w:r>
      <w:r w:rsidR="00E72051">
        <w:t xml:space="preserve">returned by Bambora </w:t>
      </w:r>
      <w:r>
        <w:t>with an HTTP status other than 200</w:t>
      </w:r>
      <w:r w:rsidR="00E72051">
        <w:t xml:space="preserve"> or 402</w:t>
      </w:r>
    </w:p>
    <w:p w14:paraId="75C46BE0" w14:textId="7934F8DE" w:rsidR="005D5EF4" w:rsidRDefault="005D5EF4" w:rsidP="005D5EF4">
      <w:pPr>
        <w:pStyle w:val="ListParagraph"/>
        <w:numPr>
          <w:ilvl w:val="4"/>
          <w:numId w:val="11"/>
        </w:numPr>
        <w:spacing w:after="0"/>
      </w:pPr>
      <w:r w:rsidRPr="00C862A1">
        <w:t xml:space="preserve">Proceed with next step of </w:t>
      </w:r>
      <w:r w:rsidR="002E47B5">
        <w:t xml:space="preserve">the </w:t>
      </w:r>
      <w:r w:rsidRPr="00C862A1">
        <w:t>standard order processing</w:t>
      </w:r>
      <w:r w:rsidR="009A02E6">
        <w:t xml:space="preserve"> flow for a failed Pre-Auth C</w:t>
      </w:r>
      <w:r>
        <w:t xml:space="preserve">ompletion scenario, </w:t>
      </w:r>
      <w:r w:rsidRPr="00C862A1">
        <w:t xml:space="preserve">including creation of </w:t>
      </w:r>
      <w:r>
        <w:t>an Auditlog record and sending of the “</w:t>
      </w:r>
      <w:r w:rsidRPr="00B7047E">
        <w:t>SETTLEMENT ERROR</w:t>
      </w:r>
      <w:r w:rsidR="00BA49AA">
        <w:t xml:space="preserve">“ </w:t>
      </w:r>
      <w:r>
        <w:t>notification to Partner</w:t>
      </w:r>
    </w:p>
    <w:p w14:paraId="07875C02" w14:textId="56541DA4" w:rsidR="009C5482" w:rsidRDefault="009C5482" w:rsidP="009C5482">
      <w:pPr>
        <w:pStyle w:val="ListParagraph"/>
        <w:numPr>
          <w:ilvl w:val="1"/>
          <w:numId w:val="11"/>
        </w:numPr>
        <w:spacing w:after="0"/>
      </w:pPr>
      <w:r>
        <w:t>Get Payment</w:t>
      </w:r>
    </w:p>
    <w:p w14:paraId="7401F2AB" w14:textId="13E40B59" w:rsidR="00BF19D5" w:rsidRDefault="00BF19D5" w:rsidP="00BF19D5">
      <w:pPr>
        <w:pStyle w:val="ListParagraph"/>
        <w:numPr>
          <w:ilvl w:val="2"/>
          <w:numId w:val="11"/>
        </w:numPr>
        <w:spacing w:after="0"/>
      </w:pPr>
      <w:r>
        <w:t xml:space="preserve">After </w:t>
      </w:r>
      <w:r w:rsidR="004D6907">
        <w:t xml:space="preserve">Partner </w:t>
      </w:r>
      <w:r>
        <w:t>click</w:t>
      </w:r>
      <w:r w:rsidR="004D6907">
        <w:t>s the</w:t>
      </w:r>
      <w:r w:rsidR="00275B15">
        <w:t xml:space="preserve"> </w:t>
      </w:r>
      <w:r>
        <w:t>“Test” button for Ba</w:t>
      </w:r>
      <w:r w:rsidR="005E2B8E">
        <w:t>mbara credentials on</w:t>
      </w:r>
      <w:r>
        <w:t xml:space="preserve"> </w:t>
      </w:r>
      <w:r w:rsidR="004D6907">
        <w:t xml:space="preserve">the </w:t>
      </w:r>
      <w:r>
        <w:t>Partner Portal</w:t>
      </w:r>
      <w:r w:rsidR="00B23F80">
        <w:t xml:space="preserve"> “Payment Methods” page</w:t>
      </w:r>
      <w:r>
        <w:t xml:space="preserve">, a Get Payment request should be sent to Bambora using </w:t>
      </w:r>
      <w:r w:rsidR="00B03909">
        <w:t xml:space="preserve">a dummy </w:t>
      </w:r>
      <w:r>
        <w:t xml:space="preserve">Transaction ID </w:t>
      </w:r>
    </w:p>
    <w:p w14:paraId="26E5C119" w14:textId="0D1E746D" w:rsidR="00C86D0A" w:rsidRPr="009C69EA" w:rsidRDefault="005E2B8E" w:rsidP="00C86D0A">
      <w:pPr>
        <w:pStyle w:val="ListParagraph"/>
        <w:numPr>
          <w:ilvl w:val="2"/>
          <w:numId w:val="11"/>
        </w:numPr>
        <w:spacing w:after="0"/>
      </w:pPr>
      <w:r>
        <w:t xml:space="preserve">Valid </w:t>
      </w:r>
      <w:r w:rsidR="00C86D0A" w:rsidRPr="009C69EA">
        <w:t>Credentials Response</w:t>
      </w:r>
    </w:p>
    <w:p w14:paraId="572DB638" w14:textId="0D041EC4" w:rsidR="00C86D0A" w:rsidRDefault="00C86D0A" w:rsidP="00C86D0A">
      <w:pPr>
        <w:pStyle w:val="ListParagraph"/>
        <w:numPr>
          <w:ilvl w:val="3"/>
          <w:numId w:val="11"/>
        </w:numPr>
        <w:spacing w:after="0"/>
      </w:pPr>
      <w:r w:rsidRPr="00B23F80">
        <w:t xml:space="preserve">Defined as </w:t>
      </w:r>
      <w:r w:rsidR="00725BA7">
        <w:t xml:space="preserve">a response with an HTTP status of </w:t>
      </w:r>
      <w:r w:rsidR="007905CB">
        <w:t xml:space="preserve">200 or </w:t>
      </w:r>
      <w:r w:rsidR="00725BA7">
        <w:t>404</w:t>
      </w:r>
    </w:p>
    <w:p w14:paraId="721CFB00" w14:textId="34D119B5" w:rsidR="007905CB" w:rsidRDefault="007905CB" w:rsidP="007905CB">
      <w:pPr>
        <w:pStyle w:val="ListParagraph"/>
        <w:numPr>
          <w:ilvl w:val="4"/>
          <w:numId w:val="11"/>
        </w:numPr>
        <w:spacing w:after="0"/>
      </w:pPr>
      <w:r>
        <w:t xml:space="preserve">HTTP status </w:t>
      </w:r>
      <w:r w:rsidR="00D824CB">
        <w:t>codes</w:t>
      </w:r>
      <w:r>
        <w:t xml:space="preserve"> for valid </w:t>
      </w:r>
      <w:r w:rsidR="00D824CB">
        <w:t xml:space="preserve">Bambora </w:t>
      </w:r>
      <w:r>
        <w:t>credentials should be configurable in the DB (X_TB_CONFIGURATION table) rather than hard-coded to allow them to be easily updated in the future as needed</w:t>
      </w:r>
      <w:r w:rsidR="00D824CB">
        <w:t>.  Initial values for the configuration</w:t>
      </w:r>
      <w:r w:rsidR="004E5D00">
        <w:t xml:space="preserve"> sh</w:t>
      </w:r>
      <w:r w:rsidR="00D824CB">
        <w:t>ould be the two codes mentioned above.</w:t>
      </w:r>
    </w:p>
    <w:p w14:paraId="4B7AB90C" w14:textId="59147B52" w:rsidR="00B23F80" w:rsidRPr="00B23F80" w:rsidRDefault="00B23F80" w:rsidP="00C86D0A">
      <w:pPr>
        <w:pStyle w:val="ListParagraph"/>
        <w:numPr>
          <w:ilvl w:val="3"/>
          <w:numId w:val="11"/>
        </w:numPr>
        <w:spacing w:after="0"/>
      </w:pPr>
      <w:r>
        <w:t xml:space="preserve">Display standard valid credentials </w:t>
      </w:r>
      <w:r w:rsidR="004D6907">
        <w:t xml:space="preserve">pop-up </w:t>
      </w:r>
      <w:r>
        <w:t xml:space="preserve">messaging (same as currently used for Auth.net integration) </w:t>
      </w:r>
    </w:p>
    <w:p w14:paraId="0FB46FE4" w14:textId="4D26FECE" w:rsidR="00C86D0A" w:rsidRPr="009C69EA" w:rsidRDefault="005E2B8E" w:rsidP="00C86D0A">
      <w:pPr>
        <w:pStyle w:val="ListParagraph"/>
        <w:numPr>
          <w:ilvl w:val="2"/>
          <w:numId w:val="11"/>
        </w:numPr>
        <w:spacing w:after="0"/>
      </w:pPr>
      <w:r>
        <w:t xml:space="preserve">Invalid </w:t>
      </w:r>
      <w:r w:rsidR="00C86D0A" w:rsidRPr="009C69EA">
        <w:t>Credentials Response</w:t>
      </w:r>
    </w:p>
    <w:p w14:paraId="183546BC" w14:textId="424CA4F7" w:rsidR="00C86D0A" w:rsidRDefault="00725BA7" w:rsidP="00725BA7">
      <w:pPr>
        <w:pStyle w:val="ListParagraph"/>
        <w:numPr>
          <w:ilvl w:val="3"/>
          <w:numId w:val="11"/>
        </w:numPr>
        <w:spacing w:after="0"/>
      </w:pPr>
      <w:r w:rsidRPr="00B23F80">
        <w:t xml:space="preserve">Defined as </w:t>
      </w:r>
      <w:r>
        <w:t>a response with an HTTP status of 400 or 401</w:t>
      </w:r>
    </w:p>
    <w:p w14:paraId="11617997" w14:textId="48E10FD1" w:rsidR="00D824CB" w:rsidRDefault="00D824CB" w:rsidP="00D824CB">
      <w:pPr>
        <w:pStyle w:val="ListParagraph"/>
        <w:numPr>
          <w:ilvl w:val="4"/>
          <w:numId w:val="11"/>
        </w:numPr>
        <w:spacing w:after="0"/>
      </w:pPr>
      <w:r>
        <w:t>HTTP status codes for invalid valid Bambora credentials should be configurable in the DB (X_TB_CONFIGURATION table) rather than hard-coded to allow them to be easily updated in the future as needed.  Initial values for the configuration</w:t>
      </w:r>
      <w:r w:rsidR="004E5D00">
        <w:t xml:space="preserve"> sh</w:t>
      </w:r>
      <w:r>
        <w:t>ould be the two codes mentioned above.</w:t>
      </w:r>
    </w:p>
    <w:p w14:paraId="1ACC504A" w14:textId="6CADA889" w:rsidR="00B23F80" w:rsidRPr="00B23F80" w:rsidRDefault="00B23F80" w:rsidP="00B23F80">
      <w:pPr>
        <w:pStyle w:val="ListParagraph"/>
        <w:numPr>
          <w:ilvl w:val="3"/>
          <w:numId w:val="11"/>
        </w:numPr>
        <w:spacing w:after="0"/>
      </w:pPr>
      <w:r>
        <w:t xml:space="preserve">Display standard invalid credentials </w:t>
      </w:r>
      <w:r w:rsidR="004D6907">
        <w:t xml:space="preserve">pop-up </w:t>
      </w:r>
      <w:r>
        <w:t xml:space="preserve">messaging (same as currently used for Auth.net integration) </w:t>
      </w:r>
    </w:p>
    <w:p w14:paraId="4EE76A05" w14:textId="0675C5D1" w:rsidR="00C86D0A" w:rsidRPr="009C69EA" w:rsidRDefault="00A7418B" w:rsidP="00C86D0A">
      <w:pPr>
        <w:pStyle w:val="ListParagraph"/>
        <w:numPr>
          <w:ilvl w:val="2"/>
          <w:numId w:val="11"/>
        </w:numPr>
        <w:spacing w:after="0"/>
      </w:pPr>
      <w:r>
        <w:t>Other</w:t>
      </w:r>
      <w:r w:rsidR="00C86D0A" w:rsidRPr="009C69EA">
        <w:t xml:space="preserve"> </w:t>
      </w:r>
      <w:r w:rsidR="00775DAE">
        <w:t xml:space="preserve">or Unknown </w:t>
      </w:r>
      <w:r w:rsidR="00C86D0A" w:rsidRPr="009C69EA">
        <w:t>Response</w:t>
      </w:r>
    </w:p>
    <w:p w14:paraId="27514640" w14:textId="6EFBD6BE" w:rsidR="00C86D0A" w:rsidRDefault="00C86D0A" w:rsidP="00C86D0A">
      <w:pPr>
        <w:pStyle w:val="ListParagraph"/>
        <w:numPr>
          <w:ilvl w:val="3"/>
          <w:numId w:val="11"/>
        </w:numPr>
        <w:spacing w:after="0"/>
      </w:pPr>
      <w:r w:rsidRPr="00B23F80">
        <w:t xml:space="preserve">Defined </w:t>
      </w:r>
      <w:r w:rsidR="00725BA7" w:rsidRPr="00B23F80">
        <w:t xml:space="preserve">as </w:t>
      </w:r>
      <w:r w:rsidR="00725BA7">
        <w:t xml:space="preserve">a response with an HTTP status other than </w:t>
      </w:r>
      <w:r w:rsidR="00D824CB">
        <w:t>those used to determine whether the credentials are valid or invalid</w:t>
      </w:r>
    </w:p>
    <w:p w14:paraId="0DB55DB8" w14:textId="40EA5C5B" w:rsidR="00D824CB" w:rsidRDefault="00D824CB" w:rsidP="00D824CB">
      <w:pPr>
        <w:pStyle w:val="ListParagraph"/>
        <w:numPr>
          <w:ilvl w:val="4"/>
          <w:numId w:val="11"/>
        </w:numPr>
        <w:spacing w:after="0"/>
      </w:pPr>
      <w:r>
        <w:t>Logic for this should be that the HTTP status code is not contained in the list of Bambora valid and include credential status codes as configured in the DB (X_TB_CONFIGURATION table) rather than hard-coding the status codes.</w:t>
      </w:r>
    </w:p>
    <w:p w14:paraId="6F8E3790" w14:textId="5E87758C" w:rsidR="00B23F80" w:rsidRPr="00B23F80" w:rsidRDefault="00B23F80" w:rsidP="000C3F3F">
      <w:pPr>
        <w:pStyle w:val="ListParagraph"/>
        <w:numPr>
          <w:ilvl w:val="3"/>
          <w:numId w:val="11"/>
        </w:numPr>
        <w:spacing w:after="0"/>
      </w:pPr>
      <w:r>
        <w:t xml:space="preserve">Display </w:t>
      </w:r>
      <w:r w:rsidR="000C3F3F">
        <w:t xml:space="preserve">standard error/system not responding pop-up messaging (same as currently used for Auth.net integration) </w:t>
      </w:r>
    </w:p>
    <w:p w14:paraId="2644E4E9" w14:textId="4F798649" w:rsidR="00767F03" w:rsidRDefault="009C5482" w:rsidP="00767F03">
      <w:pPr>
        <w:pStyle w:val="ListParagraph"/>
        <w:numPr>
          <w:ilvl w:val="0"/>
          <w:numId w:val="11"/>
        </w:numPr>
        <w:spacing w:after="0"/>
      </w:pPr>
      <w:r>
        <w:t>Technical Details</w:t>
      </w:r>
    </w:p>
    <w:p w14:paraId="474E8039" w14:textId="28B142DE" w:rsidR="00A40E31" w:rsidRDefault="00A40E31" w:rsidP="00A40E31">
      <w:pPr>
        <w:pStyle w:val="ListParagraph"/>
        <w:numPr>
          <w:ilvl w:val="1"/>
          <w:numId w:val="11"/>
        </w:numPr>
        <w:spacing w:after="0"/>
      </w:pPr>
      <w:r>
        <w:t>Custom Checkout</w:t>
      </w:r>
    </w:p>
    <w:p w14:paraId="335F1617" w14:textId="0D79FB5D" w:rsidR="00A40E31" w:rsidRDefault="00A40E31" w:rsidP="00A40E31">
      <w:pPr>
        <w:pStyle w:val="ListParagraph"/>
        <w:numPr>
          <w:ilvl w:val="2"/>
          <w:numId w:val="11"/>
        </w:numPr>
        <w:spacing w:after="0"/>
      </w:pPr>
      <w:r>
        <w:t>Documentation</w:t>
      </w:r>
    </w:p>
    <w:p w14:paraId="65D8DC37" w14:textId="606360D3" w:rsidR="00D920D1" w:rsidRPr="004F69E7" w:rsidRDefault="00FF3698" w:rsidP="00D920D1">
      <w:pPr>
        <w:pStyle w:val="ListParagraph"/>
        <w:numPr>
          <w:ilvl w:val="3"/>
          <w:numId w:val="11"/>
        </w:numPr>
        <w:spacing w:after="0"/>
        <w:rPr>
          <w:rStyle w:val="Hyperlink"/>
          <w:color w:val="auto"/>
          <w:u w:val="none"/>
        </w:rPr>
      </w:pPr>
      <w:hyperlink r:id="rId10" w:history="1">
        <w:r w:rsidR="00D920D1" w:rsidRPr="00D920D1">
          <w:rPr>
            <w:rStyle w:val="Hyperlink"/>
          </w:rPr>
          <w:t>https://dev.na.bambora.com/docs/guides/custom_checkout/</w:t>
        </w:r>
      </w:hyperlink>
    </w:p>
    <w:p w14:paraId="5F866E4B" w14:textId="1B40940E" w:rsidR="004F69E7" w:rsidRDefault="004F69E7" w:rsidP="004F69E7">
      <w:pPr>
        <w:pStyle w:val="ListParagraph"/>
        <w:numPr>
          <w:ilvl w:val="2"/>
          <w:numId w:val="11"/>
        </w:numPr>
        <w:spacing w:after="0"/>
      </w:pPr>
      <w:r>
        <w:lastRenderedPageBreak/>
        <w:t>Details</w:t>
      </w:r>
    </w:p>
    <w:p w14:paraId="7FE6D4BB" w14:textId="4B72A302" w:rsidR="004F69E7" w:rsidRDefault="001902D2" w:rsidP="004F69E7">
      <w:pPr>
        <w:pStyle w:val="ListParagraph"/>
        <w:numPr>
          <w:ilvl w:val="3"/>
          <w:numId w:val="11"/>
        </w:numPr>
        <w:spacing w:after="0"/>
      </w:pPr>
      <w:r>
        <w:t xml:space="preserve">Bambora </w:t>
      </w:r>
      <w:r w:rsidR="004F69E7">
        <w:t xml:space="preserve">Custom Checkout </w:t>
      </w:r>
      <w:r w:rsidR="008B03B3">
        <w:t>JavaScript</w:t>
      </w:r>
      <w:r w:rsidR="004F69E7">
        <w:t xml:space="preserve"> should be loaded into </w:t>
      </w:r>
      <w:r>
        <w:t xml:space="preserve">“Payment” </w:t>
      </w:r>
      <w:r w:rsidR="004F69E7">
        <w:t>page and initialized</w:t>
      </w:r>
    </w:p>
    <w:p w14:paraId="0F67B933" w14:textId="17DE422A" w:rsidR="001902D2" w:rsidRDefault="001902D2" w:rsidP="001902D2">
      <w:pPr>
        <w:pStyle w:val="ListParagraph"/>
        <w:numPr>
          <w:ilvl w:val="4"/>
          <w:numId w:val="11"/>
        </w:numPr>
        <w:spacing w:after="0"/>
      </w:pPr>
      <w:r w:rsidRPr="001902D2">
        <w:t>https://libs.na.bambora.com/customcheckout/1/customcheckout.js</w:t>
      </w:r>
    </w:p>
    <w:p w14:paraId="52B2B402" w14:textId="33D2F345" w:rsidR="001902D2" w:rsidRDefault="001902D2" w:rsidP="001902D2">
      <w:pPr>
        <w:pStyle w:val="ListParagraph"/>
        <w:numPr>
          <w:ilvl w:val="3"/>
          <w:numId w:val="11"/>
        </w:numPr>
        <w:spacing w:after="0"/>
      </w:pPr>
      <w:r>
        <w:t>Credit card</w:t>
      </w:r>
      <w:r w:rsidR="00010138">
        <w:t xml:space="preserve"> i</w:t>
      </w:r>
      <w:r w:rsidR="004F69E7">
        <w:t xml:space="preserve">nput </w:t>
      </w:r>
      <w:r w:rsidR="004F69E7" w:rsidRPr="00D626EA">
        <w:t xml:space="preserve">fields should be </w:t>
      </w:r>
      <w:r w:rsidR="004F69E7">
        <w:t xml:space="preserve">created with appropriate </w:t>
      </w:r>
      <w:r w:rsidR="0082517C">
        <w:t xml:space="preserve">labels and </w:t>
      </w:r>
      <w:r w:rsidR="004F69E7">
        <w:t xml:space="preserve">styling and </w:t>
      </w:r>
      <w:r w:rsidR="004F69E7" w:rsidRPr="00D626EA">
        <w:t xml:space="preserve">mounted </w:t>
      </w:r>
      <w:r w:rsidR="004F69E7">
        <w:t xml:space="preserve">in the </w:t>
      </w:r>
      <w:r w:rsidR="00010138">
        <w:t xml:space="preserve">“Payment” </w:t>
      </w:r>
      <w:r w:rsidR="004F69E7">
        <w:t>page</w:t>
      </w:r>
      <w:r>
        <w:t xml:space="preserve"> using the “create” and “mount” functions</w:t>
      </w:r>
    </w:p>
    <w:p w14:paraId="1A21BA74" w14:textId="403BE71E" w:rsidR="001902D2" w:rsidRDefault="0082517C" w:rsidP="001902D2">
      <w:pPr>
        <w:pStyle w:val="ListParagraph"/>
        <w:numPr>
          <w:ilvl w:val="4"/>
          <w:numId w:val="11"/>
        </w:numPr>
        <w:spacing w:after="0"/>
      </w:pPr>
      <w:r>
        <w:t>Labels and s</w:t>
      </w:r>
      <w:r w:rsidR="001902D2">
        <w:t>tyling can be passed to the “create” functions using the “options” argument</w:t>
      </w:r>
    </w:p>
    <w:p w14:paraId="2DDB4609" w14:textId="734D023C" w:rsidR="00010138" w:rsidRDefault="00010138" w:rsidP="00010138">
      <w:pPr>
        <w:pStyle w:val="ListParagraph"/>
        <w:numPr>
          <w:ilvl w:val="3"/>
          <w:numId w:val="11"/>
        </w:numPr>
        <w:spacing w:after="0"/>
      </w:pPr>
      <w:r>
        <w:t xml:space="preserve">Event listeners should be used for the credit card input fields to handle input validation </w:t>
      </w:r>
    </w:p>
    <w:p w14:paraId="6E40F1D7" w14:textId="3E5C07CE" w:rsidR="00C934C6" w:rsidRDefault="0082517C" w:rsidP="001902D2">
      <w:pPr>
        <w:pStyle w:val="ListParagraph"/>
        <w:numPr>
          <w:ilvl w:val="3"/>
          <w:numId w:val="11"/>
        </w:numPr>
        <w:spacing w:after="0"/>
      </w:pPr>
      <w:r>
        <w:t>A one-time use t</w:t>
      </w:r>
      <w:r w:rsidR="00C934C6">
        <w:t>oken should be created for the credit card details using the “createToken” function</w:t>
      </w:r>
    </w:p>
    <w:p w14:paraId="177CA5FE" w14:textId="09BADB5A" w:rsidR="004F69E7" w:rsidRDefault="00C934C6" w:rsidP="009E70B9">
      <w:pPr>
        <w:pStyle w:val="ListParagraph"/>
        <w:numPr>
          <w:ilvl w:val="3"/>
          <w:numId w:val="11"/>
        </w:numPr>
        <w:spacing w:after="0"/>
      </w:pPr>
      <w:r>
        <w:t xml:space="preserve">Refer to the Bambora </w:t>
      </w:r>
      <w:r w:rsidR="0048337B">
        <w:t>Custom C</w:t>
      </w:r>
      <w:r>
        <w:t>heckout documentation and code samples for more details</w:t>
      </w:r>
    </w:p>
    <w:p w14:paraId="5273180E" w14:textId="424DF282" w:rsidR="00A40E31" w:rsidRDefault="00046D15" w:rsidP="00A40E31">
      <w:pPr>
        <w:pStyle w:val="ListParagraph"/>
        <w:numPr>
          <w:ilvl w:val="1"/>
          <w:numId w:val="11"/>
        </w:numPr>
        <w:spacing w:after="0"/>
      </w:pPr>
      <w:r>
        <w:t>Make Payment</w:t>
      </w:r>
    </w:p>
    <w:p w14:paraId="54648070" w14:textId="72BE2050" w:rsidR="00046D15" w:rsidRDefault="00046D15" w:rsidP="00A40E31">
      <w:pPr>
        <w:pStyle w:val="ListParagraph"/>
        <w:numPr>
          <w:ilvl w:val="2"/>
          <w:numId w:val="11"/>
        </w:numPr>
        <w:spacing w:after="0"/>
      </w:pPr>
      <w:r>
        <w:t>TB -&gt; Bambora via REST API</w:t>
      </w:r>
    </w:p>
    <w:p w14:paraId="3A73D758" w14:textId="5A4FF6BC" w:rsidR="00181886" w:rsidRDefault="00181886" w:rsidP="00A40E31">
      <w:pPr>
        <w:pStyle w:val="ListParagraph"/>
        <w:numPr>
          <w:ilvl w:val="2"/>
          <w:numId w:val="11"/>
        </w:numPr>
        <w:spacing w:after="0"/>
      </w:pPr>
      <w:r>
        <w:t>Configuration</w:t>
      </w:r>
    </w:p>
    <w:p w14:paraId="48B963B0" w14:textId="2C882292" w:rsidR="00181886" w:rsidRDefault="00181886" w:rsidP="00181886">
      <w:pPr>
        <w:pStyle w:val="ListParagraph"/>
        <w:numPr>
          <w:ilvl w:val="3"/>
          <w:numId w:val="11"/>
        </w:numPr>
        <w:spacing w:after="0"/>
      </w:pPr>
      <w:r>
        <w:t>API details should be configured in DB (X_API_CONFIG and X_API_CONFIG_DETAIL)</w:t>
      </w:r>
    </w:p>
    <w:p w14:paraId="138C3125" w14:textId="69248E4C" w:rsidR="00A40E31" w:rsidRDefault="00A40E31" w:rsidP="00A40E31">
      <w:pPr>
        <w:pStyle w:val="ListParagraph"/>
        <w:numPr>
          <w:ilvl w:val="2"/>
          <w:numId w:val="11"/>
        </w:numPr>
        <w:spacing w:after="0"/>
      </w:pPr>
      <w:r>
        <w:t>Documentation</w:t>
      </w:r>
    </w:p>
    <w:p w14:paraId="10BC793B" w14:textId="62B30EA9" w:rsidR="00A40E31" w:rsidRPr="00046D15" w:rsidRDefault="00FF3698" w:rsidP="00A40E31">
      <w:pPr>
        <w:pStyle w:val="ListParagraph"/>
        <w:numPr>
          <w:ilvl w:val="3"/>
          <w:numId w:val="11"/>
        </w:numPr>
        <w:spacing w:after="0"/>
        <w:rPr>
          <w:rStyle w:val="Hyperlink"/>
          <w:color w:val="auto"/>
          <w:u w:val="none"/>
        </w:rPr>
      </w:pPr>
      <w:hyperlink r:id="rId11" w:history="1">
        <w:r w:rsidR="00A40E31" w:rsidRPr="00D920D1">
          <w:rPr>
            <w:rStyle w:val="Hyperlink"/>
          </w:rPr>
          <w:t>https://dev.na.bambora.com/docs/references/payment_APIs/v1-0-5/</w:t>
        </w:r>
      </w:hyperlink>
    </w:p>
    <w:p w14:paraId="3DFA46C4" w14:textId="77777777" w:rsidR="00046D15" w:rsidRPr="00CB5303" w:rsidRDefault="00046D15" w:rsidP="00046D15">
      <w:pPr>
        <w:pStyle w:val="ListParagraph"/>
        <w:numPr>
          <w:ilvl w:val="2"/>
          <w:numId w:val="11"/>
        </w:numPr>
        <w:spacing w:after="0"/>
      </w:pPr>
      <w:r w:rsidRPr="00CB5303">
        <w:t>Request Details</w:t>
      </w:r>
    </w:p>
    <w:p w14:paraId="45799848" w14:textId="77777777" w:rsidR="00046D15" w:rsidRDefault="00046D15" w:rsidP="003739F2">
      <w:pPr>
        <w:pStyle w:val="ListParagraph"/>
        <w:numPr>
          <w:ilvl w:val="3"/>
          <w:numId w:val="29"/>
        </w:numPr>
        <w:spacing w:after="0"/>
      </w:pPr>
      <w:r>
        <w:t>Endpoint</w:t>
      </w:r>
    </w:p>
    <w:p w14:paraId="3F324D65" w14:textId="43AF2BAE" w:rsidR="00046D15" w:rsidRDefault="00046D15" w:rsidP="003739F2">
      <w:pPr>
        <w:pStyle w:val="ListParagraph"/>
        <w:numPr>
          <w:ilvl w:val="4"/>
          <w:numId w:val="29"/>
        </w:numPr>
        <w:rPr>
          <w:rStyle w:val="Hyperlink"/>
          <w:color w:val="000000" w:themeColor="text1"/>
          <w:u w:val="none"/>
        </w:rPr>
      </w:pPr>
      <w:r w:rsidRPr="00046D15">
        <w:rPr>
          <w:rStyle w:val="Hyperlink"/>
          <w:color w:val="000000" w:themeColor="text1"/>
          <w:u w:val="none"/>
        </w:rPr>
        <w:t>https://api.na.bambora.com/v1/payments</w:t>
      </w:r>
    </w:p>
    <w:p w14:paraId="15B58BA7" w14:textId="67944BF1" w:rsidR="00046D15" w:rsidRDefault="00046D15" w:rsidP="003739F2">
      <w:pPr>
        <w:pStyle w:val="ListParagraph"/>
        <w:numPr>
          <w:ilvl w:val="4"/>
          <w:numId w:val="29"/>
        </w:numPr>
        <w:rPr>
          <w:rStyle w:val="Hyperlink"/>
          <w:color w:val="000000" w:themeColor="text1"/>
          <w:u w:val="none"/>
        </w:rPr>
      </w:pPr>
      <w:r w:rsidRPr="00046D15">
        <w:rPr>
          <w:rStyle w:val="Hyperlink"/>
          <w:color w:val="000000" w:themeColor="text1"/>
          <w:u w:val="none"/>
        </w:rPr>
        <w:t>Same endpoint will be used for all environments (Prod and Non-Prod)</w:t>
      </w:r>
    </w:p>
    <w:p w14:paraId="553ED6CA" w14:textId="2206CEBF" w:rsidR="00046D15" w:rsidRDefault="00046D15" w:rsidP="003739F2">
      <w:pPr>
        <w:pStyle w:val="ListParagraph"/>
        <w:numPr>
          <w:ilvl w:val="3"/>
          <w:numId w:val="29"/>
        </w:numPr>
        <w:rPr>
          <w:rStyle w:val="Hyperlink"/>
          <w:color w:val="000000" w:themeColor="text1"/>
          <w:u w:val="none"/>
        </w:rPr>
      </w:pPr>
      <w:r>
        <w:rPr>
          <w:rStyle w:val="Hyperlink"/>
          <w:color w:val="000000" w:themeColor="text1"/>
          <w:u w:val="none"/>
        </w:rPr>
        <w:t>Method</w:t>
      </w:r>
    </w:p>
    <w:p w14:paraId="7A363659" w14:textId="0CA7F52E" w:rsidR="00046D15" w:rsidRDefault="00046D15" w:rsidP="003739F2">
      <w:pPr>
        <w:pStyle w:val="ListParagraph"/>
        <w:numPr>
          <w:ilvl w:val="4"/>
          <w:numId w:val="29"/>
        </w:numPr>
        <w:rPr>
          <w:rStyle w:val="Hyperlink"/>
          <w:color w:val="000000" w:themeColor="text1"/>
          <w:u w:val="none"/>
        </w:rPr>
      </w:pPr>
      <w:r>
        <w:rPr>
          <w:rStyle w:val="Hyperlink"/>
          <w:color w:val="000000" w:themeColor="text1"/>
          <w:u w:val="none"/>
        </w:rPr>
        <w:t>POST</w:t>
      </w:r>
    </w:p>
    <w:p w14:paraId="2275A1BB" w14:textId="1949619F" w:rsidR="00046D15" w:rsidRDefault="00046D15" w:rsidP="003739F2">
      <w:pPr>
        <w:pStyle w:val="ListParagraph"/>
        <w:numPr>
          <w:ilvl w:val="3"/>
          <w:numId w:val="29"/>
        </w:numPr>
        <w:rPr>
          <w:rStyle w:val="Hyperlink"/>
          <w:color w:val="000000" w:themeColor="text1"/>
          <w:u w:val="none"/>
        </w:rPr>
      </w:pPr>
      <w:r>
        <w:rPr>
          <w:rStyle w:val="Hyperlink"/>
          <w:color w:val="000000" w:themeColor="text1"/>
          <w:u w:val="none"/>
        </w:rPr>
        <w:t>Header</w:t>
      </w:r>
    </w:p>
    <w:p w14:paraId="2F32DCD1" w14:textId="08C1FAEC" w:rsidR="00046D15" w:rsidRDefault="005C30BA" w:rsidP="003739F2">
      <w:pPr>
        <w:pStyle w:val="ListParagraph"/>
        <w:numPr>
          <w:ilvl w:val="4"/>
          <w:numId w:val="29"/>
        </w:numPr>
        <w:spacing w:after="0"/>
        <w:rPr>
          <w:rStyle w:val="Hyperlink"/>
          <w:color w:val="000000" w:themeColor="text1"/>
          <w:u w:val="none"/>
        </w:rPr>
      </w:pPr>
      <w:r>
        <w:rPr>
          <w:rStyle w:val="Hyperlink"/>
          <w:color w:val="000000" w:themeColor="text1"/>
          <w:u w:val="none"/>
        </w:rPr>
        <w:t>Details</w:t>
      </w:r>
    </w:p>
    <w:tbl>
      <w:tblPr>
        <w:tblStyle w:val="TableGrid"/>
        <w:tblW w:w="8820" w:type="dxa"/>
        <w:tblInd w:w="1795" w:type="dxa"/>
        <w:tblLook w:val="04A0" w:firstRow="1" w:lastRow="0" w:firstColumn="1" w:lastColumn="0" w:noHBand="0" w:noVBand="1"/>
      </w:tblPr>
      <w:tblGrid>
        <w:gridCol w:w="2340"/>
        <w:gridCol w:w="6480"/>
      </w:tblGrid>
      <w:tr w:rsidR="005C30BA" w:rsidRPr="00843FC3" w14:paraId="7B2FB3C6" w14:textId="77777777" w:rsidTr="005C30BA">
        <w:tc>
          <w:tcPr>
            <w:tcW w:w="2340" w:type="dxa"/>
            <w:shd w:val="clear" w:color="auto" w:fill="BFBFBF" w:themeFill="background1" w:themeFillShade="BF"/>
          </w:tcPr>
          <w:p w14:paraId="4568D25D" w14:textId="7401780A" w:rsidR="005C30BA" w:rsidRPr="00843FC3" w:rsidRDefault="005C30BA" w:rsidP="00275B15">
            <w:r>
              <w:t>Key</w:t>
            </w:r>
          </w:p>
        </w:tc>
        <w:tc>
          <w:tcPr>
            <w:tcW w:w="6480" w:type="dxa"/>
            <w:shd w:val="clear" w:color="auto" w:fill="BFBFBF" w:themeFill="background1" w:themeFillShade="BF"/>
          </w:tcPr>
          <w:p w14:paraId="615B0084" w14:textId="04109741" w:rsidR="005C30BA" w:rsidRPr="00843FC3" w:rsidRDefault="005C30BA" w:rsidP="00275B15">
            <w:r>
              <w:t>Value</w:t>
            </w:r>
          </w:p>
        </w:tc>
      </w:tr>
      <w:tr w:rsidR="005C30BA" w:rsidRPr="004C0939" w14:paraId="6A63ED0B" w14:textId="77777777" w:rsidTr="005C30BA">
        <w:tc>
          <w:tcPr>
            <w:tcW w:w="2340" w:type="dxa"/>
          </w:tcPr>
          <w:p w14:paraId="70109B61" w14:textId="37ADECEC" w:rsidR="005C30BA" w:rsidRPr="004C0939" w:rsidRDefault="005C30BA" w:rsidP="00275B15">
            <w:r>
              <w:t>Authorization</w:t>
            </w:r>
          </w:p>
        </w:tc>
        <w:tc>
          <w:tcPr>
            <w:tcW w:w="6480" w:type="dxa"/>
          </w:tcPr>
          <w:p w14:paraId="4825BA2B" w14:textId="5F621569" w:rsidR="005C30BA" w:rsidRPr="004C0939" w:rsidRDefault="005C30BA" w:rsidP="00380775">
            <w:r>
              <w:t xml:space="preserve">Static value of “Passcode” followed by a Base64 encoded value of the Partner’s </w:t>
            </w:r>
            <w:r w:rsidR="00380775">
              <w:t>“</w:t>
            </w:r>
            <w:r w:rsidR="00B20C99">
              <w:t xml:space="preserve">Merchant </w:t>
            </w:r>
            <w:r>
              <w:t>ID</w:t>
            </w:r>
            <w:r w:rsidR="00380775">
              <w:t>”</w:t>
            </w:r>
            <w:r>
              <w:t xml:space="preserve"> and </w:t>
            </w:r>
            <w:r w:rsidR="00380775">
              <w:t>“</w:t>
            </w:r>
            <w:r>
              <w:t>API Access Passcode</w:t>
            </w:r>
            <w:r w:rsidR="00380775">
              <w:t>”</w:t>
            </w:r>
            <w:r>
              <w:t xml:space="preserve"> </w:t>
            </w:r>
            <w:r w:rsidR="00380775">
              <w:t xml:space="preserve">values entered in the Partner Portal </w:t>
            </w:r>
            <w:r>
              <w:t xml:space="preserve">separated by a colon(:) </w:t>
            </w:r>
            <w:r w:rsidR="00B20C99">
              <w:t>(i.e. encoded value of Merchant ID:API Access Passcode)</w:t>
            </w:r>
          </w:p>
        </w:tc>
      </w:tr>
      <w:tr w:rsidR="005C30BA" w:rsidRPr="00843FC3" w14:paraId="2D67E915" w14:textId="77777777" w:rsidTr="005C30BA">
        <w:tc>
          <w:tcPr>
            <w:tcW w:w="2340" w:type="dxa"/>
          </w:tcPr>
          <w:p w14:paraId="1689AEA4" w14:textId="7A6F6801" w:rsidR="005C30BA" w:rsidRPr="00843FC3" w:rsidRDefault="005C30BA" w:rsidP="00275B15">
            <w:r>
              <w:t>Content-Type</w:t>
            </w:r>
          </w:p>
        </w:tc>
        <w:tc>
          <w:tcPr>
            <w:tcW w:w="6480" w:type="dxa"/>
          </w:tcPr>
          <w:p w14:paraId="3AFD95C8" w14:textId="236A3F2F" w:rsidR="005C30BA" w:rsidRPr="00843FC3" w:rsidRDefault="005C30BA" w:rsidP="00275B15">
            <w:r>
              <w:t>Static value of “</w:t>
            </w:r>
            <w:r w:rsidRPr="005C30BA">
              <w:t>application/json”</w:t>
            </w:r>
          </w:p>
        </w:tc>
      </w:tr>
    </w:tbl>
    <w:p w14:paraId="29A87C3F" w14:textId="0A799717" w:rsidR="005C30BA" w:rsidRDefault="005C30BA" w:rsidP="003739F2">
      <w:pPr>
        <w:pStyle w:val="ListParagraph"/>
        <w:numPr>
          <w:ilvl w:val="4"/>
          <w:numId w:val="29"/>
        </w:numPr>
        <w:spacing w:after="0"/>
        <w:rPr>
          <w:rStyle w:val="Hyperlink"/>
          <w:color w:val="000000" w:themeColor="text1"/>
          <w:u w:val="none"/>
        </w:rPr>
      </w:pPr>
      <w:r>
        <w:rPr>
          <w:rStyle w:val="Hyperlink"/>
          <w:color w:val="000000" w:themeColor="text1"/>
          <w:u w:val="none"/>
        </w:rPr>
        <w:t>Sample</w:t>
      </w:r>
    </w:p>
    <w:tbl>
      <w:tblPr>
        <w:tblStyle w:val="TableGrid"/>
        <w:tblW w:w="8910" w:type="dxa"/>
        <w:tblInd w:w="1795" w:type="dxa"/>
        <w:shd w:val="clear" w:color="auto" w:fill="000000" w:themeFill="text1"/>
        <w:tblLook w:val="04A0" w:firstRow="1" w:lastRow="0" w:firstColumn="1" w:lastColumn="0" w:noHBand="0" w:noVBand="1"/>
      </w:tblPr>
      <w:tblGrid>
        <w:gridCol w:w="8910"/>
      </w:tblGrid>
      <w:tr w:rsidR="005C30BA" w:rsidRPr="00A06413" w14:paraId="1D60DBBD" w14:textId="77777777" w:rsidTr="00275B15">
        <w:tc>
          <w:tcPr>
            <w:tcW w:w="8910" w:type="dxa"/>
            <w:shd w:val="clear" w:color="auto" w:fill="000000" w:themeFill="text1"/>
          </w:tcPr>
          <w:p w14:paraId="4DECF681" w14:textId="6F2E2100" w:rsidR="005C30BA" w:rsidRPr="00124CDC" w:rsidRDefault="005C30BA" w:rsidP="005C30BA">
            <w:pPr>
              <w:rPr>
                <w:rFonts w:ascii="Courier New" w:hAnsi="Courier New" w:cs="Courier New"/>
              </w:rPr>
            </w:pPr>
            <w:r w:rsidRPr="00124CDC">
              <w:rPr>
                <w:rFonts w:ascii="Courier New" w:hAnsi="Courier New" w:cs="Courier New"/>
              </w:rPr>
              <w:t xml:space="preserve">Authorization: Passcode </w:t>
            </w:r>
            <w:r w:rsidR="00987F26" w:rsidRPr="00987F26">
              <w:rPr>
                <w:rFonts w:ascii="Courier New" w:hAnsi="Courier New" w:cs="Courier New"/>
              </w:rPr>
              <w:t>MzAwMjA3MDM</w:t>
            </w:r>
            <w:r w:rsidR="00A0223D">
              <w:rPr>
                <w:rFonts w:ascii="Courier New" w:hAnsi="Courier New" w:cs="Courier New"/>
              </w:rPr>
              <w:t>0OkFFMTBENTBFMTA2MzQxZDRhMTQCV</w:t>
            </w:r>
          </w:p>
          <w:p w14:paraId="4A90502E" w14:textId="4F45366B" w:rsidR="005C30BA" w:rsidRPr="00A06413" w:rsidRDefault="005C30BA" w:rsidP="005C30BA">
            <w:r w:rsidRPr="00124CDC">
              <w:rPr>
                <w:rFonts w:ascii="Courier New" w:hAnsi="Courier New" w:cs="Courier New"/>
              </w:rPr>
              <w:t>Content-Type: application/json</w:t>
            </w:r>
          </w:p>
        </w:tc>
      </w:tr>
    </w:tbl>
    <w:p w14:paraId="7C4C082D" w14:textId="3EC3CFFF" w:rsidR="00046D15" w:rsidRDefault="00046D15" w:rsidP="003739F2">
      <w:pPr>
        <w:pStyle w:val="ListParagraph"/>
        <w:numPr>
          <w:ilvl w:val="3"/>
          <w:numId w:val="29"/>
        </w:numPr>
        <w:rPr>
          <w:rStyle w:val="Hyperlink"/>
          <w:color w:val="000000" w:themeColor="text1"/>
          <w:u w:val="none"/>
        </w:rPr>
      </w:pPr>
      <w:r>
        <w:rPr>
          <w:rStyle w:val="Hyperlink"/>
          <w:color w:val="000000" w:themeColor="text1"/>
          <w:u w:val="none"/>
        </w:rPr>
        <w:t>Body</w:t>
      </w:r>
    </w:p>
    <w:p w14:paraId="0BF84D77" w14:textId="77777777" w:rsidR="00046D15" w:rsidRDefault="00046D15" w:rsidP="003739F2">
      <w:pPr>
        <w:pStyle w:val="ListParagraph"/>
        <w:numPr>
          <w:ilvl w:val="4"/>
          <w:numId w:val="29"/>
        </w:numPr>
        <w:rPr>
          <w:rStyle w:val="Hyperlink"/>
          <w:color w:val="000000" w:themeColor="text1"/>
          <w:u w:val="none"/>
        </w:rPr>
      </w:pPr>
      <w:r>
        <w:rPr>
          <w:rStyle w:val="Hyperlink"/>
          <w:color w:val="000000" w:themeColor="text1"/>
          <w:u w:val="none"/>
        </w:rPr>
        <w:t xml:space="preserve">Format </w:t>
      </w:r>
    </w:p>
    <w:p w14:paraId="790F2FFE" w14:textId="52C934B8" w:rsidR="00046D15" w:rsidRDefault="00046D15" w:rsidP="003739F2">
      <w:pPr>
        <w:pStyle w:val="ListParagraph"/>
        <w:numPr>
          <w:ilvl w:val="5"/>
          <w:numId w:val="31"/>
        </w:numPr>
        <w:rPr>
          <w:rStyle w:val="Hyperlink"/>
          <w:color w:val="000000" w:themeColor="text1"/>
          <w:u w:val="none"/>
        </w:rPr>
      </w:pPr>
      <w:r>
        <w:rPr>
          <w:rStyle w:val="Hyperlink"/>
          <w:color w:val="000000" w:themeColor="text1"/>
          <w:u w:val="none"/>
        </w:rPr>
        <w:t>JSON</w:t>
      </w:r>
    </w:p>
    <w:p w14:paraId="65BA97DF" w14:textId="78F6996D" w:rsidR="00046D15" w:rsidRDefault="00046D15" w:rsidP="003739F2">
      <w:pPr>
        <w:pStyle w:val="ListParagraph"/>
        <w:numPr>
          <w:ilvl w:val="4"/>
          <w:numId w:val="29"/>
        </w:numPr>
        <w:spacing w:after="0"/>
        <w:rPr>
          <w:rStyle w:val="Hyperlink"/>
          <w:color w:val="000000" w:themeColor="text1"/>
          <w:u w:val="none"/>
        </w:rPr>
      </w:pPr>
      <w:r>
        <w:rPr>
          <w:rStyle w:val="Hyperlink"/>
          <w:color w:val="000000" w:themeColor="text1"/>
          <w:u w:val="none"/>
        </w:rPr>
        <w:t>Details</w:t>
      </w:r>
    </w:p>
    <w:tbl>
      <w:tblPr>
        <w:tblStyle w:val="TableGrid"/>
        <w:tblW w:w="8820" w:type="dxa"/>
        <w:tblInd w:w="1795" w:type="dxa"/>
        <w:tblLook w:val="04A0" w:firstRow="1" w:lastRow="0" w:firstColumn="1" w:lastColumn="0" w:noHBand="0" w:noVBand="1"/>
      </w:tblPr>
      <w:tblGrid>
        <w:gridCol w:w="1890"/>
        <w:gridCol w:w="5850"/>
        <w:gridCol w:w="1080"/>
      </w:tblGrid>
      <w:tr w:rsidR="008A6955" w:rsidRPr="00843FC3" w14:paraId="1D62CB20" w14:textId="77777777" w:rsidTr="00CD435A">
        <w:tc>
          <w:tcPr>
            <w:tcW w:w="1890" w:type="dxa"/>
            <w:shd w:val="clear" w:color="auto" w:fill="BFBFBF" w:themeFill="background1" w:themeFillShade="BF"/>
          </w:tcPr>
          <w:p w14:paraId="0675F87D" w14:textId="77777777" w:rsidR="008A6955" w:rsidRPr="00843FC3" w:rsidRDefault="008A6955" w:rsidP="002026BD">
            <w:r>
              <w:t>Name</w:t>
            </w:r>
          </w:p>
        </w:tc>
        <w:tc>
          <w:tcPr>
            <w:tcW w:w="5850" w:type="dxa"/>
            <w:shd w:val="clear" w:color="auto" w:fill="BFBFBF" w:themeFill="background1" w:themeFillShade="BF"/>
          </w:tcPr>
          <w:p w14:paraId="76CA7CB1" w14:textId="77777777" w:rsidR="008A6955" w:rsidRPr="00843FC3" w:rsidRDefault="008A6955" w:rsidP="002026BD">
            <w:r>
              <w:t>Value</w:t>
            </w:r>
          </w:p>
        </w:tc>
        <w:tc>
          <w:tcPr>
            <w:tcW w:w="1080" w:type="dxa"/>
            <w:shd w:val="clear" w:color="auto" w:fill="BFBFBF" w:themeFill="background1" w:themeFillShade="BF"/>
          </w:tcPr>
          <w:p w14:paraId="511E95B9" w14:textId="77777777" w:rsidR="008A6955" w:rsidRPr="00843FC3" w:rsidRDefault="008A6955" w:rsidP="002026BD">
            <w:r w:rsidRPr="00843FC3">
              <w:t>Type</w:t>
            </w:r>
          </w:p>
        </w:tc>
      </w:tr>
      <w:tr w:rsidR="008A6955" w:rsidRPr="00843FC3" w14:paraId="75601E03" w14:textId="77777777" w:rsidTr="00CD435A">
        <w:tc>
          <w:tcPr>
            <w:tcW w:w="1890" w:type="dxa"/>
          </w:tcPr>
          <w:p w14:paraId="72175A32" w14:textId="4A731E57" w:rsidR="008A6955" w:rsidRPr="00843FC3" w:rsidRDefault="00CD435A" w:rsidP="002026BD">
            <w:r>
              <w:t>o</w:t>
            </w:r>
            <w:r w:rsidR="006F76B1">
              <w:t>rder_number</w:t>
            </w:r>
          </w:p>
        </w:tc>
        <w:tc>
          <w:tcPr>
            <w:tcW w:w="5850" w:type="dxa"/>
          </w:tcPr>
          <w:p w14:paraId="04EC2CA0" w14:textId="04F1A8AC" w:rsidR="008A6955" w:rsidRPr="00472DB4" w:rsidRDefault="00EB3A6A" w:rsidP="002026BD">
            <w:r>
              <w:t>eConcierge</w:t>
            </w:r>
            <w:r w:rsidR="006F76B1">
              <w:t xml:space="preserve"> order number</w:t>
            </w:r>
          </w:p>
        </w:tc>
        <w:tc>
          <w:tcPr>
            <w:tcW w:w="1080" w:type="dxa"/>
          </w:tcPr>
          <w:p w14:paraId="73789E5C" w14:textId="77777777" w:rsidR="008A6955" w:rsidRPr="00843FC3" w:rsidRDefault="008A6955" w:rsidP="002026BD">
            <w:r>
              <w:t>String</w:t>
            </w:r>
          </w:p>
        </w:tc>
      </w:tr>
      <w:tr w:rsidR="008A6955" w14:paraId="43A546A6" w14:textId="77777777" w:rsidTr="00CD435A">
        <w:tc>
          <w:tcPr>
            <w:tcW w:w="1890" w:type="dxa"/>
          </w:tcPr>
          <w:p w14:paraId="036C5D31" w14:textId="4949D860" w:rsidR="008A6955" w:rsidRPr="00843FC3" w:rsidRDefault="00CD435A" w:rsidP="002026BD">
            <w:r>
              <w:t>a</w:t>
            </w:r>
            <w:r w:rsidR="006F76B1">
              <w:t>mount</w:t>
            </w:r>
          </w:p>
        </w:tc>
        <w:tc>
          <w:tcPr>
            <w:tcW w:w="5850" w:type="dxa"/>
          </w:tcPr>
          <w:p w14:paraId="6F3FDD44" w14:textId="7EED4B92" w:rsidR="008A6955" w:rsidRPr="00472DB4" w:rsidRDefault="006F76B1" w:rsidP="002026BD">
            <w:r>
              <w:t>Total amount of order</w:t>
            </w:r>
          </w:p>
        </w:tc>
        <w:tc>
          <w:tcPr>
            <w:tcW w:w="1080" w:type="dxa"/>
          </w:tcPr>
          <w:p w14:paraId="001869F3" w14:textId="5409D9DE" w:rsidR="008A6955" w:rsidRDefault="008A6955" w:rsidP="002026BD">
            <w:r>
              <w:t>Number</w:t>
            </w:r>
          </w:p>
        </w:tc>
      </w:tr>
      <w:tr w:rsidR="008A6955" w14:paraId="67767CB3" w14:textId="77777777" w:rsidTr="00CD435A">
        <w:tc>
          <w:tcPr>
            <w:tcW w:w="1890" w:type="dxa"/>
          </w:tcPr>
          <w:p w14:paraId="36943110" w14:textId="0A2F539E" w:rsidR="008A6955" w:rsidRPr="00843FC3" w:rsidRDefault="00CD435A" w:rsidP="002026BD">
            <w:r>
              <w:t>p</w:t>
            </w:r>
            <w:r w:rsidR="006F76B1">
              <w:t>ayment_method</w:t>
            </w:r>
          </w:p>
        </w:tc>
        <w:tc>
          <w:tcPr>
            <w:tcW w:w="5850" w:type="dxa"/>
          </w:tcPr>
          <w:p w14:paraId="6E2B035C" w14:textId="44FFFE35" w:rsidR="008A6955" w:rsidRPr="00472DB4" w:rsidRDefault="002026BD" w:rsidP="002026BD">
            <w:r>
              <w:t>Static value of “token”</w:t>
            </w:r>
          </w:p>
        </w:tc>
        <w:tc>
          <w:tcPr>
            <w:tcW w:w="1080" w:type="dxa"/>
          </w:tcPr>
          <w:p w14:paraId="032CC461" w14:textId="75082A5A" w:rsidR="008A6955" w:rsidRDefault="008A6955" w:rsidP="002026BD">
            <w:r>
              <w:t>String</w:t>
            </w:r>
          </w:p>
        </w:tc>
      </w:tr>
      <w:tr w:rsidR="008A6955" w14:paraId="3CB78C93" w14:textId="77777777" w:rsidTr="00CD435A">
        <w:tc>
          <w:tcPr>
            <w:tcW w:w="1890" w:type="dxa"/>
          </w:tcPr>
          <w:p w14:paraId="479AD976" w14:textId="477D2981" w:rsidR="008A6955" w:rsidRPr="00843FC3" w:rsidRDefault="006F76B1" w:rsidP="002026BD">
            <w:r>
              <w:t>name</w:t>
            </w:r>
          </w:p>
        </w:tc>
        <w:tc>
          <w:tcPr>
            <w:tcW w:w="5850" w:type="dxa"/>
          </w:tcPr>
          <w:p w14:paraId="1A956D12" w14:textId="6D19DFD5" w:rsidR="008A6955" w:rsidRPr="00472DB4" w:rsidRDefault="00380775" w:rsidP="00BC0F1F">
            <w:r>
              <w:t>“</w:t>
            </w:r>
            <w:r w:rsidR="002470C4">
              <w:t xml:space="preserve">First </w:t>
            </w:r>
            <w:r w:rsidR="0022658F">
              <w:t>Name</w:t>
            </w:r>
            <w:r>
              <w:t>”</w:t>
            </w:r>
            <w:r w:rsidR="0022658F">
              <w:t xml:space="preserve"> </w:t>
            </w:r>
            <w:r w:rsidR="002470C4">
              <w:t xml:space="preserve">and </w:t>
            </w:r>
            <w:r>
              <w:t>“</w:t>
            </w:r>
            <w:r w:rsidR="002470C4">
              <w:t>Last Name</w:t>
            </w:r>
            <w:r>
              <w:t>”</w:t>
            </w:r>
            <w:r w:rsidR="002470C4">
              <w:t xml:space="preserve"> </w:t>
            </w:r>
            <w:r>
              <w:t xml:space="preserve">values </w:t>
            </w:r>
            <w:r w:rsidR="002470C4">
              <w:t>(sepa</w:t>
            </w:r>
            <w:r>
              <w:t>rated by a space)</w:t>
            </w:r>
            <w:r w:rsidR="0022658F">
              <w:t xml:space="preserve"> </w:t>
            </w:r>
            <w:r w:rsidR="00BC0F1F">
              <w:t>entered</w:t>
            </w:r>
            <w:r w:rsidR="0022658F">
              <w:t xml:space="preserve"> on </w:t>
            </w:r>
            <w:r>
              <w:t>“</w:t>
            </w:r>
            <w:r w:rsidR="00BC0F1F">
              <w:t>P</w:t>
            </w:r>
            <w:r w:rsidR="008D569F">
              <w:t>ayment</w:t>
            </w:r>
            <w:r>
              <w:t>”</w:t>
            </w:r>
            <w:r w:rsidR="008D569F">
              <w:t xml:space="preserve"> page during order checkout</w:t>
            </w:r>
            <w:r w:rsidR="0022658F">
              <w:t>.  Part of “billing” variable.</w:t>
            </w:r>
          </w:p>
        </w:tc>
        <w:tc>
          <w:tcPr>
            <w:tcW w:w="1080" w:type="dxa"/>
          </w:tcPr>
          <w:p w14:paraId="7185FFE9" w14:textId="523BF536" w:rsidR="008A6955" w:rsidRDefault="008A6955" w:rsidP="002026BD">
            <w:r>
              <w:t>String</w:t>
            </w:r>
          </w:p>
        </w:tc>
      </w:tr>
      <w:tr w:rsidR="00AB07DC" w14:paraId="7E64F621" w14:textId="77777777" w:rsidTr="00CD435A">
        <w:tc>
          <w:tcPr>
            <w:tcW w:w="1890" w:type="dxa"/>
          </w:tcPr>
          <w:p w14:paraId="5640EF4F" w14:textId="3FCBAB64" w:rsidR="00AB07DC" w:rsidRPr="00843FC3" w:rsidRDefault="006F76B1" w:rsidP="002026BD">
            <w:r>
              <w:lastRenderedPageBreak/>
              <w:t>address_line1</w:t>
            </w:r>
          </w:p>
        </w:tc>
        <w:tc>
          <w:tcPr>
            <w:tcW w:w="5850" w:type="dxa"/>
          </w:tcPr>
          <w:p w14:paraId="1429A063" w14:textId="6E098AC3" w:rsidR="00AB07DC" w:rsidRPr="00472DB4" w:rsidRDefault="00380775" w:rsidP="00380775">
            <w:r>
              <w:t>“</w:t>
            </w:r>
            <w:r w:rsidR="006F76B1">
              <w:t>Address Line 1</w:t>
            </w:r>
            <w:r>
              <w:t>”</w:t>
            </w:r>
            <w:r w:rsidR="006F76B1">
              <w:t xml:space="preserve"> </w:t>
            </w:r>
            <w:r>
              <w:t xml:space="preserve">value </w:t>
            </w:r>
            <w:r w:rsidR="00BC0F1F">
              <w:t xml:space="preserve">entered on </w:t>
            </w:r>
            <w:r>
              <w:t>“</w:t>
            </w:r>
            <w:r w:rsidR="008D569F">
              <w:t>Payment</w:t>
            </w:r>
            <w:r>
              <w:t>”</w:t>
            </w:r>
            <w:r w:rsidR="008D569F">
              <w:t xml:space="preserve"> page during order checkout</w:t>
            </w:r>
            <w:r w:rsidR="0022658F">
              <w:t xml:space="preserve">.  Part of “billing” variable.  </w:t>
            </w:r>
          </w:p>
        </w:tc>
        <w:tc>
          <w:tcPr>
            <w:tcW w:w="1080" w:type="dxa"/>
          </w:tcPr>
          <w:p w14:paraId="1BFAC504" w14:textId="2746EF0D" w:rsidR="00AB07DC" w:rsidRDefault="006F76B1" w:rsidP="002026BD">
            <w:r>
              <w:t>String</w:t>
            </w:r>
          </w:p>
        </w:tc>
      </w:tr>
      <w:tr w:rsidR="008A6955" w14:paraId="21CBBEFE" w14:textId="77777777" w:rsidTr="00CD435A">
        <w:tc>
          <w:tcPr>
            <w:tcW w:w="1890" w:type="dxa"/>
          </w:tcPr>
          <w:p w14:paraId="6898B1DA" w14:textId="7A020175" w:rsidR="008A6955" w:rsidRPr="00843FC3" w:rsidRDefault="006F76B1" w:rsidP="002026BD">
            <w:r>
              <w:t>address_line2</w:t>
            </w:r>
          </w:p>
        </w:tc>
        <w:tc>
          <w:tcPr>
            <w:tcW w:w="5850" w:type="dxa"/>
          </w:tcPr>
          <w:p w14:paraId="44EBD8DA" w14:textId="1AF7780F" w:rsidR="008A6955" w:rsidRPr="00472DB4" w:rsidRDefault="00380775" w:rsidP="00380775">
            <w:r>
              <w:t>“</w:t>
            </w:r>
            <w:r w:rsidR="00BC0F1F">
              <w:t>Address Line 2</w:t>
            </w:r>
            <w:r>
              <w:t>” value</w:t>
            </w:r>
            <w:r w:rsidR="00BC0F1F">
              <w:t xml:space="preserve"> entered on </w:t>
            </w:r>
            <w:r>
              <w:t>“</w:t>
            </w:r>
            <w:r w:rsidR="008D569F">
              <w:t>Payment</w:t>
            </w:r>
            <w:r>
              <w:t>”</w:t>
            </w:r>
            <w:r w:rsidR="008D569F">
              <w:t xml:space="preserve"> page during order checkout</w:t>
            </w:r>
            <w:r w:rsidR="00C12E82">
              <w:t>.  Part of “billing” variable.</w:t>
            </w:r>
            <w:r w:rsidR="00C12E82" w:rsidRPr="003B478A">
              <w:t xml:space="preserve">  </w:t>
            </w:r>
            <w:r w:rsidR="00C12E82">
              <w:t xml:space="preserve">  </w:t>
            </w:r>
          </w:p>
        </w:tc>
        <w:tc>
          <w:tcPr>
            <w:tcW w:w="1080" w:type="dxa"/>
          </w:tcPr>
          <w:p w14:paraId="26EB092D" w14:textId="77777777" w:rsidR="008A6955" w:rsidRDefault="008A6955" w:rsidP="002026BD">
            <w:r>
              <w:t>String</w:t>
            </w:r>
          </w:p>
        </w:tc>
      </w:tr>
      <w:tr w:rsidR="00AB07DC" w14:paraId="681C5550" w14:textId="77777777" w:rsidTr="00CD435A">
        <w:tc>
          <w:tcPr>
            <w:tcW w:w="1890" w:type="dxa"/>
          </w:tcPr>
          <w:p w14:paraId="647FCDBF" w14:textId="200F541D" w:rsidR="00AB07DC" w:rsidRPr="00843FC3" w:rsidRDefault="006F76B1" w:rsidP="002026BD">
            <w:r>
              <w:t>city</w:t>
            </w:r>
          </w:p>
        </w:tc>
        <w:tc>
          <w:tcPr>
            <w:tcW w:w="5850" w:type="dxa"/>
          </w:tcPr>
          <w:p w14:paraId="16050A48" w14:textId="36DE3C59" w:rsidR="00AB07DC" w:rsidRPr="00472DB4" w:rsidRDefault="00380775" w:rsidP="00380775">
            <w:r>
              <w:t>“</w:t>
            </w:r>
            <w:r w:rsidR="00BC0F1F">
              <w:t>City</w:t>
            </w:r>
            <w:r>
              <w:t>”</w:t>
            </w:r>
            <w:r w:rsidR="00BC0F1F">
              <w:t xml:space="preserve"> entered </w:t>
            </w:r>
            <w:r w:rsidR="006F76B1">
              <w:t>on</w:t>
            </w:r>
            <w:r w:rsidR="00BC0F1F">
              <w:t xml:space="preserve"> </w:t>
            </w:r>
            <w:r>
              <w:t>“</w:t>
            </w:r>
            <w:r w:rsidR="008D569F">
              <w:t>Payment</w:t>
            </w:r>
            <w:r>
              <w:t>”</w:t>
            </w:r>
            <w:r w:rsidR="008D569F">
              <w:t xml:space="preserve"> page during order checkout</w:t>
            </w:r>
            <w:r w:rsidR="00C12E82">
              <w:t>.  Part of “billing” variable.</w:t>
            </w:r>
            <w:r w:rsidR="00C12E82" w:rsidRPr="003B478A">
              <w:t xml:space="preserve">  </w:t>
            </w:r>
            <w:r w:rsidR="00C12E82">
              <w:t xml:space="preserve">  </w:t>
            </w:r>
          </w:p>
        </w:tc>
        <w:tc>
          <w:tcPr>
            <w:tcW w:w="1080" w:type="dxa"/>
          </w:tcPr>
          <w:p w14:paraId="5A68233A" w14:textId="5BFE0115" w:rsidR="00AB07DC" w:rsidRDefault="006F76B1" w:rsidP="002026BD">
            <w:r>
              <w:t>String</w:t>
            </w:r>
          </w:p>
        </w:tc>
      </w:tr>
      <w:tr w:rsidR="006F76B1" w14:paraId="068A4DDB" w14:textId="77777777" w:rsidTr="00CD435A">
        <w:tc>
          <w:tcPr>
            <w:tcW w:w="1890" w:type="dxa"/>
          </w:tcPr>
          <w:p w14:paraId="64E5DE1D" w14:textId="7C6A3CD4" w:rsidR="006F76B1" w:rsidRPr="00843FC3" w:rsidRDefault="006F76B1" w:rsidP="002026BD">
            <w:r>
              <w:t>province</w:t>
            </w:r>
          </w:p>
        </w:tc>
        <w:tc>
          <w:tcPr>
            <w:tcW w:w="5850" w:type="dxa"/>
          </w:tcPr>
          <w:p w14:paraId="6186ED34" w14:textId="4153F06F" w:rsidR="006F76B1" w:rsidRPr="00472DB4" w:rsidRDefault="008164FC" w:rsidP="002026BD">
            <w:r>
              <w:t xml:space="preserve">2 character </w:t>
            </w:r>
            <w:r w:rsidR="00380775">
              <w:t>“</w:t>
            </w:r>
            <w:r w:rsidR="00BC0F1F">
              <w:t>Province</w:t>
            </w:r>
            <w:r w:rsidR="00380775">
              <w:t>”</w:t>
            </w:r>
            <w:r w:rsidR="00BC0F1F">
              <w:t xml:space="preserve"> </w:t>
            </w:r>
            <w:r>
              <w:t xml:space="preserve">code </w:t>
            </w:r>
            <w:r w:rsidR="00380775">
              <w:t xml:space="preserve">value </w:t>
            </w:r>
            <w:r w:rsidR="00BC0F1F">
              <w:t xml:space="preserve">entered on </w:t>
            </w:r>
            <w:r w:rsidR="00380775">
              <w:t>“</w:t>
            </w:r>
            <w:r w:rsidR="008D569F">
              <w:t>Payment</w:t>
            </w:r>
            <w:r w:rsidR="00380775">
              <w:t>”</w:t>
            </w:r>
            <w:r w:rsidR="008D569F">
              <w:t xml:space="preserve"> page during order checkout</w:t>
            </w:r>
            <w:r w:rsidR="00C12E82">
              <w:t>.  Part of “billing” variable.</w:t>
            </w:r>
          </w:p>
        </w:tc>
        <w:tc>
          <w:tcPr>
            <w:tcW w:w="1080" w:type="dxa"/>
          </w:tcPr>
          <w:p w14:paraId="1046C899" w14:textId="58BA1164" w:rsidR="006F76B1" w:rsidRDefault="006F76B1" w:rsidP="002026BD">
            <w:r>
              <w:t>String</w:t>
            </w:r>
          </w:p>
        </w:tc>
      </w:tr>
      <w:tr w:rsidR="006F76B1" w14:paraId="0C740941" w14:textId="77777777" w:rsidTr="00CD435A">
        <w:tc>
          <w:tcPr>
            <w:tcW w:w="1890" w:type="dxa"/>
          </w:tcPr>
          <w:p w14:paraId="3D6661FA" w14:textId="4D23DC5A" w:rsidR="006F76B1" w:rsidRPr="00843FC3" w:rsidRDefault="006F76B1" w:rsidP="002026BD">
            <w:r w:rsidRPr="00C862A1">
              <w:t>country</w:t>
            </w:r>
          </w:p>
        </w:tc>
        <w:tc>
          <w:tcPr>
            <w:tcW w:w="5850" w:type="dxa"/>
          </w:tcPr>
          <w:p w14:paraId="1BC989C4" w14:textId="1833F5C8" w:rsidR="006F76B1" w:rsidRPr="00472DB4" w:rsidRDefault="00B925BB" w:rsidP="00380775">
            <w:r>
              <w:t>S</w:t>
            </w:r>
            <w:r w:rsidR="00380775">
              <w:t>tatic value of</w:t>
            </w:r>
            <w:r>
              <w:t xml:space="preserve"> “CA”.</w:t>
            </w:r>
            <w:r w:rsidR="008164FC">
              <w:t xml:space="preserve">  </w:t>
            </w:r>
            <w:r w:rsidR="00C12E82">
              <w:t>Part of “billing” variable.</w:t>
            </w:r>
          </w:p>
        </w:tc>
        <w:tc>
          <w:tcPr>
            <w:tcW w:w="1080" w:type="dxa"/>
          </w:tcPr>
          <w:p w14:paraId="1DB6E4CB" w14:textId="62E52681" w:rsidR="006F76B1" w:rsidRDefault="006F76B1" w:rsidP="002026BD">
            <w:r>
              <w:t>String</w:t>
            </w:r>
          </w:p>
        </w:tc>
      </w:tr>
      <w:tr w:rsidR="006F76B1" w14:paraId="18398BA7" w14:textId="77777777" w:rsidTr="00CD435A">
        <w:tc>
          <w:tcPr>
            <w:tcW w:w="1890" w:type="dxa"/>
          </w:tcPr>
          <w:p w14:paraId="53810908" w14:textId="4354F60C" w:rsidR="006F76B1" w:rsidRPr="00843FC3" w:rsidRDefault="006F76B1" w:rsidP="002026BD">
            <w:r>
              <w:t>phone_number</w:t>
            </w:r>
          </w:p>
        </w:tc>
        <w:tc>
          <w:tcPr>
            <w:tcW w:w="5850" w:type="dxa"/>
          </w:tcPr>
          <w:p w14:paraId="18444E74" w14:textId="2EAC84C5" w:rsidR="006F76B1" w:rsidRPr="00472DB4" w:rsidRDefault="00380775" w:rsidP="00380775">
            <w:r>
              <w:t>“</w:t>
            </w:r>
            <w:r w:rsidR="00BC0F1F">
              <w:t>Phone Number</w:t>
            </w:r>
            <w:r>
              <w:t>”</w:t>
            </w:r>
            <w:r w:rsidR="00BC0F1F">
              <w:t xml:space="preserve"> </w:t>
            </w:r>
            <w:r>
              <w:t xml:space="preserve">value </w:t>
            </w:r>
            <w:r w:rsidR="00BC0F1F">
              <w:t xml:space="preserve">entered on </w:t>
            </w:r>
            <w:r>
              <w:t>“</w:t>
            </w:r>
            <w:r w:rsidR="008D569F">
              <w:t>Payment</w:t>
            </w:r>
            <w:r>
              <w:t>”</w:t>
            </w:r>
            <w:r w:rsidR="008D569F">
              <w:t xml:space="preserve"> page during order checkout</w:t>
            </w:r>
            <w:r w:rsidR="00C12E82">
              <w:t>.  Part of “billing” variable.</w:t>
            </w:r>
          </w:p>
        </w:tc>
        <w:tc>
          <w:tcPr>
            <w:tcW w:w="1080" w:type="dxa"/>
          </w:tcPr>
          <w:p w14:paraId="0F8263C1" w14:textId="2626F8DC" w:rsidR="006F76B1" w:rsidRDefault="006F76B1" w:rsidP="002026BD">
            <w:r>
              <w:t>String</w:t>
            </w:r>
          </w:p>
        </w:tc>
      </w:tr>
      <w:tr w:rsidR="006F76B1" w14:paraId="0B629DA3" w14:textId="77777777" w:rsidTr="00CD435A">
        <w:tc>
          <w:tcPr>
            <w:tcW w:w="1890" w:type="dxa"/>
          </w:tcPr>
          <w:p w14:paraId="368E23F2" w14:textId="4652CCE7" w:rsidR="006F76B1" w:rsidRPr="00843FC3" w:rsidRDefault="006F76B1" w:rsidP="002026BD">
            <w:r>
              <w:t>email_address</w:t>
            </w:r>
          </w:p>
        </w:tc>
        <w:tc>
          <w:tcPr>
            <w:tcW w:w="5850" w:type="dxa"/>
          </w:tcPr>
          <w:p w14:paraId="31616327" w14:textId="6EBDD389" w:rsidR="005043A0" w:rsidRDefault="005043A0" w:rsidP="005043A0">
            <w:r>
              <w:t xml:space="preserve">“Email” value from </w:t>
            </w:r>
            <w:r w:rsidRPr="00637EAA">
              <w:t>customer primary contact</w:t>
            </w:r>
            <w:r>
              <w:t xml:space="preserve"> record.</w:t>
            </w:r>
          </w:p>
          <w:p w14:paraId="0605BD4E" w14:textId="17ABB592" w:rsidR="006F76B1" w:rsidRPr="00472DB4" w:rsidRDefault="00C12E82" w:rsidP="00380775">
            <w:r>
              <w:t>Part of “billing” variable.</w:t>
            </w:r>
          </w:p>
        </w:tc>
        <w:tc>
          <w:tcPr>
            <w:tcW w:w="1080" w:type="dxa"/>
          </w:tcPr>
          <w:p w14:paraId="253C0A44" w14:textId="6F1AA265" w:rsidR="006F76B1" w:rsidRDefault="006F76B1" w:rsidP="002026BD">
            <w:r>
              <w:t>String</w:t>
            </w:r>
          </w:p>
        </w:tc>
      </w:tr>
      <w:tr w:rsidR="0022658F" w14:paraId="0D2E66F0" w14:textId="77777777" w:rsidTr="00CD435A">
        <w:tc>
          <w:tcPr>
            <w:tcW w:w="1890" w:type="dxa"/>
          </w:tcPr>
          <w:p w14:paraId="7589D2BC" w14:textId="2199DE8D" w:rsidR="0022658F" w:rsidRDefault="0022658F" w:rsidP="002026BD">
            <w:r>
              <w:t>complete</w:t>
            </w:r>
          </w:p>
        </w:tc>
        <w:tc>
          <w:tcPr>
            <w:tcW w:w="5850" w:type="dxa"/>
          </w:tcPr>
          <w:p w14:paraId="43667C32" w14:textId="1AE83997" w:rsidR="0022658F" w:rsidRDefault="0022658F" w:rsidP="002026BD">
            <w:r>
              <w:t>Static value of false.  Part of “token” variable.</w:t>
            </w:r>
          </w:p>
        </w:tc>
        <w:tc>
          <w:tcPr>
            <w:tcW w:w="1080" w:type="dxa"/>
          </w:tcPr>
          <w:p w14:paraId="4DB7546B" w14:textId="6A23ED03" w:rsidR="0022658F" w:rsidRDefault="0022658F" w:rsidP="002026BD">
            <w:r>
              <w:t>Boolean</w:t>
            </w:r>
          </w:p>
        </w:tc>
      </w:tr>
      <w:tr w:rsidR="0022658F" w14:paraId="7AE32D0D" w14:textId="77777777" w:rsidTr="00CD435A">
        <w:tc>
          <w:tcPr>
            <w:tcW w:w="1890" w:type="dxa"/>
          </w:tcPr>
          <w:p w14:paraId="5C10227E" w14:textId="6535F47A" w:rsidR="0022658F" w:rsidRDefault="0022658F" w:rsidP="002026BD">
            <w:r>
              <w:t>code</w:t>
            </w:r>
          </w:p>
        </w:tc>
        <w:tc>
          <w:tcPr>
            <w:tcW w:w="5850" w:type="dxa"/>
          </w:tcPr>
          <w:p w14:paraId="72082C63" w14:textId="0E9FD79C" w:rsidR="0022658F" w:rsidRDefault="00380775" w:rsidP="002026BD">
            <w:r>
              <w:t>“</w:t>
            </w:r>
            <w:r w:rsidR="0022658F">
              <w:t>Token</w:t>
            </w:r>
            <w:r>
              <w:t>”</w:t>
            </w:r>
            <w:r w:rsidR="0022658F">
              <w:t xml:space="preserve"> value returned by Bambora</w:t>
            </w:r>
            <w:r>
              <w:t xml:space="preserve"> during “createToken” call</w:t>
            </w:r>
            <w:r w:rsidR="0022658F">
              <w:t>.  Part of “token” variable.</w:t>
            </w:r>
          </w:p>
        </w:tc>
        <w:tc>
          <w:tcPr>
            <w:tcW w:w="1080" w:type="dxa"/>
          </w:tcPr>
          <w:p w14:paraId="3E9BD264" w14:textId="57231CCB" w:rsidR="0022658F" w:rsidRDefault="0022658F" w:rsidP="002026BD">
            <w:r>
              <w:t>String</w:t>
            </w:r>
          </w:p>
        </w:tc>
      </w:tr>
      <w:tr w:rsidR="0022658F" w14:paraId="03ED5391" w14:textId="77777777" w:rsidTr="00CD435A">
        <w:tc>
          <w:tcPr>
            <w:tcW w:w="1890" w:type="dxa"/>
          </w:tcPr>
          <w:p w14:paraId="3B3D0DA0" w14:textId="7D8894E2" w:rsidR="0022658F" w:rsidRDefault="0022658F" w:rsidP="002026BD">
            <w:r>
              <w:t>name</w:t>
            </w:r>
          </w:p>
        </w:tc>
        <w:tc>
          <w:tcPr>
            <w:tcW w:w="5850" w:type="dxa"/>
          </w:tcPr>
          <w:p w14:paraId="30407477" w14:textId="19D0095F" w:rsidR="0022658F" w:rsidRDefault="00380775" w:rsidP="002026BD">
            <w:r>
              <w:t>“</w:t>
            </w:r>
            <w:r w:rsidR="0084687B">
              <w:t>First Name</w:t>
            </w:r>
            <w:r>
              <w:t>”</w:t>
            </w:r>
            <w:r w:rsidR="0084687B">
              <w:t xml:space="preserve"> and </w:t>
            </w:r>
            <w:r>
              <w:t>“</w:t>
            </w:r>
            <w:r w:rsidR="0084687B">
              <w:t>Last Name</w:t>
            </w:r>
            <w:r>
              <w:t>”</w:t>
            </w:r>
            <w:r w:rsidR="0084687B">
              <w:t xml:space="preserve"> </w:t>
            </w:r>
            <w:r>
              <w:t>values (separated by a space)</w:t>
            </w:r>
            <w:r w:rsidR="0084687B">
              <w:t xml:space="preserve"> entered on </w:t>
            </w:r>
            <w:r>
              <w:t>“</w:t>
            </w:r>
            <w:r w:rsidR="008D569F">
              <w:t>Payment</w:t>
            </w:r>
            <w:r>
              <w:t>”</w:t>
            </w:r>
            <w:r w:rsidR="008D569F">
              <w:t xml:space="preserve"> page during order checkout</w:t>
            </w:r>
            <w:r w:rsidR="0084687B">
              <w:t xml:space="preserve">.  </w:t>
            </w:r>
            <w:r w:rsidR="0022658F">
              <w:t>Part of “token” variable.</w:t>
            </w:r>
          </w:p>
        </w:tc>
        <w:tc>
          <w:tcPr>
            <w:tcW w:w="1080" w:type="dxa"/>
          </w:tcPr>
          <w:p w14:paraId="33C0BBB1" w14:textId="3751C6F5" w:rsidR="0022658F" w:rsidRDefault="0022658F" w:rsidP="002026BD">
            <w:r>
              <w:t>String</w:t>
            </w:r>
          </w:p>
        </w:tc>
      </w:tr>
    </w:tbl>
    <w:p w14:paraId="10AF2611" w14:textId="409699E2" w:rsidR="008A6955" w:rsidRDefault="008A6955" w:rsidP="003739F2">
      <w:pPr>
        <w:pStyle w:val="ListParagraph"/>
        <w:numPr>
          <w:ilvl w:val="4"/>
          <w:numId w:val="29"/>
        </w:numPr>
        <w:spacing w:after="0"/>
        <w:rPr>
          <w:rStyle w:val="Hyperlink"/>
          <w:color w:val="000000" w:themeColor="text1"/>
          <w:u w:val="none"/>
        </w:rPr>
      </w:pPr>
      <w:r>
        <w:rPr>
          <w:rStyle w:val="Hyperlink"/>
          <w:color w:val="000000" w:themeColor="text1"/>
          <w:u w:val="none"/>
        </w:rPr>
        <w:t>Sample</w:t>
      </w:r>
    </w:p>
    <w:tbl>
      <w:tblPr>
        <w:tblStyle w:val="TableGrid"/>
        <w:tblW w:w="8910" w:type="dxa"/>
        <w:tblInd w:w="1795" w:type="dxa"/>
        <w:shd w:val="clear" w:color="auto" w:fill="000000" w:themeFill="text1"/>
        <w:tblLook w:val="04A0" w:firstRow="1" w:lastRow="0" w:firstColumn="1" w:lastColumn="0" w:noHBand="0" w:noVBand="1"/>
      </w:tblPr>
      <w:tblGrid>
        <w:gridCol w:w="8910"/>
      </w:tblGrid>
      <w:tr w:rsidR="00124CDC" w:rsidRPr="00A06413" w14:paraId="38431FCC" w14:textId="77777777" w:rsidTr="00AB07DC">
        <w:tc>
          <w:tcPr>
            <w:tcW w:w="8910" w:type="dxa"/>
            <w:shd w:val="clear" w:color="auto" w:fill="000000" w:themeFill="text1"/>
          </w:tcPr>
          <w:p w14:paraId="4E0D2134" w14:textId="77777777" w:rsidR="00124CDC" w:rsidRPr="00124CDC" w:rsidRDefault="00124CDC" w:rsidP="00124CDC">
            <w:pPr>
              <w:rPr>
                <w:rFonts w:ascii="Courier New" w:hAnsi="Courier New" w:cs="Courier New"/>
              </w:rPr>
            </w:pPr>
            <w:r w:rsidRPr="00124CDC">
              <w:rPr>
                <w:rFonts w:ascii="Courier New" w:hAnsi="Courier New" w:cs="Courier New"/>
              </w:rPr>
              <w:t>{</w:t>
            </w:r>
          </w:p>
          <w:p w14:paraId="68BF9EBB" w14:textId="051EDFD0" w:rsidR="00124CDC" w:rsidRPr="00124CDC" w:rsidRDefault="00124CDC" w:rsidP="00124CDC">
            <w:pPr>
              <w:rPr>
                <w:rFonts w:ascii="Courier New" w:hAnsi="Courier New" w:cs="Courier New"/>
              </w:rPr>
            </w:pPr>
            <w:r w:rsidRPr="00124CDC">
              <w:rPr>
                <w:rFonts w:ascii="Courier New" w:hAnsi="Courier New" w:cs="Courier New"/>
              </w:rPr>
              <w:t xml:space="preserve"> "order_number":"EC-12345",</w:t>
            </w:r>
          </w:p>
          <w:p w14:paraId="1A3959C8" w14:textId="075BA3D3" w:rsidR="00124CDC" w:rsidRPr="00124CDC" w:rsidRDefault="00124CDC" w:rsidP="00124CDC">
            <w:pPr>
              <w:rPr>
                <w:rFonts w:ascii="Courier New" w:hAnsi="Courier New" w:cs="Courier New"/>
              </w:rPr>
            </w:pPr>
            <w:r w:rsidRPr="00124CDC">
              <w:rPr>
                <w:rFonts w:ascii="Courier New" w:hAnsi="Courier New" w:cs="Courier New"/>
              </w:rPr>
              <w:t xml:space="preserve"> "amount":100.00,</w:t>
            </w:r>
          </w:p>
          <w:p w14:paraId="25360C13" w14:textId="564A7D99" w:rsidR="00124CDC" w:rsidRPr="00124CDC" w:rsidRDefault="00124CDC" w:rsidP="00124CDC">
            <w:pPr>
              <w:rPr>
                <w:rFonts w:ascii="Courier New" w:hAnsi="Courier New" w:cs="Courier New"/>
              </w:rPr>
            </w:pPr>
            <w:r w:rsidRPr="00124CDC">
              <w:rPr>
                <w:rFonts w:ascii="Courier New" w:hAnsi="Courier New" w:cs="Courier New"/>
              </w:rPr>
              <w:t xml:space="preserve"> "payment_method":"token",</w:t>
            </w:r>
          </w:p>
          <w:p w14:paraId="2579F425" w14:textId="12F00F5B" w:rsidR="00124CDC" w:rsidRPr="00124CDC" w:rsidRDefault="00124CDC" w:rsidP="00124CDC">
            <w:pPr>
              <w:rPr>
                <w:rFonts w:ascii="Courier New" w:hAnsi="Courier New" w:cs="Courier New"/>
              </w:rPr>
            </w:pPr>
            <w:r w:rsidRPr="00124CDC">
              <w:rPr>
                <w:rFonts w:ascii="Courier New" w:hAnsi="Courier New" w:cs="Courier New"/>
              </w:rPr>
              <w:t xml:space="preserve"> "billing": {</w:t>
            </w:r>
          </w:p>
          <w:p w14:paraId="5297EE9B" w14:textId="6FAE271B" w:rsidR="00124CDC" w:rsidRPr="00124CDC" w:rsidRDefault="00124CDC" w:rsidP="00124CDC">
            <w:pPr>
              <w:rPr>
                <w:rFonts w:ascii="Courier New" w:hAnsi="Courier New" w:cs="Courier New"/>
              </w:rPr>
            </w:pPr>
            <w:r w:rsidRPr="00124CDC">
              <w:rPr>
                <w:rFonts w:ascii="Courier New" w:hAnsi="Courier New" w:cs="Courier New"/>
              </w:rPr>
              <w:t xml:space="preserve">   "name":"Joe Smith", </w:t>
            </w:r>
          </w:p>
          <w:p w14:paraId="29A98EDF" w14:textId="387120E4" w:rsidR="00124CDC" w:rsidRPr="00124CDC" w:rsidRDefault="00124CDC" w:rsidP="00124CDC">
            <w:pPr>
              <w:rPr>
                <w:rFonts w:ascii="Courier New" w:hAnsi="Courier New" w:cs="Courier New"/>
              </w:rPr>
            </w:pPr>
            <w:r w:rsidRPr="00124CDC">
              <w:rPr>
                <w:rFonts w:ascii="Courier New" w:hAnsi="Courier New" w:cs="Courier New"/>
              </w:rPr>
              <w:t xml:space="preserve">   "address_line1":"211 Bear St",</w:t>
            </w:r>
          </w:p>
          <w:p w14:paraId="68DABD54" w14:textId="56A7EAA5" w:rsidR="00124CDC" w:rsidRPr="00124CDC" w:rsidRDefault="00124CDC" w:rsidP="00124CDC">
            <w:pPr>
              <w:rPr>
                <w:rFonts w:ascii="Courier New" w:hAnsi="Courier New" w:cs="Courier New"/>
              </w:rPr>
            </w:pPr>
            <w:r w:rsidRPr="00124CDC">
              <w:rPr>
                <w:rFonts w:ascii="Courier New" w:hAnsi="Courier New" w:cs="Courier New"/>
              </w:rPr>
              <w:t xml:space="preserve">   "address_line2":"Suite 123",</w:t>
            </w:r>
          </w:p>
          <w:p w14:paraId="2A9E21D3" w14:textId="3034BD52" w:rsidR="00124CDC" w:rsidRPr="00124CDC" w:rsidRDefault="00124CDC" w:rsidP="00124CDC">
            <w:pPr>
              <w:rPr>
                <w:rFonts w:ascii="Courier New" w:hAnsi="Courier New" w:cs="Courier New"/>
              </w:rPr>
            </w:pPr>
            <w:r w:rsidRPr="00124CDC">
              <w:rPr>
                <w:rFonts w:ascii="Courier New" w:hAnsi="Courier New" w:cs="Courier New"/>
              </w:rPr>
              <w:t xml:space="preserve">   "city":"Banff",</w:t>
            </w:r>
          </w:p>
          <w:p w14:paraId="0F845B1F" w14:textId="313383F4" w:rsidR="00124CDC" w:rsidRPr="00124CDC" w:rsidRDefault="00124CDC" w:rsidP="00124CDC">
            <w:pPr>
              <w:rPr>
                <w:rFonts w:ascii="Courier New" w:hAnsi="Courier New" w:cs="Courier New"/>
              </w:rPr>
            </w:pPr>
            <w:r w:rsidRPr="00124CDC">
              <w:rPr>
                <w:rFonts w:ascii="Courier New" w:hAnsi="Courier New" w:cs="Courier New"/>
              </w:rPr>
              <w:t xml:space="preserve">   "province":"AB",</w:t>
            </w:r>
          </w:p>
          <w:p w14:paraId="63A861F7" w14:textId="68DBC1DA" w:rsidR="00124CDC" w:rsidRPr="00124CDC" w:rsidRDefault="00124CDC" w:rsidP="00124CDC">
            <w:pPr>
              <w:rPr>
                <w:rFonts w:ascii="Courier New" w:hAnsi="Courier New" w:cs="Courier New"/>
              </w:rPr>
            </w:pPr>
            <w:r w:rsidRPr="00124CDC">
              <w:rPr>
                <w:rFonts w:ascii="Courier New" w:hAnsi="Courier New" w:cs="Courier New"/>
              </w:rPr>
              <w:t xml:space="preserve">   "country":"CA",</w:t>
            </w:r>
          </w:p>
          <w:p w14:paraId="4DC3394A" w14:textId="6B6D3989" w:rsidR="00124CDC" w:rsidRPr="00124CDC" w:rsidRDefault="00124CDC" w:rsidP="00124CDC">
            <w:pPr>
              <w:rPr>
                <w:rFonts w:ascii="Courier New" w:hAnsi="Courier New" w:cs="Courier New"/>
              </w:rPr>
            </w:pPr>
            <w:r w:rsidRPr="00124CDC">
              <w:rPr>
                <w:rFonts w:ascii="Courier New" w:hAnsi="Courier New" w:cs="Courier New"/>
              </w:rPr>
              <w:t xml:space="preserve">   "postal_code":"T1L 1A8",</w:t>
            </w:r>
          </w:p>
          <w:p w14:paraId="5579AFB0" w14:textId="2EE9BA13" w:rsidR="00124CDC" w:rsidRPr="00124CDC" w:rsidRDefault="00124CDC" w:rsidP="00124CDC">
            <w:pPr>
              <w:rPr>
                <w:rFonts w:ascii="Courier New" w:hAnsi="Courier New" w:cs="Courier New"/>
              </w:rPr>
            </w:pPr>
            <w:r w:rsidRPr="00124CDC">
              <w:rPr>
                <w:rFonts w:ascii="Courier New" w:hAnsi="Courier New" w:cs="Courier New"/>
              </w:rPr>
              <w:t xml:space="preserve">   "phone_number":"6047112356",</w:t>
            </w:r>
          </w:p>
          <w:p w14:paraId="3855CAAE" w14:textId="55CD2302" w:rsidR="00124CDC" w:rsidRPr="00124CDC" w:rsidRDefault="00124CDC" w:rsidP="00124CDC">
            <w:pPr>
              <w:rPr>
                <w:rFonts w:ascii="Courier New" w:hAnsi="Courier New" w:cs="Courier New"/>
              </w:rPr>
            </w:pPr>
            <w:r w:rsidRPr="00124CDC">
              <w:rPr>
                <w:rFonts w:ascii="Courier New" w:hAnsi="Courier New" w:cs="Courier New"/>
              </w:rPr>
              <w:t xml:space="preserve">   "email_address":"joe.smith@test.com"</w:t>
            </w:r>
          </w:p>
          <w:p w14:paraId="4E4D4396" w14:textId="1914357D" w:rsidR="00124CDC" w:rsidRPr="00124CDC" w:rsidRDefault="00124CDC" w:rsidP="00124CDC">
            <w:pPr>
              <w:rPr>
                <w:rFonts w:ascii="Courier New" w:hAnsi="Courier New" w:cs="Courier New"/>
              </w:rPr>
            </w:pPr>
            <w:r w:rsidRPr="00124CDC">
              <w:rPr>
                <w:rFonts w:ascii="Courier New" w:hAnsi="Courier New" w:cs="Courier New"/>
              </w:rPr>
              <w:t xml:space="preserve"> },  </w:t>
            </w:r>
          </w:p>
          <w:p w14:paraId="0526AB2F" w14:textId="26456EF7" w:rsidR="00124CDC" w:rsidRPr="00124CDC" w:rsidRDefault="00124CDC" w:rsidP="00124CDC">
            <w:pPr>
              <w:rPr>
                <w:rFonts w:ascii="Courier New" w:hAnsi="Courier New" w:cs="Courier New"/>
              </w:rPr>
            </w:pPr>
            <w:r w:rsidRPr="00124CDC">
              <w:rPr>
                <w:rFonts w:ascii="Courier New" w:hAnsi="Courier New" w:cs="Courier New"/>
              </w:rPr>
              <w:t xml:space="preserve"> "token": {</w:t>
            </w:r>
          </w:p>
          <w:p w14:paraId="3781EDCF" w14:textId="2DA6CD8A" w:rsidR="00124CDC" w:rsidRPr="00124CDC" w:rsidRDefault="00124CDC" w:rsidP="00124CDC">
            <w:pPr>
              <w:rPr>
                <w:rFonts w:ascii="Courier New" w:hAnsi="Courier New" w:cs="Courier New"/>
              </w:rPr>
            </w:pPr>
            <w:r w:rsidRPr="00124CDC">
              <w:rPr>
                <w:rFonts w:ascii="Courier New" w:hAnsi="Courier New" w:cs="Courier New"/>
              </w:rPr>
              <w:t xml:space="preserve">   "complete":false,</w:t>
            </w:r>
          </w:p>
          <w:p w14:paraId="0E8CFFD6" w14:textId="74374961" w:rsidR="00124CDC" w:rsidRPr="00124CDC" w:rsidRDefault="00124CDC" w:rsidP="00124CDC">
            <w:pPr>
              <w:rPr>
                <w:rFonts w:ascii="Courier New" w:hAnsi="Courier New" w:cs="Courier New"/>
              </w:rPr>
            </w:pPr>
            <w:r w:rsidRPr="00124CDC">
              <w:rPr>
                <w:rFonts w:ascii="Courier New" w:hAnsi="Courier New" w:cs="Courier New"/>
              </w:rPr>
              <w:t xml:space="preserve">   "code":"a64-5db5dbe7-77e2-4456-b25b-11b8007ab3fc",</w:t>
            </w:r>
          </w:p>
          <w:p w14:paraId="523F5BDB" w14:textId="32C791FE" w:rsidR="00124CDC" w:rsidRPr="00124CDC" w:rsidRDefault="00124CDC" w:rsidP="00124CDC">
            <w:pPr>
              <w:rPr>
                <w:rFonts w:ascii="Courier New" w:hAnsi="Courier New" w:cs="Courier New"/>
              </w:rPr>
            </w:pPr>
            <w:r w:rsidRPr="00124CDC">
              <w:rPr>
                <w:rFonts w:ascii="Courier New" w:hAnsi="Courier New" w:cs="Courier New"/>
              </w:rPr>
              <w:t xml:space="preserve">   "name":"Joe Smith"</w:t>
            </w:r>
          </w:p>
          <w:p w14:paraId="63B3B35A" w14:textId="41AC1565" w:rsidR="00124CDC" w:rsidRPr="00124CDC" w:rsidRDefault="00124CDC" w:rsidP="00124CDC">
            <w:pPr>
              <w:rPr>
                <w:rFonts w:ascii="Courier New" w:hAnsi="Courier New" w:cs="Courier New"/>
              </w:rPr>
            </w:pPr>
            <w:r w:rsidRPr="00124CDC">
              <w:rPr>
                <w:rFonts w:ascii="Courier New" w:hAnsi="Courier New" w:cs="Courier New"/>
              </w:rPr>
              <w:t xml:space="preserve"> }</w:t>
            </w:r>
          </w:p>
          <w:p w14:paraId="7CA7465C" w14:textId="7FF478E1" w:rsidR="00124CDC" w:rsidRPr="00A06413" w:rsidRDefault="00124CDC" w:rsidP="00124CDC">
            <w:r w:rsidRPr="00124CDC">
              <w:rPr>
                <w:rFonts w:ascii="Courier New" w:hAnsi="Courier New" w:cs="Courier New"/>
              </w:rPr>
              <w:t>}</w:t>
            </w:r>
          </w:p>
        </w:tc>
      </w:tr>
    </w:tbl>
    <w:p w14:paraId="4BFC171C" w14:textId="1C3A0CC6" w:rsidR="00046D15" w:rsidRDefault="00046D15" w:rsidP="003739F2">
      <w:pPr>
        <w:pStyle w:val="ListParagraph"/>
        <w:numPr>
          <w:ilvl w:val="3"/>
          <w:numId w:val="29"/>
        </w:numPr>
        <w:rPr>
          <w:rStyle w:val="Hyperlink"/>
          <w:color w:val="000000" w:themeColor="text1"/>
          <w:u w:val="none"/>
        </w:rPr>
      </w:pPr>
      <w:r>
        <w:rPr>
          <w:rStyle w:val="Hyperlink"/>
          <w:color w:val="000000" w:themeColor="text1"/>
          <w:u w:val="none"/>
        </w:rPr>
        <w:t>Other</w:t>
      </w:r>
    </w:p>
    <w:p w14:paraId="63C8C339" w14:textId="3A0F8347" w:rsidR="00046D15" w:rsidRDefault="00046D15" w:rsidP="003739F2">
      <w:pPr>
        <w:pStyle w:val="ListParagraph"/>
        <w:numPr>
          <w:ilvl w:val="4"/>
          <w:numId w:val="29"/>
        </w:numPr>
        <w:spacing w:after="0"/>
      </w:pPr>
      <w:r>
        <w:t>Full request details should be captured in DB</w:t>
      </w:r>
      <w:r w:rsidR="003466D5">
        <w:t xml:space="preserve"> (X_API_REQUEST)</w:t>
      </w:r>
    </w:p>
    <w:p w14:paraId="7A08C657" w14:textId="39650DD4" w:rsidR="00046D15" w:rsidRDefault="00046D15" w:rsidP="003739F2">
      <w:pPr>
        <w:pStyle w:val="ListParagraph"/>
        <w:numPr>
          <w:ilvl w:val="5"/>
          <w:numId w:val="30"/>
        </w:numPr>
        <w:spacing w:after="0"/>
      </w:pPr>
      <w:r>
        <w:t>Note:  This should include the request URL, request header, and request body (as applicable for the request)</w:t>
      </w:r>
    </w:p>
    <w:p w14:paraId="74D05FB8" w14:textId="3723123B" w:rsidR="00046D15" w:rsidRDefault="00046D15" w:rsidP="003739F2">
      <w:pPr>
        <w:pStyle w:val="ListParagraph"/>
        <w:numPr>
          <w:ilvl w:val="2"/>
          <w:numId w:val="29"/>
        </w:numPr>
        <w:spacing w:after="0"/>
      </w:pPr>
      <w:r>
        <w:t>Response Details</w:t>
      </w:r>
    </w:p>
    <w:p w14:paraId="577F26BE" w14:textId="01CC1D4C" w:rsidR="00046D15" w:rsidRDefault="00046D15" w:rsidP="003739F2">
      <w:pPr>
        <w:pStyle w:val="ListParagraph"/>
        <w:numPr>
          <w:ilvl w:val="3"/>
          <w:numId w:val="29"/>
        </w:numPr>
        <w:spacing w:after="0"/>
      </w:pPr>
      <w:r>
        <w:t>Status</w:t>
      </w:r>
    </w:p>
    <w:tbl>
      <w:tblPr>
        <w:tblStyle w:val="TableGrid"/>
        <w:tblW w:w="9270" w:type="dxa"/>
        <w:tblInd w:w="1435" w:type="dxa"/>
        <w:tblLook w:val="04A0" w:firstRow="1" w:lastRow="0" w:firstColumn="1" w:lastColumn="0" w:noHBand="0" w:noVBand="1"/>
      </w:tblPr>
      <w:tblGrid>
        <w:gridCol w:w="810"/>
        <w:gridCol w:w="8460"/>
      </w:tblGrid>
      <w:tr w:rsidR="005001AC" w:rsidRPr="00843FC3" w14:paraId="79373A10" w14:textId="77777777" w:rsidTr="00B7047E">
        <w:tc>
          <w:tcPr>
            <w:tcW w:w="810" w:type="dxa"/>
            <w:shd w:val="clear" w:color="auto" w:fill="BFBFBF" w:themeFill="background1" w:themeFillShade="BF"/>
          </w:tcPr>
          <w:p w14:paraId="4BC77C7F" w14:textId="77777777" w:rsidR="005001AC" w:rsidRPr="00843FC3" w:rsidRDefault="005001AC" w:rsidP="00275B15">
            <w:r>
              <w:t>Code</w:t>
            </w:r>
          </w:p>
        </w:tc>
        <w:tc>
          <w:tcPr>
            <w:tcW w:w="8460" w:type="dxa"/>
            <w:shd w:val="clear" w:color="auto" w:fill="BFBFBF" w:themeFill="background1" w:themeFillShade="BF"/>
          </w:tcPr>
          <w:p w14:paraId="3EFFDFBD" w14:textId="77777777" w:rsidR="005001AC" w:rsidRPr="00843FC3" w:rsidRDefault="005001AC" w:rsidP="00275B15">
            <w:r w:rsidRPr="00843FC3">
              <w:t>Description</w:t>
            </w:r>
          </w:p>
        </w:tc>
      </w:tr>
      <w:tr w:rsidR="005001AC" w:rsidRPr="004C0939" w14:paraId="48E83590" w14:textId="77777777" w:rsidTr="00B7047E">
        <w:tc>
          <w:tcPr>
            <w:tcW w:w="810" w:type="dxa"/>
          </w:tcPr>
          <w:p w14:paraId="56BB60F0" w14:textId="343F0733" w:rsidR="005001AC" w:rsidRPr="004C0939" w:rsidRDefault="005001AC" w:rsidP="00275B15">
            <w:r>
              <w:lastRenderedPageBreak/>
              <w:t>200</w:t>
            </w:r>
          </w:p>
        </w:tc>
        <w:tc>
          <w:tcPr>
            <w:tcW w:w="8460" w:type="dxa"/>
          </w:tcPr>
          <w:p w14:paraId="6D82AB08" w14:textId="5B14CF57" w:rsidR="005001AC" w:rsidRPr="004C0939" w:rsidRDefault="005001AC" w:rsidP="00275B15">
            <w:r w:rsidRPr="005001AC">
              <w:t>Payment response containing the payment details as well as if the payment was approved or declined.</w:t>
            </w:r>
          </w:p>
        </w:tc>
      </w:tr>
      <w:tr w:rsidR="005001AC" w:rsidRPr="00843FC3" w14:paraId="33EA2CAD" w14:textId="77777777" w:rsidTr="00B7047E">
        <w:tc>
          <w:tcPr>
            <w:tcW w:w="810" w:type="dxa"/>
          </w:tcPr>
          <w:p w14:paraId="0F5B9F45" w14:textId="2FD07CB3" w:rsidR="005001AC" w:rsidRPr="00843FC3" w:rsidRDefault="005001AC" w:rsidP="00275B15">
            <w:r>
              <w:t>400</w:t>
            </w:r>
          </w:p>
        </w:tc>
        <w:tc>
          <w:tcPr>
            <w:tcW w:w="8460" w:type="dxa"/>
          </w:tcPr>
          <w:p w14:paraId="48F9D842" w14:textId="00E55002" w:rsidR="005001AC" w:rsidRPr="00843FC3" w:rsidRDefault="005001AC" w:rsidP="00275B15">
            <w:r w:rsidRPr="005001AC">
              <w:t>Bad Request</w:t>
            </w:r>
          </w:p>
        </w:tc>
      </w:tr>
      <w:tr w:rsidR="005001AC" w:rsidRPr="00843FC3" w14:paraId="68B057F1" w14:textId="77777777" w:rsidTr="00B7047E">
        <w:tc>
          <w:tcPr>
            <w:tcW w:w="810" w:type="dxa"/>
          </w:tcPr>
          <w:p w14:paraId="39C0B460" w14:textId="7731D6D4" w:rsidR="005001AC" w:rsidRPr="004C0939" w:rsidRDefault="005001AC" w:rsidP="00275B15">
            <w:r>
              <w:t>401</w:t>
            </w:r>
          </w:p>
        </w:tc>
        <w:tc>
          <w:tcPr>
            <w:tcW w:w="8460" w:type="dxa"/>
          </w:tcPr>
          <w:p w14:paraId="30D4A450" w14:textId="59A1A530" w:rsidR="005001AC" w:rsidRPr="00843FC3" w:rsidRDefault="005001AC" w:rsidP="00275B15">
            <w:r w:rsidRPr="005001AC">
              <w:t>Authentication Failure</w:t>
            </w:r>
          </w:p>
        </w:tc>
      </w:tr>
      <w:tr w:rsidR="005001AC" w14:paraId="631D86CF" w14:textId="77777777" w:rsidTr="00B7047E">
        <w:tc>
          <w:tcPr>
            <w:tcW w:w="810" w:type="dxa"/>
          </w:tcPr>
          <w:p w14:paraId="502AB24F" w14:textId="3BEBF525" w:rsidR="005001AC" w:rsidRPr="004C0939" w:rsidRDefault="005001AC" w:rsidP="00275B15">
            <w:r>
              <w:t>402</w:t>
            </w:r>
          </w:p>
        </w:tc>
        <w:tc>
          <w:tcPr>
            <w:tcW w:w="8460" w:type="dxa"/>
          </w:tcPr>
          <w:p w14:paraId="110760E9" w14:textId="0BD094CC" w:rsidR="005001AC" w:rsidRDefault="005001AC" w:rsidP="00275B15">
            <w:r w:rsidRPr="005001AC">
              <w:t>Business Rule Violation or Decline</w:t>
            </w:r>
          </w:p>
        </w:tc>
      </w:tr>
      <w:tr w:rsidR="005001AC" w14:paraId="749A8BC0" w14:textId="77777777" w:rsidTr="00B7047E">
        <w:tc>
          <w:tcPr>
            <w:tcW w:w="810" w:type="dxa"/>
          </w:tcPr>
          <w:p w14:paraId="5B3CA974" w14:textId="14A7B626" w:rsidR="005001AC" w:rsidRPr="004C0939" w:rsidRDefault="005001AC" w:rsidP="00275B15">
            <w:r>
              <w:t>403</w:t>
            </w:r>
          </w:p>
        </w:tc>
        <w:tc>
          <w:tcPr>
            <w:tcW w:w="8460" w:type="dxa"/>
          </w:tcPr>
          <w:p w14:paraId="413DA2C7" w14:textId="23985354" w:rsidR="005001AC" w:rsidRDefault="005001AC" w:rsidP="00275B15">
            <w:r w:rsidRPr="005001AC">
              <w:t>Authorization Failure</w:t>
            </w:r>
          </w:p>
        </w:tc>
      </w:tr>
      <w:tr w:rsidR="00725BA7" w14:paraId="4955C035" w14:textId="77777777" w:rsidTr="00B7047E">
        <w:tc>
          <w:tcPr>
            <w:tcW w:w="810" w:type="dxa"/>
          </w:tcPr>
          <w:p w14:paraId="66218201" w14:textId="107AF5F9" w:rsidR="00725BA7" w:rsidRDefault="00725BA7" w:rsidP="00275B15">
            <w:r>
              <w:t>404</w:t>
            </w:r>
          </w:p>
        </w:tc>
        <w:tc>
          <w:tcPr>
            <w:tcW w:w="8460" w:type="dxa"/>
          </w:tcPr>
          <w:p w14:paraId="2E854285" w14:textId="4487416C" w:rsidR="00725BA7" w:rsidRPr="005001AC" w:rsidRDefault="00725BA7" w:rsidP="00275B15">
            <w:r>
              <w:t>Not Found</w:t>
            </w:r>
          </w:p>
        </w:tc>
      </w:tr>
      <w:tr w:rsidR="005001AC" w14:paraId="13BFB209" w14:textId="77777777" w:rsidTr="00B7047E">
        <w:tc>
          <w:tcPr>
            <w:tcW w:w="810" w:type="dxa"/>
          </w:tcPr>
          <w:p w14:paraId="72836DB0" w14:textId="7121A61F" w:rsidR="005001AC" w:rsidRPr="004C0939" w:rsidRDefault="005001AC" w:rsidP="00275B15">
            <w:r>
              <w:t>405</w:t>
            </w:r>
          </w:p>
        </w:tc>
        <w:tc>
          <w:tcPr>
            <w:tcW w:w="8460" w:type="dxa"/>
          </w:tcPr>
          <w:p w14:paraId="3713F58B" w14:textId="2820456A" w:rsidR="005001AC" w:rsidRDefault="005001AC" w:rsidP="00275B15">
            <w:r w:rsidRPr="005001AC">
              <w:t>Invalid Request Method</w:t>
            </w:r>
          </w:p>
        </w:tc>
      </w:tr>
      <w:tr w:rsidR="005001AC" w14:paraId="408E000D" w14:textId="77777777" w:rsidTr="00B7047E">
        <w:tc>
          <w:tcPr>
            <w:tcW w:w="810" w:type="dxa"/>
          </w:tcPr>
          <w:p w14:paraId="220335C0" w14:textId="4CACACAB" w:rsidR="005001AC" w:rsidRPr="004C0939" w:rsidRDefault="0083372D" w:rsidP="00275B15">
            <w:r>
              <w:t>500</w:t>
            </w:r>
          </w:p>
        </w:tc>
        <w:tc>
          <w:tcPr>
            <w:tcW w:w="8460" w:type="dxa"/>
          </w:tcPr>
          <w:p w14:paraId="7031C636" w14:textId="33B74CB0" w:rsidR="005001AC" w:rsidRDefault="005001AC" w:rsidP="00275B15">
            <w:r w:rsidRPr="005001AC">
              <w:t>Internal Server Error</w:t>
            </w:r>
          </w:p>
        </w:tc>
      </w:tr>
    </w:tbl>
    <w:p w14:paraId="03D3C169" w14:textId="0167A51F" w:rsidR="00046D15" w:rsidRDefault="00046D15" w:rsidP="003739F2">
      <w:pPr>
        <w:pStyle w:val="ListParagraph"/>
        <w:numPr>
          <w:ilvl w:val="3"/>
          <w:numId w:val="29"/>
        </w:numPr>
        <w:spacing w:after="0"/>
      </w:pPr>
      <w:r>
        <w:t>Header</w:t>
      </w:r>
    </w:p>
    <w:p w14:paraId="00364206" w14:textId="38A11063" w:rsidR="00512EB3" w:rsidRDefault="00512EB3" w:rsidP="003739F2">
      <w:pPr>
        <w:pStyle w:val="ListParagraph"/>
        <w:numPr>
          <w:ilvl w:val="4"/>
          <w:numId w:val="29"/>
        </w:numPr>
        <w:spacing w:after="0"/>
      </w:pPr>
      <w:r>
        <w:t>Response headers will vary dependent on status of response, but there should not be any values in the header that are needed for processing the response</w:t>
      </w:r>
    </w:p>
    <w:p w14:paraId="5657BC1A" w14:textId="281D1C3C" w:rsidR="00046D15" w:rsidRDefault="00046D15" w:rsidP="003739F2">
      <w:pPr>
        <w:pStyle w:val="ListParagraph"/>
        <w:numPr>
          <w:ilvl w:val="3"/>
          <w:numId w:val="29"/>
        </w:numPr>
        <w:spacing w:after="0"/>
      </w:pPr>
      <w:r>
        <w:t>Body</w:t>
      </w:r>
    </w:p>
    <w:p w14:paraId="7FD0E164" w14:textId="2F986728" w:rsidR="000B1540" w:rsidRDefault="000B1540" w:rsidP="003739F2">
      <w:pPr>
        <w:pStyle w:val="ListParagraph"/>
        <w:numPr>
          <w:ilvl w:val="4"/>
          <w:numId w:val="29"/>
        </w:numPr>
        <w:spacing w:after="0"/>
      </w:pPr>
      <w:r>
        <w:t>Format</w:t>
      </w:r>
    </w:p>
    <w:p w14:paraId="04BA2F12" w14:textId="0F69116B" w:rsidR="000B1540" w:rsidRPr="000B1540" w:rsidRDefault="000B1540" w:rsidP="003739F2">
      <w:pPr>
        <w:pStyle w:val="ListParagraph"/>
        <w:numPr>
          <w:ilvl w:val="5"/>
          <w:numId w:val="31"/>
        </w:numPr>
        <w:rPr>
          <w:rStyle w:val="Hyperlink"/>
          <w:color w:val="000000" w:themeColor="text1"/>
          <w:u w:val="none"/>
        </w:rPr>
      </w:pPr>
      <w:r w:rsidRPr="000B1540">
        <w:rPr>
          <w:rStyle w:val="Hyperlink"/>
          <w:color w:val="000000" w:themeColor="text1"/>
          <w:u w:val="none"/>
        </w:rPr>
        <w:t>JSON</w:t>
      </w:r>
    </w:p>
    <w:p w14:paraId="4CCDF2B6" w14:textId="238320A4" w:rsidR="000B1540" w:rsidRDefault="000B1540" w:rsidP="003739F2">
      <w:pPr>
        <w:pStyle w:val="ListParagraph"/>
        <w:numPr>
          <w:ilvl w:val="4"/>
          <w:numId w:val="29"/>
        </w:numPr>
        <w:spacing w:after="0"/>
      </w:pPr>
      <w:r>
        <w:t>Details</w:t>
      </w:r>
    </w:p>
    <w:tbl>
      <w:tblPr>
        <w:tblStyle w:val="TableGrid"/>
        <w:tblW w:w="8820" w:type="dxa"/>
        <w:tblInd w:w="1795" w:type="dxa"/>
        <w:tblLook w:val="04A0" w:firstRow="1" w:lastRow="0" w:firstColumn="1" w:lastColumn="0" w:noHBand="0" w:noVBand="1"/>
      </w:tblPr>
      <w:tblGrid>
        <w:gridCol w:w="1890"/>
        <w:gridCol w:w="5850"/>
        <w:gridCol w:w="1080"/>
      </w:tblGrid>
      <w:tr w:rsidR="000B1540" w:rsidRPr="00843FC3" w14:paraId="72D5CBCD" w14:textId="77777777" w:rsidTr="00275B15">
        <w:tc>
          <w:tcPr>
            <w:tcW w:w="1890" w:type="dxa"/>
            <w:shd w:val="clear" w:color="auto" w:fill="BFBFBF" w:themeFill="background1" w:themeFillShade="BF"/>
          </w:tcPr>
          <w:p w14:paraId="6C5E4E62" w14:textId="77777777" w:rsidR="000B1540" w:rsidRPr="00843FC3" w:rsidRDefault="000B1540" w:rsidP="00275B15">
            <w:r>
              <w:t>Name</w:t>
            </w:r>
          </w:p>
        </w:tc>
        <w:tc>
          <w:tcPr>
            <w:tcW w:w="5850" w:type="dxa"/>
            <w:shd w:val="clear" w:color="auto" w:fill="BFBFBF" w:themeFill="background1" w:themeFillShade="BF"/>
          </w:tcPr>
          <w:p w14:paraId="78F1F3D1" w14:textId="77777777" w:rsidR="000B1540" w:rsidRPr="00843FC3" w:rsidRDefault="000B1540" w:rsidP="00275B15">
            <w:r>
              <w:t>Value</w:t>
            </w:r>
          </w:p>
        </w:tc>
        <w:tc>
          <w:tcPr>
            <w:tcW w:w="1080" w:type="dxa"/>
            <w:shd w:val="clear" w:color="auto" w:fill="BFBFBF" w:themeFill="background1" w:themeFillShade="BF"/>
          </w:tcPr>
          <w:p w14:paraId="7523A09E" w14:textId="77777777" w:rsidR="000B1540" w:rsidRPr="00843FC3" w:rsidRDefault="000B1540" w:rsidP="00275B15">
            <w:r w:rsidRPr="00843FC3">
              <w:t>Type</w:t>
            </w:r>
          </w:p>
        </w:tc>
      </w:tr>
      <w:tr w:rsidR="000B1540" w:rsidRPr="00843FC3" w14:paraId="2958A8AA" w14:textId="77777777" w:rsidTr="00275B15">
        <w:tc>
          <w:tcPr>
            <w:tcW w:w="1890" w:type="dxa"/>
          </w:tcPr>
          <w:p w14:paraId="0EF861CD" w14:textId="72D24899" w:rsidR="000B1540" w:rsidRPr="00843FC3" w:rsidRDefault="005001AC" w:rsidP="00275B15">
            <w:r>
              <w:t>id</w:t>
            </w:r>
          </w:p>
        </w:tc>
        <w:tc>
          <w:tcPr>
            <w:tcW w:w="5850" w:type="dxa"/>
          </w:tcPr>
          <w:p w14:paraId="69CC9F5B" w14:textId="05736B66" w:rsidR="000B1540" w:rsidRPr="00472DB4" w:rsidRDefault="005001AC" w:rsidP="00275B15">
            <w:r>
              <w:t>Transaction ID</w:t>
            </w:r>
          </w:p>
        </w:tc>
        <w:tc>
          <w:tcPr>
            <w:tcW w:w="1080" w:type="dxa"/>
          </w:tcPr>
          <w:p w14:paraId="6A0A5480" w14:textId="77777777" w:rsidR="000B1540" w:rsidRPr="00843FC3" w:rsidRDefault="000B1540" w:rsidP="00275B15">
            <w:r>
              <w:t>String</w:t>
            </w:r>
          </w:p>
        </w:tc>
      </w:tr>
      <w:tr w:rsidR="000B1540" w14:paraId="29F3E435" w14:textId="77777777" w:rsidTr="00275B15">
        <w:tc>
          <w:tcPr>
            <w:tcW w:w="1890" w:type="dxa"/>
          </w:tcPr>
          <w:p w14:paraId="494B4664" w14:textId="632B5501" w:rsidR="000B1540" w:rsidRPr="00843FC3" w:rsidRDefault="005001AC" w:rsidP="00275B15">
            <w:r>
              <w:t>approved</w:t>
            </w:r>
          </w:p>
        </w:tc>
        <w:tc>
          <w:tcPr>
            <w:tcW w:w="5850" w:type="dxa"/>
          </w:tcPr>
          <w:p w14:paraId="67D852DA" w14:textId="1A85F518" w:rsidR="000B1540" w:rsidRPr="00472DB4" w:rsidRDefault="004C0D0D" w:rsidP="00275B15">
            <w:r>
              <w:t xml:space="preserve">Approval status of transaction.  </w:t>
            </w:r>
            <w:r w:rsidR="004D32A3">
              <w:t>0 for declined</w:t>
            </w:r>
            <w:r w:rsidR="005001AC">
              <w:t>, 1 for approved</w:t>
            </w:r>
          </w:p>
        </w:tc>
        <w:tc>
          <w:tcPr>
            <w:tcW w:w="1080" w:type="dxa"/>
          </w:tcPr>
          <w:p w14:paraId="70EF5DF1" w14:textId="0A0F07BA" w:rsidR="000B1540" w:rsidRDefault="005001AC" w:rsidP="00275B15">
            <w:r>
              <w:t>Integer</w:t>
            </w:r>
          </w:p>
        </w:tc>
      </w:tr>
      <w:tr w:rsidR="000B1540" w14:paraId="36D2EDE6" w14:textId="77777777" w:rsidTr="00275B15">
        <w:tc>
          <w:tcPr>
            <w:tcW w:w="1890" w:type="dxa"/>
          </w:tcPr>
          <w:p w14:paraId="12D84662" w14:textId="5DF6D0AD" w:rsidR="000B1540" w:rsidRPr="00843FC3" w:rsidRDefault="005001AC" w:rsidP="00275B15">
            <w:r>
              <w:t>message_id</w:t>
            </w:r>
          </w:p>
        </w:tc>
        <w:tc>
          <w:tcPr>
            <w:tcW w:w="5850" w:type="dxa"/>
          </w:tcPr>
          <w:p w14:paraId="0E10DE91" w14:textId="680C7947" w:rsidR="000B1540" w:rsidRPr="00472DB4" w:rsidRDefault="004C0D0D" w:rsidP="00275B15">
            <w:r>
              <w:t>Payment response code</w:t>
            </w:r>
          </w:p>
        </w:tc>
        <w:tc>
          <w:tcPr>
            <w:tcW w:w="1080" w:type="dxa"/>
          </w:tcPr>
          <w:p w14:paraId="383726A9" w14:textId="5F6229A3" w:rsidR="000B1540" w:rsidRDefault="004C0D0D" w:rsidP="00275B15">
            <w:r>
              <w:t>Integer</w:t>
            </w:r>
          </w:p>
        </w:tc>
      </w:tr>
      <w:tr w:rsidR="000B1540" w14:paraId="4F52CF00" w14:textId="77777777" w:rsidTr="00275B15">
        <w:tc>
          <w:tcPr>
            <w:tcW w:w="1890" w:type="dxa"/>
          </w:tcPr>
          <w:p w14:paraId="54FD557D" w14:textId="148E2E45" w:rsidR="000B1540" w:rsidRPr="00843FC3" w:rsidRDefault="005001AC" w:rsidP="00275B15">
            <w:r>
              <w:t>message</w:t>
            </w:r>
          </w:p>
        </w:tc>
        <w:tc>
          <w:tcPr>
            <w:tcW w:w="5850" w:type="dxa"/>
          </w:tcPr>
          <w:p w14:paraId="15C57A73" w14:textId="602DB07A" w:rsidR="000B1540" w:rsidRPr="00472DB4" w:rsidRDefault="004C0D0D" w:rsidP="00275B15">
            <w:r>
              <w:t>Message containing information about status of transaction</w:t>
            </w:r>
          </w:p>
        </w:tc>
        <w:tc>
          <w:tcPr>
            <w:tcW w:w="1080" w:type="dxa"/>
          </w:tcPr>
          <w:p w14:paraId="53F73FAE" w14:textId="77777777" w:rsidR="000B1540" w:rsidRDefault="000B1540" w:rsidP="00275B15">
            <w:r>
              <w:t>String</w:t>
            </w:r>
          </w:p>
        </w:tc>
      </w:tr>
      <w:tr w:rsidR="000B1540" w14:paraId="17F99D26" w14:textId="77777777" w:rsidTr="00275B15">
        <w:tc>
          <w:tcPr>
            <w:tcW w:w="1890" w:type="dxa"/>
          </w:tcPr>
          <w:p w14:paraId="36DC1635" w14:textId="3503B260" w:rsidR="000B1540" w:rsidRPr="00843FC3" w:rsidRDefault="005001AC" w:rsidP="00275B15">
            <w:r>
              <w:t>auth_code</w:t>
            </w:r>
          </w:p>
        </w:tc>
        <w:tc>
          <w:tcPr>
            <w:tcW w:w="5850" w:type="dxa"/>
          </w:tcPr>
          <w:p w14:paraId="344CB59D" w14:textId="1E279672" w:rsidR="000B1540" w:rsidRPr="00472DB4" w:rsidRDefault="004C0D0D" w:rsidP="00275B15">
            <w:r>
              <w:t>Authorization code of transaction</w:t>
            </w:r>
          </w:p>
        </w:tc>
        <w:tc>
          <w:tcPr>
            <w:tcW w:w="1080" w:type="dxa"/>
          </w:tcPr>
          <w:p w14:paraId="7DE01103" w14:textId="77777777" w:rsidR="000B1540" w:rsidRDefault="000B1540" w:rsidP="00275B15">
            <w:r>
              <w:t>String</w:t>
            </w:r>
          </w:p>
        </w:tc>
      </w:tr>
      <w:tr w:rsidR="000B1540" w14:paraId="466753B5" w14:textId="77777777" w:rsidTr="00275B15">
        <w:tc>
          <w:tcPr>
            <w:tcW w:w="1890" w:type="dxa"/>
          </w:tcPr>
          <w:p w14:paraId="5E0E746C" w14:textId="3028A087" w:rsidR="000B1540" w:rsidRPr="00843FC3" w:rsidRDefault="004D32A3" w:rsidP="00275B15">
            <w:r>
              <w:t>type</w:t>
            </w:r>
          </w:p>
        </w:tc>
        <w:tc>
          <w:tcPr>
            <w:tcW w:w="5850" w:type="dxa"/>
          </w:tcPr>
          <w:p w14:paraId="6B954739" w14:textId="5E2D519B" w:rsidR="000B1540" w:rsidRPr="00472DB4" w:rsidRDefault="004C0D0D" w:rsidP="00275B15">
            <w:r>
              <w:t>Payment transaction type.  Should be “PA”.</w:t>
            </w:r>
          </w:p>
        </w:tc>
        <w:tc>
          <w:tcPr>
            <w:tcW w:w="1080" w:type="dxa"/>
          </w:tcPr>
          <w:p w14:paraId="58DA3670" w14:textId="77777777" w:rsidR="000B1540" w:rsidRDefault="000B1540" w:rsidP="00275B15">
            <w:r>
              <w:t>String</w:t>
            </w:r>
          </w:p>
        </w:tc>
      </w:tr>
      <w:tr w:rsidR="004D32A3" w14:paraId="3F2E89AE" w14:textId="77777777" w:rsidTr="00275B15">
        <w:tc>
          <w:tcPr>
            <w:tcW w:w="1890" w:type="dxa"/>
          </w:tcPr>
          <w:p w14:paraId="21F00CEC" w14:textId="4995540F" w:rsidR="004D32A3" w:rsidRDefault="004D32A3" w:rsidP="00275B15">
            <w:r>
              <w:t>payment_method</w:t>
            </w:r>
          </w:p>
        </w:tc>
        <w:tc>
          <w:tcPr>
            <w:tcW w:w="5850" w:type="dxa"/>
          </w:tcPr>
          <w:p w14:paraId="112C705C" w14:textId="00EE828D" w:rsidR="004D32A3" w:rsidRPr="00472DB4" w:rsidRDefault="004C0D0D" w:rsidP="00275B15">
            <w:r>
              <w:t>Payment method type.  Should be “CC”.</w:t>
            </w:r>
          </w:p>
        </w:tc>
        <w:tc>
          <w:tcPr>
            <w:tcW w:w="1080" w:type="dxa"/>
          </w:tcPr>
          <w:p w14:paraId="70DF3CDB" w14:textId="1E983909" w:rsidR="004D32A3" w:rsidRDefault="004D32A3" w:rsidP="00275B15">
            <w:r>
              <w:t>String</w:t>
            </w:r>
          </w:p>
        </w:tc>
      </w:tr>
      <w:tr w:rsidR="004C0D0D" w14:paraId="2443510D" w14:textId="77777777" w:rsidTr="00275B15">
        <w:tc>
          <w:tcPr>
            <w:tcW w:w="1890" w:type="dxa"/>
          </w:tcPr>
          <w:p w14:paraId="6E8AAA69" w14:textId="77D34023" w:rsidR="004C0D0D" w:rsidRDefault="004C0D0D" w:rsidP="00275B15">
            <w:r>
              <w:t>amount</w:t>
            </w:r>
          </w:p>
        </w:tc>
        <w:tc>
          <w:tcPr>
            <w:tcW w:w="5850" w:type="dxa"/>
          </w:tcPr>
          <w:p w14:paraId="58B86612" w14:textId="5D082136" w:rsidR="004C0D0D" w:rsidRPr="00472DB4" w:rsidRDefault="004C0D0D" w:rsidP="00275B15">
            <w:r>
              <w:t>Amount of transaction</w:t>
            </w:r>
          </w:p>
        </w:tc>
        <w:tc>
          <w:tcPr>
            <w:tcW w:w="1080" w:type="dxa"/>
          </w:tcPr>
          <w:p w14:paraId="353097FB" w14:textId="14998700" w:rsidR="004C0D0D" w:rsidRDefault="00ED43F6" w:rsidP="00275B15">
            <w:r>
              <w:t>Number</w:t>
            </w:r>
          </w:p>
        </w:tc>
      </w:tr>
      <w:tr w:rsidR="004D32A3" w14:paraId="0920228B" w14:textId="77777777" w:rsidTr="00275B15">
        <w:tc>
          <w:tcPr>
            <w:tcW w:w="1890" w:type="dxa"/>
          </w:tcPr>
          <w:p w14:paraId="3993618E" w14:textId="2D9773A6" w:rsidR="004D32A3" w:rsidRDefault="004D32A3" w:rsidP="00275B15">
            <w:r>
              <w:t>card_type</w:t>
            </w:r>
          </w:p>
        </w:tc>
        <w:tc>
          <w:tcPr>
            <w:tcW w:w="5850" w:type="dxa"/>
          </w:tcPr>
          <w:p w14:paraId="66124A7E" w14:textId="12211D42" w:rsidR="004D32A3" w:rsidRPr="00472DB4" w:rsidRDefault="004C0D0D" w:rsidP="00275B15">
            <w:r>
              <w:t>Credit card type.  Part of “card” variable.</w:t>
            </w:r>
          </w:p>
        </w:tc>
        <w:tc>
          <w:tcPr>
            <w:tcW w:w="1080" w:type="dxa"/>
          </w:tcPr>
          <w:p w14:paraId="66C0AFAB" w14:textId="6B023235" w:rsidR="004D32A3" w:rsidRDefault="004D32A3" w:rsidP="00275B15">
            <w:r>
              <w:t>String</w:t>
            </w:r>
          </w:p>
        </w:tc>
      </w:tr>
      <w:tr w:rsidR="000B1540" w14:paraId="42CDAC60" w14:textId="77777777" w:rsidTr="00275B15">
        <w:tc>
          <w:tcPr>
            <w:tcW w:w="1890" w:type="dxa"/>
          </w:tcPr>
          <w:p w14:paraId="05032B9C" w14:textId="5C3C9C74" w:rsidR="000B1540" w:rsidRPr="00843FC3" w:rsidRDefault="005001AC" w:rsidP="00275B15">
            <w:r>
              <w:t>last_four</w:t>
            </w:r>
          </w:p>
        </w:tc>
        <w:tc>
          <w:tcPr>
            <w:tcW w:w="5850" w:type="dxa"/>
          </w:tcPr>
          <w:p w14:paraId="65ACC5E1" w14:textId="64CB849B" w:rsidR="000B1540" w:rsidRPr="00472DB4" w:rsidRDefault="005001AC" w:rsidP="00275B15">
            <w:r>
              <w:t>Last four digit of credit card number</w:t>
            </w:r>
            <w:r w:rsidR="000359FA">
              <w:t>.  Part of “c</w:t>
            </w:r>
            <w:r w:rsidR="004C0D0D">
              <w:t>ard” variable.</w:t>
            </w:r>
          </w:p>
        </w:tc>
        <w:tc>
          <w:tcPr>
            <w:tcW w:w="1080" w:type="dxa"/>
          </w:tcPr>
          <w:p w14:paraId="30302A25" w14:textId="77777777" w:rsidR="000B1540" w:rsidRDefault="000B1540" w:rsidP="00275B15">
            <w:r>
              <w:t>String</w:t>
            </w:r>
          </w:p>
        </w:tc>
      </w:tr>
      <w:tr w:rsidR="000B1540" w14:paraId="78410D91" w14:textId="77777777" w:rsidTr="00275B15">
        <w:tc>
          <w:tcPr>
            <w:tcW w:w="1890" w:type="dxa"/>
          </w:tcPr>
          <w:p w14:paraId="675ABE08" w14:textId="6F0A96B3" w:rsidR="000B1540" w:rsidRPr="00843FC3" w:rsidRDefault="005001AC" w:rsidP="00275B15">
            <w:r>
              <w:t>cvd_result</w:t>
            </w:r>
          </w:p>
        </w:tc>
        <w:tc>
          <w:tcPr>
            <w:tcW w:w="5850" w:type="dxa"/>
          </w:tcPr>
          <w:p w14:paraId="1F392CF9" w14:textId="66AA6CFA" w:rsidR="000B1540" w:rsidRPr="00472DB4" w:rsidRDefault="004C0D0D" w:rsidP="00275B15">
            <w:r>
              <w:t>CVD verification result</w:t>
            </w:r>
            <w:r w:rsidR="009F24A5">
              <w:t>.  Part of “card” variable.</w:t>
            </w:r>
            <w:r>
              <w:t xml:space="preserve"> </w:t>
            </w:r>
          </w:p>
        </w:tc>
        <w:tc>
          <w:tcPr>
            <w:tcW w:w="1080" w:type="dxa"/>
          </w:tcPr>
          <w:p w14:paraId="6F7F0DCB" w14:textId="2C70AFD5" w:rsidR="000B1540" w:rsidRDefault="004D32A3" w:rsidP="00275B15">
            <w:r>
              <w:t>String</w:t>
            </w:r>
          </w:p>
        </w:tc>
      </w:tr>
      <w:tr w:rsidR="000B1540" w14:paraId="40D05CEC" w14:textId="77777777" w:rsidTr="00275B15">
        <w:tc>
          <w:tcPr>
            <w:tcW w:w="1890" w:type="dxa"/>
          </w:tcPr>
          <w:p w14:paraId="72B2785F" w14:textId="556A7EB2" w:rsidR="000B1540" w:rsidRPr="00843FC3" w:rsidRDefault="004D32A3" w:rsidP="00275B15">
            <w:r w:rsidRPr="00C05D4B">
              <w:t>id</w:t>
            </w:r>
          </w:p>
        </w:tc>
        <w:tc>
          <w:tcPr>
            <w:tcW w:w="5850" w:type="dxa"/>
          </w:tcPr>
          <w:p w14:paraId="43C0C8BA" w14:textId="02878648" w:rsidR="000B1540" w:rsidRPr="00472DB4" w:rsidRDefault="009F24A5" w:rsidP="00275B15">
            <w:r>
              <w:t xml:space="preserve">AVS verification result.  </w:t>
            </w:r>
            <w:r w:rsidR="004D32A3">
              <w:t>Part of “avs”</w:t>
            </w:r>
            <w:r w:rsidR="004C0D0D">
              <w:t xml:space="preserve"> vari</w:t>
            </w:r>
            <w:r w:rsidR="004D32A3">
              <w:t>able.</w:t>
            </w:r>
          </w:p>
        </w:tc>
        <w:tc>
          <w:tcPr>
            <w:tcW w:w="1080" w:type="dxa"/>
          </w:tcPr>
          <w:p w14:paraId="55E156EB" w14:textId="05AE4451" w:rsidR="000B1540" w:rsidRDefault="004D32A3" w:rsidP="00275B15">
            <w:r>
              <w:t>String</w:t>
            </w:r>
          </w:p>
        </w:tc>
      </w:tr>
    </w:tbl>
    <w:p w14:paraId="536CDEE7" w14:textId="41CC56C7" w:rsidR="004D0396" w:rsidRDefault="004D0396" w:rsidP="004D0396">
      <w:pPr>
        <w:pStyle w:val="ListParagraph"/>
        <w:spacing w:after="0"/>
        <w:ind w:left="1440" w:firstLine="360"/>
      </w:pPr>
      <w:r w:rsidRPr="004D0396">
        <w:rPr>
          <w:rStyle w:val="Hyperlink"/>
          <w:color w:val="auto"/>
          <w:u w:val="none"/>
        </w:rPr>
        <w:t xml:space="preserve">Note: Values not mentioned should not be needed as part of </w:t>
      </w:r>
      <w:r>
        <w:rPr>
          <w:rStyle w:val="Hyperlink"/>
          <w:color w:val="auto"/>
          <w:u w:val="none"/>
        </w:rPr>
        <w:t>response</w:t>
      </w:r>
      <w:r w:rsidRPr="004D0396">
        <w:rPr>
          <w:rStyle w:val="Hyperlink"/>
          <w:color w:val="auto"/>
          <w:u w:val="none"/>
        </w:rPr>
        <w:t xml:space="preserve"> processing logic.</w:t>
      </w:r>
    </w:p>
    <w:p w14:paraId="128624B6" w14:textId="786EF2FD" w:rsidR="000B1540" w:rsidRDefault="000B1540" w:rsidP="003739F2">
      <w:pPr>
        <w:pStyle w:val="ListParagraph"/>
        <w:numPr>
          <w:ilvl w:val="4"/>
          <w:numId w:val="29"/>
        </w:numPr>
        <w:spacing w:after="0"/>
      </w:pPr>
      <w:r>
        <w:t>Sample</w:t>
      </w:r>
    </w:p>
    <w:tbl>
      <w:tblPr>
        <w:tblStyle w:val="TableGrid"/>
        <w:tblW w:w="8910" w:type="dxa"/>
        <w:tblInd w:w="1795" w:type="dxa"/>
        <w:shd w:val="clear" w:color="auto" w:fill="000000" w:themeFill="text1"/>
        <w:tblLook w:val="04A0" w:firstRow="1" w:lastRow="0" w:firstColumn="1" w:lastColumn="0" w:noHBand="0" w:noVBand="1"/>
      </w:tblPr>
      <w:tblGrid>
        <w:gridCol w:w="8910"/>
      </w:tblGrid>
      <w:tr w:rsidR="008704C9" w:rsidRPr="00A06413" w14:paraId="3528771A" w14:textId="77777777" w:rsidTr="00275B15">
        <w:tc>
          <w:tcPr>
            <w:tcW w:w="8910" w:type="dxa"/>
            <w:shd w:val="clear" w:color="auto" w:fill="000000" w:themeFill="text1"/>
          </w:tcPr>
          <w:p w14:paraId="344ECFA4" w14:textId="77777777" w:rsidR="008704C9" w:rsidRPr="008704C9" w:rsidRDefault="008704C9" w:rsidP="008704C9">
            <w:pPr>
              <w:rPr>
                <w:rFonts w:ascii="Courier New" w:hAnsi="Courier New" w:cs="Courier New"/>
              </w:rPr>
            </w:pPr>
            <w:r w:rsidRPr="008704C9">
              <w:rPr>
                <w:rFonts w:ascii="Courier New" w:hAnsi="Courier New" w:cs="Courier New"/>
              </w:rPr>
              <w:t>{</w:t>
            </w:r>
          </w:p>
          <w:p w14:paraId="4E808525" w14:textId="1B3E8684" w:rsidR="008704C9" w:rsidRPr="008704C9" w:rsidRDefault="008704C9" w:rsidP="008704C9">
            <w:pPr>
              <w:rPr>
                <w:rFonts w:ascii="Courier New" w:hAnsi="Courier New" w:cs="Courier New"/>
              </w:rPr>
            </w:pPr>
            <w:r w:rsidRPr="008704C9">
              <w:rPr>
                <w:rFonts w:ascii="Courier New" w:hAnsi="Courier New" w:cs="Courier New"/>
              </w:rPr>
              <w:t xml:space="preserve"> "id": "10000020",</w:t>
            </w:r>
          </w:p>
          <w:p w14:paraId="3380A99E" w14:textId="054F149C" w:rsidR="008704C9" w:rsidRPr="008704C9" w:rsidRDefault="008704C9" w:rsidP="008704C9">
            <w:pPr>
              <w:rPr>
                <w:rFonts w:ascii="Courier New" w:hAnsi="Courier New" w:cs="Courier New"/>
              </w:rPr>
            </w:pPr>
            <w:r w:rsidRPr="008704C9">
              <w:rPr>
                <w:rFonts w:ascii="Courier New" w:hAnsi="Courier New" w:cs="Courier New"/>
              </w:rPr>
              <w:t xml:space="preserve"> "authorizing_merchant_id": 300207034,</w:t>
            </w:r>
          </w:p>
          <w:p w14:paraId="69F7EFAF" w14:textId="0B36FDB9" w:rsidR="008704C9" w:rsidRPr="008704C9" w:rsidRDefault="008704C9" w:rsidP="008704C9">
            <w:pPr>
              <w:rPr>
                <w:rFonts w:ascii="Courier New" w:hAnsi="Courier New" w:cs="Courier New"/>
              </w:rPr>
            </w:pPr>
            <w:r w:rsidRPr="008704C9">
              <w:rPr>
                <w:rFonts w:ascii="Courier New" w:hAnsi="Courier New" w:cs="Courier New"/>
              </w:rPr>
              <w:t xml:space="preserve"> "approved": "1",</w:t>
            </w:r>
          </w:p>
          <w:p w14:paraId="67B2EBE2" w14:textId="2CDD5F12" w:rsidR="008704C9" w:rsidRPr="008704C9" w:rsidRDefault="008704C9" w:rsidP="008704C9">
            <w:pPr>
              <w:rPr>
                <w:rFonts w:ascii="Courier New" w:hAnsi="Courier New" w:cs="Courier New"/>
              </w:rPr>
            </w:pPr>
            <w:r w:rsidRPr="008704C9">
              <w:rPr>
                <w:rFonts w:ascii="Courier New" w:hAnsi="Courier New" w:cs="Courier New"/>
              </w:rPr>
              <w:t xml:space="preserve"> "message_id": "1",</w:t>
            </w:r>
          </w:p>
          <w:p w14:paraId="561018BD" w14:textId="69EA61DD" w:rsidR="008704C9" w:rsidRPr="008704C9" w:rsidRDefault="008704C9" w:rsidP="008704C9">
            <w:pPr>
              <w:rPr>
                <w:rFonts w:ascii="Courier New" w:hAnsi="Courier New" w:cs="Courier New"/>
              </w:rPr>
            </w:pPr>
            <w:r w:rsidRPr="008704C9">
              <w:rPr>
                <w:rFonts w:ascii="Courier New" w:hAnsi="Courier New" w:cs="Courier New"/>
              </w:rPr>
              <w:t xml:space="preserve"> "message": "Approved",</w:t>
            </w:r>
          </w:p>
          <w:p w14:paraId="4291EA1E" w14:textId="07D509ED" w:rsidR="008704C9" w:rsidRPr="008704C9" w:rsidRDefault="008704C9" w:rsidP="008704C9">
            <w:pPr>
              <w:rPr>
                <w:rFonts w:ascii="Courier New" w:hAnsi="Courier New" w:cs="Courier New"/>
              </w:rPr>
            </w:pPr>
            <w:r w:rsidRPr="008704C9">
              <w:rPr>
                <w:rFonts w:ascii="Courier New" w:hAnsi="Courier New" w:cs="Courier New"/>
              </w:rPr>
              <w:t xml:space="preserve"> "auth_code": "TEST",</w:t>
            </w:r>
          </w:p>
          <w:p w14:paraId="72CF6A78" w14:textId="6B3C0258" w:rsidR="008704C9" w:rsidRPr="008704C9" w:rsidRDefault="008704C9" w:rsidP="008704C9">
            <w:pPr>
              <w:rPr>
                <w:rFonts w:ascii="Courier New" w:hAnsi="Courier New" w:cs="Courier New"/>
              </w:rPr>
            </w:pPr>
            <w:r w:rsidRPr="008704C9">
              <w:rPr>
                <w:rFonts w:ascii="Courier New" w:hAnsi="Courier New" w:cs="Courier New"/>
              </w:rPr>
              <w:t xml:space="preserve"> "created": "2019-08-07T13:13:46",</w:t>
            </w:r>
          </w:p>
          <w:p w14:paraId="1A347B2D" w14:textId="411E89AF" w:rsidR="008704C9" w:rsidRPr="008704C9" w:rsidRDefault="008704C9" w:rsidP="008704C9">
            <w:pPr>
              <w:rPr>
                <w:rFonts w:ascii="Courier New" w:hAnsi="Courier New" w:cs="Courier New"/>
              </w:rPr>
            </w:pPr>
            <w:r w:rsidRPr="008704C9">
              <w:rPr>
                <w:rFonts w:ascii="Courier New" w:hAnsi="Courier New" w:cs="Courier New"/>
              </w:rPr>
              <w:t xml:space="preserve"> "order_number": "EC-12345",</w:t>
            </w:r>
          </w:p>
          <w:p w14:paraId="6A66314E" w14:textId="6DE43B89" w:rsidR="008704C9" w:rsidRPr="008704C9" w:rsidRDefault="008704C9" w:rsidP="008704C9">
            <w:pPr>
              <w:rPr>
                <w:rFonts w:ascii="Courier New" w:hAnsi="Courier New" w:cs="Courier New"/>
              </w:rPr>
            </w:pPr>
            <w:r w:rsidRPr="008704C9">
              <w:rPr>
                <w:rFonts w:ascii="Courier New" w:hAnsi="Courier New" w:cs="Courier New"/>
              </w:rPr>
              <w:t xml:space="preserve"> "type": "PA",</w:t>
            </w:r>
          </w:p>
          <w:p w14:paraId="6D7E73DF" w14:textId="0DBEB668" w:rsidR="008704C9" w:rsidRPr="008704C9" w:rsidRDefault="008704C9" w:rsidP="008704C9">
            <w:pPr>
              <w:rPr>
                <w:rFonts w:ascii="Courier New" w:hAnsi="Courier New" w:cs="Courier New"/>
              </w:rPr>
            </w:pPr>
            <w:r w:rsidRPr="008704C9">
              <w:rPr>
                <w:rFonts w:ascii="Courier New" w:hAnsi="Courier New" w:cs="Courier New"/>
              </w:rPr>
              <w:t xml:space="preserve"> "payment_method": "CC",</w:t>
            </w:r>
          </w:p>
          <w:p w14:paraId="2730197D" w14:textId="529DD115" w:rsidR="008704C9" w:rsidRPr="008704C9" w:rsidRDefault="008704C9" w:rsidP="008704C9">
            <w:pPr>
              <w:rPr>
                <w:rFonts w:ascii="Courier New" w:hAnsi="Courier New" w:cs="Courier New"/>
              </w:rPr>
            </w:pPr>
            <w:r w:rsidRPr="008704C9">
              <w:rPr>
                <w:rFonts w:ascii="Courier New" w:hAnsi="Courier New" w:cs="Courier New"/>
              </w:rPr>
              <w:t xml:space="preserve"> "risk_score": 0.0,</w:t>
            </w:r>
          </w:p>
          <w:p w14:paraId="7B4EA467" w14:textId="21A6CD2C" w:rsidR="008704C9" w:rsidRPr="008704C9" w:rsidRDefault="008704C9" w:rsidP="008704C9">
            <w:pPr>
              <w:rPr>
                <w:rFonts w:ascii="Courier New" w:hAnsi="Courier New" w:cs="Courier New"/>
              </w:rPr>
            </w:pPr>
            <w:r w:rsidRPr="008704C9">
              <w:rPr>
                <w:rFonts w:ascii="Courier New" w:hAnsi="Courier New" w:cs="Courier New"/>
              </w:rPr>
              <w:t xml:space="preserve"> "amount": 100.00,</w:t>
            </w:r>
          </w:p>
          <w:p w14:paraId="1305F503" w14:textId="202EB809" w:rsidR="008704C9" w:rsidRPr="008704C9" w:rsidRDefault="008704C9" w:rsidP="008704C9">
            <w:pPr>
              <w:rPr>
                <w:rFonts w:ascii="Courier New" w:hAnsi="Courier New" w:cs="Courier New"/>
              </w:rPr>
            </w:pPr>
            <w:r w:rsidRPr="008704C9">
              <w:rPr>
                <w:rFonts w:ascii="Courier New" w:hAnsi="Courier New" w:cs="Courier New"/>
              </w:rPr>
              <w:t xml:space="preserve"> "custom": {</w:t>
            </w:r>
          </w:p>
          <w:p w14:paraId="669535A6" w14:textId="2338220E" w:rsidR="008704C9" w:rsidRPr="008704C9" w:rsidRDefault="008704C9" w:rsidP="008704C9">
            <w:pPr>
              <w:rPr>
                <w:rFonts w:ascii="Courier New" w:hAnsi="Courier New" w:cs="Courier New"/>
              </w:rPr>
            </w:pPr>
            <w:r w:rsidRPr="008704C9">
              <w:rPr>
                <w:rFonts w:ascii="Courier New" w:hAnsi="Courier New" w:cs="Courier New"/>
              </w:rPr>
              <w:t xml:space="preserve">   "ref1": "",</w:t>
            </w:r>
          </w:p>
          <w:p w14:paraId="05381F0A" w14:textId="1960ADDB" w:rsidR="008704C9" w:rsidRPr="008704C9" w:rsidRDefault="008704C9" w:rsidP="008704C9">
            <w:pPr>
              <w:rPr>
                <w:rFonts w:ascii="Courier New" w:hAnsi="Courier New" w:cs="Courier New"/>
              </w:rPr>
            </w:pPr>
            <w:r w:rsidRPr="008704C9">
              <w:rPr>
                <w:rFonts w:ascii="Courier New" w:hAnsi="Courier New" w:cs="Courier New"/>
              </w:rPr>
              <w:t xml:space="preserve">   "ref2": "",</w:t>
            </w:r>
          </w:p>
          <w:p w14:paraId="550B6E2A" w14:textId="092CDC01" w:rsidR="008704C9" w:rsidRPr="008704C9" w:rsidRDefault="008704C9" w:rsidP="008704C9">
            <w:pPr>
              <w:rPr>
                <w:rFonts w:ascii="Courier New" w:hAnsi="Courier New" w:cs="Courier New"/>
              </w:rPr>
            </w:pPr>
            <w:r w:rsidRPr="008704C9">
              <w:rPr>
                <w:rFonts w:ascii="Courier New" w:hAnsi="Courier New" w:cs="Courier New"/>
              </w:rPr>
              <w:lastRenderedPageBreak/>
              <w:t xml:space="preserve">   "ref3": "",</w:t>
            </w:r>
          </w:p>
          <w:p w14:paraId="328E2F8E" w14:textId="1DF52C47" w:rsidR="008704C9" w:rsidRPr="008704C9" w:rsidRDefault="008704C9" w:rsidP="008704C9">
            <w:pPr>
              <w:rPr>
                <w:rFonts w:ascii="Courier New" w:hAnsi="Courier New" w:cs="Courier New"/>
              </w:rPr>
            </w:pPr>
            <w:r w:rsidRPr="008704C9">
              <w:rPr>
                <w:rFonts w:ascii="Courier New" w:hAnsi="Courier New" w:cs="Courier New"/>
              </w:rPr>
              <w:t xml:space="preserve">   "ref4": "",</w:t>
            </w:r>
          </w:p>
          <w:p w14:paraId="13C31C73" w14:textId="0E9162F0" w:rsidR="008704C9" w:rsidRPr="008704C9" w:rsidRDefault="008704C9" w:rsidP="008704C9">
            <w:pPr>
              <w:rPr>
                <w:rFonts w:ascii="Courier New" w:hAnsi="Courier New" w:cs="Courier New"/>
              </w:rPr>
            </w:pPr>
            <w:r w:rsidRPr="008704C9">
              <w:rPr>
                <w:rFonts w:ascii="Courier New" w:hAnsi="Courier New" w:cs="Courier New"/>
              </w:rPr>
              <w:t xml:space="preserve">   "ref5": ""</w:t>
            </w:r>
          </w:p>
          <w:p w14:paraId="3F2734A7" w14:textId="6446071D" w:rsidR="008704C9" w:rsidRPr="008704C9" w:rsidRDefault="008704C9" w:rsidP="008704C9">
            <w:pPr>
              <w:rPr>
                <w:rFonts w:ascii="Courier New" w:hAnsi="Courier New" w:cs="Courier New"/>
              </w:rPr>
            </w:pPr>
            <w:r w:rsidRPr="008704C9">
              <w:rPr>
                <w:rFonts w:ascii="Courier New" w:hAnsi="Courier New" w:cs="Courier New"/>
              </w:rPr>
              <w:t xml:space="preserve"> },</w:t>
            </w:r>
          </w:p>
          <w:p w14:paraId="5E1BD271" w14:textId="4633F54C" w:rsidR="008704C9" w:rsidRPr="008704C9" w:rsidRDefault="008704C9" w:rsidP="008704C9">
            <w:pPr>
              <w:rPr>
                <w:rFonts w:ascii="Courier New" w:hAnsi="Courier New" w:cs="Courier New"/>
              </w:rPr>
            </w:pPr>
            <w:r w:rsidRPr="008704C9">
              <w:rPr>
                <w:rFonts w:ascii="Courier New" w:hAnsi="Courier New" w:cs="Courier New"/>
              </w:rPr>
              <w:t xml:space="preserve"> "card": {</w:t>
            </w:r>
          </w:p>
          <w:p w14:paraId="6C6528D7" w14:textId="4EB405E9" w:rsidR="008704C9" w:rsidRPr="008704C9" w:rsidRDefault="008704C9" w:rsidP="008704C9">
            <w:pPr>
              <w:rPr>
                <w:rFonts w:ascii="Courier New" w:hAnsi="Courier New" w:cs="Courier New"/>
              </w:rPr>
            </w:pPr>
            <w:r w:rsidRPr="008704C9">
              <w:rPr>
                <w:rFonts w:ascii="Courier New" w:hAnsi="Courier New" w:cs="Courier New"/>
              </w:rPr>
              <w:t xml:space="preserve">   "card_type": "VI",</w:t>
            </w:r>
          </w:p>
          <w:p w14:paraId="7FDCC09B" w14:textId="71E8B18E" w:rsidR="008704C9" w:rsidRPr="008704C9" w:rsidRDefault="008704C9" w:rsidP="008704C9">
            <w:pPr>
              <w:rPr>
                <w:rFonts w:ascii="Courier New" w:hAnsi="Courier New" w:cs="Courier New"/>
              </w:rPr>
            </w:pPr>
            <w:r w:rsidRPr="008704C9">
              <w:rPr>
                <w:rFonts w:ascii="Courier New" w:hAnsi="Courier New" w:cs="Courier New"/>
              </w:rPr>
              <w:t xml:space="preserve">   "last_four": "1234",</w:t>
            </w:r>
          </w:p>
          <w:p w14:paraId="52D5E7EE" w14:textId="2B95D59B" w:rsidR="008704C9" w:rsidRPr="008704C9" w:rsidRDefault="008704C9" w:rsidP="008704C9">
            <w:pPr>
              <w:rPr>
                <w:rFonts w:ascii="Courier New" w:hAnsi="Courier New" w:cs="Courier New"/>
              </w:rPr>
            </w:pPr>
            <w:r w:rsidRPr="008704C9">
              <w:rPr>
                <w:rFonts w:ascii="Courier New" w:hAnsi="Courier New" w:cs="Courier New"/>
              </w:rPr>
              <w:t xml:space="preserve">   "address_match": 0,</w:t>
            </w:r>
          </w:p>
          <w:p w14:paraId="732F6568" w14:textId="7AF63339" w:rsidR="008704C9" w:rsidRPr="008704C9" w:rsidRDefault="008704C9" w:rsidP="008704C9">
            <w:pPr>
              <w:rPr>
                <w:rFonts w:ascii="Courier New" w:hAnsi="Courier New" w:cs="Courier New"/>
              </w:rPr>
            </w:pPr>
            <w:r w:rsidRPr="008704C9">
              <w:rPr>
                <w:rFonts w:ascii="Courier New" w:hAnsi="Courier New" w:cs="Courier New"/>
              </w:rPr>
              <w:t xml:space="preserve">   "postal_result": 0,</w:t>
            </w:r>
          </w:p>
          <w:p w14:paraId="7C523FB6" w14:textId="2F36F812" w:rsidR="008704C9" w:rsidRPr="008704C9" w:rsidRDefault="008704C9" w:rsidP="008704C9">
            <w:pPr>
              <w:rPr>
                <w:rFonts w:ascii="Courier New" w:hAnsi="Courier New" w:cs="Courier New"/>
              </w:rPr>
            </w:pPr>
            <w:r w:rsidRPr="008704C9">
              <w:rPr>
                <w:rFonts w:ascii="Courier New" w:hAnsi="Courier New" w:cs="Courier New"/>
              </w:rPr>
              <w:t xml:space="preserve">   "avs_result": "0",</w:t>
            </w:r>
          </w:p>
          <w:p w14:paraId="7A632FE9" w14:textId="2EC084C0" w:rsidR="008704C9" w:rsidRPr="008704C9" w:rsidRDefault="008704C9" w:rsidP="008704C9">
            <w:pPr>
              <w:rPr>
                <w:rFonts w:ascii="Courier New" w:hAnsi="Courier New" w:cs="Courier New"/>
              </w:rPr>
            </w:pPr>
            <w:r w:rsidRPr="008704C9">
              <w:rPr>
                <w:rFonts w:ascii="Courier New" w:hAnsi="Courier New" w:cs="Courier New"/>
              </w:rPr>
              <w:t xml:space="preserve">   "cvd_result": "1",</w:t>
            </w:r>
          </w:p>
          <w:p w14:paraId="4A31F528" w14:textId="5A31A141" w:rsidR="008704C9" w:rsidRPr="008704C9" w:rsidRDefault="008704C9" w:rsidP="008704C9">
            <w:pPr>
              <w:rPr>
                <w:rFonts w:ascii="Courier New" w:hAnsi="Courier New" w:cs="Courier New"/>
              </w:rPr>
            </w:pPr>
            <w:r w:rsidRPr="008704C9">
              <w:rPr>
                <w:rFonts w:ascii="Courier New" w:hAnsi="Courier New" w:cs="Courier New"/>
              </w:rPr>
              <w:t xml:space="preserve">   "avs": {</w:t>
            </w:r>
          </w:p>
          <w:p w14:paraId="7996CE94" w14:textId="4518F608" w:rsidR="008704C9" w:rsidRPr="008704C9" w:rsidRDefault="008704C9" w:rsidP="008704C9">
            <w:pPr>
              <w:rPr>
                <w:rFonts w:ascii="Courier New" w:hAnsi="Courier New" w:cs="Courier New"/>
              </w:rPr>
            </w:pPr>
            <w:r w:rsidRPr="008704C9">
              <w:rPr>
                <w:rFonts w:ascii="Courier New" w:hAnsi="Courier New" w:cs="Courier New"/>
              </w:rPr>
              <w:t xml:space="preserve">     "id": "N",</w:t>
            </w:r>
          </w:p>
          <w:p w14:paraId="297FF5CF" w14:textId="0FABAC58" w:rsidR="008704C9" w:rsidRPr="008704C9" w:rsidRDefault="008704C9" w:rsidP="008704C9">
            <w:pPr>
              <w:rPr>
                <w:rFonts w:ascii="Courier New" w:hAnsi="Courier New" w:cs="Courier New"/>
              </w:rPr>
            </w:pPr>
            <w:r w:rsidRPr="008704C9">
              <w:rPr>
                <w:rFonts w:ascii="Courier New" w:hAnsi="Courier New" w:cs="Courier New"/>
              </w:rPr>
              <w:t xml:space="preserve">     "message": "Street address and Postal/ZIP do not match.",</w:t>
            </w:r>
          </w:p>
          <w:p w14:paraId="2D05CB5C" w14:textId="7D083EB0" w:rsidR="008704C9" w:rsidRPr="008704C9" w:rsidRDefault="008704C9" w:rsidP="008704C9">
            <w:pPr>
              <w:rPr>
                <w:rFonts w:ascii="Courier New" w:hAnsi="Courier New" w:cs="Courier New"/>
              </w:rPr>
            </w:pPr>
            <w:r w:rsidRPr="008704C9">
              <w:rPr>
                <w:rFonts w:ascii="Courier New" w:hAnsi="Courier New" w:cs="Courier New"/>
              </w:rPr>
              <w:t xml:space="preserve"> </w:t>
            </w:r>
            <w:r w:rsidR="004841C2">
              <w:rPr>
                <w:rFonts w:ascii="Courier New" w:hAnsi="Courier New" w:cs="Courier New"/>
              </w:rPr>
              <w:t xml:space="preserve"> </w:t>
            </w:r>
            <w:r w:rsidRPr="008704C9">
              <w:rPr>
                <w:rFonts w:ascii="Courier New" w:hAnsi="Courier New" w:cs="Courier New"/>
              </w:rPr>
              <w:t xml:space="preserve">   "processed": true</w:t>
            </w:r>
          </w:p>
          <w:p w14:paraId="525754FF" w14:textId="44AB5FCD" w:rsidR="008704C9" w:rsidRPr="008704C9" w:rsidRDefault="008704C9" w:rsidP="008704C9">
            <w:pPr>
              <w:rPr>
                <w:rFonts w:ascii="Courier New" w:hAnsi="Courier New" w:cs="Courier New"/>
              </w:rPr>
            </w:pPr>
            <w:r w:rsidRPr="008704C9">
              <w:rPr>
                <w:rFonts w:ascii="Courier New" w:hAnsi="Courier New" w:cs="Courier New"/>
              </w:rPr>
              <w:t xml:space="preserve">   }</w:t>
            </w:r>
          </w:p>
          <w:p w14:paraId="7B64ACE6" w14:textId="60E03B60" w:rsidR="008704C9" w:rsidRPr="008704C9" w:rsidRDefault="008704C9" w:rsidP="008704C9">
            <w:pPr>
              <w:rPr>
                <w:rFonts w:ascii="Courier New" w:hAnsi="Courier New" w:cs="Courier New"/>
              </w:rPr>
            </w:pPr>
            <w:r w:rsidRPr="008704C9">
              <w:rPr>
                <w:rFonts w:ascii="Courier New" w:hAnsi="Courier New" w:cs="Courier New"/>
              </w:rPr>
              <w:t xml:space="preserve"> },</w:t>
            </w:r>
          </w:p>
          <w:p w14:paraId="6049F3D5" w14:textId="29EFD894" w:rsidR="008704C9" w:rsidRPr="008704C9" w:rsidRDefault="008704C9" w:rsidP="008704C9">
            <w:pPr>
              <w:rPr>
                <w:rFonts w:ascii="Courier New" w:hAnsi="Courier New" w:cs="Courier New"/>
              </w:rPr>
            </w:pPr>
            <w:r w:rsidRPr="008704C9">
              <w:rPr>
                <w:rFonts w:ascii="Courier New" w:hAnsi="Courier New" w:cs="Courier New"/>
              </w:rPr>
              <w:t xml:space="preserve"> "links": [</w:t>
            </w:r>
          </w:p>
          <w:p w14:paraId="101C0B06" w14:textId="11AF4E9E" w:rsidR="008704C9" w:rsidRPr="008704C9" w:rsidRDefault="008704C9" w:rsidP="008704C9">
            <w:pPr>
              <w:rPr>
                <w:rFonts w:ascii="Courier New" w:hAnsi="Courier New" w:cs="Courier New"/>
              </w:rPr>
            </w:pPr>
            <w:r w:rsidRPr="008704C9">
              <w:rPr>
                <w:rFonts w:ascii="Courier New" w:hAnsi="Courier New" w:cs="Courier New"/>
              </w:rPr>
              <w:t xml:space="preserve"> </w:t>
            </w:r>
            <w:r w:rsidR="004841C2">
              <w:rPr>
                <w:rFonts w:ascii="Courier New" w:hAnsi="Courier New" w:cs="Courier New"/>
              </w:rPr>
              <w:t xml:space="preserve"> </w:t>
            </w:r>
            <w:r w:rsidRPr="008704C9">
              <w:rPr>
                <w:rFonts w:ascii="Courier New" w:hAnsi="Courier New" w:cs="Courier New"/>
              </w:rPr>
              <w:t xml:space="preserve"> {</w:t>
            </w:r>
          </w:p>
          <w:p w14:paraId="1EDF9416" w14:textId="7761BCA0" w:rsidR="008704C9" w:rsidRPr="008704C9" w:rsidRDefault="008704C9" w:rsidP="008704C9">
            <w:pPr>
              <w:rPr>
                <w:rFonts w:ascii="Courier New" w:hAnsi="Courier New" w:cs="Courier New"/>
              </w:rPr>
            </w:pPr>
            <w:r w:rsidRPr="008704C9">
              <w:rPr>
                <w:rFonts w:ascii="Courier New" w:hAnsi="Courier New" w:cs="Courier New"/>
              </w:rPr>
              <w:t xml:space="preserve">    "rel": "complete",</w:t>
            </w:r>
          </w:p>
          <w:p w14:paraId="0240DE99" w14:textId="47896E65" w:rsidR="008704C9" w:rsidRPr="008704C9" w:rsidRDefault="008704C9" w:rsidP="008704C9">
            <w:pPr>
              <w:rPr>
                <w:rFonts w:ascii="Courier New" w:hAnsi="Courier New" w:cs="Courier New"/>
              </w:rPr>
            </w:pPr>
            <w:r w:rsidRPr="008704C9">
              <w:rPr>
                <w:rFonts w:ascii="Courier New" w:hAnsi="Courier New" w:cs="Courier New"/>
              </w:rPr>
              <w:t xml:space="preserve">    "href": </w:t>
            </w:r>
            <w:r w:rsidR="004841C2">
              <w:rPr>
                <w:rFonts w:ascii="Courier New" w:hAnsi="Courier New" w:cs="Courier New"/>
              </w:rPr>
              <w:t xml:space="preserve">  </w:t>
            </w:r>
            <w:r w:rsidRPr="008704C9">
              <w:rPr>
                <w:rFonts w:ascii="Courier New" w:hAnsi="Courier New" w:cs="Courier New"/>
              </w:rPr>
              <w:t>"https://api.na.bambora.com/v1/payments/10000020/completions",</w:t>
            </w:r>
          </w:p>
          <w:p w14:paraId="0DA83574" w14:textId="4EE93B8F" w:rsidR="008704C9" w:rsidRPr="008704C9" w:rsidRDefault="008704C9" w:rsidP="008704C9">
            <w:pPr>
              <w:rPr>
                <w:rFonts w:ascii="Courier New" w:hAnsi="Courier New" w:cs="Courier New"/>
              </w:rPr>
            </w:pPr>
            <w:r w:rsidRPr="008704C9">
              <w:rPr>
                <w:rFonts w:ascii="Courier New" w:hAnsi="Courier New" w:cs="Courier New"/>
              </w:rPr>
              <w:t xml:space="preserve">      "method": "POST"</w:t>
            </w:r>
          </w:p>
          <w:p w14:paraId="09175A85" w14:textId="0607F974" w:rsidR="008704C9" w:rsidRPr="008704C9" w:rsidRDefault="008704C9" w:rsidP="008704C9">
            <w:pPr>
              <w:rPr>
                <w:rFonts w:ascii="Courier New" w:hAnsi="Courier New" w:cs="Courier New"/>
              </w:rPr>
            </w:pPr>
            <w:r w:rsidRPr="008704C9">
              <w:rPr>
                <w:rFonts w:ascii="Courier New" w:hAnsi="Courier New" w:cs="Courier New"/>
              </w:rPr>
              <w:t xml:space="preserve">    }</w:t>
            </w:r>
          </w:p>
          <w:p w14:paraId="5FF84D59" w14:textId="0249DBAF" w:rsidR="008704C9" w:rsidRPr="008704C9" w:rsidRDefault="008704C9" w:rsidP="008704C9">
            <w:pPr>
              <w:rPr>
                <w:rFonts w:ascii="Courier New" w:hAnsi="Courier New" w:cs="Courier New"/>
              </w:rPr>
            </w:pPr>
            <w:r w:rsidRPr="008704C9">
              <w:rPr>
                <w:rFonts w:ascii="Courier New" w:hAnsi="Courier New" w:cs="Courier New"/>
              </w:rPr>
              <w:t xml:space="preserve"> ]</w:t>
            </w:r>
          </w:p>
          <w:p w14:paraId="29978726" w14:textId="53BC2F8A" w:rsidR="008704C9" w:rsidRPr="00A06413" w:rsidRDefault="008704C9" w:rsidP="008704C9">
            <w:r w:rsidRPr="008704C9">
              <w:rPr>
                <w:rFonts w:ascii="Courier New" w:hAnsi="Courier New" w:cs="Courier New"/>
              </w:rPr>
              <w:t>}</w:t>
            </w:r>
          </w:p>
        </w:tc>
      </w:tr>
    </w:tbl>
    <w:p w14:paraId="70C96729" w14:textId="14300D97" w:rsidR="00046D15" w:rsidRDefault="00046D15" w:rsidP="003739F2">
      <w:pPr>
        <w:pStyle w:val="ListParagraph"/>
        <w:numPr>
          <w:ilvl w:val="3"/>
          <w:numId w:val="29"/>
        </w:numPr>
        <w:spacing w:after="0"/>
      </w:pPr>
      <w:r>
        <w:lastRenderedPageBreak/>
        <w:t xml:space="preserve">Other </w:t>
      </w:r>
    </w:p>
    <w:p w14:paraId="087C73FE" w14:textId="7834C52D" w:rsidR="00046D15" w:rsidRPr="00046D15" w:rsidRDefault="00046D15" w:rsidP="003739F2">
      <w:pPr>
        <w:pStyle w:val="ListParagraph"/>
        <w:numPr>
          <w:ilvl w:val="4"/>
          <w:numId w:val="29"/>
        </w:numPr>
        <w:rPr>
          <w:rStyle w:val="Hyperlink"/>
          <w:color w:val="auto"/>
          <w:u w:val="none"/>
        </w:rPr>
      </w:pPr>
      <w:r w:rsidRPr="00046D15">
        <w:rPr>
          <w:rStyle w:val="Hyperlink"/>
          <w:color w:val="auto"/>
          <w:u w:val="none"/>
        </w:rPr>
        <w:t>Full response details, including HTTPS status, should be captured in DB</w:t>
      </w:r>
      <w:r w:rsidR="005E393E">
        <w:rPr>
          <w:rStyle w:val="Hyperlink"/>
          <w:color w:val="auto"/>
          <w:u w:val="none"/>
        </w:rPr>
        <w:t xml:space="preserve"> </w:t>
      </w:r>
      <w:r w:rsidR="003466D5">
        <w:t>(X_API_RESPONSE</w:t>
      </w:r>
      <w:r w:rsidR="005E393E">
        <w:t>)</w:t>
      </w:r>
    </w:p>
    <w:p w14:paraId="3344F247" w14:textId="7EEB3700" w:rsidR="00A40E31" w:rsidRDefault="00046D15" w:rsidP="00D920D1">
      <w:pPr>
        <w:pStyle w:val="ListParagraph"/>
        <w:numPr>
          <w:ilvl w:val="1"/>
          <w:numId w:val="11"/>
        </w:numPr>
        <w:spacing w:after="0"/>
      </w:pPr>
      <w:r>
        <w:t>Complete Pre-Auth</w:t>
      </w:r>
    </w:p>
    <w:p w14:paraId="0A71D439" w14:textId="2525B3A7" w:rsidR="00B7047E" w:rsidRDefault="00B7047E" w:rsidP="00B7047E">
      <w:pPr>
        <w:pStyle w:val="ListParagraph"/>
        <w:numPr>
          <w:ilvl w:val="2"/>
          <w:numId w:val="11"/>
        </w:numPr>
        <w:spacing w:after="0"/>
      </w:pPr>
      <w:r>
        <w:t>TB -&gt; Bambora via REST API</w:t>
      </w:r>
    </w:p>
    <w:p w14:paraId="681281E7" w14:textId="77777777" w:rsidR="00181886" w:rsidRDefault="00181886" w:rsidP="00181886">
      <w:pPr>
        <w:pStyle w:val="ListParagraph"/>
        <w:numPr>
          <w:ilvl w:val="2"/>
          <w:numId w:val="11"/>
        </w:numPr>
        <w:spacing w:after="0"/>
      </w:pPr>
      <w:r>
        <w:t>Configuration</w:t>
      </w:r>
    </w:p>
    <w:p w14:paraId="3269C232" w14:textId="080B798E" w:rsidR="00181886" w:rsidRDefault="00181886" w:rsidP="00181886">
      <w:pPr>
        <w:pStyle w:val="ListParagraph"/>
        <w:numPr>
          <w:ilvl w:val="3"/>
          <w:numId w:val="11"/>
        </w:numPr>
        <w:spacing w:after="0"/>
      </w:pPr>
      <w:r>
        <w:t>API details should be configured in DB (X_API_CONFIG and X_API_CONFIG_DETAIL)</w:t>
      </w:r>
    </w:p>
    <w:p w14:paraId="3780DBD5" w14:textId="51176B07" w:rsidR="00A40E31" w:rsidRDefault="00A40E31" w:rsidP="00A40E31">
      <w:pPr>
        <w:pStyle w:val="ListParagraph"/>
        <w:numPr>
          <w:ilvl w:val="2"/>
          <w:numId w:val="11"/>
        </w:numPr>
        <w:spacing w:after="0"/>
      </w:pPr>
      <w:r>
        <w:t>Documentation</w:t>
      </w:r>
    </w:p>
    <w:p w14:paraId="6859C8E1" w14:textId="27B54814" w:rsidR="00D920D1" w:rsidRPr="00B7047E" w:rsidRDefault="00FF3698" w:rsidP="00D920D1">
      <w:pPr>
        <w:pStyle w:val="ListParagraph"/>
        <w:numPr>
          <w:ilvl w:val="3"/>
          <w:numId w:val="11"/>
        </w:numPr>
        <w:spacing w:after="0"/>
        <w:rPr>
          <w:rStyle w:val="Hyperlink"/>
          <w:color w:val="auto"/>
          <w:u w:val="none"/>
        </w:rPr>
      </w:pPr>
      <w:hyperlink r:id="rId12" w:history="1">
        <w:r w:rsidR="00A40E31" w:rsidRPr="00D920D1">
          <w:rPr>
            <w:rStyle w:val="Hyperlink"/>
          </w:rPr>
          <w:t>https://dev.na.bambora.com/docs/references/payment_APIs/v1-0-5/</w:t>
        </w:r>
      </w:hyperlink>
    </w:p>
    <w:p w14:paraId="5FB9EA81" w14:textId="77777777" w:rsidR="00B7047E" w:rsidRPr="00CB5303" w:rsidRDefault="00B7047E" w:rsidP="00B7047E">
      <w:pPr>
        <w:pStyle w:val="ListParagraph"/>
        <w:numPr>
          <w:ilvl w:val="2"/>
          <w:numId w:val="11"/>
        </w:numPr>
        <w:spacing w:after="0"/>
      </w:pPr>
      <w:r w:rsidRPr="00CB5303">
        <w:t>Request Details</w:t>
      </w:r>
    </w:p>
    <w:p w14:paraId="7A663D49" w14:textId="77777777" w:rsidR="00B7047E" w:rsidRDefault="00B7047E" w:rsidP="003739F2">
      <w:pPr>
        <w:pStyle w:val="ListParagraph"/>
        <w:numPr>
          <w:ilvl w:val="3"/>
          <w:numId w:val="29"/>
        </w:numPr>
        <w:spacing w:after="0"/>
      </w:pPr>
      <w:r>
        <w:t>Endpoint</w:t>
      </w:r>
    </w:p>
    <w:p w14:paraId="3F4A2556" w14:textId="18C510AE" w:rsidR="00B7047E" w:rsidRPr="00880469" w:rsidRDefault="00B7047E" w:rsidP="003739F2">
      <w:pPr>
        <w:pStyle w:val="ListParagraph"/>
        <w:numPr>
          <w:ilvl w:val="4"/>
          <w:numId w:val="29"/>
        </w:numPr>
        <w:rPr>
          <w:rStyle w:val="Hyperlink"/>
          <w:color w:val="000000" w:themeColor="text1"/>
          <w:u w:val="none"/>
        </w:rPr>
      </w:pPr>
      <w:r w:rsidRPr="00046D15">
        <w:rPr>
          <w:rStyle w:val="Hyperlink"/>
          <w:color w:val="000000" w:themeColor="text1"/>
          <w:u w:val="none"/>
        </w:rPr>
        <w:t>https://api.na.bambora.com/v1/payments</w:t>
      </w:r>
      <w:r w:rsidR="00880469">
        <w:rPr>
          <w:rStyle w:val="Hyperlink"/>
          <w:color w:val="000000" w:themeColor="text1"/>
          <w:u w:val="none"/>
        </w:rPr>
        <w:t>/</w:t>
      </w:r>
      <w:r w:rsidR="00880469" w:rsidRPr="00880469">
        <w:rPr>
          <w:rStyle w:val="Hyperlink"/>
          <w:color w:val="000000" w:themeColor="text1"/>
          <w:u w:val="none"/>
        </w:rPr>
        <w:t>{transId}/completions</w:t>
      </w:r>
    </w:p>
    <w:p w14:paraId="1A872BFC" w14:textId="77777777" w:rsidR="00B7047E" w:rsidRDefault="00B7047E" w:rsidP="003739F2">
      <w:pPr>
        <w:pStyle w:val="ListParagraph"/>
        <w:numPr>
          <w:ilvl w:val="4"/>
          <w:numId w:val="29"/>
        </w:numPr>
        <w:rPr>
          <w:rStyle w:val="Hyperlink"/>
          <w:color w:val="000000" w:themeColor="text1"/>
          <w:u w:val="none"/>
        </w:rPr>
      </w:pPr>
      <w:r w:rsidRPr="00046D15">
        <w:rPr>
          <w:rStyle w:val="Hyperlink"/>
          <w:color w:val="000000" w:themeColor="text1"/>
          <w:u w:val="none"/>
        </w:rPr>
        <w:t>Same endpoint will be used for all environments (Prod and Non-Prod)</w:t>
      </w:r>
    </w:p>
    <w:p w14:paraId="4EAF30EC" w14:textId="77777777" w:rsidR="00B7047E" w:rsidRDefault="00B7047E" w:rsidP="003739F2">
      <w:pPr>
        <w:pStyle w:val="ListParagraph"/>
        <w:numPr>
          <w:ilvl w:val="3"/>
          <w:numId w:val="29"/>
        </w:numPr>
        <w:rPr>
          <w:rStyle w:val="Hyperlink"/>
          <w:color w:val="000000" w:themeColor="text1"/>
          <w:u w:val="none"/>
        </w:rPr>
      </w:pPr>
      <w:r>
        <w:rPr>
          <w:rStyle w:val="Hyperlink"/>
          <w:color w:val="000000" w:themeColor="text1"/>
          <w:u w:val="none"/>
        </w:rPr>
        <w:t>Method</w:t>
      </w:r>
    </w:p>
    <w:p w14:paraId="31F4A76D" w14:textId="77777777" w:rsidR="00B7047E" w:rsidRDefault="00B7047E" w:rsidP="003739F2">
      <w:pPr>
        <w:pStyle w:val="ListParagraph"/>
        <w:numPr>
          <w:ilvl w:val="4"/>
          <w:numId w:val="29"/>
        </w:numPr>
        <w:rPr>
          <w:rStyle w:val="Hyperlink"/>
          <w:color w:val="000000" w:themeColor="text1"/>
          <w:u w:val="none"/>
        </w:rPr>
      </w:pPr>
      <w:r>
        <w:rPr>
          <w:rStyle w:val="Hyperlink"/>
          <w:color w:val="000000" w:themeColor="text1"/>
          <w:u w:val="none"/>
        </w:rPr>
        <w:t>POST</w:t>
      </w:r>
    </w:p>
    <w:p w14:paraId="11C7C456" w14:textId="77777777" w:rsidR="00B7047E" w:rsidRDefault="00B7047E" w:rsidP="003739F2">
      <w:pPr>
        <w:pStyle w:val="ListParagraph"/>
        <w:numPr>
          <w:ilvl w:val="3"/>
          <w:numId w:val="29"/>
        </w:numPr>
        <w:rPr>
          <w:rStyle w:val="Hyperlink"/>
          <w:color w:val="000000" w:themeColor="text1"/>
          <w:u w:val="none"/>
        </w:rPr>
      </w:pPr>
      <w:r>
        <w:rPr>
          <w:rStyle w:val="Hyperlink"/>
          <w:color w:val="000000" w:themeColor="text1"/>
          <w:u w:val="none"/>
        </w:rPr>
        <w:t>Header</w:t>
      </w:r>
    </w:p>
    <w:p w14:paraId="37C3D283" w14:textId="77777777" w:rsidR="00B7047E" w:rsidRDefault="00B7047E" w:rsidP="003739F2">
      <w:pPr>
        <w:pStyle w:val="ListParagraph"/>
        <w:numPr>
          <w:ilvl w:val="4"/>
          <w:numId w:val="29"/>
        </w:numPr>
        <w:spacing w:after="0"/>
        <w:rPr>
          <w:rStyle w:val="Hyperlink"/>
          <w:color w:val="000000" w:themeColor="text1"/>
          <w:u w:val="none"/>
        </w:rPr>
      </w:pPr>
      <w:r>
        <w:rPr>
          <w:rStyle w:val="Hyperlink"/>
          <w:color w:val="000000" w:themeColor="text1"/>
          <w:u w:val="none"/>
        </w:rPr>
        <w:t>Details</w:t>
      </w:r>
    </w:p>
    <w:tbl>
      <w:tblPr>
        <w:tblStyle w:val="TableGrid"/>
        <w:tblW w:w="8820" w:type="dxa"/>
        <w:tblInd w:w="1795" w:type="dxa"/>
        <w:tblLook w:val="04A0" w:firstRow="1" w:lastRow="0" w:firstColumn="1" w:lastColumn="0" w:noHBand="0" w:noVBand="1"/>
      </w:tblPr>
      <w:tblGrid>
        <w:gridCol w:w="2340"/>
        <w:gridCol w:w="6480"/>
      </w:tblGrid>
      <w:tr w:rsidR="00B7047E" w:rsidRPr="00843FC3" w14:paraId="7008865B" w14:textId="77777777" w:rsidTr="009B370B">
        <w:tc>
          <w:tcPr>
            <w:tcW w:w="2340" w:type="dxa"/>
            <w:shd w:val="clear" w:color="auto" w:fill="BFBFBF" w:themeFill="background1" w:themeFillShade="BF"/>
          </w:tcPr>
          <w:p w14:paraId="6E6FB910" w14:textId="77777777" w:rsidR="00B7047E" w:rsidRPr="00843FC3" w:rsidRDefault="00B7047E" w:rsidP="009B370B">
            <w:r>
              <w:t>Key</w:t>
            </w:r>
          </w:p>
        </w:tc>
        <w:tc>
          <w:tcPr>
            <w:tcW w:w="6480" w:type="dxa"/>
            <w:shd w:val="clear" w:color="auto" w:fill="BFBFBF" w:themeFill="background1" w:themeFillShade="BF"/>
          </w:tcPr>
          <w:p w14:paraId="4F1B93F9" w14:textId="77777777" w:rsidR="00B7047E" w:rsidRPr="00843FC3" w:rsidRDefault="00B7047E" w:rsidP="009B370B">
            <w:r>
              <w:t>Value</w:t>
            </w:r>
          </w:p>
        </w:tc>
      </w:tr>
      <w:tr w:rsidR="00B7047E" w:rsidRPr="004C0939" w14:paraId="27F9B47B" w14:textId="77777777" w:rsidTr="009B370B">
        <w:tc>
          <w:tcPr>
            <w:tcW w:w="2340" w:type="dxa"/>
          </w:tcPr>
          <w:p w14:paraId="1217352A" w14:textId="77777777" w:rsidR="00B7047E" w:rsidRPr="004C0939" w:rsidRDefault="00B7047E" w:rsidP="009B370B">
            <w:r>
              <w:t>Authorization</w:t>
            </w:r>
          </w:p>
        </w:tc>
        <w:tc>
          <w:tcPr>
            <w:tcW w:w="6480" w:type="dxa"/>
          </w:tcPr>
          <w:p w14:paraId="1F5F5983" w14:textId="1FDF6780" w:rsidR="00B7047E" w:rsidRPr="004C0939" w:rsidRDefault="00B7047E" w:rsidP="009B370B">
            <w:r>
              <w:t xml:space="preserve">Static value of “Passcode” followed by a Base64 encoded value of </w:t>
            </w:r>
            <w:r w:rsidR="00380775">
              <w:t xml:space="preserve">the Partner’s “Merchant ID” and “API Access Passcode” values entered in the Partner Portal </w:t>
            </w:r>
            <w:r>
              <w:t>separated by a colon(:) (i.e. encoded value of Merchant ID:API Access Passcode)</w:t>
            </w:r>
          </w:p>
        </w:tc>
      </w:tr>
      <w:tr w:rsidR="00B7047E" w:rsidRPr="00843FC3" w14:paraId="6D5D621D" w14:textId="77777777" w:rsidTr="009B370B">
        <w:tc>
          <w:tcPr>
            <w:tcW w:w="2340" w:type="dxa"/>
          </w:tcPr>
          <w:p w14:paraId="318DADDF" w14:textId="77777777" w:rsidR="00B7047E" w:rsidRPr="00843FC3" w:rsidRDefault="00B7047E" w:rsidP="009B370B">
            <w:r>
              <w:lastRenderedPageBreak/>
              <w:t>Content-Type</w:t>
            </w:r>
          </w:p>
        </w:tc>
        <w:tc>
          <w:tcPr>
            <w:tcW w:w="6480" w:type="dxa"/>
          </w:tcPr>
          <w:p w14:paraId="23542007" w14:textId="77777777" w:rsidR="00B7047E" w:rsidRPr="00843FC3" w:rsidRDefault="00B7047E" w:rsidP="009B370B">
            <w:r>
              <w:t>Static value of “</w:t>
            </w:r>
            <w:r w:rsidRPr="005C30BA">
              <w:t>application/json”</w:t>
            </w:r>
          </w:p>
        </w:tc>
      </w:tr>
    </w:tbl>
    <w:p w14:paraId="3289EDDE" w14:textId="77777777" w:rsidR="00B7047E" w:rsidRDefault="00B7047E" w:rsidP="003739F2">
      <w:pPr>
        <w:pStyle w:val="ListParagraph"/>
        <w:numPr>
          <w:ilvl w:val="4"/>
          <w:numId w:val="29"/>
        </w:numPr>
        <w:spacing w:after="0"/>
        <w:rPr>
          <w:rStyle w:val="Hyperlink"/>
          <w:color w:val="000000" w:themeColor="text1"/>
          <w:u w:val="none"/>
        </w:rPr>
      </w:pPr>
      <w:r>
        <w:rPr>
          <w:rStyle w:val="Hyperlink"/>
          <w:color w:val="000000" w:themeColor="text1"/>
          <w:u w:val="none"/>
        </w:rPr>
        <w:t>Sample</w:t>
      </w:r>
    </w:p>
    <w:tbl>
      <w:tblPr>
        <w:tblStyle w:val="TableGrid"/>
        <w:tblW w:w="8910" w:type="dxa"/>
        <w:tblInd w:w="1795" w:type="dxa"/>
        <w:shd w:val="clear" w:color="auto" w:fill="000000" w:themeFill="text1"/>
        <w:tblLook w:val="04A0" w:firstRow="1" w:lastRow="0" w:firstColumn="1" w:lastColumn="0" w:noHBand="0" w:noVBand="1"/>
      </w:tblPr>
      <w:tblGrid>
        <w:gridCol w:w="8910"/>
      </w:tblGrid>
      <w:tr w:rsidR="00B7047E" w:rsidRPr="00A06413" w14:paraId="0C76180C" w14:textId="77777777" w:rsidTr="009B370B">
        <w:tc>
          <w:tcPr>
            <w:tcW w:w="8910" w:type="dxa"/>
            <w:shd w:val="clear" w:color="auto" w:fill="000000" w:themeFill="text1"/>
          </w:tcPr>
          <w:p w14:paraId="707736E3" w14:textId="77777777" w:rsidR="00B7047E" w:rsidRPr="00124CDC" w:rsidRDefault="00B7047E" w:rsidP="009B370B">
            <w:pPr>
              <w:rPr>
                <w:rFonts w:ascii="Courier New" w:hAnsi="Courier New" w:cs="Courier New"/>
              </w:rPr>
            </w:pPr>
            <w:r w:rsidRPr="00124CDC">
              <w:rPr>
                <w:rFonts w:ascii="Courier New" w:hAnsi="Courier New" w:cs="Courier New"/>
              </w:rPr>
              <w:t xml:space="preserve">Authorization: Passcode </w:t>
            </w:r>
            <w:r w:rsidRPr="00987F26">
              <w:rPr>
                <w:rFonts w:ascii="Courier New" w:hAnsi="Courier New" w:cs="Courier New"/>
              </w:rPr>
              <w:t>MzAwMjA3MDM</w:t>
            </w:r>
            <w:r>
              <w:rPr>
                <w:rFonts w:ascii="Courier New" w:hAnsi="Courier New" w:cs="Courier New"/>
              </w:rPr>
              <w:t>0OkFFMTBENTBFMTA2MzQxZDRhMTQCV</w:t>
            </w:r>
          </w:p>
          <w:p w14:paraId="2881891E" w14:textId="77777777" w:rsidR="00B7047E" w:rsidRPr="00A06413" w:rsidRDefault="00B7047E" w:rsidP="009B370B">
            <w:r w:rsidRPr="00124CDC">
              <w:rPr>
                <w:rFonts w:ascii="Courier New" w:hAnsi="Courier New" w:cs="Courier New"/>
              </w:rPr>
              <w:t>Content-Type: application/json</w:t>
            </w:r>
          </w:p>
        </w:tc>
      </w:tr>
    </w:tbl>
    <w:p w14:paraId="2985372A" w14:textId="77777777" w:rsidR="00B7047E" w:rsidRDefault="00B7047E" w:rsidP="003739F2">
      <w:pPr>
        <w:pStyle w:val="ListParagraph"/>
        <w:numPr>
          <w:ilvl w:val="3"/>
          <w:numId w:val="29"/>
        </w:numPr>
        <w:rPr>
          <w:rStyle w:val="Hyperlink"/>
          <w:color w:val="000000" w:themeColor="text1"/>
          <w:u w:val="none"/>
        </w:rPr>
      </w:pPr>
      <w:r>
        <w:rPr>
          <w:rStyle w:val="Hyperlink"/>
          <w:color w:val="000000" w:themeColor="text1"/>
          <w:u w:val="none"/>
        </w:rPr>
        <w:t>Body</w:t>
      </w:r>
    </w:p>
    <w:p w14:paraId="76A1FF93" w14:textId="77777777" w:rsidR="00B7047E" w:rsidRDefault="00B7047E" w:rsidP="003739F2">
      <w:pPr>
        <w:pStyle w:val="ListParagraph"/>
        <w:numPr>
          <w:ilvl w:val="4"/>
          <w:numId w:val="29"/>
        </w:numPr>
        <w:rPr>
          <w:rStyle w:val="Hyperlink"/>
          <w:color w:val="000000" w:themeColor="text1"/>
          <w:u w:val="none"/>
        </w:rPr>
      </w:pPr>
      <w:r>
        <w:rPr>
          <w:rStyle w:val="Hyperlink"/>
          <w:color w:val="000000" w:themeColor="text1"/>
          <w:u w:val="none"/>
        </w:rPr>
        <w:t xml:space="preserve">Format </w:t>
      </w:r>
    </w:p>
    <w:p w14:paraId="3FD6A8E2" w14:textId="77777777" w:rsidR="00B7047E" w:rsidRDefault="00B7047E" w:rsidP="003739F2">
      <w:pPr>
        <w:pStyle w:val="ListParagraph"/>
        <w:numPr>
          <w:ilvl w:val="5"/>
          <w:numId w:val="31"/>
        </w:numPr>
        <w:rPr>
          <w:rStyle w:val="Hyperlink"/>
          <w:color w:val="000000" w:themeColor="text1"/>
          <w:u w:val="none"/>
        </w:rPr>
      </w:pPr>
      <w:r>
        <w:rPr>
          <w:rStyle w:val="Hyperlink"/>
          <w:color w:val="000000" w:themeColor="text1"/>
          <w:u w:val="none"/>
        </w:rPr>
        <w:t>JSON</w:t>
      </w:r>
    </w:p>
    <w:p w14:paraId="2919B0F5" w14:textId="77777777" w:rsidR="00B7047E" w:rsidRDefault="00B7047E" w:rsidP="003739F2">
      <w:pPr>
        <w:pStyle w:val="ListParagraph"/>
        <w:numPr>
          <w:ilvl w:val="4"/>
          <w:numId w:val="29"/>
        </w:numPr>
        <w:spacing w:after="0"/>
        <w:rPr>
          <w:rStyle w:val="Hyperlink"/>
          <w:color w:val="000000" w:themeColor="text1"/>
          <w:u w:val="none"/>
        </w:rPr>
      </w:pPr>
      <w:r>
        <w:rPr>
          <w:rStyle w:val="Hyperlink"/>
          <w:color w:val="000000" w:themeColor="text1"/>
          <w:u w:val="none"/>
        </w:rPr>
        <w:t>Details</w:t>
      </w:r>
    </w:p>
    <w:tbl>
      <w:tblPr>
        <w:tblStyle w:val="TableGrid"/>
        <w:tblW w:w="8820" w:type="dxa"/>
        <w:tblInd w:w="1795" w:type="dxa"/>
        <w:tblLook w:val="04A0" w:firstRow="1" w:lastRow="0" w:firstColumn="1" w:lastColumn="0" w:noHBand="0" w:noVBand="1"/>
      </w:tblPr>
      <w:tblGrid>
        <w:gridCol w:w="1890"/>
        <w:gridCol w:w="5850"/>
        <w:gridCol w:w="1080"/>
      </w:tblGrid>
      <w:tr w:rsidR="00B7047E" w:rsidRPr="00843FC3" w14:paraId="6B8BB7A6" w14:textId="77777777" w:rsidTr="009B370B">
        <w:tc>
          <w:tcPr>
            <w:tcW w:w="1890" w:type="dxa"/>
            <w:shd w:val="clear" w:color="auto" w:fill="BFBFBF" w:themeFill="background1" w:themeFillShade="BF"/>
          </w:tcPr>
          <w:p w14:paraId="59A66C16" w14:textId="77777777" w:rsidR="00B7047E" w:rsidRPr="00843FC3" w:rsidRDefault="00B7047E" w:rsidP="009B370B">
            <w:r>
              <w:t>Name</w:t>
            </w:r>
          </w:p>
        </w:tc>
        <w:tc>
          <w:tcPr>
            <w:tcW w:w="5850" w:type="dxa"/>
            <w:shd w:val="clear" w:color="auto" w:fill="BFBFBF" w:themeFill="background1" w:themeFillShade="BF"/>
          </w:tcPr>
          <w:p w14:paraId="608D73F6" w14:textId="77777777" w:rsidR="00B7047E" w:rsidRPr="00843FC3" w:rsidRDefault="00B7047E" w:rsidP="009B370B">
            <w:r>
              <w:t>Value</w:t>
            </w:r>
          </w:p>
        </w:tc>
        <w:tc>
          <w:tcPr>
            <w:tcW w:w="1080" w:type="dxa"/>
            <w:shd w:val="clear" w:color="auto" w:fill="BFBFBF" w:themeFill="background1" w:themeFillShade="BF"/>
          </w:tcPr>
          <w:p w14:paraId="2DA69AC1" w14:textId="77777777" w:rsidR="00B7047E" w:rsidRPr="00843FC3" w:rsidRDefault="00B7047E" w:rsidP="009B370B">
            <w:r w:rsidRPr="00843FC3">
              <w:t>Type</w:t>
            </w:r>
          </w:p>
        </w:tc>
      </w:tr>
      <w:tr w:rsidR="00BF5704" w14:paraId="2420E339" w14:textId="77777777" w:rsidTr="009B370B">
        <w:tc>
          <w:tcPr>
            <w:tcW w:w="1890" w:type="dxa"/>
          </w:tcPr>
          <w:p w14:paraId="0015006D" w14:textId="6E955B29" w:rsidR="00BF5704" w:rsidRDefault="00BF5704" w:rsidP="00BF5704">
            <w:r>
              <w:t>order_number</w:t>
            </w:r>
          </w:p>
        </w:tc>
        <w:tc>
          <w:tcPr>
            <w:tcW w:w="5850" w:type="dxa"/>
          </w:tcPr>
          <w:p w14:paraId="40BDFB83" w14:textId="72D73897" w:rsidR="00BF5704" w:rsidRDefault="00BF5704" w:rsidP="00BF5704">
            <w:r>
              <w:t>eConcierge order number</w:t>
            </w:r>
          </w:p>
        </w:tc>
        <w:tc>
          <w:tcPr>
            <w:tcW w:w="1080" w:type="dxa"/>
          </w:tcPr>
          <w:p w14:paraId="5366A6FC" w14:textId="45A2ED12" w:rsidR="00BF5704" w:rsidRDefault="00BF5704" w:rsidP="00BF5704">
            <w:r>
              <w:t>String</w:t>
            </w:r>
          </w:p>
        </w:tc>
      </w:tr>
      <w:tr w:rsidR="00BF5704" w14:paraId="08A93E00" w14:textId="77777777" w:rsidTr="009B370B">
        <w:tc>
          <w:tcPr>
            <w:tcW w:w="1890" w:type="dxa"/>
          </w:tcPr>
          <w:p w14:paraId="69A406AC" w14:textId="77777777" w:rsidR="00BF5704" w:rsidRPr="00843FC3" w:rsidRDefault="00BF5704" w:rsidP="00BF5704">
            <w:r>
              <w:t>amount</w:t>
            </w:r>
          </w:p>
        </w:tc>
        <w:tc>
          <w:tcPr>
            <w:tcW w:w="5850" w:type="dxa"/>
          </w:tcPr>
          <w:p w14:paraId="54A0ED31" w14:textId="77777777" w:rsidR="00BF5704" w:rsidRPr="00472DB4" w:rsidRDefault="00BF5704" w:rsidP="00BF5704">
            <w:r>
              <w:t>Total amount of order</w:t>
            </w:r>
          </w:p>
        </w:tc>
        <w:tc>
          <w:tcPr>
            <w:tcW w:w="1080" w:type="dxa"/>
          </w:tcPr>
          <w:p w14:paraId="3CB8628B" w14:textId="77777777" w:rsidR="00BF5704" w:rsidRDefault="00BF5704" w:rsidP="00BF5704">
            <w:r>
              <w:t>Number</w:t>
            </w:r>
          </w:p>
        </w:tc>
      </w:tr>
    </w:tbl>
    <w:p w14:paraId="0C513397" w14:textId="78DA77EE" w:rsidR="00B7047E" w:rsidRDefault="00B7047E" w:rsidP="003739F2">
      <w:pPr>
        <w:pStyle w:val="ListParagraph"/>
        <w:numPr>
          <w:ilvl w:val="4"/>
          <w:numId w:val="29"/>
        </w:numPr>
        <w:spacing w:after="0"/>
        <w:rPr>
          <w:rStyle w:val="Hyperlink"/>
          <w:color w:val="000000" w:themeColor="text1"/>
          <w:u w:val="none"/>
        </w:rPr>
      </w:pPr>
      <w:r>
        <w:rPr>
          <w:rStyle w:val="Hyperlink"/>
          <w:color w:val="000000" w:themeColor="text1"/>
          <w:u w:val="none"/>
        </w:rPr>
        <w:t>Sample</w:t>
      </w:r>
    </w:p>
    <w:tbl>
      <w:tblPr>
        <w:tblStyle w:val="TableGrid"/>
        <w:tblW w:w="8910" w:type="dxa"/>
        <w:tblInd w:w="1795" w:type="dxa"/>
        <w:shd w:val="clear" w:color="auto" w:fill="000000" w:themeFill="text1"/>
        <w:tblLook w:val="04A0" w:firstRow="1" w:lastRow="0" w:firstColumn="1" w:lastColumn="0" w:noHBand="0" w:noVBand="1"/>
      </w:tblPr>
      <w:tblGrid>
        <w:gridCol w:w="8910"/>
      </w:tblGrid>
      <w:tr w:rsidR="00B7047E" w:rsidRPr="00A06413" w14:paraId="1BB41A33" w14:textId="77777777" w:rsidTr="009B370B">
        <w:tc>
          <w:tcPr>
            <w:tcW w:w="8910" w:type="dxa"/>
            <w:shd w:val="clear" w:color="auto" w:fill="000000" w:themeFill="text1"/>
          </w:tcPr>
          <w:p w14:paraId="2234D2F1" w14:textId="77777777" w:rsidR="00B7047E" w:rsidRPr="00124CDC" w:rsidRDefault="00B7047E" w:rsidP="009B370B">
            <w:pPr>
              <w:rPr>
                <w:rFonts w:ascii="Courier New" w:hAnsi="Courier New" w:cs="Courier New"/>
              </w:rPr>
            </w:pPr>
            <w:r w:rsidRPr="00124CDC">
              <w:rPr>
                <w:rFonts w:ascii="Courier New" w:hAnsi="Courier New" w:cs="Courier New"/>
              </w:rPr>
              <w:t>{</w:t>
            </w:r>
          </w:p>
          <w:p w14:paraId="53BB79FE" w14:textId="21FA1324" w:rsidR="00BF5704" w:rsidRDefault="00B7047E" w:rsidP="009B370B">
            <w:pPr>
              <w:rPr>
                <w:rFonts w:ascii="Courier New" w:hAnsi="Courier New" w:cs="Courier New"/>
              </w:rPr>
            </w:pPr>
            <w:r w:rsidRPr="00124CDC">
              <w:rPr>
                <w:rFonts w:ascii="Courier New" w:hAnsi="Courier New" w:cs="Courier New"/>
              </w:rPr>
              <w:t xml:space="preserve"> </w:t>
            </w:r>
            <w:r w:rsidR="00BF5704" w:rsidRPr="00124CDC">
              <w:rPr>
                <w:rFonts w:ascii="Courier New" w:hAnsi="Courier New" w:cs="Courier New"/>
              </w:rPr>
              <w:t>"order_number":"EC-12345",</w:t>
            </w:r>
          </w:p>
          <w:p w14:paraId="45DF2FDC" w14:textId="12CFFF46" w:rsidR="00B7047E" w:rsidRPr="00124CDC" w:rsidRDefault="00BF5704" w:rsidP="009B370B">
            <w:pPr>
              <w:rPr>
                <w:rFonts w:ascii="Courier New" w:hAnsi="Courier New" w:cs="Courier New"/>
              </w:rPr>
            </w:pPr>
            <w:r>
              <w:rPr>
                <w:rFonts w:ascii="Courier New" w:hAnsi="Courier New" w:cs="Courier New"/>
              </w:rPr>
              <w:t xml:space="preserve"> </w:t>
            </w:r>
            <w:r w:rsidR="00B7047E" w:rsidRPr="00124CDC">
              <w:rPr>
                <w:rFonts w:ascii="Courier New" w:hAnsi="Courier New" w:cs="Courier New"/>
              </w:rPr>
              <w:t>"amount":</w:t>
            </w:r>
            <w:r w:rsidR="007E4538">
              <w:rPr>
                <w:rFonts w:ascii="Courier New" w:hAnsi="Courier New" w:cs="Courier New"/>
              </w:rPr>
              <w:t>100.00</w:t>
            </w:r>
          </w:p>
          <w:p w14:paraId="0DB96067" w14:textId="77777777" w:rsidR="00B7047E" w:rsidRPr="00A06413" w:rsidRDefault="00B7047E" w:rsidP="009B370B">
            <w:r w:rsidRPr="00124CDC">
              <w:rPr>
                <w:rFonts w:ascii="Courier New" w:hAnsi="Courier New" w:cs="Courier New"/>
              </w:rPr>
              <w:t>}</w:t>
            </w:r>
          </w:p>
        </w:tc>
      </w:tr>
    </w:tbl>
    <w:p w14:paraId="675DE024" w14:textId="77777777" w:rsidR="00B7047E" w:rsidRDefault="00B7047E" w:rsidP="003739F2">
      <w:pPr>
        <w:pStyle w:val="ListParagraph"/>
        <w:numPr>
          <w:ilvl w:val="3"/>
          <w:numId w:val="29"/>
        </w:numPr>
        <w:rPr>
          <w:rStyle w:val="Hyperlink"/>
          <w:color w:val="000000" w:themeColor="text1"/>
          <w:u w:val="none"/>
        </w:rPr>
      </w:pPr>
      <w:r>
        <w:rPr>
          <w:rStyle w:val="Hyperlink"/>
          <w:color w:val="000000" w:themeColor="text1"/>
          <w:u w:val="none"/>
        </w:rPr>
        <w:t>Other</w:t>
      </w:r>
    </w:p>
    <w:p w14:paraId="3EE693D6" w14:textId="2E5A6D1E" w:rsidR="00D83939" w:rsidRDefault="00D83939" w:rsidP="003739F2">
      <w:pPr>
        <w:pStyle w:val="ListParagraph"/>
        <w:numPr>
          <w:ilvl w:val="4"/>
          <w:numId w:val="29"/>
        </w:numPr>
        <w:spacing w:after="0"/>
      </w:pPr>
      <w:r>
        <w:t>The transId value sent as part of the request URL should be the “id” value returned by Bambara on the corresponding Make Payment (Pre-Auth) response</w:t>
      </w:r>
    </w:p>
    <w:p w14:paraId="176CC3D2" w14:textId="58CCABC5" w:rsidR="00B7047E" w:rsidRDefault="00B7047E" w:rsidP="003739F2">
      <w:pPr>
        <w:pStyle w:val="ListParagraph"/>
        <w:numPr>
          <w:ilvl w:val="4"/>
          <w:numId w:val="29"/>
        </w:numPr>
        <w:spacing w:after="0"/>
      </w:pPr>
      <w:r>
        <w:t>Full request details should be captured in DB</w:t>
      </w:r>
      <w:r w:rsidR="005E393E">
        <w:t xml:space="preserve"> (X_API_REQUEST)</w:t>
      </w:r>
    </w:p>
    <w:p w14:paraId="42A11F50" w14:textId="77777777" w:rsidR="00B7047E" w:rsidRDefault="00B7047E" w:rsidP="003739F2">
      <w:pPr>
        <w:pStyle w:val="ListParagraph"/>
        <w:numPr>
          <w:ilvl w:val="5"/>
          <w:numId w:val="30"/>
        </w:numPr>
        <w:spacing w:after="0"/>
      </w:pPr>
      <w:r>
        <w:t>Note:  This should include the request URL, request header, and request body (as applicable for the request)</w:t>
      </w:r>
    </w:p>
    <w:p w14:paraId="3A3B199A" w14:textId="77777777" w:rsidR="00B7047E" w:rsidRDefault="00B7047E" w:rsidP="003739F2">
      <w:pPr>
        <w:pStyle w:val="ListParagraph"/>
        <w:numPr>
          <w:ilvl w:val="2"/>
          <w:numId w:val="29"/>
        </w:numPr>
        <w:spacing w:after="0"/>
      </w:pPr>
      <w:r>
        <w:t>Response Details</w:t>
      </w:r>
    </w:p>
    <w:p w14:paraId="0852051C" w14:textId="77777777" w:rsidR="00B7047E" w:rsidRDefault="00B7047E" w:rsidP="003739F2">
      <w:pPr>
        <w:pStyle w:val="ListParagraph"/>
        <w:numPr>
          <w:ilvl w:val="3"/>
          <w:numId w:val="29"/>
        </w:numPr>
        <w:spacing w:after="0"/>
      </w:pPr>
      <w:r>
        <w:t>Status</w:t>
      </w:r>
    </w:p>
    <w:tbl>
      <w:tblPr>
        <w:tblStyle w:val="TableGrid"/>
        <w:tblW w:w="9270" w:type="dxa"/>
        <w:tblInd w:w="1435" w:type="dxa"/>
        <w:tblLook w:val="04A0" w:firstRow="1" w:lastRow="0" w:firstColumn="1" w:lastColumn="0" w:noHBand="0" w:noVBand="1"/>
      </w:tblPr>
      <w:tblGrid>
        <w:gridCol w:w="810"/>
        <w:gridCol w:w="8460"/>
      </w:tblGrid>
      <w:tr w:rsidR="00B7047E" w:rsidRPr="00843FC3" w14:paraId="2FDD07D0" w14:textId="77777777" w:rsidTr="009B370B">
        <w:tc>
          <w:tcPr>
            <w:tcW w:w="810" w:type="dxa"/>
            <w:shd w:val="clear" w:color="auto" w:fill="BFBFBF" w:themeFill="background1" w:themeFillShade="BF"/>
          </w:tcPr>
          <w:p w14:paraId="4D9AC6AF" w14:textId="77777777" w:rsidR="00B7047E" w:rsidRPr="00843FC3" w:rsidRDefault="00B7047E" w:rsidP="009B370B">
            <w:r>
              <w:t>Code</w:t>
            </w:r>
          </w:p>
        </w:tc>
        <w:tc>
          <w:tcPr>
            <w:tcW w:w="8460" w:type="dxa"/>
            <w:shd w:val="clear" w:color="auto" w:fill="BFBFBF" w:themeFill="background1" w:themeFillShade="BF"/>
          </w:tcPr>
          <w:p w14:paraId="45C4F44D" w14:textId="77777777" w:rsidR="00B7047E" w:rsidRPr="00843FC3" w:rsidRDefault="00B7047E" w:rsidP="009B370B">
            <w:r w:rsidRPr="00843FC3">
              <w:t>Description</w:t>
            </w:r>
          </w:p>
        </w:tc>
      </w:tr>
      <w:tr w:rsidR="00B7047E" w:rsidRPr="004C0939" w14:paraId="2408E2AA" w14:textId="77777777" w:rsidTr="009B370B">
        <w:tc>
          <w:tcPr>
            <w:tcW w:w="810" w:type="dxa"/>
          </w:tcPr>
          <w:p w14:paraId="4D81883C" w14:textId="77777777" w:rsidR="00B7047E" w:rsidRPr="004C0939" w:rsidRDefault="00B7047E" w:rsidP="009B370B">
            <w:r>
              <w:t>200</w:t>
            </w:r>
          </w:p>
        </w:tc>
        <w:tc>
          <w:tcPr>
            <w:tcW w:w="8460" w:type="dxa"/>
          </w:tcPr>
          <w:p w14:paraId="7D543F2F" w14:textId="77777777" w:rsidR="00B7047E" w:rsidRPr="004C0939" w:rsidRDefault="00B7047E" w:rsidP="009B370B">
            <w:r w:rsidRPr="005001AC">
              <w:t>Payment response containing the payment details as well as if the payment was approved or declined.</w:t>
            </w:r>
          </w:p>
        </w:tc>
      </w:tr>
      <w:tr w:rsidR="00B7047E" w:rsidRPr="00843FC3" w14:paraId="3DD1CB8F" w14:textId="77777777" w:rsidTr="009B370B">
        <w:tc>
          <w:tcPr>
            <w:tcW w:w="810" w:type="dxa"/>
          </w:tcPr>
          <w:p w14:paraId="03EC5F84" w14:textId="77777777" w:rsidR="00B7047E" w:rsidRPr="00843FC3" w:rsidRDefault="00B7047E" w:rsidP="009B370B">
            <w:r>
              <w:t>400</w:t>
            </w:r>
          </w:p>
        </w:tc>
        <w:tc>
          <w:tcPr>
            <w:tcW w:w="8460" w:type="dxa"/>
          </w:tcPr>
          <w:p w14:paraId="1E18F092" w14:textId="77777777" w:rsidR="00B7047E" w:rsidRPr="00843FC3" w:rsidRDefault="00B7047E" w:rsidP="009B370B">
            <w:r w:rsidRPr="005001AC">
              <w:t>Bad Request</w:t>
            </w:r>
          </w:p>
        </w:tc>
      </w:tr>
      <w:tr w:rsidR="00B7047E" w:rsidRPr="00843FC3" w14:paraId="4B9EA53D" w14:textId="77777777" w:rsidTr="009B370B">
        <w:tc>
          <w:tcPr>
            <w:tcW w:w="810" w:type="dxa"/>
          </w:tcPr>
          <w:p w14:paraId="347B0178" w14:textId="77777777" w:rsidR="00B7047E" w:rsidRPr="004C0939" w:rsidRDefault="00B7047E" w:rsidP="009B370B">
            <w:r>
              <w:t>401</w:t>
            </w:r>
          </w:p>
        </w:tc>
        <w:tc>
          <w:tcPr>
            <w:tcW w:w="8460" w:type="dxa"/>
          </w:tcPr>
          <w:p w14:paraId="6DF42E3C" w14:textId="77777777" w:rsidR="00B7047E" w:rsidRPr="00843FC3" w:rsidRDefault="00B7047E" w:rsidP="009B370B">
            <w:r w:rsidRPr="005001AC">
              <w:t>Authentication Failure</w:t>
            </w:r>
          </w:p>
        </w:tc>
      </w:tr>
      <w:tr w:rsidR="00B7047E" w14:paraId="7BB9DB6F" w14:textId="77777777" w:rsidTr="009B370B">
        <w:tc>
          <w:tcPr>
            <w:tcW w:w="810" w:type="dxa"/>
          </w:tcPr>
          <w:p w14:paraId="2035EF4D" w14:textId="77777777" w:rsidR="00B7047E" w:rsidRPr="004C0939" w:rsidRDefault="00B7047E" w:rsidP="009B370B">
            <w:r>
              <w:t>402</w:t>
            </w:r>
          </w:p>
        </w:tc>
        <w:tc>
          <w:tcPr>
            <w:tcW w:w="8460" w:type="dxa"/>
          </w:tcPr>
          <w:p w14:paraId="502A2427" w14:textId="77777777" w:rsidR="00B7047E" w:rsidRDefault="00B7047E" w:rsidP="009B370B">
            <w:r w:rsidRPr="005001AC">
              <w:t>Business Rule Violation or Decline</w:t>
            </w:r>
          </w:p>
        </w:tc>
      </w:tr>
      <w:tr w:rsidR="00B7047E" w14:paraId="5E6743A1" w14:textId="77777777" w:rsidTr="009B370B">
        <w:tc>
          <w:tcPr>
            <w:tcW w:w="810" w:type="dxa"/>
          </w:tcPr>
          <w:p w14:paraId="2424276A" w14:textId="77777777" w:rsidR="00B7047E" w:rsidRPr="004C0939" w:rsidRDefault="00B7047E" w:rsidP="009B370B">
            <w:r>
              <w:t>403</w:t>
            </w:r>
          </w:p>
        </w:tc>
        <w:tc>
          <w:tcPr>
            <w:tcW w:w="8460" w:type="dxa"/>
          </w:tcPr>
          <w:p w14:paraId="1A08CB2D" w14:textId="77777777" w:rsidR="00B7047E" w:rsidRDefault="00B7047E" w:rsidP="009B370B">
            <w:r w:rsidRPr="005001AC">
              <w:t>Authorization Failure</w:t>
            </w:r>
          </w:p>
        </w:tc>
      </w:tr>
      <w:tr w:rsidR="00725BA7" w14:paraId="4EAB7DA2" w14:textId="77777777" w:rsidTr="009B370B">
        <w:tc>
          <w:tcPr>
            <w:tcW w:w="810" w:type="dxa"/>
          </w:tcPr>
          <w:p w14:paraId="3D68D0E7" w14:textId="37BE3479" w:rsidR="00725BA7" w:rsidRDefault="00725BA7" w:rsidP="009B370B">
            <w:r>
              <w:t>404</w:t>
            </w:r>
          </w:p>
        </w:tc>
        <w:tc>
          <w:tcPr>
            <w:tcW w:w="8460" w:type="dxa"/>
          </w:tcPr>
          <w:p w14:paraId="7922FF5D" w14:textId="0CA91D86" w:rsidR="00725BA7" w:rsidRPr="005001AC" w:rsidRDefault="00725BA7" w:rsidP="009B370B">
            <w:r>
              <w:t>Not Found</w:t>
            </w:r>
          </w:p>
        </w:tc>
      </w:tr>
      <w:tr w:rsidR="00B7047E" w14:paraId="2A11AA9E" w14:textId="77777777" w:rsidTr="009B370B">
        <w:tc>
          <w:tcPr>
            <w:tcW w:w="810" w:type="dxa"/>
          </w:tcPr>
          <w:p w14:paraId="3A9A5FDD" w14:textId="77777777" w:rsidR="00B7047E" w:rsidRPr="004C0939" w:rsidRDefault="00B7047E" w:rsidP="009B370B">
            <w:r>
              <w:t>405</w:t>
            </w:r>
          </w:p>
        </w:tc>
        <w:tc>
          <w:tcPr>
            <w:tcW w:w="8460" w:type="dxa"/>
          </w:tcPr>
          <w:p w14:paraId="4F5C7C19" w14:textId="77777777" w:rsidR="00B7047E" w:rsidRDefault="00B7047E" w:rsidP="009B370B">
            <w:r w:rsidRPr="005001AC">
              <w:t>Invalid Request Method</w:t>
            </w:r>
          </w:p>
        </w:tc>
      </w:tr>
      <w:tr w:rsidR="00B7047E" w14:paraId="6A89A39F" w14:textId="77777777" w:rsidTr="009B370B">
        <w:tc>
          <w:tcPr>
            <w:tcW w:w="810" w:type="dxa"/>
          </w:tcPr>
          <w:p w14:paraId="02CB3995" w14:textId="77777777" w:rsidR="00B7047E" w:rsidRPr="004C0939" w:rsidRDefault="00B7047E" w:rsidP="009B370B">
            <w:r>
              <w:t>500</w:t>
            </w:r>
          </w:p>
        </w:tc>
        <w:tc>
          <w:tcPr>
            <w:tcW w:w="8460" w:type="dxa"/>
          </w:tcPr>
          <w:p w14:paraId="496CB5DC" w14:textId="77777777" w:rsidR="00B7047E" w:rsidRDefault="00B7047E" w:rsidP="009B370B">
            <w:r w:rsidRPr="005001AC">
              <w:t>Internal Server Error</w:t>
            </w:r>
          </w:p>
        </w:tc>
      </w:tr>
    </w:tbl>
    <w:p w14:paraId="3D56EE6B" w14:textId="77777777" w:rsidR="00B7047E" w:rsidRDefault="00B7047E" w:rsidP="003739F2">
      <w:pPr>
        <w:pStyle w:val="ListParagraph"/>
        <w:numPr>
          <w:ilvl w:val="3"/>
          <w:numId w:val="29"/>
        </w:numPr>
        <w:spacing w:after="0"/>
      </w:pPr>
      <w:r>
        <w:t>Header</w:t>
      </w:r>
    </w:p>
    <w:p w14:paraId="4B0548AD" w14:textId="77777777" w:rsidR="00B7047E" w:rsidRDefault="00B7047E" w:rsidP="003739F2">
      <w:pPr>
        <w:pStyle w:val="ListParagraph"/>
        <w:numPr>
          <w:ilvl w:val="4"/>
          <w:numId w:val="29"/>
        </w:numPr>
        <w:spacing w:after="0"/>
      </w:pPr>
      <w:r>
        <w:t>Response headers will vary dependent on status of response, but there should not be any values in the header that are needed for processing the response</w:t>
      </w:r>
    </w:p>
    <w:p w14:paraId="24C1EB77" w14:textId="77777777" w:rsidR="00B7047E" w:rsidRDefault="00B7047E" w:rsidP="003739F2">
      <w:pPr>
        <w:pStyle w:val="ListParagraph"/>
        <w:numPr>
          <w:ilvl w:val="3"/>
          <w:numId w:val="29"/>
        </w:numPr>
        <w:spacing w:after="0"/>
      </w:pPr>
      <w:r>
        <w:t>Body</w:t>
      </w:r>
    </w:p>
    <w:p w14:paraId="3E730D2C" w14:textId="77777777" w:rsidR="00B7047E" w:rsidRDefault="00B7047E" w:rsidP="003739F2">
      <w:pPr>
        <w:pStyle w:val="ListParagraph"/>
        <w:numPr>
          <w:ilvl w:val="4"/>
          <w:numId w:val="29"/>
        </w:numPr>
        <w:spacing w:after="0"/>
      </w:pPr>
      <w:r>
        <w:t>Format</w:t>
      </w:r>
    </w:p>
    <w:p w14:paraId="5ECD1BC3" w14:textId="77777777" w:rsidR="00B7047E" w:rsidRPr="000B1540" w:rsidRDefault="00B7047E" w:rsidP="003739F2">
      <w:pPr>
        <w:pStyle w:val="ListParagraph"/>
        <w:numPr>
          <w:ilvl w:val="5"/>
          <w:numId w:val="31"/>
        </w:numPr>
        <w:rPr>
          <w:rStyle w:val="Hyperlink"/>
          <w:color w:val="000000" w:themeColor="text1"/>
          <w:u w:val="none"/>
        </w:rPr>
      </w:pPr>
      <w:r w:rsidRPr="000B1540">
        <w:rPr>
          <w:rStyle w:val="Hyperlink"/>
          <w:color w:val="000000" w:themeColor="text1"/>
          <w:u w:val="none"/>
        </w:rPr>
        <w:t>JSON</w:t>
      </w:r>
    </w:p>
    <w:p w14:paraId="7DAEEC51" w14:textId="77777777" w:rsidR="00B7047E" w:rsidRDefault="00B7047E" w:rsidP="003739F2">
      <w:pPr>
        <w:pStyle w:val="ListParagraph"/>
        <w:numPr>
          <w:ilvl w:val="4"/>
          <w:numId w:val="29"/>
        </w:numPr>
        <w:spacing w:after="0"/>
      </w:pPr>
      <w:r>
        <w:t>Details</w:t>
      </w:r>
    </w:p>
    <w:tbl>
      <w:tblPr>
        <w:tblStyle w:val="TableGrid"/>
        <w:tblW w:w="8820" w:type="dxa"/>
        <w:tblInd w:w="1795" w:type="dxa"/>
        <w:tblLook w:val="04A0" w:firstRow="1" w:lastRow="0" w:firstColumn="1" w:lastColumn="0" w:noHBand="0" w:noVBand="1"/>
      </w:tblPr>
      <w:tblGrid>
        <w:gridCol w:w="1890"/>
        <w:gridCol w:w="5850"/>
        <w:gridCol w:w="1080"/>
      </w:tblGrid>
      <w:tr w:rsidR="00B7047E" w:rsidRPr="00843FC3" w14:paraId="22DF0627" w14:textId="77777777" w:rsidTr="009B370B">
        <w:tc>
          <w:tcPr>
            <w:tcW w:w="1890" w:type="dxa"/>
            <w:shd w:val="clear" w:color="auto" w:fill="BFBFBF" w:themeFill="background1" w:themeFillShade="BF"/>
          </w:tcPr>
          <w:p w14:paraId="3AACCF85" w14:textId="77777777" w:rsidR="00B7047E" w:rsidRPr="00843FC3" w:rsidRDefault="00B7047E" w:rsidP="009B370B">
            <w:r>
              <w:t>Name</w:t>
            </w:r>
          </w:p>
        </w:tc>
        <w:tc>
          <w:tcPr>
            <w:tcW w:w="5850" w:type="dxa"/>
            <w:shd w:val="clear" w:color="auto" w:fill="BFBFBF" w:themeFill="background1" w:themeFillShade="BF"/>
          </w:tcPr>
          <w:p w14:paraId="12A1F0F8" w14:textId="77777777" w:rsidR="00B7047E" w:rsidRPr="00843FC3" w:rsidRDefault="00B7047E" w:rsidP="009B370B">
            <w:r>
              <w:t>Value</w:t>
            </w:r>
          </w:p>
        </w:tc>
        <w:tc>
          <w:tcPr>
            <w:tcW w:w="1080" w:type="dxa"/>
            <w:shd w:val="clear" w:color="auto" w:fill="BFBFBF" w:themeFill="background1" w:themeFillShade="BF"/>
          </w:tcPr>
          <w:p w14:paraId="69A610CA" w14:textId="77777777" w:rsidR="00B7047E" w:rsidRPr="00843FC3" w:rsidRDefault="00B7047E" w:rsidP="009B370B">
            <w:r w:rsidRPr="00843FC3">
              <w:t>Type</w:t>
            </w:r>
          </w:p>
        </w:tc>
      </w:tr>
      <w:tr w:rsidR="00B7047E" w:rsidRPr="00843FC3" w14:paraId="1276FA26" w14:textId="77777777" w:rsidTr="009B370B">
        <w:tc>
          <w:tcPr>
            <w:tcW w:w="1890" w:type="dxa"/>
          </w:tcPr>
          <w:p w14:paraId="60FBC7CE" w14:textId="77777777" w:rsidR="00B7047E" w:rsidRPr="00843FC3" w:rsidRDefault="00B7047E" w:rsidP="009B370B">
            <w:r>
              <w:t>id</w:t>
            </w:r>
          </w:p>
        </w:tc>
        <w:tc>
          <w:tcPr>
            <w:tcW w:w="5850" w:type="dxa"/>
          </w:tcPr>
          <w:p w14:paraId="362D082C" w14:textId="77777777" w:rsidR="00B7047E" w:rsidRPr="00472DB4" w:rsidRDefault="00B7047E" w:rsidP="009B370B">
            <w:r>
              <w:t>Transaction ID</w:t>
            </w:r>
          </w:p>
        </w:tc>
        <w:tc>
          <w:tcPr>
            <w:tcW w:w="1080" w:type="dxa"/>
          </w:tcPr>
          <w:p w14:paraId="789F4DC2" w14:textId="77777777" w:rsidR="00B7047E" w:rsidRPr="00843FC3" w:rsidRDefault="00B7047E" w:rsidP="009B370B">
            <w:r>
              <w:t>String</w:t>
            </w:r>
          </w:p>
        </w:tc>
      </w:tr>
      <w:tr w:rsidR="00B7047E" w14:paraId="2A3F4D9D" w14:textId="77777777" w:rsidTr="009B370B">
        <w:tc>
          <w:tcPr>
            <w:tcW w:w="1890" w:type="dxa"/>
          </w:tcPr>
          <w:p w14:paraId="79674237" w14:textId="77777777" w:rsidR="00B7047E" w:rsidRPr="00843FC3" w:rsidRDefault="00B7047E" w:rsidP="009B370B">
            <w:r>
              <w:t>approved</w:t>
            </w:r>
          </w:p>
        </w:tc>
        <w:tc>
          <w:tcPr>
            <w:tcW w:w="5850" w:type="dxa"/>
          </w:tcPr>
          <w:p w14:paraId="096443F3" w14:textId="77777777" w:rsidR="00B7047E" w:rsidRPr="00472DB4" w:rsidRDefault="00B7047E" w:rsidP="009B370B">
            <w:r>
              <w:t>Approval status of transaction.  0 for declined, 1 for approved</w:t>
            </w:r>
          </w:p>
        </w:tc>
        <w:tc>
          <w:tcPr>
            <w:tcW w:w="1080" w:type="dxa"/>
          </w:tcPr>
          <w:p w14:paraId="668F8071" w14:textId="77777777" w:rsidR="00B7047E" w:rsidRDefault="00B7047E" w:rsidP="009B370B">
            <w:r>
              <w:t>Integer</w:t>
            </w:r>
          </w:p>
        </w:tc>
      </w:tr>
      <w:tr w:rsidR="00B7047E" w14:paraId="24678D16" w14:textId="77777777" w:rsidTr="009B370B">
        <w:tc>
          <w:tcPr>
            <w:tcW w:w="1890" w:type="dxa"/>
          </w:tcPr>
          <w:p w14:paraId="59913C5A" w14:textId="77777777" w:rsidR="00B7047E" w:rsidRPr="00843FC3" w:rsidRDefault="00B7047E" w:rsidP="009B370B">
            <w:r>
              <w:lastRenderedPageBreak/>
              <w:t>message_id</w:t>
            </w:r>
          </w:p>
        </w:tc>
        <w:tc>
          <w:tcPr>
            <w:tcW w:w="5850" w:type="dxa"/>
          </w:tcPr>
          <w:p w14:paraId="33C52B01" w14:textId="77777777" w:rsidR="00B7047E" w:rsidRPr="00472DB4" w:rsidRDefault="00B7047E" w:rsidP="009B370B">
            <w:r>
              <w:t>Payment response code</w:t>
            </w:r>
          </w:p>
        </w:tc>
        <w:tc>
          <w:tcPr>
            <w:tcW w:w="1080" w:type="dxa"/>
          </w:tcPr>
          <w:p w14:paraId="2E0F84D4" w14:textId="77777777" w:rsidR="00B7047E" w:rsidRDefault="00B7047E" w:rsidP="009B370B">
            <w:r>
              <w:t>Integer</w:t>
            </w:r>
          </w:p>
        </w:tc>
      </w:tr>
      <w:tr w:rsidR="00B7047E" w14:paraId="57788914" w14:textId="77777777" w:rsidTr="009B370B">
        <w:tc>
          <w:tcPr>
            <w:tcW w:w="1890" w:type="dxa"/>
          </w:tcPr>
          <w:p w14:paraId="339C5731" w14:textId="77777777" w:rsidR="00B7047E" w:rsidRPr="00843FC3" w:rsidRDefault="00B7047E" w:rsidP="009B370B">
            <w:r>
              <w:t>message</w:t>
            </w:r>
          </w:p>
        </w:tc>
        <w:tc>
          <w:tcPr>
            <w:tcW w:w="5850" w:type="dxa"/>
          </w:tcPr>
          <w:p w14:paraId="0FC9B03F" w14:textId="77777777" w:rsidR="00B7047E" w:rsidRPr="00472DB4" w:rsidRDefault="00B7047E" w:rsidP="009B370B">
            <w:r>
              <w:t>Message containing information about status of transaction</w:t>
            </w:r>
          </w:p>
        </w:tc>
        <w:tc>
          <w:tcPr>
            <w:tcW w:w="1080" w:type="dxa"/>
          </w:tcPr>
          <w:p w14:paraId="477B1244" w14:textId="77777777" w:rsidR="00B7047E" w:rsidRDefault="00B7047E" w:rsidP="009B370B">
            <w:r>
              <w:t>String</w:t>
            </w:r>
          </w:p>
        </w:tc>
      </w:tr>
      <w:tr w:rsidR="00B7047E" w14:paraId="7648C9B8" w14:textId="77777777" w:rsidTr="009B370B">
        <w:tc>
          <w:tcPr>
            <w:tcW w:w="1890" w:type="dxa"/>
          </w:tcPr>
          <w:p w14:paraId="462F9DF4" w14:textId="77777777" w:rsidR="00B7047E" w:rsidRPr="00843FC3" w:rsidRDefault="00B7047E" w:rsidP="009B370B">
            <w:r>
              <w:t>auth_code</w:t>
            </w:r>
          </w:p>
        </w:tc>
        <w:tc>
          <w:tcPr>
            <w:tcW w:w="5850" w:type="dxa"/>
          </w:tcPr>
          <w:p w14:paraId="2BCB83BE" w14:textId="77777777" w:rsidR="00B7047E" w:rsidRPr="00472DB4" w:rsidRDefault="00B7047E" w:rsidP="009B370B">
            <w:r>
              <w:t>Authorization code of transaction</w:t>
            </w:r>
          </w:p>
        </w:tc>
        <w:tc>
          <w:tcPr>
            <w:tcW w:w="1080" w:type="dxa"/>
          </w:tcPr>
          <w:p w14:paraId="3989CB4B" w14:textId="77777777" w:rsidR="00B7047E" w:rsidRDefault="00B7047E" w:rsidP="009B370B">
            <w:r>
              <w:t>String</w:t>
            </w:r>
          </w:p>
        </w:tc>
      </w:tr>
      <w:tr w:rsidR="00B7047E" w14:paraId="06498AAB" w14:textId="77777777" w:rsidTr="009B370B">
        <w:tc>
          <w:tcPr>
            <w:tcW w:w="1890" w:type="dxa"/>
          </w:tcPr>
          <w:p w14:paraId="616F9100" w14:textId="77777777" w:rsidR="00B7047E" w:rsidRPr="00843FC3" w:rsidRDefault="00B7047E" w:rsidP="009B370B">
            <w:r>
              <w:t>type</w:t>
            </w:r>
          </w:p>
        </w:tc>
        <w:tc>
          <w:tcPr>
            <w:tcW w:w="5850" w:type="dxa"/>
          </w:tcPr>
          <w:p w14:paraId="101AA244" w14:textId="77777777" w:rsidR="00B7047E" w:rsidRPr="00472DB4" w:rsidRDefault="00B7047E" w:rsidP="009B370B">
            <w:r>
              <w:t>Payment transaction type.  Should be “PA”.</w:t>
            </w:r>
          </w:p>
        </w:tc>
        <w:tc>
          <w:tcPr>
            <w:tcW w:w="1080" w:type="dxa"/>
          </w:tcPr>
          <w:p w14:paraId="68CFC871" w14:textId="77777777" w:rsidR="00B7047E" w:rsidRDefault="00B7047E" w:rsidP="009B370B">
            <w:r>
              <w:t>String</w:t>
            </w:r>
          </w:p>
        </w:tc>
      </w:tr>
      <w:tr w:rsidR="00B7047E" w14:paraId="25569BC6" w14:textId="77777777" w:rsidTr="009B370B">
        <w:tc>
          <w:tcPr>
            <w:tcW w:w="1890" w:type="dxa"/>
          </w:tcPr>
          <w:p w14:paraId="4E598003" w14:textId="77777777" w:rsidR="00B7047E" w:rsidRDefault="00B7047E" w:rsidP="009B370B">
            <w:r>
              <w:t>payment_method</w:t>
            </w:r>
          </w:p>
        </w:tc>
        <w:tc>
          <w:tcPr>
            <w:tcW w:w="5850" w:type="dxa"/>
          </w:tcPr>
          <w:p w14:paraId="5A90CE47" w14:textId="77777777" w:rsidR="00B7047E" w:rsidRPr="00472DB4" w:rsidRDefault="00B7047E" w:rsidP="009B370B">
            <w:r>
              <w:t>Payment method type.  Should be “CC”.</w:t>
            </w:r>
          </w:p>
        </w:tc>
        <w:tc>
          <w:tcPr>
            <w:tcW w:w="1080" w:type="dxa"/>
          </w:tcPr>
          <w:p w14:paraId="004655CF" w14:textId="77777777" w:rsidR="00B7047E" w:rsidRDefault="00B7047E" w:rsidP="009B370B">
            <w:r>
              <w:t>String</w:t>
            </w:r>
          </w:p>
        </w:tc>
      </w:tr>
      <w:tr w:rsidR="00B7047E" w14:paraId="26635947" w14:textId="77777777" w:rsidTr="009B370B">
        <w:tc>
          <w:tcPr>
            <w:tcW w:w="1890" w:type="dxa"/>
          </w:tcPr>
          <w:p w14:paraId="06A2CFE7" w14:textId="77777777" w:rsidR="00B7047E" w:rsidRDefault="00B7047E" w:rsidP="009B370B">
            <w:r>
              <w:t>amount</w:t>
            </w:r>
          </w:p>
        </w:tc>
        <w:tc>
          <w:tcPr>
            <w:tcW w:w="5850" w:type="dxa"/>
          </w:tcPr>
          <w:p w14:paraId="2F0E9208" w14:textId="77777777" w:rsidR="00B7047E" w:rsidRPr="00472DB4" w:rsidRDefault="00B7047E" w:rsidP="009B370B">
            <w:r>
              <w:t>Amount of transaction</w:t>
            </w:r>
          </w:p>
        </w:tc>
        <w:tc>
          <w:tcPr>
            <w:tcW w:w="1080" w:type="dxa"/>
          </w:tcPr>
          <w:p w14:paraId="5D0510D3" w14:textId="77777777" w:rsidR="00B7047E" w:rsidRDefault="00B7047E" w:rsidP="009B370B">
            <w:r>
              <w:t>Number</w:t>
            </w:r>
          </w:p>
        </w:tc>
      </w:tr>
      <w:tr w:rsidR="00B7047E" w14:paraId="5509A238" w14:textId="77777777" w:rsidTr="009B370B">
        <w:tc>
          <w:tcPr>
            <w:tcW w:w="1890" w:type="dxa"/>
          </w:tcPr>
          <w:p w14:paraId="4C64BE7A" w14:textId="77777777" w:rsidR="00B7047E" w:rsidRDefault="00B7047E" w:rsidP="009B370B">
            <w:r>
              <w:t>card_type</w:t>
            </w:r>
          </w:p>
        </w:tc>
        <w:tc>
          <w:tcPr>
            <w:tcW w:w="5850" w:type="dxa"/>
          </w:tcPr>
          <w:p w14:paraId="4FEC2550" w14:textId="77777777" w:rsidR="00B7047E" w:rsidRPr="00472DB4" w:rsidRDefault="00B7047E" w:rsidP="009B370B">
            <w:r>
              <w:t>Credit card type.  Part of “card” variable.</w:t>
            </w:r>
          </w:p>
        </w:tc>
        <w:tc>
          <w:tcPr>
            <w:tcW w:w="1080" w:type="dxa"/>
          </w:tcPr>
          <w:p w14:paraId="3160437B" w14:textId="77777777" w:rsidR="00B7047E" w:rsidRDefault="00B7047E" w:rsidP="009B370B">
            <w:r>
              <w:t>String</w:t>
            </w:r>
          </w:p>
        </w:tc>
      </w:tr>
      <w:tr w:rsidR="00B7047E" w14:paraId="1EBF9E41" w14:textId="77777777" w:rsidTr="009B370B">
        <w:tc>
          <w:tcPr>
            <w:tcW w:w="1890" w:type="dxa"/>
          </w:tcPr>
          <w:p w14:paraId="6DA124B1" w14:textId="77777777" w:rsidR="00B7047E" w:rsidRPr="00843FC3" w:rsidRDefault="00B7047E" w:rsidP="009B370B">
            <w:r>
              <w:t>last_four</w:t>
            </w:r>
          </w:p>
        </w:tc>
        <w:tc>
          <w:tcPr>
            <w:tcW w:w="5850" w:type="dxa"/>
          </w:tcPr>
          <w:p w14:paraId="5A099F26" w14:textId="04F7F4EF" w:rsidR="00B7047E" w:rsidRPr="00472DB4" w:rsidRDefault="00B7047E" w:rsidP="009B370B">
            <w:r>
              <w:t>Last four digit of credit card number</w:t>
            </w:r>
            <w:r w:rsidR="000359FA">
              <w:t>.  Part of “c</w:t>
            </w:r>
            <w:r>
              <w:t>ard” variable.</w:t>
            </w:r>
          </w:p>
        </w:tc>
        <w:tc>
          <w:tcPr>
            <w:tcW w:w="1080" w:type="dxa"/>
          </w:tcPr>
          <w:p w14:paraId="3E2B5098" w14:textId="77777777" w:rsidR="00B7047E" w:rsidRDefault="00B7047E" w:rsidP="009B370B">
            <w:r>
              <w:t>String</w:t>
            </w:r>
          </w:p>
        </w:tc>
      </w:tr>
      <w:tr w:rsidR="00B7047E" w14:paraId="6C65E17E" w14:textId="77777777" w:rsidTr="009B370B">
        <w:tc>
          <w:tcPr>
            <w:tcW w:w="1890" w:type="dxa"/>
          </w:tcPr>
          <w:p w14:paraId="45C84A60" w14:textId="77777777" w:rsidR="00B7047E" w:rsidRPr="00843FC3" w:rsidRDefault="00B7047E" w:rsidP="009B370B">
            <w:r>
              <w:t>cvd_result</w:t>
            </w:r>
          </w:p>
        </w:tc>
        <w:tc>
          <w:tcPr>
            <w:tcW w:w="5850" w:type="dxa"/>
          </w:tcPr>
          <w:p w14:paraId="2FDA1C05" w14:textId="77777777" w:rsidR="00B7047E" w:rsidRPr="00472DB4" w:rsidRDefault="00B7047E" w:rsidP="009B370B">
            <w:r>
              <w:t xml:space="preserve">CVD verification result.  Part of “card” variable. </w:t>
            </w:r>
          </w:p>
        </w:tc>
        <w:tc>
          <w:tcPr>
            <w:tcW w:w="1080" w:type="dxa"/>
          </w:tcPr>
          <w:p w14:paraId="5D71A8CE" w14:textId="77777777" w:rsidR="00B7047E" w:rsidRDefault="00B7047E" w:rsidP="009B370B">
            <w:r>
              <w:t>String</w:t>
            </w:r>
          </w:p>
        </w:tc>
      </w:tr>
      <w:tr w:rsidR="00B7047E" w14:paraId="0B3CB28F" w14:textId="77777777" w:rsidTr="009B370B">
        <w:tc>
          <w:tcPr>
            <w:tcW w:w="1890" w:type="dxa"/>
          </w:tcPr>
          <w:p w14:paraId="1B8885E1" w14:textId="77777777" w:rsidR="00B7047E" w:rsidRPr="00843FC3" w:rsidRDefault="00B7047E" w:rsidP="009B370B">
            <w:r w:rsidRPr="00C05D4B">
              <w:t>id</w:t>
            </w:r>
          </w:p>
        </w:tc>
        <w:tc>
          <w:tcPr>
            <w:tcW w:w="5850" w:type="dxa"/>
          </w:tcPr>
          <w:p w14:paraId="5F84B9D1" w14:textId="77777777" w:rsidR="00B7047E" w:rsidRPr="00472DB4" w:rsidRDefault="00B7047E" w:rsidP="009B370B">
            <w:r>
              <w:t>AVS verification result.  Part of “avs” variable.</w:t>
            </w:r>
          </w:p>
        </w:tc>
        <w:tc>
          <w:tcPr>
            <w:tcW w:w="1080" w:type="dxa"/>
          </w:tcPr>
          <w:p w14:paraId="01D95FCB" w14:textId="77777777" w:rsidR="00B7047E" w:rsidRDefault="00B7047E" w:rsidP="009B370B">
            <w:r>
              <w:t>String</w:t>
            </w:r>
          </w:p>
        </w:tc>
      </w:tr>
    </w:tbl>
    <w:p w14:paraId="329ADA30" w14:textId="77777777" w:rsidR="00B7047E" w:rsidRDefault="00B7047E" w:rsidP="00B7047E">
      <w:pPr>
        <w:pStyle w:val="ListParagraph"/>
        <w:spacing w:after="0"/>
        <w:ind w:left="1440" w:firstLine="360"/>
      </w:pPr>
      <w:r w:rsidRPr="004D0396">
        <w:rPr>
          <w:rStyle w:val="Hyperlink"/>
          <w:color w:val="auto"/>
          <w:u w:val="none"/>
        </w:rPr>
        <w:t xml:space="preserve">Note: Values not mentioned should not be needed as part of </w:t>
      </w:r>
      <w:r>
        <w:rPr>
          <w:rStyle w:val="Hyperlink"/>
          <w:color w:val="auto"/>
          <w:u w:val="none"/>
        </w:rPr>
        <w:t>response</w:t>
      </w:r>
      <w:r w:rsidRPr="004D0396">
        <w:rPr>
          <w:rStyle w:val="Hyperlink"/>
          <w:color w:val="auto"/>
          <w:u w:val="none"/>
        </w:rPr>
        <w:t xml:space="preserve"> processing logic.</w:t>
      </w:r>
    </w:p>
    <w:p w14:paraId="79B143C8" w14:textId="6BD513B6" w:rsidR="00B7047E" w:rsidRDefault="00B7047E" w:rsidP="003739F2">
      <w:pPr>
        <w:pStyle w:val="ListParagraph"/>
        <w:numPr>
          <w:ilvl w:val="4"/>
          <w:numId w:val="29"/>
        </w:numPr>
        <w:spacing w:after="0"/>
      </w:pPr>
      <w:r>
        <w:t>Sample</w:t>
      </w:r>
    </w:p>
    <w:tbl>
      <w:tblPr>
        <w:tblStyle w:val="TableGrid"/>
        <w:tblW w:w="8910" w:type="dxa"/>
        <w:tblInd w:w="1795" w:type="dxa"/>
        <w:shd w:val="clear" w:color="auto" w:fill="000000" w:themeFill="text1"/>
        <w:tblLook w:val="04A0" w:firstRow="1" w:lastRow="0" w:firstColumn="1" w:lastColumn="0" w:noHBand="0" w:noVBand="1"/>
      </w:tblPr>
      <w:tblGrid>
        <w:gridCol w:w="8910"/>
      </w:tblGrid>
      <w:tr w:rsidR="00B7047E" w:rsidRPr="00A06413" w14:paraId="085F16F7" w14:textId="77777777" w:rsidTr="009B370B">
        <w:tc>
          <w:tcPr>
            <w:tcW w:w="8910" w:type="dxa"/>
            <w:shd w:val="clear" w:color="auto" w:fill="000000" w:themeFill="text1"/>
          </w:tcPr>
          <w:p w14:paraId="2D2586AB" w14:textId="77777777" w:rsidR="001A5317" w:rsidRPr="001A5317" w:rsidRDefault="001A5317" w:rsidP="001A5317">
            <w:pPr>
              <w:rPr>
                <w:rFonts w:ascii="Courier New" w:hAnsi="Courier New" w:cs="Courier New"/>
              </w:rPr>
            </w:pPr>
            <w:r w:rsidRPr="001A5317">
              <w:rPr>
                <w:rFonts w:ascii="Courier New" w:hAnsi="Courier New" w:cs="Courier New"/>
              </w:rPr>
              <w:t>{</w:t>
            </w:r>
          </w:p>
          <w:p w14:paraId="13AC1E4D" w14:textId="5CB3CFE9" w:rsidR="001A5317" w:rsidRPr="001A5317" w:rsidRDefault="001A5317" w:rsidP="001A5317">
            <w:pPr>
              <w:rPr>
                <w:rFonts w:ascii="Courier New" w:hAnsi="Courier New" w:cs="Courier New"/>
              </w:rPr>
            </w:pPr>
            <w:r w:rsidRPr="001A5317">
              <w:rPr>
                <w:rFonts w:ascii="Courier New" w:hAnsi="Courier New" w:cs="Courier New"/>
              </w:rPr>
              <w:t xml:space="preserve"> "id": "10000022",</w:t>
            </w:r>
          </w:p>
          <w:p w14:paraId="4D1321B9" w14:textId="349C2B0B" w:rsidR="001A5317" w:rsidRPr="001A5317" w:rsidRDefault="001A5317" w:rsidP="001A5317">
            <w:pPr>
              <w:rPr>
                <w:rFonts w:ascii="Courier New" w:hAnsi="Courier New" w:cs="Courier New"/>
              </w:rPr>
            </w:pPr>
            <w:r w:rsidRPr="001A5317">
              <w:rPr>
                <w:rFonts w:ascii="Courier New" w:hAnsi="Courier New" w:cs="Courier New"/>
              </w:rPr>
              <w:t xml:space="preserve"> "authorizing_merchant_id": 300207034,</w:t>
            </w:r>
          </w:p>
          <w:p w14:paraId="7201A76C" w14:textId="515CD2FB" w:rsidR="001A5317" w:rsidRPr="001A5317" w:rsidRDefault="001A5317" w:rsidP="001A5317">
            <w:pPr>
              <w:rPr>
                <w:rFonts w:ascii="Courier New" w:hAnsi="Courier New" w:cs="Courier New"/>
              </w:rPr>
            </w:pPr>
            <w:r w:rsidRPr="001A5317">
              <w:rPr>
                <w:rFonts w:ascii="Courier New" w:hAnsi="Courier New" w:cs="Courier New"/>
              </w:rPr>
              <w:t xml:space="preserve"> "approved": "1",</w:t>
            </w:r>
          </w:p>
          <w:p w14:paraId="4480C5AE" w14:textId="53FBFB48" w:rsidR="001A5317" w:rsidRPr="001A5317" w:rsidRDefault="001A5317" w:rsidP="001A5317">
            <w:pPr>
              <w:rPr>
                <w:rFonts w:ascii="Courier New" w:hAnsi="Courier New" w:cs="Courier New"/>
              </w:rPr>
            </w:pPr>
            <w:r w:rsidRPr="001A5317">
              <w:rPr>
                <w:rFonts w:ascii="Courier New" w:hAnsi="Courier New" w:cs="Courier New"/>
              </w:rPr>
              <w:t xml:space="preserve"> "message_id": "1",</w:t>
            </w:r>
          </w:p>
          <w:p w14:paraId="1B2C9056" w14:textId="516C824B" w:rsidR="001A5317" w:rsidRPr="001A5317" w:rsidRDefault="001A5317" w:rsidP="001A5317">
            <w:pPr>
              <w:rPr>
                <w:rFonts w:ascii="Courier New" w:hAnsi="Courier New" w:cs="Courier New"/>
              </w:rPr>
            </w:pPr>
            <w:r w:rsidRPr="001A5317">
              <w:rPr>
                <w:rFonts w:ascii="Courier New" w:hAnsi="Courier New" w:cs="Courier New"/>
              </w:rPr>
              <w:t xml:space="preserve"> "message": "Approved",</w:t>
            </w:r>
          </w:p>
          <w:p w14:paraId="17A9EAD7" w14:textId="49253ED1" w:rsidR="001A5317" w:rsidRPr="001A5317" w:rsidRDefault="001A5317" w:rsidP="001A5317">
            <w:pPr>
              <w:rPr>
                <w:rFonts w:ascii="Courier New" w:hAnsi="Courier New" w:cs="Courier New"/>
              </w:rPr>
            </w:pPr>
            <w:r w:rsidRPr="001A5317">
              <w:rPr>
                <w:rFonts w:ascii="Courier New" w:hAnsi="Courier New" w:cs="Courier New"/>
              </w:rPr>
              <w:t xml:space="preserve"> "auth_code": "TEST",</w:t>
            </w:r>
          </w:p>
          <w:p w14:paraId="6CA30B66" w14:textId="72B10DB7" w:rsidR="001A5317" w:rsidRPr="001A5317" w:rsidRDefault="001A5317" w:rsidP="001A5317">
            <w:pPr>
              <w:rPr>
                <w:rFonts w:ascii="Courier New" w:hAnsi="Courier New" w:cs="Courier New"/>
              </w:rPr>
            </w:pPr>
            <w:r w:rsidRPr="001A5317">
              <w:rPr>
                <w:rFonts w:ascii="Courier New" w:hAnsi="Courier New" w:cs="Courier New"/>
              </w:rPr>
              <w:t xml:space="preserve"> "created": "2019-08-08T10:37:56",</w:t>
            </w:r>
          </w:p>
          <w:p w14:paraId="45F94B54" w14:textId="1062AD10" w:rsidR="001A5317" w:rsidRPr="001A5317" w:rsidRDefault="001A5317" w:rsidP="001A5317">
            <w:pPr>
              <w:rPr>
                <w:rFonts w:ascii="Courier New" w:hAnsi="Courier New" w:cs="Courier New"/>
              </w:rPr>
            </w:pPr>
            <w:r w:rsidRPr="001A5317">
              <w:rPr>
                <w:rFonts w:ascii="Courier New" w:hAnsi="Courier New" w:cs="Courier New"/>
              </w:rPr>
              <w:t xml:space="preserve"> "order_number": "EC-54321",</w:t>
            </w:r>
          </w:p>
          <w:p w14:paraId="07CBB85A" w14:textId="34D290F3" w:rsidR="001A5317" w:rsidRPr="001A5317" w:rsidRDefault="001A5317" w:rsidP="001A5317">
            <w:pPr>
              <w:rPr>
                <w:rFonts w:ascii="Courier New" w:hAnsi="Courier New" w:cs="Courier New"/>
              </w:rPr>
            </w:pPr>
            <w:r w:rsidRPr="001A5317">
              <w:rPr>
                <w:rFonts w:ascii="Courier New" w:hAnsi="Courier New" w:cs="Courier New"/>
              </w:rPr>
              <w:t xml:space="preserve"> "type": "PAC",</w:t>
            </w:r>
          </w:p>
          <w:p w14:paraId="2D6BF836" w14:textId="1A27FB15" w:rsidR="001A5317" w:rsidRPr="001A5317" w:rsidRDefault="001A5317" w:rsidP="001A5317">
            <w:pPr>
              <w:rPr>
                <w:rFonts w:ascii="Courier New" w:hAnsi="Courier New" w:cs="Courier New"/>
              </w:rPr>
            </w:pPr>
            <w:r w:rsidRPr="001A5317">
              <w:rPr>
                <w:rFonts w:ascii="Courier New" w:hAnsi="Courier New" w:cs="Courier New"/>
              </w:rPr>
              <w:t xml:space="preserve"> "payment_method": "CC",</w:t>
            </w:r>
          </w:p>
          <w:p w14:paraId="221E0D34" w14:textId="0FAE0DD4" w:rsidR="001A5317" w:rsidRPr="001A5317" w:rsidRDefault="001A5317" w:rsidP="001A5317">
            <w:pPr>
              <w:rPr>
                <w:rFonts w:ascii="Courier New" w:hAnsi="Courier New" w:cs="Courier New"/>
              </w:rPr>
            </w:pPr>
            <w:r w:rsidRPr="001A5317">
              <w:rPr>
                <w:rFonts w:ascii="Courier New" w:hAnsi="Courier New" w:cs="Courier New"/>
              </w:rPr>
              <w:t xml:space="preserve"> "risk_score": 0.0,</w:t>
            </w:r>
          </w:p>
          <w:p w14:paraId="75ED58B5" w14:textId="6601F51B" w:rsidR="001A5317" w:rsidRPr="001A5317" w:rsidRDefault="001A5317" w:rsidP="001A5317">
            <w:pPr>
              <w:rPr>
                <w:rFonts w:ascii="Courier New" w:hAnsi="Courier New" w:cs="Courier New"/>
              </w:rPr>
            </w:pPr>
            <w:r w:rsidRPr="001A5317">
              <w:rPr>
                <w:rFonts w:ascii="Courier New" w:hAnsi="Courier New" w:cs="Courier New"/>
              </w:rPr>
              <w:t xml:space="preserve"> "amount": 100.00,</w:t>
            </w:r>
          </w:p>
          <w:p w14:paraId="2D710946" w14:textId="6284814E" w:rsidR="001A5317" w:rsidRPr="001A5317" w:rsidRDefault="001A5317" w:rsidP="001A5317">
            <w:pPr>
              <w:rPr>
                <w:rFonts w:ascii="Courier New" w:hAnsi="Courier New" w:cs="Courier New"/>
              </w:rPr>
            </w:pPr>
            <w:r w:rsidRPr="001A5317">
              <w:rPr>
                <w:rFonts w:ascii="Courier New" w:hAnsi="Courier New" w:cs="Courier New"/>
              </w:rPr>
              <w:t xml:space="preserve"> "custom": {</w:t>
            </w:r>
          </w:p>
          <w:p w14:paraId="647D7D19" w14:textId="69DCCFBD" w:rsidR="001A5317" w:rsidRPr="001A5317" w:rsidRDefault="001A5317" w:rsidP="001A5317">
            <w:pPr>
              <w:rPr>
                <w:rFonts w:ascii="Courier New" w:hAnsi="Courier New" w:cs="Courier New"/>
              </w:rPr>
            </w:pPr>
            <w:r w:rsidRPr="001A5317">
              <w:rPr>
                <w:rFonts w:ascii="Courier New" w:hAnsi="Courier New" w:cs="Courier New"/>
              </w:rPr>
              <w:t xml:space="preserve"> </w:t>
            </w:r>
            <w:r>
              <w:rPr>
                <w:rFonts w:ascii="Courier New" w:hAnsi="Courier New" w:cs="Courier New"/>
              </w:rPr>
              <w:t xml:space="preserve">  </w:t>
            </w:r>
            <w:r w:rsidRPr="001A5317">
              <w:rPr>
                <w:rFonts w:ascii="Courier New" w:hAnsi="Courier New" w:cs="Courier New"/>
              </w:rPr>
              <w:t>"ref1": "",</w:t>
            </w:r>
          </w:p>
          <w:p w14:paraId="3D350A8A" w14:textId="2FF44BC0" w:rsidR="001A5317" w:rsidRPr="001A5317" w:rsidRDefault="001A5317" w:rsidP="001A5317">
            <w:pPr>
              <w:rPr>
                <w:rFonts w:ascii="Courier New" w:hAnsi="Courier New" w:cs="Courier New"/>
              </w:rPr>
            </w:pPr>
            <w:r w:rsidRPr="001A5317">
              <w:rPr>
                <w:rFonts w:ascii="Courier New" w:hAnsi="Courier New" w:cs="Courier New"/>
              </w:rPr>
              <w:t xml:space="preserve"> </w:t>
            </w:r>
            <w:r>
              <w:rPr>
                <w:rFonts w:ascii="Courier New" w:hAnsi="Courier New" w:cs="Courier New"/>
              </w:rPr>
              <w:t xml:space="preserve"> </w:t>
            </w:r>
            <w:r w:rsidRPr="001A5317">
              <w:rPr>
                <w:rFonts w:ascii="Courier New" w:hAnsi="Courier New" w:cs="Courier New"/>
              </w:rPr>
              <w:t xml:space="preserve"> "ref2": "",</w:t>
            </w:r>
          </w:p>
          <w:p w14:paraId="36E21D89" w14:textId="4D84A468" w:rsidR="001A5317" w:rsidRPr="001A5317" w:rsidRDefault="001A5317" w:rsidP="001A5317">
            <w:pPr>
              <w:rPr>
                <w:rFonts w:ascii="Courier New" w:hAnsi="Courier New" w:cs="Courier New"/>
              </w:rPr>
            </w:pPr>
            <w:r w:rsidRPr="001A5317">
              <w:rPr>
                <w:rFonts w:ascii="Courier New" w:hAnsi="Courier New" w:cs="Courier New"/>
              </w:rPr>
              <w:t xml:space="preserve">   "ref3": "",</w:t>
            </w:r>
          </w:p>
          <w:p w14:paraId="1B93DC99" w14:textId="3B085319" w:rsidR="001A5317" w:rsidRPr="001A5317" w:rsidRDefault="001A5317" w:rsidP="001A5317">
            <w:pPr>
              <w:rPr>
                <w:rFonts w:ascii="Courier New" w:hAnsi="Courier New" w:cs="Courier New"/>
              </w:rPr>
            </w:pPr>
            <w:r w:rsidRPr="001A5317">
              <w:rPr>
                <w:rFonts w:ascii="Courier New" w:hAnsi="Courier New" w:cs="Courier New"/>
              </w:rPr>
              <w:t xml:space="preserve">  </w:t>
            </w:r>
            <w:r>
              <w:rPr>
                <w:rFonts w:ascii="Courier New" w:hAnsi="Courier New" w:cs="Courier New"/>
              </w:rPr>
              <w:t xml:space="preserve"> </w:t>
            </w:r>
            <w:r w:rsidRPr="001A5317">
              <w:rPr>
                <w:rFonts w:ascii="Courier New" w:hAnsi="Courier New" w:cs="Courier New"/>
              </w:rPr>
              <w:t>"ref4": "",</w:t>
            </w:r>
          </w:p>
          <w:p w14:paraId="1282AC88" w14:textId="74576B13" w:rsidR="001A5317" w:rsidRPr="001A5317" w:rsidRDefault="001A5317" w:rsidP="001A5317">
            <w:pPr>
              <w:rPr>
                <w:rFonts w:ascii="Courier New" w:hAnsi="Courier New" w:cs="Courier New"/>
              </w:rPr>
            </w:pPr>
            <w:r w:rsidRPr="001A5317">
              <w:rPr>
                <w:rFonts w:ascii="Courier New" w:hAnsi="Courier New" w:cs="Courier New"/>
              </w:rPr>
              <w:t xml:space="preserve">   "ref5": ""</w:t>
            </w:r>
          </w:p>
          <w:p w14:paraId="3A2193CE" w14:textId="6A14545E" w:rsidR="001A5317" w:rsidRPr="001A5317" w:rsidRDefault="001A5317" w:rsidP="001A5317">
            <w:pPr>
              <w:rPr>
                <w:rFonts w:ascii="Courier New" w:hAnsi="Courier New" w:cs="Courier New"/>
              </w:rPr>
            </w:pPr>
            <w:r>
              <w:rPr>
                <w:rFonts w:ascii="Courier New" w:hAnsi="Courier New" w:cs="Courier New"/>
              </w:rPr>
              <w:t xml:space="preserve"> </w:t>
            </w:r>
            <w:r w:rsidRPr="001A5317">
              <w:rPr>
                <w:rFonts w:ascii="Courier New" w:hAnsi="Courier New" w:cs="Courier New"/>
              </w:rPr>
              <w:t>},</w:t>
            </w:r>
          </w:p>
          <w:p w14:paraId="35301ABB" w14:textId="6703EE33" w:rsidR="001A5317" w:rsidRPr="001A5317" w:rsidRDefault="001A5317" w:rsidP="001A5317">
            <w:pPr>
              <w:rPr>
                <w:rFonts w:ascii="Courier New" w:hAnsi="Courier New" w:cs="Courier New"/>
              </w:rPr>
            </w:pPr>
            <w:r w:rsidRPr="001A5317">
              <w:rPr>
                <w:rFonts w:ascii="Courier New" w:hAnsi="Courier New" w:cs="Courier New"/>
              </w:rPr>
              <w:t xml:space="preserve"> "card": {</w:t>
            </w:r>
          </w:p>
          <w:p w14:paraId="117E4A0F" w14:textId="33E34A06" w:rsidR="001A5317" w:rsidRPr="001A5317" w:rsidRDefault="001A5317" w:rsidP="001A5317">
            <w:pPr>
              <w:rPr>
                <w:rFonts w:ascii="Courier New" w:hAnsi="Courier New" w:cs="Courier New"/>
              </w:rPr>
            </w:pPr>
            <w:r w:rsidRPr="001A5317">
              <w:rPr>
                <w:rFonts w:ascii="Courier New" w:hAnsi="Courier New" w:cs="Courier New"/>
              </w:rPr>
              <w:t xml:space="preserve"> </w:t>
            </w:r>
            <w:r>
              <w:rPr>
                <w:rFonts w:ascii="Courier New" w:hAnsi="Courier New" w:cs="Courier New"/>
              </w:rPr>
              <w:t xml:space="preserve"> </w:t>
            </w:r>
            <w:r w:rsidRPr="001A5317">
              <w:rPr>
                <w:rFonts w:ascii="Courier New" w:hAnsi="Courier New" w:cs="Courier New"/>
              </w:rPr>
              <w:t xml:space="preserve"> "card_type": "VI",</w:t>
            </w:r>
          </w:p>
          <w:p w14:paraId="34EBD7EC" w14:textId="4B91D3EE" w:rsidR="001A5317" w:rsidRPr="001A5317" w:rsidRDefault="001A5317" w:rsidP="001A5317">
            <w:pPr>
              <w:rPr>
                <w:rFonts w:ascii="Courier New" w:hAnsi="Courier New" w:cs="Courier New"/>
              </w:rPr>
            </w:pPr>
            <w:r w:rsidRPr="001A5317">
              <w:rPr>
                <w:rFonts w:ascii="Courier New" w:hAnsi="Courier New" w:cs="Courier New"/>
              </w:rPr>
              <w:t xml:space="preserve">   "address_match": 0,</w:t>
            </w:r>
          </w:p>
          <w:p w14:paraId="56C75498" w14:textId="766B8D3F" w:rsidR="001A5317" w:rsidRPr="001A5317" w:rsidRDefault="001A5317" w:rsidP="001A5317">
            <w:pPr>
              <w:rPr>
                <w:rFonts w:ascii="Courier New" w:hAnsi="Courier New" w:cs="Courier New"/>
              </w:rPr>
            </w:pPr>
            <w:r w:rsidRPr="001A5317">
              <w:rPr>
                <w:rFonts w:ascii="Courier New" w:hAnsi="Courier New" w:cs="Courier New"/>
              </w:rPr>
              <w:t xml:space="preserve">   "postal_result": 0,</w:t>
            </w:r>
          </w:p>
          <w:p w14:paraId="38053F95" w14:textId="0BFB7889" w:rsidR="001A5317" w:rsidRPr="001A5317" w:rsidRDefault="001A5317" w:rsidP="001A5317">
            <w:pPr>
              <w:rPr>
                <w:rFonts w:ascii="Courier New" w:hAnsi="Courier New" w:cs="Courier New"/>
              </w:rPr>
            </w:pPr>
            <w:r w:rsidRPr="001A5317">
              <w:rPr>
                <w:rFonts w:ascii="Courier New" w:hAnsi="Courier New" w:cs="Courier New"/>
              </w:rPr>
              <w:t xml:space="preserve">   "avs_result": "0",</w:t>
            </w:r>
          </w:p>
          <w:p w14:paraId="3C651457" w14:textId="66F7F399" w:rsidR="001A5317" w:rsidRPr="001A5317" w:rsidRDefault="001A5317" w:rsidP="001A5317">
            <w:pPr>
              <w:rPr>
                <w:rFonts w:ascii="Courier New" w:hAnsi="Courier New" w:cs="Courier New"/>
              </w:rPr>
            </w:pPr>
            <w:r w:rsidRPr="001A5317">
              <w:rPr>
                <w:rFonts w:ascii="Courier New" w:hAnsi="Courier New" w:cs="Courier New"/>
              </w:rPr>
              <w:t xml:space="preserve">   "cvd_result": "1",</w:t>
            </w:r>
          </w:p>
          <w:p w14:paraId="0CCA25F3" w14:textId="6F9EC370" w:rsidR="001A5317" w:rsidRPr="001A5317" w:rsidRDefault="001A5317" w:rsidP="001A5317">
            <w:pPr>
              <w:rPr>
                <w:rFonts w:ascii="Courier New" w:hAnsi="Courier New" w:cs="Courier New"/>
              </w:rPr>
            </w:pPr>
            <w:r w:rsidRPr="001A5317">
              <w:rPr>
                <w:rFonts w:ascii="Courier New" w:hAnsi="Courier New" w:cs="Courier New"/>
              </w:rPr>
              <w:t xml:space="preserve">   "cavv_result": " ",</w:t>
            </w:r>
          </w:p>
          <w:p w14:paraId="421E94AC" w14:textId="2522D0E1" w:rsidR="001A5317" w:rsidRPr="001A5317" w:rsidRDefault="001A5317" w:rsidP="001A5317">
            <w:pPr>
              <w:rPr>
                <w:rFonts w:ascii="Courier New" w:hAnsi="Courier New" w:cs="Courier New"/>
              </w:rPr>
            </w:pPr>
            <w:r w:rsidRPr="001A5317">
              <w:rPr>
                <w:rFonts w:ascii="Courier New" w:hAnsi="Courier New" w:cs="Courier New"/>
              </w:rPr>
              <w:t xml:space="preserve">   "avs": {</w:t>
            </w:r>
          </w:p>
          <w:p w14:paraId="2A3A6992" w14:textId="071F324F" w:rsidR="001A5317" w:rsidRPr="001A5317" w:rsidRDefault="001A5317" w:rsidP="001A5317">
            <w:pPr>
              <w:rPr>
                <w:rFonts w:ascii="Courier New" w:hAnsi="Courier New" w:cs="Courier New"/>
              </w:rPr>
            </w:pPr>
            <w:r w:rsidRPr="001A5317">
              <w:rPr>
                <w:rFonts w:ascii="Courier New" w:hAnsi="Courier New" w:cs="Courier New"/>
              </w:rPr>
              <w:t xml:space="preserve">     "id": "U",</w:t>
            </w:r>
          </w:p>
          <w:p w14:paraId="1DF0CCC6" w14:textId="24B9F553" w:rsidR="001A5317" w:rsidRPr="001A5317" w:rsidRDefault="001A5317" w:rsidP="001A5317">
            <w:pPr>
              <w:rPr>
                <w:rFonts w:ascii="Courier New" w:hAnsi="Courier New" w:cs="Courier New"/>
              </w:rPr>
            </w:pPr>
            <w:r w:rsidRPr="001A5317">
              <w:rPr>
                <w:rFonts w:ascii="Courier New" w:hAnsi="Courier New" w:cs="Courier New"/>
              </w:rPr>
              <w:t xml:space="preserve">     "message": "Address information is unavailable.",</w:t>
            </w:r>
          </w:p>
          <w:p w14:paraId="39EC8D64" w14:textId="4763BEAE" w:rsidR="001A5317" w:rsidRPr="001A5317" w:rsidRDefault="001A5317" w:rsidP="001A5317">
            <w:pPr>
              <w:rPr>
                <w:rFonts w:ascii="Courier New" w:hAnsi="Courier New" w:cs="Courier New"/>
              </w:rPr>
            </w:pPr>
            <w:r w:rsidRPr="001A5317">
              <w:rPr>
                <w:rFonts w:ascii="Courier New" w:hAnsi="Courier New" w:cs="Courier New"/>
              </w:rPr>
              <w:t xml:space="preserve">     "processed": false</w:t>
            </w:r>
          </w:p>
          <w:p w14:paraId="42F8F76A" w14:textId="121ABF68" w:rsidR="001A5317" w:rsidRPr="001A5317" w:rsidRDefault="001A5317" w:rsidP="001A5317">
            <w:pPr>
              <w:rPr>
                <w:rFonts w:ascii="Courier New" w:hAnsi="Courier New" w:cs="Courier New"/>
              </w:rPr>
            </w:pPr>
            <w:r w:rsidRPr="001A5317">
              <w:rPr>
                <w:rFonts w:ascii="Courier New" w:hAnsi="Courier New" w:cs="Courier New"/>
              </w:rPr>
              <w:t xml:space="preserve">  </w:t>
            </w:r>
            <w:r>
              <w:rPr>
                <w:rFonts w:ascii="Courier New" w:hAnsi="Courier New" w:cs="Courier New"/>
              </w:rPr>
              <w:t xml:space="preserve"> </w:t>
            </w:r>
            <w:r w:rsidRPr="001A5317">
              <w:rPr>
                <w:rFonts w:ascii="Courier New" w:hAnsi="Courier New" w:cs="Courier New"/>
              </w:rPr>
              <w:t xml:space="preserve"> }</w:t>
            </w:r>
          </w:p>
          <w:p w14:paraId="64387F4A" w14:textId="52DD0DD4" w:rsidR="001A5317" w:rsidRPr="001A5317" w:rsidRDefault="001A5317" w:rsidP="001A5317">
            <w:pPr>
              <w:rPr>
                <w:rFonts w:ascii="Courier New" w:hAnsi="Courier New" w:cs="Courier New"/>
              </w:rPr>
            </w:pPr>
            <w:r w:rsidRPr="001A5317">
              <w:rPr>
                <w:rFonts w:ascii="Courier New" w:hAnsi="Courier New" w:cs="Courier New"/>
              </w:rPr>
              <w:t xml:space="preserve"> },</w:t>
            </w:r>
          </w:p>
          <w:p w14:paraId="6678154B" w14:textId="3E844F40" w:rsidR="001A5317" w:rsidRPr="001A5317" w:rsidRDefault="001A5317" w:rsidP="001A5317">
            <w:pPr>
              <w:rPr>
                <w:rFonts w:ascii="Courier New" w:hAnsi="Courier New" w:cs="Courier New"/>
              </w:rPr>
            </w:pPr>
            <w:r w:rsidRPr="001A5317">
              <w:rPr>
                <w:rFonts w:ascii="Courier New" w:hAnsi="Courier New" w:cs="Courier New"/>
              </w:rPr>
              <w:t xml:space="preserve"> "links": [</w:t>
            </w:r>
          </w:p>
          <w:p w14:paraId="27D5CF2A" w14:textId="2BC9DED3" w:rsidR="001A5317" w:rsidRPr="001A5317" w:rsidRDefault="001A5317" w:rsidP="001A5317">
            <w:pPr>
              <w:rPr>
                <w:rFonts w:ascii="Courier New" w:hAnsi="Courier New" w:cs="Courier New"/>
              </w:rPr>
            </w:pPr>
            <w:r w:rsidRPr="001A5317">
              <w:rPr>
                <w:rFonts w:ascii="Courier New" w:hAnsi="Courier New" w:cs="Courier New"/>
              </w:rPr>
              <w:t xml:space="preserve">  {</w:t>
            </w:r>
          </w:p>
          <w:p w14:paraId="50794DD5" w14:textId="4189533B" w:rsidR="001A5317" w:rsidRPr="001A5317" w:rsidRDefault="001A5317" w:rsidP="001A5317">
            <w:pPr>
              <w:rPr>
                <w:rFonts w:ascii="Courier New" w:hAnsi="Courier New" w:cs="Courier New"/>
              </w:rPr>
            </w:pPr>
            <w:r w:rsidRPr="001A5317">
              <w:rPr>
                <w:rFonts w:ascii="Courier New" w:hAnsi="Courier New" w:cs="Courier New"/>
              </w:rPr>
              <w:t xml:space="preserve">    "rel": "return",</w:t>
            </w:r>
          </w:p>
          <w:p w14:paraId="58ABBA78" w14:textId="5FA3605B" w:rsidR="001A5317" w:rsidRPr="001A5317" w:rsidRDefault="001A5317" w:rsidP="001A5317">
            <w:pPr>
              <w:rPr>
                <w:rFonts w:ascii="Courier New" w:hAnsi="Courier New" w:cs="Courier New"/>
              </w:rPr>
            </w:pPr>
            <w:r w:rsidRPr="001A5317">
              <w:rPr>
                <w:rFonts w:ascii="Courier New" w:hAnsi="Courier New" w:cs="Courier New"/>
              </w:rPr>
              <w:t xml:space="preserve">    "href": "https://api.na.bambora.com/v1/payments/10000022/returns",</w:t>
            </w:r>
          </w:p>
          <w:p w14:paraId="4F1D827B" w14:textId="77777777" w:rsidR="001A5317" w:rsidRPr="001A5317" w:rsidRDefault="001A5317" w:rsidP="001A5317">
            <w:pPr>
              <w:rPr>
                <w:rFonts w:ascii="Courier New" w:hAnsi="Courier New" w:cs="Courier New"/>
              </w:rPr>
            </w:pPr>
            <w:r w:rsidRPr="001A5317">
              <w:rPr>
                <w:rFonts w:ascii="Courier New" w:hAnsi="Courier New" w:cs="Courier New"/>
              </w:rPr>
              <w:lastRenderedPageBreak/>
              <w:t xml:space="preserve">            "method": "POST"</w:t>
            </w:r>
          </w:p>
          <w:p w14:paraId="3A23904F" w14:textId="643C728D" w:rsidR="001A5317" w:rsidRPr="001A5317" w:rsidRDefault="001A5317" w:rsidP="001A5317">
            <w:pPr>
              <w:rPr>
                <w:rFonts w:ascii="Courier New" w:hAnsi="Courier New" w:cs="Courier New"/>
              </w:rPr>
            </w:pPr>
            <w:r w:rsidRPr="001A5317">
              <w:rPr>
                <w:rFonts w:ascii="Courier New" w:hAnsi="Courier New" w:cs="Courier New"/>
              </w:rPr>
              <w:t xml:space="preserve"> </w:t>
            </w:r>
            <w:r>
              <w:rPr>
                <w:rFonts w:ascii="Courier New" w:hAnsi="Courier New" w:cs="Courier New"/>
              </w:rPr>
              <w:t xml:space="preserve"> </w:t>
            </w:r>
            <w:r w:rsidRPr="001A5317">
              <w:rPr>
                <w:rFonts w:ascii="Courier New" w:hAnsi="Courier New" w:cs="Courier New"/>
              </w:rPr>
              <w:t>},</w:t>
            </w:r>
          </w:p>
          <w:p w14:paraId="0164088F" w14:textId="538439C8" w:rsidR="001A5317" w:rsidRPr="001A5317" w:rsidRDefault="001A5317" w:rsidP="001A5317">
            <w:pPr>
              <w:rPr>
                <w:rFonts w:ascii="Courier New" w:hAnsi="Courier New" w:cs="Courier New"/>
              </w:rPr>
            </w:pPr>
            <w:r w:rsidRPr="001A5317">
              <w:rPr>
                <w:rFonts w:ascii="Courier New" w:hAnsi="Courier New" w:cs="Courier New"/>
              </w:rPr>
              <w:t xml:space="preserve">  {</w:t>
            </w:r>
          </w:p>
          <w:p w14:paraId="75A911F7" w14:textId="32A52256" w:rsidR="001A5317" w:rsidRPr="001A5317" w:rsidRDefault="001A5317" w:rsidP="001A5317">
            <w:pPr>
              <w:rPr>
                <w:rFonts w:ascii="Courier New" w:hAnsi="Courier New" w:cs="Courier New"/>
              </w:rPr>
            </w:pPr>
            <w:r w:rsidRPr="001A5317">
              <w:rPr>
                <w:rFonts w:ascii="Courier New" w:hAnsi="Courier New" w:cs="Courier New"/>
              </w:rPr>
              <w:t xml:space="preserve">    "rel": "complete",</w:t>
            </w:r>
          </w:p>
          <w:p w14:paraId="72231D86" w14:textId="6A714E04" w:rsidR="001A5317" w:rsidRPr="001A5317" w:rsidRDefault="001A5317" w:rsidP="001A5317">
            <w:pPr>
              <w:rPr>
                <w:rFonts w:ascii="Courier New" w:hAnsi="Courier New" w:cs="Courier New"/>
              </w:rPr>
            </w:pPr>
            <w:r w:rsidRPr="001A5317">
              <w:rPr>
                <w:rFonts w:ascii="Courier New" w:hAnsi="Courier New" w:cs="Courier New"/>
              </w:rPr>
              <w:t xml:space="preserve">   "href": "https://api.na.bambora.com/v1/payments/10000022/completions",</w:t>
            </w:r>
          </w:p>
          <w:p w14:paraId="48309F88" w14:textId="77777777" w:rsidR="001A5317" w:rsidRPr="001A5317" w:rsidRDefault="001A5317" w:rsidP="001A5317">
            <w:pPr>
              <w:rPr>
                <w:rFonts w:ascii="Courier New" w:hAnsi="Courier New" w:cs="Courier New"/>
              </w:rPr>
            </w:pPr>
            <w:r w:rsidRPr="001A5317">
              <w:rPr>
                <w:rFonts w:ascii="Courier New" w:hAnsi="Courier New" w:cs="Courier New"/>
              </w:rPr>
              <w:t xml:space="preserve">            "method": "POST"</w:t>
            </w:r>
          </w:p>
          <w:p w14:paraId="0C64F602" w14:textId="1B40239E" w:rsidR="001A5317" w:rsidRPr="001A5317" w:rsidRDefault="001A5317" w:rsidP="001A5317">
            <w:pPr>
              <w:rPr>
                <w:rFonts w:ascii="Courier New" w:hAnsi="Courier New" w:cs="Courier New"/>
              </w:rPr>
            </w:pPr>
            <w:r w:rsidRPr="001A5317">
              <w:rPr>
                <w:rFonts w:ascii="Courier New" w:hAnsi="Courier New" w:cs="Courier New"/>
              </w:rPr>
              <w:t xml:space="preserve">  }</w:t>
            </w:r>
          </w:p>
          <w:p w14:paraId="183E56CA" w14:textId="2276AA35" w:rsidR="001A5317" w:rsidRPr="001A5317" w:rsidRDefault="001A5317" w:rsidP="001A5317">
            <w:pPr>
              <w:rPr>
                <w:rFonts w:ascii="Courier New" w:hAnsi="Courier New" w:cs="Courier New"/>
              </w:rPr>
            </w:pPr>
            <w:r w:rsidRPr="001A5317">
              <w:rPr>
                <w:rFonts w:ascii="Courier New" w:hAnsi="Courier New" w:cs="Courier New"/>
              </w:rPr>
              <w:t xml:space="preserve"> ]</w:t>
            </w:r>
          </w:p>
          <w:p w14:paraId="6825ACB2" w14:textId="2A942F5E" w:rsidR="00B7047E" w:rsidRPr="00A06413" w:rsidRDefault="001A5317" w:rsidP="001A5317">
            <w:r w:rsidRPr="001A5317">
              <w:rPr>
                <w:rFonts w:ascii="Courier New" w:hAnsi="Courier New" w:cs="Courier New"/>
              </w:rPr>
              <w:t>}</w:t>
            </w:r>
          </w:p>
        </w:tc>
      </w:tr>
    </w:tbl>
    <w:p w14:paraId="4300B43B" w14:textId="77777777" w:rsidR="00B7047E" w:rsidRDefault="00B7047E" w:rsidP="003739F2">
      <w:pPr>
        <w:pStyle w:val="ListParagraph"/>
        <w:numPr>
          <w:ilvl w:val="3"/>
          <w:numId w:val="29"/>
        </w:numPr>
        <w:spacing w:after="0"/>
      </w:pPr>
      <w:r>
        <w:lastRenderedPageBreak/>
        <w:t xml:space="preserve">Other </w:t>
      </w:r>
    </w:p>
    <w:p w14:paraId="709AE5C1" w14:textId="6EB9803B" w:rsidR="00B7047E" w:rsidRPr="00B7047E" w:rsidRDefault="00B7047E" w:rsidP="003739F2">
      <w:pPr>
        <w:pStyle w:val="ListParagraph"/>
        <w:numPr>
          <w:ilvl w:val="4"/>
          <w:numId w:val="29"/>
        </w:numPr>
        <w:rPr>
          <w:rStyle w:val="Hyperlink"/>
          <w:color w:val="auto"/>
          <w:u w:val="none"/>
        </w:rPr>
      </w:pPr>
      <w:r w:rsidRPr="00046D15">
        <w:rPr>
          <w:rStyle w:val="Hyperlink"/>
          <w:color w:val="auto"/>
          <w:u w:val="none"/>
        </w:rPr>
        <w:t>Full response details, including HTTPS status, should be captured in DB</w:t>
      </w:r>
      <w:r w:rsidR="005E393E">
        <w:rPr>
          <w:rStyle w:val="Hyperlink"/>
          <w:color w:val="auto"/>
          <w:u w:val="none"/>
        </w:rPr>
        <w:t xml:space="preserve"> </w:t>
      </w:r>
      <w:r w:rsidR="005E393E">
        <w:t>(X_API_RESPONSE)</w:t>
      </w:r>
    </w:p>
    <w:p w14:paraId="16A14112" w14:textId="64FA4CF9" w:rsidR="00046D15" w:rsidRDefault="00046D15" w:rsidP="00046D15">
      <w:pPr>
        <w:pStyle w:val="ListParagraph"/>
        <w:numPr>
          <w:ilvl w:val="1"/>
          <w:numId w:val="11"/>
        </w:numPr>
        <w:spacing w:after="0"/>
      </w:pPr>
      <w:r>
        <w:t>Get Payment</w:t>
      </w:r>
    </w:p>
    <w:p w14:paraId="383B4C8D" w14:textId="44971967" w:rsidR="00B7047E" w:rsidRDefault="00B7047E" w:rsidP="00B7047E">
      <w:pPr>
        <w:pStyle w:val="ListParagraph"/>
        <w:numPr>
          <w:ilvl w:val="2"/>
          <w:numId w:val="11"/>
        </w:numPr>
        <w:spacing w:after="0"/>
      </w:pPr>
      <w:r>
        <w:t>TB -&gt; Bambora via REST API</w:t>
      </w:r>
    </w:p>
    <w:p w14:paraId="10318BEB" w14:textId="77777777" w:rsidR="00181886" w:rsidRDefault="00181886" w:rsidP="00181886">
      <w:pPr>
        <w:pStyle w:val="ListParagraph"/>
        <w:numPr>
          <w:ilvl w:val="2"/>
          <w:numId w:val="11"/>
        </w:numPr>
        <w:spacing w:after="0"/>
      </w:pPr>
      <w:r>
        <w:t>Configuration</w:t>
      </w:r>
    </w:p>
    <w:p w14:paraId="3D4C87A4" w14:textId="46596BAB" w:rsidR="00181886" w:rsidRDefault="00181886" w:rsidP="00181886">
      <w:pPr>
        <w:pStyle w:val="ListParagraph"/>
        <w:numPr>
          <w:ilvl w:val="3"/>
          <w:numId w:val="11"/>
        </w:numPr>
        <w:spacing w:after="0"/>
      </w:pPr>
      <w:r>
        <w:t>API details should be configured in DB (X_API_CONFIG and X_API_CONFIG_DETAIL)</w:t>
      </w:r>
    </w:p>
    <w:p w14:paraId="434A1A64" w14:textId="7149F518" w:rsidR="00046D15" w:rsidRDefault="00046D15" w:rsidP="00046D15">
      <w:pPr>
        <w:pStyle w:val="ListParagraph"/>
        <w:numPr>
          <w:ilvl w:val="2"/>
          <w:numId w:val="11"/>
        </w:numPr>
        <w:spacing w:after="0"/>
      </w:pPr>
      <w:r>
        <w:t>Documentation</w:t>
      </w:r>
    </w:p>
    <w:p w14:paraId="3409D6BC" w14:textId="78A97407" w:rsidR="00046D15" w:rsidRPr="00B701E4" w:rsidRDefault="00FF3698" w:rsidP="00046D15">
      <w:pPr>
        <w:pStyle w:val="ListParagraph"/>
        <w:numPr>
          <w:ilvl w:val="3"/>
          <w:numId w:val="11"/>
        </w:numPr>
        <w:spacing w:after="0"/>
        <w:rPr>
          <w:rStyle w:val="Hyperlink"/>
          <w:color w:val="auto"/>
          <w:u w:val="none"/>
        </w:rPr>
      </w:pPr>
      <w:hyperlink r:id="rId13" w:history="1">
        <w:r w:rsidR="00046D15" w:rsidRPr="00D920D1">
          <w:rPr>
            <w:rStyle w:val="Hyperlink"/>
          </w:rPr>
          <w:t>https://dev.na.bambora.com/docs/references/payment_APIs/v1-0-5/</w:t>
        </w:r>
      </w:hyperlink>
    </w:p>
    <w:p w14:paraId="7B636F5E" w14:textId="77777777" w:rsidR="000359FA" w:rsidRPr="00CB5303" w:rsidRDefault="000359FA" w:rsidP="000359FA">
      <w:pPr>
        <w:pStyle w:val="ListParagraph"/>
        <w:numPr>
          <w:ilvl w:val="2"/>
          <w:numId w:val="11"/>
        </w:numPr>
        <w:spacing w:after="0"/>
      </w:pPr>
      <w:r w:rsidRPr="00CB5303">
        <w:t>Request Details</w:t>
      </w:r>
    </w:p>
    <w:p w14:paraId="30B46C46" w14:textId="77777777" w:rsidR="000359FA" w:rsidRDefault="000359FA" w:rsidP="003739F2">
      <w:pPr>
        <w:pStyle w:val="ListParagraph"/>
        <w:numPr>
          <w:ilvl w:val="3"/>
          <w:numId w:val="29"/>
        </w:numPr>
        <w:spacing w:after="0"/>
      </w:pPr>
      <w:r>
        <w:t>Endpoint</w:t>
      </w:r>
    </w:p>
    <w:p w14:paraId="14AA8E7A" w14:textId="2398CA45" w:rsidR="000359FA" w:rsidRPr="00880469" w:rsidRDefault="000359FA" w:rsidP="003739F2">
      <w:pPr>
        <w:pStyle w:val="ListParagraph"/>
        <w:numPr>
          <w:ilvl w:val="4"/>
          <w:numId w:val="29"/>
        </w:numPr>
        <w:rPr>
          <w:rStyle w:val="Hyperlink"/>
          <w:color w:val="000000" w:themeColor="text1"/>
          <w:u w:val="none"/>
        </w:rPr>
      </w:pPr>
      <w:r w:rsidRPr="00046D15">
        <w:rPr>
          <w:rStyle w:val="Hyperlink"/>
          <w:color w:val="000000" w:themeColor="text1"/>
          <w:u w:val="none"/>
        </w:rPr>
        <w:t>https://api.na.bambora.com/v1/payments</w:t>
      </w:r>
      <w:r>
        <w:rPr>
          <w:rStyle w:val="Hyperlink"/>
          <w:color w:val="000000" w:themeColor="text1"/>
          <w:u w:val="none"/>
        </w:rPr>
        <w:t>/</w:t>
      </w:r>
      <w:r w:rsidRPr="00880469">
        <w:rPr>
          <w:rStyle w:val="Hyperlink"/>
          <w:color w:val="000000" w:themeColor="text1"/>
          <w:u w:val="none"/>
        </w:rPr>
        <w:t>{transId}</w:t>
      </w:r>
    </w:p>
    <w:p w14:paraId="6E289803" w14:textId="77777777" w:rsidR="000359FA" w:rsidRDefault="000359FA" w:rsidP="003739F2">
      <w:pPr>
        <w:pStyle w:val="ListParagraph"/>
        <w:numPr>
          <w:ilvl w:val="4"/>
          <w:numId w:val="29"/>
        </w:numPr>
        <w:rPr>
          <w:rStyle w:val="Hyperlink"/>
          <w:color w:val="000000" w:themeColor="text1"/>
          <w:u w:val="none"/>
        </w:rPr>
      </w:pPr>
      <w:r w:rsidRPr="00046D15">
        <w:rPr>
          <w:rStyle w:val="Hyperlink"/>
          <w:color w:val="000000" w:themeColor="text1"/>
          <w:u w:val="none"/>
        </w:rPr>
        <w:t>Same endpoint will be used for all environments (Prod and Non-Prod)</w:t>
      </w:r>
    </w:p>
    <w:p w14:paraId="265CA60D" w14:textId="77777777" w:rsidR="000359FA" w:rsidRDefault="000359FA" w:rsidP="003739F2">
      <w:pPr>
        <w:pStyle w:val="ListParagraph"/>
        <w:numPr>
          <w:ilvl w:val="3"/>
          <w:numId w:val="29"/>
        </w:numPr>
        <w:rPr>
          <w:rStyle w:val="Hyperlink"/>
          <w:color w:val="000000" w:themeColor="text1"/>
          <w:u w:val="none"/>
        </w:rPr>
      </w:pPr>
      <w:r>
        <w:rPr>
          <w:rStyle w:val="Hyperlink"/>
          <w:color w:val="000000" w:themeColor="text1"/>
          <w:u w:val="none"/>
        </w:rPr>
        <w:t>Method</w:t>
      </w:r>
    </w:p>
    <w:p w14:paraId="4B5AF70C" w14:textId="437F245F" w:rsidR="000359FA" w:rsidRDefault="000359FA" w:rsidP="003739F2">
      <w:pPr>
        <w:pStyle w:val="ListParagraph"/>
        <w:numPr>
          <w:ilvl w:val="4"/>
          <w:numId w:val="29"/>
        </w:numPr>
        <w:rPr>
          <w:rStyle w:val="Hyperlink"/>
          <w:color w:val="000000" w:themeColor="text1"/>
          <w:u w:val="none"/>
        </w:rPr>
      </w:pPr>
      <w:r>
        <w:rPr>
          <w:rStyle w:val="Hyperlink"/>
          <w:color w:val="000000" w:themeColor="text1"/>
          <w:u w:val="none"/>
        </w:rPr>
        <w:t>GET</w:t>
      </w:r>
    </w:p>
    <w:p w14:paraId="7BC45548" w14:textId="77777777" w:rsidR="000359FA" w:rsidRDefault="000359FA" w:rsidP="003739F2">
      <w:pPr>
        <w:pStyle w:val="ListParagraph"/>
        <w:numPr>
          <w:ilvl w:val="3"/>
          <w:numId w:val="29"/>
        </w:numPr>
        <w:rPr>
          <w:rStyle w:val="Hyperlink"/>
          <w:color w:val="000000" w:themeColor="text1"/>
          <w:u w:val="none"/>
        </w:rPr>
      </w:pPr>
      <w:r>
        <w:rPr>
          <w:rStyle w:val="Hyperlink"/>
          <w:color w:val="000000" w:themeColor="text1"/>
          <w:u w:val="none"/>
        </w:rPr>
        <w:t>Header</w:t>
      </w:r>
    </w:p>
    <w:p w14:paraId="3608A7C3" w14:textId="77777777" w:rsidR="000359FA" w:rsidRDefault="000359FA" w:rsidP="003739F2">
      <w:pPr>
        <w:pStyle w:val="ListParagraph"/>
        <w:numPr>
          <w:ilvl w:val="4"/>
          <w:numId w:val="29"/>
        </w:numPr>
        <w:spacing w:after="0"/>
        <w:rPr>
          <w:rStyle w:val="Hyperlink"/>
          <w:color w:val="000000" w:themeColor="text1"/>
          <w:u w:val="none"/>
        </w:rPr>
      </w:pPr>
      <w:r>
        <w:rPr>
          <w:rStyle w:val="Hyperlink"/>
          <w:color w:val="000000" w:themeColor="text1"/>
          <w:u w:val="none"/>
        </w:rPr>
        <w:t>Details</w:t>
      </w:r>
    </w:p>
    <w:tbl>
      <w:tblPr>
        <w:tblStyle w:val="TableGrid"/>
        <w:tblW w:w="8820" w:type="dxa"/>
        <w:tblInd w:w="1795" w:type="dxa"/>
        <w:tblLook w:val="04A0" w:firstRow="1" w:lastRow="0" w:firstColumn="1" w:lastColumn="0" w:noHBand="0" w:noVBand="1"/>
      </w:tblPr>
      <w:tblGrid>
        <w:gridCol w:w="2340"/>
        <w:gridCol w:w="6480"/>
      </w:tblGrid>
      <w:tr w:rsidR="000359FA" w:rsidRPr="00843FC3" w14:paraId="0703D48F" w14:textId="77777777" w:rsidTr="009B370B">
        <w:tc>
          <w:tcPr>
            <w:tcW w:w="2340" w:type="dxa"/>
            <w:shd w:val="clear" w:color="auto" w:fill="BFBFBF" w:themeFill="background1" w:themeFillShade="BF"/>
          </w:tcPr>
          <w:p w14:paraId="0518C061" w14:textId="77777777" w:rsidR="000359FA" w:rsidRPr="00843FC3" w:rsidRDefault="000359FA" w:rsidP="009B370B">
            <w:r>
              <w:t>Key</w:t>
            </w:r>
          </w:p>
        </w:tc>
        <w:tc>
          <w:tcPr>
            <w:tcW w:w="6480" w:type="dxa"/>
            <w:shd w:val="clear" w:color="auto" w:fill="BFBFBF" w:themeFill="background1" w:themeFillShade="BF"/>
          </w:tcPr>
          <w:p w14:paraId="2199093B" w14:textId="77777777" w:rsidR="000359FA" w:rsidRPr="00843FC3" w:rsidRDefault="000359FA" w:rsidP="009B370B">
            <w:r>
              <w:t>Value</w:t>
            </w:r>
          </w:p>
        </w:tc>
      </w:tr>
      <w:tr w:rsidR="000359FA" w:rsidRPr="004C0939" w14:paraId="0934BFBA" w14:textId="77777777" w:rsidTr="009B370B">
        <w:tc>
          <w:tcPr>
            <w:tcW w:w="2340" w:type="dxa"/>
          </w:tcPr>
          <w:p w14:paraId="38FE274D" w14:textId="77777777" w:rsidR="000359FA" w:rsidRPr="004C0939" w:rsidRDefault="000359FA" w:rsidP="009B370B">
            <w:r>
              <w:t>Authorization</w:t>
            </w:r>
          </w:p>
        </w:tc>
        <w:tc>
          <w:tcPr>
            <w:tcW w:w="6480" w:type="dxa"/>
          </w:tcPr>
          <w:p w14:paraId="0936750A" w14:textId="376B81F8" w:rsidR="000359FA" w:rsidRPr="004C0939" w:rsidRDefault="00380775" w:rsidP="009B370B">
            <w:r>
              <w:t>Static value of “Passcode” followed by a Base64 encoded value of the Partner’s “Merchant ID” and “API Access Passcode” values entered in the Partner Portal separated by a colon(:) (i.e. encoded value of Merchant ID:API Access Passcode)</w:t>
            </w:r>
          </w:p>
        </w:tc>
      </w:tr>
      <w:tr w:rsidR="000359FA" w:rsidRPr="00843FC3" w14:paraId="73332F93" w14:textId="77777777" w:rsidTr="009B370B">
        <w:tc>
          <w:tcPr>
            <w:tcW w:w="2340" w:type="dxa"/>
          </w:tcPr>
          <w:p w14:paraId="47ABF3CC" w14:textId="77777777" w:rsidR="000359FA" w:rsidRPr="00843FC3" w:rsidRDefault="000359FA" w:rsidP="009B370B">
            <w:r>
              <w:t>Content-Type</w:t>
            </w:r>
          </w:p>
        </w:tc>
        <w:tc>
          <w:tcPr>
            <w:tcW w:w="6480" w:type="dxa"/>
          </w:tcPr>
          <w:p w14:paraId="2AB4BFEA" w14:textId="77777777" w:rsidR="000359FA" w:rsidRPr="00843FC3" w:rsidRDefault="000359FA" w:rsidP="009B370B">
            <w:r>
              <w:t>Static value of “</w:t>
            </w:r>
            <w:r w:rsidRPr="005C30BA">
              <w:t>application/json”</w:t>
            </w:r>
          </w:p>
        </w:tc>
      </w:tr>
    </w:tbl>
    <w:p w14:paraId="0DB503C1" w14:textId="77777777" w:rsidR="000359FA" w:rsidRDefault="000359FA" w:rsidP="003739F2">
      <w:pPr>
        <w:pStyle w:val="ListParagraph"/>
        <w:numPr>
          <w:ilvl w:val="4"/>
          <w:numId w:val="29"/>
        </w:numPr>
        <w:spacing w:after="0"/>
        <w:rPr>
          <w:rStyle w:val="Hyperlink"/>
          <w:color w:val="000000" w:themeColor="text1"/>
          <w:u w:val="none"/>
        </w:rPr>
      </w:pPr>
      <w:r>
        <w:rPr>
          <w:rStyle w:val="Hyperlink"/>
          <w:color w:val="000000" w:themeColor="text1"/>
          <w:u w:val="none"/>
        </w:rPr>
        <w:t>Sample</w:t>
      </w:r>
    </w:p>
    <w:tbl>
      <w:tblPr>
        <w:tblStyle w:val="TableGrid"/>
        <w:tblW w:w="8910" w:type="dxa"/>
        <w:tblInd w:w="1795" w:type="dxa"/>
        <w:shd w:val="clear" w:color="auto" w:fill="000000" w:themeFill="text1"/>
        <w:tblLook w:val="04A0" w:firstRow="1" w:lastRow="0" w:firstColumn="1" w:lastColumn="0" w:noHBand="0" w:noVBand="1"/>
      </w:tblPr>
      <w:tblGrid>
        <w:gridCol w:w="8910"/>
      </w:tblGrid>
      <w:tr w:rsidR="000359FA" w:rsidRPr="00A06413" w14:paraId="37E21EB7" w14:textId="77777777" w:rsidTr="009B370B">
        <w:tc>
          <w:tcPr>
            <w:tcW w:w="8910" w:type="dxa"/>
            <w:shd w:val="clear" w:color="auto" w:fill="000000" w:themeFill="text1"/>
          </w:tcPr>
          <w:p w14:paraId="745DC592" w14:textId="77777777" w:rsidR="000359FA" w:rsidRPr="00124CDC" w:rsidRDefault="000359FA" w:rsidP="009B370B">
            <w:pPr>
              <w:rPr>
                <w:rFonts w:ascii="Courier New" w:hAnsi="Courier New" w:cs="Courier New"/>
              </w:rPr>
            </w:pPr>
            <w:r w:rsidRPr="00124CDC">
              <w:rPr>
                <w:rFonts w:ascii="Courier New" w:hAnsi="Courier New" w:cs="Courier New"/>
              </w:rPr>
              <w:t xml:space="preserve">Authorization: Passcode </w:t>
            </w:r>
            <w:r w:rsidRPr="00987F26">
              <w:rPr>
                <w:rFonts w:ascii="Courier New" w:hAnsi="Courier New" w:cs="Courier New"/>
              </w:rPr>
              <w:t>MzAwMjA3MDM</w:t>
            </w:r>
            <w:r>
              <w:rPr>
                <w:rFonts w:ascii="Courier New" w:hAnsi="Courier New" w:cs="Courier New"/>
              </w:rPr>
              <w:t>0OkFFMTBENTBFMTA2MzQxZDRhMTQCV</w:t>
            </w:r>
          </w:p>
          <w:p w14:paraId="4C7176A9" w14:textId="77777777" w:rsidR="000359FA" w:rsidRPr="00A06413" w:rsidRDefault="000359FA" w:rsidP="009B370B">
            <w:r w:rsidRPr="00124CDC">
              <w:rPr>
                <w:rFonts w:ascii="Courier New" w:hAnsi="Courier New" w:cs="Courier New"/>
              </w:rPr>
              <w:t>Content-Type: application/json</w:t>
            </w:r>
          </w:p>
        </w:tc>
      </w:tr>
    </w:tbl>
    <w:p w14:paraId="78C12CD7" w14:textId="77777777" w:rsidR="000359FA" w:rsidRDefault="000359FA" w:rsidP="003739F2">
      <w:pPr>
        <w:pStyle w:val="ListParagraph"/>
        <w:numPr>
          <w:ilvl w:val="3"/>
          <w:numId w:val="29"/>
        </w:numPr>
        <w:rPr>
          <w:rStyle w:val="Hyperlink"/>
          <w:color w:val="000000" w:themeColor="text1"/>
          <w:u w:val="none"/>
        </w:rPr>
      </w:pPr>
      <w:r>
        <w:rPr>
          <w:rStyle w:val="Hyperlink"/>
          <w:color w:val="000000" w:themeColor="text1"/>
          <w:u w:val="none"/>
        </w:rPr>
        <w:t>Body</w:t>
      </w:r>
    </w:p>
    <w:p w14:paraId="7253C890" w14:textId="54E9903D" w:rsidR="000359FA" w:rsidRDefault="000359FA" w:rsidP="003739F2">
      <w:pPr>
        <w:pStyle w:val="ListParagraph"/>
        <w:numPr>
          <w:ilvl w:val="4"/>
          <w:numId w:val="31"/>
        </w:numPr>
        <w:rPr>
          <w:rStyle w:val="Hyperlink"/>
          <w:color w:val="000000" w:themeColor="text1"/>
          <w:u w:val="none"/>
        </w:rPr>
      </w:pPr>
      <w:r>
        <w:rPr>
          <w:rStyle w:val="Hyperlink"/>
          <w:color w:val="000000" w:themeColor="text1"/>
          <w:u w:val="none"/>
        </w:rPr>
        <w:t>None</w:t>
      </w:r>
    </w:p>
    <w:p w14:paraId="68C2AED6" w14:textId="77777777" w:rsidR="000359FA" w:rsidRDefault="000359FA" w:rsidP="003739F2">
      <w:pPr>
        <w:pStyle w:val="ListParagraph"/>
        <w:numPr>
          <w:ilvl w:val="3"/>
          <w:numId w:val="29"/>
        </w:numPr>
        <w:rPr>
          <w:rStyle w:val="Hyperlink"/>
          <w:color w:val="000000" w:themeColor="text1"/>
          <w:u w:val="none"/>
        </w:rPr>
      </w:pPr>
      <w:r>
        <w:rPr>
          <w:rStyle w:val="Hyperlink"/>
          <w:color w:val="000000" w:themeColor="text1"/>
          <w:u w:val="none"/>
        </w:rPr>
        <w:t>Other</w:t>
      </w:r>
    </w:p>
    <w:p w14:paraId="0FBA312B" w14:textId="6DB5ADEE" w:rsidR="000359FA" w:rsidRDefault="000359FA" w:rsidP="003739F2">
      <w:pPr>
        <w:pStyle w:val="ListParagraph"/>
        <w:numPr>
          <w:ilvl w:val="4"/>
          <w:numId w:val="29"/>
        </w:numPr>
        <w:spacing w:after="0"/>
      </w:pPr>
      <w:r>
        <w:t>The transId value sent as part of the request URL should be a static dummy value of 1</w:t>
      </w:r>
    </w:p>
    <w:p w14:paraId="74FD07E6" w14:textId="77777777" w:rsidR="000359FA" w:rsidRDefault="000359FA" w:rsidP="003739F2">
      <w:pPr>
        <w:pStyle w:val="ListParagraph"/>
        <w:numPr>
          <w:ilvl w:val="4"/>
          <w:numId w:val="29"/>
        </w:numPr>
        <w:spacing w:after="0"/>
      </w:pPr>
      <w:r>
        <w:t>Full request details should be captured in DB (X_API_REQUEST)</w:t>
      </w:r>
    </w:p>
    <w:p w14:paraId="2A24F51F" w14:textId="77777777" w:rsidR="000359FA" w:rsidRDefault="000359FA" w:rsidP="003739F2">
      <w:pPr>
        <w:pStyle w:val="ListParagraph"/>
        <w:numPr>
          <w:ilvl w:val="5"/>
          <w:numId w:val="30"/>
        </w:numPr>
        <w:spacing w:after="0"/>
      </w:pPr>
      <w:r>
        <w:t>Note:  This should include the request URL, request header, and request body (as applicable for the request)</w:t>
      </w:r>
    </w:p>
    <w:p w14:paraId="66DC75C2" w14:textId="77777777" w:rsidR="000359FA" w:rsidRDefault="000359FA" w:rsidP="003739F2">
      <w:pPr>
        <w:pStyle w:val="ListParagraph"/>
        <w:numPr>
          <w:ilvl w:val="2"/>
          <w:numId w:val="29"/>
        </w:numPr>
        <w:spacing w:after="0"/>
      </w:pPr>
      <w:r>
        <w:t>Response Details</w:t>
      </w:r>
    </w:p>
    <w:p w14:paraId="329E88F7" w14:textId="77777777" w:rsidR="000359FA" w:rsidRDefault="000359FA" w:rsidP="003739F2">
      <w:pPr>
        <w:pStyle w:val="ListParagraph"/>
        <w:numPr>
          <w:ilvl w:val="3"/>
          <w:numId w:val="29"/>
        </w:numPr>
        <w:spacing w:after="0"/>
      </w:pPr>
      <w:r>
        <w:t>Status</w:t>
      </w:r>
    </w:p>
    <w:tbl>
      <w:tblPr>
        <w:tblStyle w:val="TableGrid"/>
        <w:tblW w:w="9270" w:type="dxa"/>
        <w:tblInd w:w="1435" w:type="dxa"/>
        <w:tblLook w:val="04A0" w:firstRow="1" w:lastRow="0" w:firstColumn="1" w:lastColumn="0" w:noHBand="0" w:noVBand="1"/>
      </w:tblPr>
      <w:tblGrid>
        <w:gridCol w:w="810"/>
        <w:gridCol w:w="8460"/>
      </w:tblGrid>
      <w:tr w:rsidR="000359FA" w:rsidRPr="00843FC3" w14:paraId="3F6F4101" w14:textId="77777777" w:rsidTr="009B370B">
        <w:tc>
          <w:tcPr>
            <w:tcW w:w="810" w:type="dxa"/>
            <w:shd w:val="clear" w:color="auto" w:fill="BFBFBF" w:themeFill="background1" w:themeFillShade="BF"/>
          </w:tcPr>
          <w:p w14:paraId="06F93E61" w14:textId="77777777" w:rsidR="000359FA" w:rsidRPr="00843FC3" w:rsidRDefault="000359FA" w:rsidP="009B370B">
            <w:r>
              <w:lastRenderedPageBreak/>
              <w:t>Code</w:t>
            </w:r>
          </w:p>
        </w:tc>
        <w:tc>
          <w:tcPr>
            <w:tcW w:w="8460" w:type="dxa"/>
            <w:shd w:val="clear" w:color="auto" w:fill="BFBFBF" w:themeFill="background1" w:themeFillShade="BF"/>
          </w:tcPr>
          <w:p w14:paraId="22DAD021" w14:textId="77777777" w:rsidR="000359FA" w:rsidRPr="00843FC3" w:rsidRDefault="000359FA" w:rsidP="009B370B">
            <w:r w:rsidRPr="00843FC3">
              <w:t>Description</w:t>
            </w:r>
          </w:p>
        </w:tc>
      </w:tr>
      <w:tr w:rsidR="000359FA" w:rsidRPr="004C0939" w14:paraId="161B7E27" w14:textId="77777777" w:rsidTr="009B370B">
        <w:tc>
          <w:tcPr>
            <w:tcW w:w="810" w:type="dxa"/>
          </w:tcPr>
          <w:p w14:paraId="2A1D93FD" w14:textId="77777777" w:rsidR="000359FA" w:rsidRPr="004C0939" w:rsidRDefault="000359FA" w:rsidP="009B370B">
            <w:r>
              <w:t>200</w:t>
            </w:r>
          </w:p>
        </w:tc>
        <w:tc>
          <w:tcPr>
            <w:tcW w:w="8460" w:type="dxa"/>
          </w:tcPr>
          <w:p w14:paraId="4BC31578" w14:textId="508D9CEF" w:rsidR="000359FA" w:rsidRPr="004C0939" w:rsidRDefault="00941C39" w:rsidP="009B370B">
            <w:r>
              <w:t>Transaction object</w:t>
            </w:r>
          </w:p>
        </w:tc>
      </w:tr>
      <w:tr w:rsidR="000359FA" w:rsidRPr="00843FC3" w14:paraId="5E6E88A7" w14:textId="77777777" w:rsidTr="009B370B">
        <w:tc>
          <w:tcPr>
            <w:tcW w:w="810" w:type="dxa"/>
          </w:tcPr>
          <w:p w14:paraId="37C364AD" w14:textId="77777777" w:rsidR="000359FA" w:rsidRPr="00843FC3" w:rsidRDefault="000359FA" w:rsidP="009B370B">
            <w:r>
              <w:t>400</w:t>
            </w:r>
          </w:p>
        </w:tc>
        <w:tc>
          <w:tcPr>
            <w:tcW w:w="8460" w:type="dxa"/>
          </w:tcPr>
          <w:p w14:paraId="5DFA17C3" w14:textId="77777777" w:rsidR="000359FA" w:rsidRPr="00843FC3" w:rsidRDefault="000359FA" w:rsidP="009B370B">
            <w:r w:rsidRPr="005001AC">
              <w:t>Bad Request</w:t>
            </w:r>
          </w:p>
        </w:tc>
      </w:tr>
      <w:tr w:rsidR="000359FA" w:rsidRPr="00843FC3" w14:paraId="25C018FF" w14:textId="77777777" w:rsidTr="009B370B">
        <w:tc>
          <w:tcPr>
            <w:tcW w:w="810" w:type="dxa"/>
          </w:tcPr>
          <w:p w14:paraId="517D4F53" w14:textId="77777777" w:rsidR="000359FA" w:rsidRPr="004C0939" w:rsidRDefault="000359FA" w:rsidP="009B370B">
            <w:r>
              <w:t>401</w:t>
            </w:r>
          </w:p>
        </w:tc>
        <w:tc>
          <w:tcPr>
            <w:tcW w:w="8460" w:type="dxa"/>
          </w:tcPr>
          <w:p w14:paraId="4F590921" w14:textId="77777777" w:rsidR="000359FA" w:rsidRPr="00843FC3" w:rsidRDefault="000359FA" w:rsidP="009B370B">
            <w:r w:rsidRPr="005001AC">
              <w:t>Authentication Failure</w:t>
            </w:r>
          </w:p>
        </w:tc>
      </w:tr>
      <w:tr w:rsidR="000359FA" w14:paraId="564D55D7" w14:textId="77777777" w:rsidTr="009B370B">
        <w:tc>
          <w:tcPr>
            <w:tcW w:w="810" w:type="dxa"/>
          </w:tcPr>
          <w:p w14:paraId="558BB897" w14:textId="77777777" w:rsidR="000359FA" w:rsidRPr="004C0939" w:rsidRDefault="000359FA" w:rsidP="009B370B">
            <w:r>
              <w:t>402</w:t>
            </w:r>
          </w:p>
        </w:tc>
        <w:tc>
          <w:tcPr>
            <w:tcW w:w="8460" w:type="dxa"/>
          </w:tcPr>
          <w:p w14:paraId="6C355D68" w14:textId="77777777" w:rsidR="000359FA" w:rsidRDefault="000359FA" w:rsidP="009B370B">
            <w:r w:rsidRPr="005001AC">
              <w:t>Business Rule Violation or Decline</w:t>
            </w:r>
          </w:p>
        </w:tc>
      </w:tr>
      <w:tr w:rsidR="000359FA" w14:paraId="6D8127AC" w14:textId="77777777" w:rsidTr="009B370B">
        <w:tc>
          <w:tcPr>
            <w:tcW w:w="810" w:type="dxa"/>
          </w:tcPr>
          <w:p w14:paraId="6FE30B12" w14:textId="77777777" w:rsidR="000359FA" w:rsidRPr="004C0939" w:rsidRDefault="000359FA" w:rsidP="009B370B">
            <w:r>
              <w:t>403</w:t>
            </w:r>
          </w:p>
        </w:tc>
        <w:tc>
          <w:tcPr>
            <w:tcW w:w="8460" w:type="dxa"/>
          </w:tcPr>
          <w:p w14:paraId="742C95F1" w14:textId="77777777" w:rsidR="000359FA" w:rsidRDefault="000359FA" w:rsidP="009B370B">
            <w:r w:rsidRPr="005001AC">
              <w:t>Authorization Failure</w:t>
            </w:r>
          </w:p>
        </w:tc>
      </w:tr>
      <w:tr w:rsidR="00725BA7" w14:paraId="18CF7FF4" w14:textId="77777777" w:rsidTr="009B370B">
        <w:tc>
          <w:tcPr>
            <w:tcW w:w="810" w:type="dxa"/>
          </w:tcPr>
          <w:p w14:paraId="401FE5F5" w14:textId="522AF6B5" w:rsidR="00725BA7" w:rsidRDefault="00725BA7" w:rsidP="009B370B">
            <w:r>
              <w:t>404</w:t>
            </w:r>
          </w:p>
        </w:tc>
        <w:tc>
          <w:tcPr>
            <w:tcW w:w="8460" w:type="dxa"/>
          </w:tcPr>
          <w:p w14:paraId="22C5C97D" w14:textId="03D28C27" w:rsidR="00725BA7" w:rsidRPr="005001AC" w:rsidRDefault="00725BA7" w:rsidP="009B370B">
            <w:r>
              <w:t>Not Found</w:t>
            </w:r>
          </w:p>
        </w:tc>
      </w:tr>
      <w:tr w:rsidR="000359FA" w14:paraId="2E4608AE" w14:textId="77777777" w:rsidTr="009B370B">
        <w:tc>
          <w:tcPr>
            <w:tcW w:w="810" w:type="dxa"/>
          </w:tcPr>
          <w:p w14:paraId="0EDBEBB2" w14:textId="77777777" w:rsidR="000359FA" w:rsidRPr="004C0939" w:rsidRDefault="000359FA" w:rsidP="009B370B">
            <w:r>
              <w:t>405</w:t>
            </w:r>
          </w:p>
        </w:tc>
        <w:tc>
          <w:tcPr>
            <w:tcW w:w="8460" w:type="dxa"/>
          </w:tcPr>
          <w:p w14:paraId="25EDC908" w14:textId="77777777" w:rsidR="000359FA" w:rsidRDefault="000359FA" w:rsidP="009B370B">
            <w:r w:rsidRPr="005001AC">
              <w:t>Invalid Request Method</w:t>
            </w:r>
          </w:p>
        </w:tc>
      </w:tr>
      <w:tr w:rsidR="000359FA" w14:paraId="00C3E3CD" w14:textId="77777777" w:rsidTr="009B370B">
        <w:tc>
          <w:tcPr>
            <w:tcW w:w="810" w:type="dxa"/>
          </w:tcPr>
          <w:p w14:paraId="4FC7CDB5" w14:textId="77777777" w:rsidR="000359FA" w:rsidRPr="004C0939" w:rsidRDefault="000359FA" w:rsidP="009B370B">
            <w:r>
              <w:t>500</w:t>
            </w:r>
          </w:p>
        </w:tc>
        <w:tc>
          <w:tcPr>
            <w:tcW w:w="8460" w:type="dxa"/>
          </w:tcPr>
          <w:p w14:paraId="3F2B7212" w14:textId="77777777" w:rsidR="000359FA" w:rsidRDefault="000359FA" w:rsidP="009B370B">
            <w:r w:rsidRPr="005001AC">
              <w:t>Internal Server Error</w:t>
            </w:r>
          </w:p>
        </w:tc>
      </w:tr>
    </w:tbl>
    <w:p w14:paraId="7606D8FB" w14:textId="77777777" w:rsidR="000359FA" w:rsidRDefault="000359FA" w:rsidP="003739F2">
      <w:pPr>
        <w:pStyle w:val="ListParagraph"/>
        <w:numPr>
          <w:ilvl w:val="3"/>
          <w:numId w:val="29"/>
        </w:numPr>
        <w:spacing w:after="0"/>
      </w:pPr>
      <w:r>
        <w:t>Header</w:t>
      </w:r>
    </w:p>
    <w:p w14:paraId="7FBF0726" w14:textId="77777777" w:rsidR="000359FA" w:rsidRDefault="000359FA" w:rsidP="003739F2">
      <w:pPr>
        <w:pStyle w:val="ListParagraph"/>
        <w:numPr>
          <w:ilvl w:val="4"/>
          <w:numId w:val="29"/>
        </w:numPr>
        <w:spacing w:after="0"/>
      </w:pPr>
      <w:r>
        <w:t>Response headers will vary dependent on status of response, but there should not be any values in the header that are needed for processing the response</w:t>
      </w:r>
    </w:p>
    <w:p w14:paraId="5E822CD2" w14:textId="77777777" w:rsidR="000359FA" w:rsidRDefault="000359FA" w:rsidP="003739F2">
      <w:pPr>
        <w:pStyle w:val="ListParagraph"/>
        <w:numPr>
          <w:ilvl w:val="3"/>
          <w:numId w:val="29"/>
        </w:numPr>
        <w:spacing w:after="0"/>
      </w:pPr>
      <w:r>
        <w:t>Body</w:t>
      </w:r>
    </w:p>
    <w:p w14:paraId="21BF4C86" w14:textId="2BBA77A1" w:rsidR="004720FB" w:rsidRDefault="004720FB" w:rsidP="004720FB">
      <w:pPr>
        <w:pStyle w:val="ListParagraph"/>
        <w:numPr>
          <w:ilvl w:val="4"/>
          <w:numId w:val="29"/>
        </w:numPr>
        <w:spacing w:after="0"/>
      </w:pPr>
      <w:r>
        <w:t>Body content will vary dependent on status of response, but there should not be any values in the body that are needed for processing the response</w:t>
      </w:r>
    </w:p>
    <w:p w14:paraId="1C2E821D" w14:textId="031D9A91" w:rsidR="000359FA" w:rsidRDefault="000359FA" w:rsidP="004720FB">
      <w:pPr>
        <w:pStyle w:val="ListParagraph"/>
        <w:numPr>
          <w:ilvl w:val="3"/>
          <w:numId w:val="29"/>
        </w:numPr>
        <w:spacing w:after="0"/>
      </w:pPr>
      <w:r>
        <w:t xml:space="preserve">Other </w:t>
      </w:r>
    </w:p>
    <w:p w14:paraId="3F424A82" w14:textId="77777777" w:rsidR="000359FA" w:rsidRPr="00B7047E" w:rsidRDefault="000359FA" w:rsidP="003739F2">
      <w:pPr>
        <w:pStyle w:val="ListParagraph"/>
        <w:numPr>
          <w:ilvl w:val="4"/>
          <w:numId w:val="29"/>
        </w:numPr>
        <w:rPr>
          <w:rStyle w:val="Hyperlink"/>
          <w:color w:val="auto"/>
          <w:u w:val="none"/>
        </w:rPr>
      </w:pPr>
      <w:r w:rsidRPr="00046D15">
        <w:rPr>
          <w:rStyle w:val="Hyperlink"/>
          <w:color w:val="auto"/>
          <w:u w:val="none"/>
        </w:rPr>
        <w:t>Full response details, including HTTPS status, should be captured in DB</w:t>
      </w:r>
      <w:r>
        <w:rPr>
          <w:rStyle w:val="Hyperlink"/>
          <w:color w:val="auto"/>
          <w:u w:val="none"/>
        </w:rPr>
        <w:t xml:space="preserve"> </w:t>
      </w:r>
      <w:r>
        <w:t>(X_API_RESPONSE)</w:t>
      </w:r>
    </w:p>
    <w:p w14:paraId="1ED059CD" w14:textId="0953A125" w:rsidR="00930603" w:rsidRDefault="00930603" w:rsidP="00701A20">
      <w:pPr>
        <w:pStyle w:val="ListParagraph"/>
        <w:numPr>
          <w:ilvl w:val="0"/>
          <w:numId w:val="11"/>
        </w:numPr>
        <w:spacing w:after="0"/>
      </w:pPr>
      <w:r>
        <w:t>Questions</w:t>
      </w:r>
    </w:p>
    <w:p w14:paraId="3A11DF5F" w14:textId="77777777" w:rsidR="00930603" w:rsidRDefault="00930603" w:rsidP="00701A20">
      <w:pPr>
        <w:pStyle w:val="ListParagraph"/>
        <w:numPr>
          <w:ilvl w:val="1"/>
          <w:numId w:val="15"/>
        </w:numPr>
        <w:spacing w:after="120"/>
      </w:pPr>
      <w:r w:rsidRPr="00090294">
        <w:t>Open</w:t>
      </w:r>
    </w:p>
    <w:p w14:paraId="598AF1E7" w14:textId="1B4A2990" w:rsidR="00AE404B" w:rsidRDefault="00AE404B" w:rsidP="00AE404B">
      <w:pPr>
        <w:pStyle w:val="ListParagraph"/>
        <w:numPr>
          <w:ilvl w:val="2"/>
          <w:numId w:val="11"/>
        </w:numPr>
        <w:spacing w:after="0"/>
      </w:pPr>
      <w:r>
        <w:t>None</w:t>
      </w:r>
    </w:p>
    <w:p w14:paraId="24A3DA93" w14:textId="7295026D" w:rsidR="00930603" w:rsidRPr="00090294" w:rsidRDefault="00930603" w:rsidP="00AE404B">
      <w:pPr>
        <w:pStyle w:val="ListParagraph"/>
        <w:numPr>
          <w:ilvl w:val="1"/>
          <w:numId w:val="11"/>
        </w:numPr>
        <w:spacing w:after="0"/>
      </w:pPr>
      <w:r w:rsidRPr="00090294">
        <w:t>Closed</w:t>
      </w:r>
    </w:p>
    <w:p w14:paraId="3024E6C4" w14:textId="275B3969" w:rsidR="002D194B" w:rsidRDefault="002D194B" w:rsidP="002D194B">
      <w:pPr>
        <w:pStyle w:val="ListParagraph"/>
        <w:numPr>
          <w:ilvl w:val="2"/>
          <w:numId w:val="15"/>
        </w:numPr>
      </w:pPr>
      <w:bookmarkStart w:id="25" w:name="_Integration_Flows"/>
      <w:bookmarkStart w:id="26" w:name="_Toc9262463"/>
      <w:bookmarkEnd w:id="25"/>
      <w:r>
        <w:t xml:space="preserve">Should non-Canada billing addresses be allowed in the </w:t>
      </w:r>
      <w:r w:rsidR="008D569F">
        <w:t>Payment page during order checkout</w:t>
      </w:r>
      <w:r>
        <w:t>?</w:t>
      </w:r>
    </w:p>
    <w:p w14:paraId="12B5BA02" w14:textId="7F8E39B2" w:rsidR="002D194B" w:rsidRDefault="002D194B" w:rsidP="00556C58">
      <w:pPr>
        <w:pStyle w:val="ListParagraph"/>
        <w:ind w:left="1080"/>
      </w:pPr>
      <w:r w:rsidRPr="00930603">
        <w:rPr>
          <w:b/>
        </w:rPr>
        <w:t>Answer:</w:t>
      </w:r>
      <w:r>
        <w:t xml:space="preserve">  No.  It was decided to not allow this at this point </w:t>
      </w:r>
      <w:r w:rsidR="006F193B">
        <w:t xml:space="preserve">in time as it would add additional complexity to the Payment </w:t>
      </w:r>
      <w:r w:rsidR="008D569F">
        <w:t>page</w:t>
      </w:r>
      <w:r w:rsidR="006F193B">
        <w:t xml:space="preserve"> for what seems like would be a very rare use case.</w:t>
      </w:r>
    </w:p>
    <w:p w14:paraId="606F3173" w14:textId="77777777" w:rsidR="006D0D45" w:rsidRDefault="006D0D45" w:rsidP="006D0D45">
      <w:pPr>
        <w:pStyle w:val="ListParagraph"/>
        <w:numPr>
          <w:ilvl w:val="2"/>
          <w:numId w:val="15"/>
        </w:numPr>
      </w:pPr>
      <w:r>
        <w:t>What is the best approach for handling of AVS and CVD failures?</w:t>
      </w:r>
    </w:p>
    <w:p w14:paraId="0E4851C3" w14:textId="2076187A" w:rsidR="006D0D45" w:rsidRDefault="006D0D45" w:rsidP="006D0D45">
      <w:pPr>
        <w:pStyle w:val="ListParagraph"/>
        <w:ind w:left="1080"/>
      </w:pPr>
      <w:r w:rsidRPr="00930603">
        <w:rPr>
          <w:b/>
        </w:rPr>
        <w:t>Answer:</w:t>
      </w:r>
      <w:r>
        <w:t xml:space="preserve">  After further internal discussion as well as feedback from the Bambara team it was decided that we would not implement any special or custom handling of AVS and CVD failures as was done in the previous Canada implementation.  This would add a lot of complexity and potential for poor customer experience to the implementation with minimal added value in regards to fraud prevention.</w:t>
      </w:r>
    </w:p>
    <w:p w14:paraId="6009B333" w14:textId="77777777" w:rsidR="00AE404B" w:rsidRDefault="00AE404B" w:rsidP="00AE404B">
      <w:pPr>
        <w:pStyle w:val="ListParagraph"/>
        <w:numPr>
          <w:ilvl w:val="2"/>
          <w:numId w:val="11"/>
        </w:numPr>
        <w:spacing w:after="0"/>
      </w:pPr>
      <w:r>
        <w:t>Is there additional response handling logic needed to differentiate between a decline and error scenario on the Make Payment (Pre-Auth) request and Complete Pre-Auth request.</w:t>
      </w:r>
    </w:p>
    <w:p w14:paraId="6F2C9DDE" w14:textId="77777777" w:rsidR="00AE404B" w:rsidRDefault="00AE404B" w:rsidP="00AE404B">
      <w:pPr>
        <w:pStyle w:val="ListParagraph"/>
        <w:ind w:left="1080"/>
      </w:pPr>
      <w:r w:rsidRPr="003169CA">
        <w:rPr>
          <w:b/>
        </w:rPr>
        <w:t>Answer:</w:t>
      </w:r>
      <w:r>
        <w:t xml:space="preserve">  Yes.  Further discussion with Bambora has indicated that responses returned with an HTTP status of 402 should also be treated as a decline rather than as an error.  The above requirements have been updated to reflect this.</w:t>
      </w:r>
    </w:p>
    <w:p w14:paraId="0D9487DA" w14:textId="6CC90C86" w:rsidR="00315E0B" w:rsidRPr="00F057D8" w:rsidRDefault="00DB710F" w:rsidP="00D55633">
      <w:pPr>
        <w:pStyle w:val="Heading2"/>
        <w:spacing w:line="240" w:lineRule="auto"/>
        <w:rPr>
          <w:rFonts w:asciiTheme="minorHAnsi" w:hAnsiTheme="minorHAnsi" w:cstheme="minorHAnsi"/>
          <w:sz w:val="28"/>
        </w:rPr>
      </w:pPr>
      <w:r w:rsidRPr="00F057D8">
        <w:rPr>
          <w:rFonts w:asciiTheme="minorHAnsi" w:hAnsiTheme="minorHAnsi" w:cstheme="minorHAnsi"/>
          <w:sz w:val="28"/>
        </w:rPr>
        <w:t>Functional Spec</w:t>
      </w:r>
      <w:bookmarkEnd w:id="26"/>
    </w:p>
    <w:p w14:paraId="162C797C" w14:textId="0D8018FA" w:rsidR="00B655BD" w:rsidRDefault="00801B0D" w:rsidP="001D57C4">
      <w:pPr>
        <w:tabs>
          <w:tab w:val="left" w:pos="3615"/>
        </w:tabs>
        <w:spacing w:line="240" w:lineRule="auto"/>
        <w:ind w:left="720" w:hanging="720"/>
      </w:pPr>
      <w:r>
        <w:t>N/A</w:t>
      </w:r>
      <w:r w:rsidR="001D57C4">
        <w:tab/>
      </w:r>
      <w:r w:rsidR="001D57C4">
        <w:tab/>
      </w:r>
    </w:p>
    <w:p w14:paraId="433D41DE" w14:textId="5FACDBBC" w:rsidR="00315E0B" w:rsidRPr="00F057D8" w:rsidRDefault="00315E0B" w:rsidP="00D55633">
      <w:pPr>
        <w:pStyle w:val="Heading2"/>
        <w:spacing w:line="240" w:lineRule="auto"/>
        <w:rPr>
          <w:rFonts w:asciiTheme="minorHAnsi" w:hAnsiTheme="minorHAnsi" w:cstheme="minorHAnsi"/>
          <w:sz w:val="28"/>
        </w:rPr>
      </w:pPr>
      <w:bookmarkStart w:id="27" w:name="_Toc9262464"/>
      <w:r w:rsidRPr="00F057D8">
        <w:rPr>
          <w:rFonts w:asciiTheme="minorHAnsi" w:hAnsiTheme="minorHAnsi" w:cstheme="minorHAnsi"/>
          <w:sz w:val="28"/>
        </w:rPr>
        <w:t>Wireframes</w:t>
      </w:r>
      <w:bookmarkEnd w:id="27"/>
    </w:p>
    <w:p w14:paraId="49BB21CF" w14:textId="3F29BFC9" w:rsidR="004F4EE7" w:rsidRDefault="004F4EE7" w:rsidP="00701A20">
      <w:pPr>
        <w:pStyle w:val="ListParagraph"/>
        <w:numPr>
          <w:ilvl w:val="0"/>
          <w:numId w:val="6"/>
        </w:numPr>
        <w:spacing w:after="0" w:line="240" w:lineRule="auto"/>
      </w:pPr>
      <w:r>
        <w:t xml:space="preserve">Update </w:t>
      </w:r>
      <w:r w:rsidR="000F13A4">
        <w:t xml:space="preserve">existing Platform Portal, </w:t>
      </w:r>
      <w:r>
        <w:t>Provider Portal</w:t>
      </w:r>
      <w:r w:rsidR="000F13A4">
        <w:t>, and Partner Portal</w:t>
      </w:r>
      <w:r>
        <w:t xml:space="preserve"> Wireframe documents </w:t>
      </w:r>
      <w:r w:rsidR="007D4432">
        <w:t>as needed</w:t>
      </w:r>
    </w:p>
    <w:p w14:paraId="2014C7DA" w14:textId="49307745" w:rsidR="00F745D0" w:rsidRDefault="000F13A4" w:rsidP="00701A20">
      <w:pPr>
        <w:pStyle w:val="ListParagraph"/>
        <w:numPr>
          <w:ilvl w:val="0"/>
          <w:numId w:val="6"/>
        </w:numPr>
        <w:spacing w:after="0" w:line="240" w:lineRule="auto"/>
      </w:pPr>
      <w:r>
        <w:t xml:space="preserve">Update existing </w:t>
      </w:r>
      <w:r w:rsidR="007D4432">
        <w:t xml:space="preserve">Customer Portal </w:t>
      </w:r>
      <w:r w:rsidR="00B36E38">
        <w:t>VBS document</w:t>
      </w:r>
      <w:r w:rsidR="00FD426A">
        <w:t>s</w:t>
      </w:r>
      <w:r w:rsidR="007D4432">
        <w:t xml:space="preserve"> as needed</w:t>
      </w:r>
      <w:r w:rsidR="00B36E38">
        <w:t xml:space="preserve"> </w:t>
      </w:r>
    </w:p>
    <w:p w14:paraId="0705ADC9" w14:textId="01BBACE3" w:rsidR="000F13A4" w:rsidRDefault="000F13A4" w:rsidP="00701A20">
      <w:pPr>
        <w:pStyle w:val="ListParagraph"/>
        <w:numPr>
          <w:ilvl w:val="0"/>
          <w:numId w:val="6"/>
        </w:numPr>
        <w:spacing w:after="0" w:line="240" w:lineRule="auto"/>
      </w:pPr>
      <w:r>
        <w:t>Update existing Supplies Assistant VBS document</w:t>
      </w:r>
      <w:r w:rsidR="00FD426A">
        <w:t>s</w:t>
      </w:r>
      <w:r>
        <w:t xml:space="preserve"> as needed</w:t>
      </w:r>
    </w:p>
    <w:p w14:paraId="7E7FC0EF" w14:textId="3EA61DC4" w:rsidR="00315E0B" w:rsidRPr="00F057D8" w:rsidRDefault="00315E0B" w:rsidP="00D55633">
      <w:pPr>
        <w:pStyle w:val="Heading2"/>
        <w:spacing w:line="240" w:lineRule="auto"/>
        <w:rPr>
          <w:rFonts w:asciiTheme="minorHAnsi" w:hAnsiTheme="minorHAnsi" w:cstheme="minorHAnsi"/>
          <w:sz w:val="28"/>
        </w:rPr>
      </w:pPr>
      <w:bookmarkStart w:id="28" w:name="_Toc9262465"/>
      <w:r w:rsidRPr="00F057D8">
        <w:rPr>
          <w:rFonts w:asciiTheme="minorHAnsi" w:hAnsiTheme="minorHAnsi" w:cstheme="minorHAnsi"/>
          <w:sz w:val="28"/>
        </w:rPr>
        <w:lastRenderedPageBreak/>
        <w:t>Approach Document</w:t>
      </w:r>
      <w:bookmarkEnd w:id="28"/>
    </w:p>
    <w:p w14:paraId="061995FA" w14:textId="7F9709B9" w:rsidR="00315E0B" w:rsidRDefault="00E13FAF" w:rsidP="002746D8">
      <w:pPr>
        <w:spacing w:line="240" w:lineRule="auto"/>
      </w:pPr>
      <w:r>
        <w:t>Develop</w:t>
      </w:r>
      <w:r w:rsidR="00EC1BED">
        <w:t>ment</w:t>
      </w:r>
      <w:r w:rsidR="007D4432">
        <w:t xml:space="preserve"> of new </w:t>
      </w:r>
      <w:r w:rsidR="00433678">
        <w:t xml:space="preserve">technical </w:t>
      </w:r>
      <w:r>
        <w:t>approach document</w:t>
      </w:r>
      <w:r w:rsidR="006C06B7">
        <w:t>(s)</w:t>
      </w:r>
      <w:r>
        <w:t xml:space="preserve"> will be required</w:t>
      </w:r>
      <w:r w:rsidR="006C06B7">
        <w:t xml:space="preserve"> for all impacted areas</w:t>
      </w:r>
    </w:p>
    <w:p w14:paraId="1E9B42C2" w14:textId="4EA903D3" w:rsidR="007E615C" w:rsidRPr="00F057D8" w:rsidRDefault="007E615C" w:rsidP="00D55633">
      <w:pPr>
        <w:pStyle w:val="Heading2"/>
        <w:spacing w:line="240" w:lineRule="auto"/>
        <w:rPr>
          <w:rFonts w:asciiTheme="minorHAnsi" w:hAnsiTheme="minorHAnsi" w:cstheme="minorHAnsi"/>
          <w:sz w:val="28"/>
        </w:rPr>
      </w:pPr>
      <w:bookmarkStart w:id="29" w:name="_Toc9262466"/>
      <w:r w:rsidRPr="00F057D8">
        <w:rPr>
          <w:rFonts w:asciiTheme="minorHAnsi" w:hAnsiTheme="minorHAnsi" w:cstheme="minorHAnsi"/>
          <w:sz w:val="28"/>
        </w:rPr>
        <w:t>Configuration</w:t>
      </w:r>
      <w:bookmarkEnd w:id="29"/>
    </w:p>
    <w:p w14:paraId="455CC306" w14:textId="288123EC" w:rsidR="000B0BFE" w:rsidRPr="00135938" w:rsidRDefault="000B0BFE" w:rsidP="002746D8">
      <w:pPr>
        <w:spacing w:line="240" w:lineRule="auto"/>
      </w:pPr>
      <w:r>
        <w:t xml:space="preserve">See details in </w:t>
      </w:r>
      <w:r w:rsidR="00F67DD3">
        <w:t xml:space="preserve">requirement </w:t>
      </w:r>
      <w:r>
        <w:t>section</w:t>
      </w:r>
      <w:r w:rsidR="00F67DD3">
        <w:t>s</w:t>
      </w:r>
      <w:r>
        <w:t xml:space="preserve"> above </w:t>
      </w:r>
    </w:p>
    <w:p w14:paraId="12B2A003" w14:textId="2CEE4D4D" w:rsidR="00C068B3" w:rsidRPr="00F057D8" w:rsidRDefault="00C068B3" w:rsidP="00D55633">
      <w:pPr>
        <w:pStyle w:val="Heading2"/>
        <w:spacing w:line="240" w:lineRule="auto"/>
        <w:rPr>
          <w:rFonts w:asciiTheme="minorHAnsi" w:hAnsiTheme="minorHAnsi" w:cstheme="minorHAnsi"/>
          <w:sz w:val="28"/>
        </w:rPr>
      </w:pPr>
      <w:bookmarkStart w:id="30" w:name="_Toc9262467"/>
      <w:r w:rsidRPr="00F057D8">
        <w:rPr>
          <w:rFonts w:asciiTheme="minorHAnsi" w:hAnsiTheme="minorHAnsi" w:cstheme="minorHAnsi"/>
          <w:sz w:val="28"/>
        </w:rPr>
        <w:t>Open Questions</w:t>
      </w:r>
      <w:bookmarkEnd w:id="30"/>
    </w:p>
    <w:p w14:paraId="29783A4B" w14:textId="3C4A215A" w:rsidR="003B0C06" w:rsidRDefault="00E13FAF" w:rsidP="00F67DD3">
      <w:pPr>
        <w:spacing w:line="240" w:lineRule="auto"/>
      </w:pPr>
      <w:r>
        <w:t xml:space="preserve">See </w:t>
      </w:r>
      <w:r w:rsidR="00506D30">
        <w:t xml:space="preserve">details </w:t>
      </w:r>
      <w:r w:rsidR="00F67DD3">
        <w:t>in requirement sections above</w:t>
      </w:r>
    </w:p>
    <w:sectPr w:rsidR="003B0C06" w:rsidSect="00945983">
      <w:headerReference w:type="default" r:id="rId14"/>
      <w:footerReference w:type="default" r:id="rId15"/>
      <w:pgSz w:w="12240" w:h="15840"/>
      <w:pgMar w:top="720" w:right="81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900D6" w14:textId="77777777" w:rsidR="00FF3698" w:rsidRDefault="00FF3698" w:rsidP="003574EC">
      <w:pPr>
        <w:spacing w:after="0" w:line="240" w:lineRule="auto"/>
      </w:pPr>
      <w:r>
        <w:separator/>
      </w:r>
    </w:p>
  </w:endnote>
  <w:endnote w:type="continuationSeparator" w:id="0">
    <w:p w14:paraId="0763C2E2" w14:textId="77777777" w:rsidR="00FF3698" w:rsidRDefault="00FF3698" w:rsidP="0035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3459"/>
      <w:gridCol w:w="3440"/>
      <w:gridCol w:w="3811"/>
    </w:tblGrid>
    <w:tr w:rsidR="00A01BAE" w14:paraId="091F085F" w14:textId="77777777" w:rsidTr="00133475">
      <w:tc>
        <w:tcPr>
          <w:tcW w:w="1615" w:type="pct"/>
        </w:tcPr>
        <w:p w14:paraId="6EDDC01B" w14:textId="77777777" w:rsidR="00A01BAE" w:rsidRDefault="00A01BAE" w:rsidP="003136F2">
          <w:pPr>
            <w:pStyle w:val="Footer1"/>
          </w:pPr>
        </w:p>
      </w:tc>
      <w:tc>
        <w:tcPr>
          <w:tcW w:w="1606" w:type="pct"/>
        </w:tcPr>
        <w:p w14:paraId="4C1FC3B2" w14:textId="77777777" w:rsidR="00A01BAE" w:rsidRDefault="00A01BAE" w:rsidP="007D1FA6">
          <w:pPr>
            <w:pStyle w:val="Footer"/>
            <w:jc w:val="center"/>
          </w:pPr>
          <w:r>
            <w:t>Xerox Internal Use Only</w:t>
          </w:r>
        </w:p>
      </w:tc>
      <w:tc>
        <w:tcPr>
          <w:tcW w:w="1780" w:type="pct"/>
        </w:tcPr>
        <w:p w14:paraId="79A34F1D" w14:textId="38857E91" w:rsidR="00A01BAE" w:rsidRPr="007D1FA6" w:rsidRDefault="00A01BAE" w:rsidP="007D1FA6">
          <w:pPr>
            <w:pStyle w:val="Footer2"/>
          </w:pPr>
          <w:r w:rsidRPr="007D1FA6">
            <w:t xml:space="preserve">Page </w:t>
          </w:r>
          <w:r>
            <w:fldChar w:fldCharType="begin"/>
          </w:r>
          <w:r>
            <w:instrText xml:space="preserve"> PAGE </w:instrText>
          </w:r>
          <w:r>
            <w:fldChar w:fldCharType="separate"/>
          </w:r>
          <w:r w:rsidR="00D31063">
            <w:rPr>
              <w:noProof/>
            </w:rPr>
            <w:t>2</w:t>
          </w:r>
          <w:r>
            <w:rPr>
              <w:noProof/>
            </w:rPr>
            <w:fldChar w:fldCharType="end"/>
          </w:r>
          <w:r w:rsidRPr="007D1FA6">
            <w:t xml:space="preserve"> of </w:t>
          </w:r>
          <w:r>
            <w:rPr>
              <w:noProof/>
            </w:rPr>
            <w:fldChar w:fldCharType="begin"/>
          </w:r>
          <w:r>
            <w:rPr>
              <w:noProof/>
            </w:rPr>
            <w:instrText xml:space="preserve"> NUMPAGES </w:instrText>
          </w:r>
          <w:r>
            <w:rPr>
              <w:noProof/>
            </w:rPr>
            <w:fldChar w:fldCharType="separate"/>
          </w:r>
          <w:r w:rsidR="00D31063">
            <w:rPr>
              <w:noProof/>
            </w:rPr>
            <w:t>39</w:t>
          </w:r>
          <w:r>
            <w:rPr>
              <w:noProof/>
            </w:rPr>
            <w:fldChar w:fldCharType="end"/>
          </w:r>
        </w:p>
      </w:tc>
    </w:tr>
  </w:tbl>
  <w:p w14:paraId="0690C94E" w14:textId="77777777" w:rsidR="00A01BAE" w:rsidRDefault="00A01BAE" w:rsidP="00133475">
    <w:pPr>
      <w:pStyle w:val="Footer"/>
      <w:tabs>
        <w:tab w:val="clear" w:pos="4680"/>
        <w:tab w:val="clear" w:pos="9360"/>
        <w:tab w:val="left" w:pos="55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6C26B" w14:textId="77777777" w:rsidR="00FF3698" w:rsidRDefault="00FF3698" w:rsidP="003574EC">
      <w:pPr>
        <w:spacing w:after="0" w:line="240" w:lineRule="auto"/>
      </w:pPr>
      <w:r>
        <w:separator/>
      </w:r>
    </w:p>
  </w:footnote>
  <w:footnote w:type="continuationSeparator" w:id="0">
    <w:p w14:paraId="15AB002C" w14:textId="77777777" w:rsidR="00FF3698" w:rsidRDefault="00FF3698" w:rsidP="0035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Look w:val="00A0" w:firstRow="1" w:lastRow="0" w:firstColumn="1" w:lastColumn="0" w:noHBand="0" w:noVBand="0"/>
    </w:tblPr>
    <w:tblGrid>
      <w:gridCol w:w="3077"/>
      <w:gridCol w:w="4218"/>
      <w:gridCol w:w="3437"/>
    </w:tblGrid>
    <w:tr w:rsidR="00A01BAE" w14:paraId="286F8833" w14:textId="77777777" w:rsidTr="00E944AF">
      <w:trPr>
        <w:trHeight w:val="540"/>
      </w:trPr>
      <w:tc>
        <w:tcPr>
          <w:tcW w:w="3077" w:type="dxa"/>
          <w:vAlign w:val="bottom"/>
        </w:tcPr>
        <w:p w14:paraId="0B0E5BB9" w14:textId="77777777" w:rsidR="00A01BAE" w:rsidRDefault="00A01BAE" w:rsidP="00B655BD">
          <w:pPr>
            <w:pStyle w:val="Header1"/>
          </w:pPr>
        </w:p>
      </w:tc>
      <w:tc>
        <w:tcPr>
          <w:tcW w:w="4218" w:type="dxa"/>
          <w:vAlign w:val="bottom"/>
        </w:tcPr>
        <w:p w14:paraId="40E16D99" w14:textId="25029A6A" w:rsidR="00A01BAE" w:rsidRDefault="00A01BAE" w:rsidP="00F353C8">
          <w:pPr>
            <w:pStyle w:val="Header"/>
            <w:tabs>
              <w:tab w:val="clear" w:pos="4680"/>
              <w:tab w:val="clear" w:pos="9360"/>
            </w:tabs>
            <w:jc w:val="center"/>
          </w:pPr>
          <w:r>
            <w:t>eConcierge Canada Requirements</w:t>
          </w:r>
        </w:p>
      </w:tc>
      <w:tc>
        <w:tcPr>
          <w:tcW w:w="3437" w:type="dxa"/>
        </w:tcPr>
        <w:p w14:paraId="23365290" w14:textId="0ABE6399" w:rsidR="00A01BAE" w:rsidRDefault="00A01BAE" w:rsidP="003136F2">
          <w:pPr>
            <w:pStyle w:val="Header2"/>
            <w:rPr>
              <w:noProof/>
            </w:rPr>
          </w:pPr>
        </w:p>
        <w:p w14:paraId="760A18D4" w14:textId="77777777" w:rsidR="00A01BAE" w:rsidRDefault="00A01BAE" w:rsidP="003136F2">
          <w:pPr>
            <w:pStyle w:val="Header2"/>
            <w:rPr>
              <w:noProof/>
            </w:rPr>
          </w:pPr>
        </w:p>
        <w:p w14:paraId="7C6777E5" w14:textId="77777777" w:rsidR="00A01BAE" w:rsidRDefault="00A01BAE" w:rsidP="003136F2">
          <w:pPr>
            <w:pStyle w:val="Header2"/>
          </w:pPr>
        </w:p>
      </w:tc>
    </w:tr>
  </w:tbl>
  <w:p w14:paraId="59C8D7AE" w14:textId="44FFA578" w:rsidR="00A01BAE" w:rsidRDefault="00A01BAE" w:rsidP="00133475">
    <w:pPr>
      <w:pStyle w:val="Header"/>
      <w:tabs>
        <w:tab w:val="clear" w:pos="4680"/>
        <w:tab w:val="clear" w:pos="9360"/>
      </w:tabs>
    </w:pPr>
    <w:r>
      <w:rPr>
        <w:noProof/>
      </w:rPr>
      <w:drawing>
        <wp:anchor distT="0" distB="0" distL="114300" distR="114300" simplePos="0" relativeHeight="251670016" behindDoc="1" locked="0" layoutInCell="1" allowOverlap="1" wp14:anchorId="7AD8B3DF" wp14:editId="3241BBAC">
          <wp:simplePos x="0" y="0"/>
          <wp:positionH relativeFrom="column">
            <wp:posOffset>5381625</wp:posOffset>
          </wp:positionH>
          <wp:positionV relativeFrom="page">
            <wp:posOffset>415925</wp:posOffset>
          </wp:positionV>
          <wp:extent cx="1381125" cy="281940"/>
          <wp:effectExtent l="0" t="0" r="9525" b="381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XEROX LOGO 2008"/>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81125" cy="281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3CC"/>
    <w:multiLevelType w:val="multilevel"/>
    <w:tmpl w:val="04209AE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C46396"/>
    <w:multiLevelType w:val="multilevel"/>
    <w:tmpl w:val="642AF8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DE2FC9"/>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3CF563E"/>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0D0551"/>
    <w:multiLevelType w:val="multilevel"/>
    <w:tmpl w:val="E27657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E02E57"/>
    <w:multiLevelType w:val="hybridMultilevel"/>
    <w:tmpl w:val="A9AA7A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A3828"/>
    <w:multiLevelType w:val="multilevel"/>
    <w:tmpl w:val="42B0A8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AC83908"/>
    <w:multiLevelType w:val="multilevel"/>
    <w:tmpl w:val="3EDAB4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A052CC"/>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5C1518"/>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8A6754"/>
    <w:multiLevelType w:val="multilevel"/>
    <w:tmpl w:val="E27657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AA646F"/>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2826EF"/>
    <w:multiLevelType w:val="multilevel"/>
    <w:tmpl w:val="5CDC01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9374D24"/>
    <w:multiLevelType w:val="multilevel"/>
    <w:tmpl w:val="5A9A18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3C42AB"/>
    <w:multiLevelType w:val="multilevel"/>
    <w:tmpl w:val="FA2C366C"/>
    <w:styleLink w:val="Style1"/>
    <w:lvl w:ilvl="0">
      <w:start w:val="1"/>
      <w:numFmt w:val="decimal"/>
      <w:lvlText w:val="%1"/>
      <w:lvlJc w:val="left"/>
      <w:pPr>
        <w:ind w:left="720" w:hanging="360"/>
      </w:pPr>
      <w:rPr>
        <w:rFonts w:ascii="Times New Roman" w:hAnsi="Times New Roman" w:hint="default"/>
      </w:rPr>
    </w:lvl>
    <w:lvl w:ilvl="1">
      <w:start w:val="1"/>
      <w:numFmt w:val="upperLetter"/>
      <w:lvlText w:val="%2."/>
      <w:lvlJc w:val="left"/>
      <w:pPr>
        <w:ind w:left="144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2B6EB3"/>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10F4748"/>
    <w:multiLevelType w:val="multilevel"/>
    <w:tmpl w:val="D4A08E6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color w:val="000000" w:themeColor="text1"/>
        <w:u w:val="none"/>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C3605D"/>
    <w:multiLevelType w:val="multilevel"/>
    <w:tmpl w:val="35B4A3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3D1BB7"/>
    <w:multiLevelType w:val="hybridMultilevel"/>
    <w:tmpl w:val="DAEC3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F24C02"/>
    <w:multiLevelType w:val="multilevel"/>
    <w:tmpl w:val="7D64F3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DD016D8"/>
    <w:multiLevelType w:val="multilevel"/>
    <w:tmpl w:val="065064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2A32784"/>
    <w:multiLevelType w:val="multilevel"/>
    <w:tmpl w:val="43FED6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C52F02"/>
    <w:multiLevelType w:val="multilevel"/>
    <w:tmpl w:val="E27657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440188F"/>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67D767C"/>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87C0676"/>
    <w:multiLevelType w:val="multilevel"/>
    <w:tmpl w:val="344826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AFB4CFD"/>
    <w:multiLevelType w:val="multilevel"/>
    <w:tmpl w:val="385CAB1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color w:val="000000" w:themeColor="text1"/>
        <w:u w:val="none"/>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E0E2D84"/>
    <w:multiLevelType w:val="hybridMultilevel"/>
    <w:tmpl w:val="C4B856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9455E4"/>
    <w:multiLevelType w:val="multilevel"/>
    <w:tmpl w:val="AAE82C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079773D"/>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A4137B5"/>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4E77A7"/>
    <w:multiLevelType w:val="multilevel"/>
    <w:tmpl w:val="1E36820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color w:val="000000" w:themeColor="text1"/>
        <w:u w:val="none"/>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C7409E3"/>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35C7AC3"/>
    <w:multiLevelType w:val="multilevel"/>
    <w:tmpl w:val="2174A9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3FB4F89"/>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46657A8"/>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F849F5"/>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8CD15D6"/>
    <w:multiLevelType w:val="multilevel"/>
    <w:tmpl w:val="D1DA45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DA856C3"/>
    <w:multiLevelType w:val="multilevel"/>
    <w:tmpl w:val="7D7C6F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E5E1E49"/>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5"/>
  </w:num>
  <w:num w:numId="3">
    <w:abstractNumId w:val="27"/>
  </w:num>
  <w:num w:numId="4">
    <w:abstractNumId w:val="12"/>
  </w:num>
  <w:num w:numId="5">
    <w:abstractNumId w:val="15"/>
  </w:num>
  <w:num w:numId="6">
    <w:abstractNumId w:val="18"/>
  </w:num>
  <w:num w:numId="7">
    <w:abstractNumId w:val="36"/>
  </w:num>
  <w:num w:numId="8">
    <w:abstractNumId w:val="29"/>
  </w:num>
  <w:num w:numId="9">
    <w:abstractNumId w:val="23"/>
  </w:num>
  <w:num w:numId="10">
    <w:abstractNumId w:val="8"/>
  </w:num>
  <w:num w:numId="11">
    <w:abstractNumId w:val="37"/>
  </w:num>
  <w:num w:numId="12">
    <w:abstractNumId w:val="24"/>
  </w:num>
  <w:num w:numId="13">
    <w:abstractNumId w:val="9"/>
  </w:num>
  <w:num w:numId="14">
    <w:abstractNumId w:val="30"/>
  </w:num>
  <w:num w:numId="15">
    <w:abstractNumId w:val="3"/>
  </w:num>
  <w:num w:numId="16">
    <w:abstractNumId w:val="39"/>
  </w:num>
  <w:num w:numId="17">
    <w:abstractNumId w:val="33"/>
  </w:num>
  <w:num w:numId="18">
    <w:abstractNumId w:val="2"/>
  </w:num>
  <w:num w:numId="19">
    <w:abstractNumId w:val="11"/>
  </w:num>
  <w:num w:numId="20">
    <w:abstractNumId w:val="35"/>
  </w:num>
  <w:num w:numId="21">
    <w:abstractNumId w:val="21"/>
  </w:num>
  <w:num w:numId="22">
    <w:abstractNumId w:val="1"/>
  </w:num>
  <w:num w:numId="23">
    <w:abstractNumId w:val="17"/>
  </w:num>
  <w:num w:numId="24">
    <w:abstractNumId w:val="6"/>
  </w:num>
  <w:num w:numId="25">
    <w:abstractNumId w:val="7"/>
  </w:num>
  <w:num w:numId="26">
    <w:abstractNumId w:val="22"/>
  </w:num>
  <w:num w:numId="27">
    <w:abstractNumId w:val="32"/>
  </w:num>
  <w:num w:numId="28">
    <w:abstractNumId w:val="34"/>
  </w:num>
  <w:num w:numId="29">
    <w:abstractNumId w:val="26"/>
  </w:num>
  <w:num w:numId="30">
    <w:abstractNumId w:val="16"/>
  </w:num>
  <w:num w:numId="31">
    <w:abstractNumId w:val="31"/>
  </w:num>
  <w:num w:numId="32">
    <w:abstractNumId w:val="0"/>
  </w:num>
  <w:num w:numId="33">
    <w:abstractNumId w:val="20"/>
  </w:num>
  <w:num w:numId="34">
    <w:abstractNumId w:val="38"/>
  </w:num>
  <w:num w:numId="35">
    <w:abstractNumId w:val="25"/>
  </w:num>
  <w:num w:numId="36">
    <w:abstractNumId w:val="19"/>
  </w:num>
  <w:num w:numId="37">
    <w:abstractNumId w:val="13"/>
  </w:num>
  <w:num w:numId="38">
    <w:abstractNumId w:val="28"/>
  </w:num>
  <w:num w:numId="39">
    <w:abstractNumId w:val="4"/>
  </w:num>
  <w:num w:numId="40">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EC"/>
    <w:rsid w:val="000013F0"/>
    <w:rsid w:val="00001979"/>
    <w:rsid w:val="00001A42"/>
    <w:rsid w:val="00001BDE"/>
    <w:rsid w:val="00001EA4"/>
    <w:rsid w:val="00001F89"/>
    <w:rsid w:val="00002249"/>
    <w:rsid w:val="000025B2"/>
    <w:rsid w:val="000028A5"/>
    <w:rsid w:val="00002D8B"/>
    <w:rsid w:val="00003128"/>
    <w:rsid w:val="000031FB"/>
    <w:rsid w:val="000039E4"/>
    <w:rsid w:val="00003C71"/>
    <w:rsid w:val="00003D7E"/>
    <w:rsid w:val="00003ED7"/>
    <w:rsid w:val="00003ED8"/>
    <w:rsid w:val="0000451E"/>
    <w:rsid w:val="0000456B"/>
    <w:rsid w:val="00004712"/>
    <w:rsid w:val="00004AE6"/>
    <w:rsid w:val="00005477"/>
    <w:rsid w:val="000054EE"/>
    <w:rsid w:val="000055CD"/>
    <w:rsid w:val="00006111"/>
    <w:rsid w:val="00006B92"/>
    <w:rsid w:val="00007348"/>
    <w:rsid w:val="0000758B"/>
    <w:rsid w:val="000075AC"/>
    <w:rsid w:val="000075BD"/>
    <w:rsid w:val="00007936"/>
    <w:rsid w:val="00010138"/>
    <w:rsid w:val="00010250"/>
    <w:rsid w:val="000104D6"/>
    <w:rsid w:val="0001058E"/>
    <w:rsid w:val="000108E0"/>
    <w:rsid w:val="000109D2"/>
    <w:rsid w:val="00010CF7"/>
    <w:rsid w:val="00012481"/>
    <w:rsid w:val="000126EE"/>
    <w:rsid w:val="000128F4"/>
    <w:rsid w:val="00012946"/>
    <w:rsid w:val="00012AA5"/>
    <w:rsid w:val="00012B2F"/>
    <w:rsid w:val="00012D1B"/>
    <w:rsid w:val="00013AF6"/>
    <w:rsid w:val="00013D17"/>
    <w:rsid w:val="00013DDC"/>
    <w:rsid w:val="0001401A"/>
    <w:rsid w:val="0001409A"/>
    <w:rsid w:val="000140C7"/>
    <w:rsid w:val="00014FE9"/>
    <w:rsid w:val="000156D0"/>
    <w:rsid w:val="00015A6B"/>
    <w:rsid w:val="0001608D"/>
    <w:rsid w:val="0001645C"/>
    <w:rsid w:val="00016501"/>
    <w:rsid w:val="00016886"/>
    <w:rsid w:val="00016EE3"/>
    <w:rsid w:val="00017251"/>
    <w:rsid w:val="00017640"/>
    <w:rsid w:val="00017656"/>
    <w:rsid w:val="00017713"/>
    <w:rsid w:val="00017922"/>
    <w:rsid w:val="00017AAD"/>
    <w:rsid w:val="00020DED"/>
    <w:rsid w:val="00020E6F"/>
    <w:rsid w:val="00021130"/>
    <w:rsid w:val="00021134"/>
    <w:rsid w:val="000215F6"/>
    <w:rsid w:val="00021B5A"/>
    <w:rsid w:val="00021D40"/>
    <w:rsid w:val="00022125"/>
    <w:rsid w:val="0002227D"/>
    <w:rsid w:val="0002258D"/>
    <w:rsid w:val="00022A05"/>
    <w:rsid w:val="00022E4D"/>
    <w:rsid w:val="000236BA"/>
    <w:rsid w:val="000237FA"/>
    <w:rsid w:val="00023F1C"/>
    <w:rsid w:val="000242AB"/>
    <w:rsid w:val="000245D9"/>
    <w:rsid w:val="00025180"/>
    <w:rsid w:val="0002553B"/>
    <w:rsid w:val="000255EB"/>
    <w:rsid w:val="000255ED"/>
    <w:rsid w:val="00025641"/>
    <w:rsid w:val="000257AE"/>
    <w:rsid w:val="000259E8"/>
    <w:rsid w:val="00025B1D"/>
    <w:rsid w:val="0002648B"/>
    <w:rsid w:val="000264CC"/>
    <w:rsid w:val="00026657"/>
    <w:rsid w:val="0002676B"/>
    <w:rsid w:val="00026B55"/>
    <w:rsid w:val="00026F7B"/>
    <w:rsid w:val="0002750F"/>
    <w:rsid w:val="0003088C"/>
    <w:rsid w:val="000309B8"/>
    <w:rsid w:val="00030C67"/>
    <w:rsid w:val="000314E5"/>
    <w:rsid w:val="000319DE"/>
    <w:rsid w:val="00031B00"/>
    <w:rsid w:val="00031C17"/>
    <w:rsid w:val="00032316"/>
    <w:rsid w:val="000324EA"/>
    <w:rsid w:val="00032521"/>
    <w:rsid w:val="000329EE"/>
    <w:rsid w:val="000331CA"/>
    <w:rsid w:val="00033437"/>
    <w:rsid w:val="00033530"/>
    <w:rsid w:val="0003366D"/>
    <w:rsid w:val="00033BEF"/>
    <w:rsid w:val="00033C9D"/>
    <w:rsid w:val="00033DF8"/>
    <w:rsid w:val="0003475B"/>
    <w:rsid w:val="00034787"/>
    <w:rsid w:val="000347A2"/>
    <w:rsid w:val="000348EB"/>
    <w:rsid w:val="00034911"/>
    <w:rsid w:val="00034DBA"/>
    <w:rsid w:val="00035399"/>
    <w:rsid w:val="00035662"/>
    <w:rsid w:val="000359FA"/>
    <w:rsid w:val="00036119"/>
    <w:rsid w:val="00037234"/>
    <w:rsid w:val="000372BE"/>
    <w:rsid w:val="00037C12"/>
    <w:rsid w:val="00037DE7"/>
    <w:rsid w:val="000404A8"/>
    <w:rsid w:val="0004084C"/>
    <w:rsid w:val="00040A3F"/>
    <w:rsid w:val="00040E4E"/>
    <w:rsid w:val="00041550"/>
    <w:rsid w:val="000419EA"/>
    <w:rsid w:val="00041CCE"/>
    <w:rsid w:val="00041F5D"/>
    <w:rsid w:val="000422F8"/>
    <w:rsid w:val="000429D6"/>
    <w:rsid w:val="00042F1A"/>
    <w:rsid w:val="00043108"/>
    <w:rsid w:val="000431D0"/>
    <w:rsid w:val="00043274"/>
    <w:rsid w:val="00043635"/>
    <w:rsid w:val="00043658"/>
    <w:rsid w:val="00043706"/>
    <w:rsid w:val="0004429F"/>
    <w:rsid w:val="0004450F"/>
    <w:rsid w:val="00044A08"/>
    <w:rsid w:val="000457CF"/>
    <w:rsid w:val="000458B0"/>
    <w:rsid w:val="00045C0D"/>
    <w:rsid w:val="00045D81"/>
    <w:rsid w:val="00045D9D"/>
    <w:rsid w:val="000461FB"/>
    <w:rsid w:val="00046230"/>
    <w:rsid w:val="00046283"/>
    <w:rsid w:val="000462A8"/>
    <w:rsid w:val="00046AAE"/>
    <w:rsid w:val="00046D15"/>
    <w:rsid w:val="000470AF"/>
    <w:rsid w:val="00047300"/>
    <w:rsid w:val="00047533"/>
    <w:rsid w:val="00047A01"/>
    <w:rsid w:val="00047A17"/>
    <w:rsid w:val="0005003D"/>
    <w:rsid w:val="00050BB7"/>
    <w:rsid w:val="00050C74"/>
    <w:rsid w:val="00050DAB"/>
    <w:rsid w:val="00051B15"/>
    <w:rsid w:val="000521DE"/>
    <w:rsid w:val="00053095"/>
    <w:rsid w:val="00053773"/>
    <w:rsid w:val="0005389D"/>
    <w:rsid w:val="00053A57"/>
    <w:rsid w:val="00053C07"/>
    <w:rsid w:val="0005451D"/>
    <w:rsid w:val="000546D3"/>
    <w:rsid w:val="0005487D"/>
    <w:rsid w:val="00054D5F"/>
    <w:rsid w:val="00054FD8"/>
    <w:rsid w:val="00055212"/>
    <w:rsid w:val="00055A0F"/>
    <w:rsid w:val="00055B94"/>
    <w:rsid w:val="00055F19"/>
    <w:rsid w:val="00056075"/>
    <w:rsid w:val="000561D9"/>
    <w:rsid w:val="00057347"/>
    <w:rsid w:val="000574CE"/>
    <w:rsid w:val="00057850"/>
    <w:rsid w:val="00057905"/>
    <w:rsid w:val="00060141"/>
    <w:rsid w:val="00060279"/>
    <w:rsid w:val="000606C7"/>
    <w:rsid w:val="00060E77"/>
    <w:rsid w:val="00060F5B"/>
    <w:rsid w:val="00060F9C"/>
    <w:rsid w:val="000614F5"/>
    <w:rsid w:val="00062037"/>
    <w:rsid w:val="00062AE1"/>
    <w:rsid w:val="00062BF1"/>
    <w:rsid w:val="00062C40"/>
    <w:rsid w:val="0006320D"/>
    <w:rsid w:val="000636A6"/>
    <w:rsid w:val="00063753"/>
    <w:rsid w:val="000649F4"/>
    <w:rsid w:val="00064DEB"/>
    <w:rsid w:val="000652D3"/>
    <w:rsid w:val="00065666"/>
    <w:rsid w:val="0006592C"/>
    <w:rsid w:val="00065FDD"/>
    <w:rsid w:val="0006645B"/>
    <w:rsid w:val="00066704"/>
    <w:rsid w:val="00066A32"/>
    <w:rsid w:val="00066AB5"/>
    <w:rsid w:val="00066EC7"/>
    <w:rsid w:val="00067DB4"/>
    <w:rsid w:val="0007003F"/>
    <w:rsid w:val="000703B7"/>
    <w:rsid w:val="0007079D"/>
    <w:rsid w:val="000707A1"/>
    <w:rsid w:val="00070D47"/>
    <w:rsid w:val="00071509"/>
    <w:rsid w:val="00071BCF"/>
    <w:rsid w:val="00071EDD"/>
    <w:rsid w:val="00072158"/>
    <w:rsid w:val="00072FF8"/>
    <w:rsid w:val="00073221"/>
    <w:rsid w:val="00073F07"/>
    <w:rsid w:val="00074069"/>
    <w:rsid w:val="00074131"/>
    <w:rsid w:val="000745A6"/>
    <w:rsid w:val="000747A1"/>
    <w:rsid w:val="00075015"/>
    <w:rsid w:val="00075168"/>
    <w:rsid w:val="000753AC"/>
    <w:rsid w:val="00075B97"/>
    <w:rsid w:val="00075E89"/>
    <w:rsid w:val="00076232"/>
    <w:rsid w:val="00076534"/>
    <w:rsid w:val="00076597"/>
    <w:rsid w:val="00076825"/>
    <w:rsid w:val="0007750C"/>
    <w:rsid w:val="00077BE5"/>
    <w:rsid w:val="00077C5C"/>
    <w:rsid w:val="00077D15"/>
    <w:rsid w:val="00077D34"/>
    <w:rsid w:val="00077F9A"/>
    <w:rsid w:val="000808EA"/>
    <w:rsid w:val="00081400"/>
    <w:rsid w:val="00081E38"/>
    <w:rsid w:val="000821F1"/>
    <w:rsid w:val="00082363"/>
    <w:rsid w:val="00082759"/>
    <w:rsid w:val="00082A73"/>
    <w:rsid w:val="00082E7A"/>
    <w:rsid w:val="000835FE"/>
    <w:rsid w:val="00083713"/>
    <w:rsid w:val="00083780"/>
    <w:rsid w:val="00083875"/>
    <w:rsid w:val="00083D79"/>
    <w:rsid w:val="00083EBB"/>
    <w:rsid w:val="0008423F"/>
    <w:rsid w:val="000844F7"/>
    <w:rsid w:val="0008452C"/>
    <w:rsid w:val="00084BFA"/>
    <w:rsid w:val="00084F4D"/>
    <w:rsid w:val="00085381"/>
    <w:rsid w:val="00085E69"/>
    <w:rsid w:val="00085F19"/>
    <w:rsid w:val="00085F1D"/>
    <w:rsid w:val="00085F46"/>
    <w:rsid w:val="0008623C"/>
    <w:rsid w:val="00086BC3"/>
    <w:rsid w:val="00087053"/>
    <w:rsid w:val="00087292"/>
    <w:rsid w:val="000873B1"/>
    <w:rsid w:val="0008757D"/>
    <w:rsid w:val="00087AF1"/>
    <w:rsid w:val="00090294"/>
    <w:rsid w:val="00090786"/>
    <w:rsid w:val="0009079F"/>
    <w:rsid w:val="0009087B"/>
    <w:rsid w:val="00090CDE"/>
    <w:rsid w:val="00090E85"/>
    <w:rsid w:val="00092893"/>
    <w:rsid w:val="00092A93"/>
    <w:rsid w:val="00092C7D"/>
    <w:rsid w:val="00092EFF"/>
    <w:rsid w:val="00093432"/>
    <w:rsid w:val="00093915"/>
    <w:rsid w:val="00093EBD"/>
    <w:rsid w:val="0009430D"/>
    <w:rsid w:val="00094421"/>
    <w:rsid w:val="00094619"/>
    <w:rsid w:val="000946EB"/>
    <w:rsid w:val="00095181"/>
    <w:rsid w:val="000959F7"/>
    <w:rsid w:val="00095CC8"/>
    <w:rsid w:val="000968AE"/>
    <w:rsid w:val="000971D6"/>
    <w:rsid w:val="0009755D"/>
    <w:rsid w:val="000975AC"/>
    <w:rsid w:val="000975EA"/>
    <w:rsid w:val="00097683"/>
    <w:rsid w:val="00097726"/>
    <w:rsid w:val="00097FB7"/>
    <w:rsid w:val="000A0078"/>
    <w:rsid w:val="000A0623"/>
    <w:rsid w:val="000A08A6"/>
    <w:rsid w:val="000A0CCD"/>
    <w:rsid w:val="000A17E7"/>
    <w:rsid w:val="000A1826"/>
    <w:rsid w:val="000A193B"/>
    <w:rsid w:val="000A19DF"/>
    <w:rsid w:val="000A1BCD"/>
    <w:rsid w:val="000A1BE3"/>
    <w:rsid w:val="000A1EB8"/>
    <w:rsid w:val="000A2073"/>
    <w:rsid w:val="000A22BB"/>
    <w:rsid w:val="000A29F8"/>
    <w:rsid w:val="000A2F3D"/>
    <w:rsid w:val="000A3410"/>
    <w:rsid w:val="000A365C"/>
    <w:rsid w:val="000A3668"/>
    <w:rsid w:val="000A369E"/>
    <w:rsid w:val="000A3B97"/>
    <w:rsid w:val="000A3C73"/>
    <w:rsid w:val="000A4562"/>
    <w:rsid w:val="000A4B50"/>
    <w:rsid w:val="000A4BBB"/>
    <w:rsid w:val="000A4CE7"/>
    <w:rsid w:val="000A5313"/>
    <w:rsid w:val="000A54C4"/>
    <w:rsid w:val="000A5A46"/>
    <w:rsid w:val="000A5AC0"/>
    <w:rsid w:val="000A5D9C"/>
    <w:rsid w:val="000A6295"/>
    <w:rsid w:val="000A6C99"/>
    <w:rsid w:val="000A6F07"/>
    <w:rsid w:val="000A7582"/>
    <w:rsid w:val="000B0BFE"/>
    <w:rsid w:val="000B1263"/>
    <w:rsid w:val="000B1540"/>
    <w:rsid w:val="000B15B1"/>
    <w:rsid w:val="000B22B0"/>
    <w:rsid w:val="000B26B4"/>
    <w:rsid w:val="000B2B13"/>
    <w:rsid w:val="000B2B58"/>
    <w:rsid w:val="000B2B5F"/>
    <w:rsid w:val="000B2BD4"/>
    <w:rsid w:val="000B2F4E"/>
    <w:rsid w:val="000B2F63"/>
    <w:rsid w:val="000B2F81"/>
    <w:rsid w:val="000B312F"/>
    <w:rsid w:val="000B3559"/>
    <w:rsid w:val="000B35D5"/>
    <w:rsid w:val="000B3663"/>
    <w:rsid w:val="000B38C9"/>
    <w:rsid w:val="000B3909"/>
    <w:rsid w:val="000B39ED"/>
    <w:rsid w:val="000B3B77"/>
    <w:rsid w:val="000B4A45"/>
    <w:rsid w:val="000B4A87"/>
    <w:rsid w:val="000B4CC7"/>
    <w:rsid w:val="000B4FF6"/>
    <w:rsid w:val="000B50B5"/>
    <w:rsid w:val="000B547C"/>
    <w:rsid w:val="000B5885"/>
    <w:rsid w:val="000B5A5A"/>
    <w:rsid w:val="000B5A66"/>
    <w:rsid w:val="000B6B25"/>
    <w:rsid w:val="000B6C7A"/>
    <w:rsid w:val="000B70E6"/>
    <w:rsid w:val="000B725E"/>
    <w:rsid w:val="000C0114"/>
    <w:rsid w:val="000C0B4A"/>
    <w:rsid w:val="000C0BA7"/>
    <w:rsid w:val="000C13F9"/>
    <w:rsid w:val="000C17D4"/>
    <w:rsid w:val="000C1D25"/>
    <w:rsid w:val="000C1FBB"/>
    <w:rsid w:val="000C1FC4"/>
    <w:rsid w:val="000C21CE"/>
    <w:rsid w:val="000C22D0"/>
    <w:rsid w:val="000C243A"/>
    <w:rsid w:val="000C2C22"/>
    <w:rsid w:val="000C30A1"/>
    <w:rsid w:val="000C32B8"/>
    <w:rsid w:val="000C33EE"/>
    <w:rsid w:val="000C34DA"/>
    <w:rsid w:val="000C366C"/>
    <w:rsid w:val="000C3AEF"/>
    <w:rsid w:val="000C3B31"/>
    <w:rsid w:val="000C3F3F"/>
    <w:rsid w:val="000C4407"/>
    <w:rsid w:val="000C4898"/>
    <w:rsid w:val="000C4E0D"/>
    <w:rsid w:val="000C5097"/>
    <w:rsid w:val="000C5338"/>
    <w:rsid w:val="000C55AE"/>
    <w:rsid w:val="000C5850"/>
    <w:rsid w:val="000C58EE"/>
    <w:rsid w:val="000C5D20"/>
    <w:rsid w:val="000C6ACF"/>
    <w:rsid w:val="000C7D32"/>
    <w:rsid w:val="000C7E71"/>
    <w:rsid w:val="000C7F02"/>
    <w:rsid w:val="000D01E5"/>
    <w:rsid w:val="000D0353"/>
    <w:rsid w:val="000D0997"/>
    <w:rsid w:val="000D0B27"/>
    <w:rsid w:val="000D0E7C"/>
    <w:rsid w:val="000D102A"/>
    <w:rsid w:val="000D195F"/>
    <w:rsid w:val="000D1FB7"/>
    <w:rsid w:val="000D232B"/>
    <w:rsid w:val="000D2FD1"/>
    <w:rsid w:val="000D39D7"/>
    <w:rsid w:val="000D3A44"/>
    <w:rsid w:val="000D3DFF"/>
    <w:rsid w:val="000D4AC6"/>
    <w:rsid w:val="000D4D27"/>
    <w:rsid w:val="000D5362"/>
    <w:rsid w:val="000D5607"/>
    <w:rsid w:val="000D61B5"/>
    <w:rsid w:val="000D66D4"/>
    <w:rsid w:val="000D7412"/>
    <w:rsid w:val="000D781D"/>
    <w:rsid w:val="000D7D9F"/>
    <w:rsid w:val="000E01D3"/>
    <w:rsid w:val="000E0428"/>
    <w:rsid w:val="000E07C5"/>
    <w:rsid w:val="000E095D"/>
    <w:rsid w:val="000E0A83"/>
    <w:rsid w:val="000E0F37"/>
    <w:rsid w:val="000E11A7"/>
    <w:rsid w:val="000E16C1"/>
    <w:rsid w:val="000E1C54"/>
    <w:rsid w:val="000E1F75"/>
    <w:rsid w:val="000E2149"/>
    <w:rsid w:val="000E2327"/>
    <w:rsid w:val="000E3553"/>
    <w:rsid w:val="000E3906"/>
    <w:rsid w:val="000E3A3F"/>
    <w:rsid w:val="000E3B88"/>
    <w:rsid w:val="000E3B9F"/>
    <w:rsid w:val="000E3F46"/>
    <w:rsid w:val="000E44DD"/>
    <w:rsid w:val="000E49F6"/>
    <w:rsid w:val="000E4B7D"/>
    <w:rsid w:val="000E4DE6"/>
    <w:rsid w:val="000E5C78"/>
    <w:rsid w:val="000E5D92"/>
    <w:rsid w:val="000E5DA4"/>
    <w:rsid w:val="000E5F70"/>
    <w:rsid w:val="000E61B7"/>
    <w:rsid w:val="000E66DE"/>
    <w:rsid w:val="000E69BC"/>
    <w:rsid w:val="000E718A"/>
    <w:rsid w:val="000E7765"/>
    <w:rsid w:val="000F0951"/>
    <w:rsid w:val="000F0B49"/>
    <w:rsid w:val="000F1029"/>
    <w:rsid w:val="000F13A4"/>
    <w:rsid w:val="000F183D"/>
    <w:rsid w:val="000F1A0C"/>
    <w:rsid w:val="000F2091"/>
    <w:rsid w:val="000F2688"/>
    <w:rsid w:val="000F2A9C"/>
    <w:rsid w:val="000F2C91"/>
    <w:rsid w:val="000F3047"/>
    <w:rsid w:val="000F319B"/>
    <w:rsid w:val="000F326E"/>
    <w:rsid w:val="000F38CD"/>
    <w:rsid w:val="000F43A4"/>
    <w:rsid w:val="000F4C02"/>
    <w:rsid w:val="000F51F5"/>
    <w:rsid w:val="000F5EFF"/>
    <w:rsid w:val="000F6338"/>
    <w:rsid w:val="000F6EA1"/>
    <w:rsid w:val="000F7085"/>
    <w:rsid w:val="000F7088"/>
    <w:rsid w:val="000F76A4"/>
    <w:rsid w:val="000F76CB"/>
    <w:rsid w:val="000F7AF3"/>
    <w:rsid w:val="00101459"/>
    <w:rsid w:val="00101F6B"/>
    <w:rsid w:val="0010256A"/>
    <w:rsid w:val="001026E6"/>
    <w:rsid w:val="001029A8"/>
    <w:rsid w:val="00102A1A"/>
    <w:rsid w:val="00102A86"/>
    <w:rsid w:val="00102CDD"/>
    <w:rsid w:val="00102DE7"/>
    <w:rsid w:val="0010353A"/>
    <w:rsid w:val="00104410"/>
    <w:rsid w:val="001044A8"/>
    <w:rsid w:val="00104A34"/>
    <w:rsid w:val="00104BB1"/>
    <w:rsid w:val="00104CC0"/>
    <w:rsid w:val="00105318"/>
    <w:rsid w:val="00106433"/>
    <w:rsid w:val="001069EA"/>
    <w:rsid w:val="00107426"/>
    <w:rsid w:val="00107CAD"/>
    <w:rsid w:val="00107D7C"/>
    <w:rsid w:val="00107E84"/>
    <w:rsid w:val="0011009D"/>
    <w:rsid w:val="00110531"/>
    <w:rsid w:val="001108DA"/>
    <w:rsid w:val="00111711"/>
    <w:rsid w:val="0011182A"/>
    <w:rsid w:val="001123C1"/>
    <w:rsid w:val="00112A04"/>
    <w:rsid w:val="00113259"/>
    <w:rsid w:val="00113510"/>
    <w:rsid w:val="00113ACE"/>
    <w:rsid w:val="001144E1"/>
    <w:rsid w:val="00114646"/>
    <w:rsid w:val="00114C00"/>
    <w:rsid w:val="00116AF8"/>
    <w:rsid w:val="0011769E"/>
    <w:rsid w:val="00117D8F"/>
    <w:rsid w:val="0012070D"/>
    <w:rsid w:val="00120710"/>
    <w:rsid w:val="00120A0D"/>
    <w:rsid w:val="00120AEF"/>
    <w:rsid w:val="00121394"/>
    <w:rsid w:val="00122552"/>
    <w:rsid w:val="00122763"/>
    <w:rsid w:val="00122A89"/>
    <w:rsid w:val="00122FDD"/>
    <w:rsid w:val="001232A7"/>
    <w:rsid w:val="0012330F"/>
    <w:rsid w:val="00123DE3"/>
    <w:rsid w:val="00123ECA"/>
    <w:rsid w:val="001242AB"/>
    <w:rsid w:val="001244D6"/>
    <w:rsid w:val="001246F6"/>
    <w:rsid w:val="00124BB7"/>
    <w:rsid w:val="00124CDC"/>
    <w:rsid w:val="00124CFE"/>
    <w:rsid w:val="00124FAF"/>
    <w:rsid w:val="00125036"/>
    <w:rsid w:val="001252DB"/>
    <w:rsid w:val="00126052"/>
    <w:rsid w:val="0012639A"/>
    <w:rsid w:val="00126D6B"/>
    <w:rsid w:val="00126F41"/>
    <w:rsid w:val="001271A6"/>
    <w:rsid w:val="001271E0"/>
    <w:rsid w:val="00127972"/>
    <w:rsid w:val="00127A93"/>
    <w:rsid w:val="00127E88"/>
    <w:rsid w:val="00130EB1"/>
    <w:rsid w:val="0013141F"/>
    <w:rsid w:val="00131512"/>
    <w:rsid w:val="00131635"/>
    <w:rsid w:val="00131727"/>
    <w:rsid w:val="00132178"/>
    <w:rsid w:val="00132251"/>
    <w:rsid w:val="00132625"/>
    <w:rsid w:val="00132E11"/>
    <w:rsid w:val="00133475"/>
    <w:rsid w:val="00133CAC"/>
    <w:rsid w:val="00133DA9"/>
    <w:rsid w:val="00133FFF"/>
    <w:rsid w:val="00134227"/>
    <w:rsid w:val="001342B5"/>
    <w:rsid w:val="00134C14"/>
    <w:rsid w:val="00134C29"/>
    <w:rsid w:val="001353F8"/>
    <w:rsid w:val="001354E6"/>
    <w:rsid w:val="00135938"/>
    <w:rsid w:val="001360D8"/>
    <w:rsid w:val="001364FC"/>
    <w:rsid w:val="001366B5"/>
    <w:rsid w:val="001368B8"/>
    <w:rsid w:val="00136F46"/>
    <w:rsid w:val="00137131"/>
    <w:rsid w:val="0013726E"/>
    <w:rsid w:val="00137551"/>
    <w:rsid w:val="00137A63"/>
    <w:rsid w:val="00137BA0"/>
    <w:rsid w:val="00137F9B"/>
    <w:rsid w:val="0014017B"/>
    <w:rsid w:val="001403E2"/>
    <w:rsid w:val="00140643"/>
    <w:rsid w:val="00140938"/>
    <w:rsid w:val="00140A6E"/>
    <w:rsid w:val="0014119E"/>
    <w:rsid w:val="00141785"/>
    <w:rsid w:val="001418BC"/>
    <w:rsid w:val="00141B19"/>
    <w:rsid w:val="00141B84"/>
    <w:rsid w:val="00141EB8"/>
    <w:rsid w:val="00141FAF"/>
    <w:rsid w:val="001428B7"/>
    <w:rsid w:val="00143052"/>
    <w:rsid w:val="00143437"/>
    <w:rsid w:val="001436B8"/>
    <w:rsid w:val="001437F2"/>
    <w:rsid w:val="00143AE3"/>
    <w:rsid w:val="001445B4"/>
    <w:rsid w:val="00144702"/>
    <w:rsid w:val="001448B8"/>
    <w:rsid w:val="00144C44"/>
    <w:rsid w:val="00144F90"/>
    <w:rsid w:val="00144FA0"/>
    <w:rsid w:val="00145625"/>
    <w:rsid w:val="001456F9"/>
    <w:rsid w:val="0014620E"/>
    <w:rsid w:val="001464A4"/>
    <w:rsid w:val="00146656"/>
    <w:rsid w:val="00146D74"/>
    <w:rsid w:val="00146E45"/>
    <w:rsid w:val="00147DCF"/>
    <w:rsid w:val="001500FA"/>
    <w:rsid w:val="001503F0"/>
    <w:rsid w:val="0015084F"/>
    <w:rsid w:val="0015104F"/>
    <w:rsid w:val="00151084"/>
    <w:rsid w:val="001514F5"/>
    <w:rsid w:val="00151700"/>
    <w:rsid w:val="0015239C"/>
    <w:rsid w:val="00152769"/>
    <w:rsid w:val="00152BA1"/>
    <w:rsid w:val="00152E50"/>
    <w:rsid w:val="00153723"/>
    <w:rsid w:val="00153B61"/>
    <w:rsid w:val="00153D8F"/>
    <w:rsid w:val="0015445B"/>
    <w:rsid w:val="00154BF3"/>
    <w:rsid w:val="001552D7"/>
    <w:rsid w:val="00155554"/>
    <w:rsid w:val="00155B9B"/>
    <w:rsid w:val="00155C9B"/>
    <w:rsid w:val="00156237"/>
    <w:rsid w:val="0015697A"/>
    <w:rsid w:val="00157A87"/>
    <w:rsid w:val="00157AE5"/>
    <w:rsid w:val="00157EC5"/>
    <w:rsid w:val="0016087A"/>
    <w:rsid w:val="00160C02"/>
    <w:rsid w:val="00160D24"/>
    <w:rsid w:val="001616E3"/>
    <w:rsid w:val="00161845"/>
    <w:rsid w:val="001618B5"/>
    <w:rsid w:val="00161AD7"/>
    <w:rsid w:val="0016214C"/>
    <w:rsid w:val="001623F0"/>
    <w:rsid w:val="00162505"/>
    <w:rsid w:val="00162F74"/>
    <w:rsid w:val="0016305D"/>
    <w:rsid w:val="00163409"/>
    <w:rsid w:val="00163FCE"/>
    <w:rsid w:val="00164023"/>
    <w:rsid w:val="001648B0"/>
    <w:rsid w:val="0016493E"/>
    <w:rsid w:val="0016497A"/>
    <w:rsid w:val="00164A7A"/>
    <w:rsid w:val="00164BF4"/>
    <w:rsid w:val="00164F90"/>
    <w:rsid w:val="00165532"/>
    <w:rsid w:val="00165602"/>
    <w:rsid w:val="001668AD"/>
    <w:rsid w:val="00166B55"/>
    <w:rsid w:val="001672B9"/>
    <w:rsid w:val="0016730D"/>
    <w:rsid w:val="001676A7"/>
    <w:rsid w:val="001679C7"/>
    <w:rsid w:val="001679E6"/>
    <w:rsid w:val="00170023"/>
    <w:rsid w:val="0017011D"/>
    <w:rsid w:val="00170618"/>
    <w:rsid w:val="00171651"/>
    <w:rsid w:val="00171673"/>
    <w:rsid w:val="00171BE8"/>
    <w:rsid w:val="00171F5A"/>
    <w:rsid w:val="00172001"/>
    <w:rsid w:val="001724E2"/>
    <w:rsid w:val="00172FF3"/>
    <w:rsid w:val="00173BAC"/>
    <w:rsid w:val="00174090"/>
    <w:rsid w:val="00176AD9"/>
    <w:rsid w:val="00177106"/>
    <w:rsid w:val="00177228"/>
    <w:rsid w:val="00177334"/>
    <w:rsid w:val="001774CB"/>
    <w:rsid w:val="001775F6"/>
    <w:rsid w:val="00177AC2"/>
    <w:rsid w:val="0018029C"/>
    <w:rsid w:val="001802B0"/>
    <w:rsid w:val="0018052F"/>
    <w:rsid w:val="0018055E"/>
    <w:rsid w:val="001805B0"/>
    <w:rsid w:val="001807DC"/>
    <w:rsid w:val="00180EFE"/>
    <w:rsid w:val="001811AF"/>
    <w:rsid w:val="0018121D"/>
    <w:rsid w:val="00181667"/>
    <w:rsid w:val="00181751"/>
    <w:rsid w:val="00181886"/>
    <w:rsid w:val="00181FF0"/>
    <w:rsid w:val="001825DA"/>
    <w:rsid w:val="00182ABF"/>
    <w:rsid w:val="00182C52"/>
    <w:rsid w:val="00183466"/>
    <w:rsid w:val="00183683"/>
    <w:rsid w:val="00183C4D"/>
    <w:rsid w:val="00184240"/>
    <w:rsid w:val="00184841"/>
    <w:rsid w:val="00184F96"/>
    <w:rsid w:val="001852FA"/>
    <w:rsid w:val="0018531E"/>
    <w:rsid w:val="00185341"/>
    <w:rsid w:val="00185393"/>
    <w:rsid w:val="00185901"/>
    <w:rsid w:val="00185D36"/>
    <w:rsid w:val="001866D5"/>
    <w:rsid w:val="001868D7"/>
    <w:rsid w:val="00186A7E"/>
    <w:rsid w:val="00186ACB"/>
    <w:rsid w:val="00186C0E"/>
    <w:rsid w:val="00187B2D"/>
    <w:rsid w:val="00187CB2"/>
    <w:rsid w:val="00187FEA"/>
    <w:rsid w:val="0019010F"/>
    <w:rsid w:val="001901D2"/>
    <w:rsid w:val="001902C1"/>
    <w:rsid w:val="001902D2"/>
    <w:rsid w:val="00190348"/>
    <w:rsid w:val="00190AB2"/>
    <w:rsid w:val="00190F8B"/>
    <w:rsid w:val="00191AC0"/>
    <w:rsid w:val="00191B54"/>
    <w:rsid w:val="00191DA3"/>
    <w:rsid w:val="00191E62"/>
    <w:rsid w:val="00192319"/>
    <w:rsid w:val="00192610"/>
    <w:rsid w:val="001927BF"/>
    <w:rsid w:val="00192B9A"/>
    <w:rsid w:val="0019354D"/>
    <w:rsid w:val="00194308"/>
    <w:rsid w:val="00194D03"/>
    <w:rsid w:val="00194DD8"/>
    <w:rsid w:val="0019577F"/>
    <w:rsid w:val="0019690F"/>
    <w:rsid w:val="00196B3E"/>
    <w:rsid w:val="00196BB5"/>
    <w:rsid w:val="00196C0C"/>
    <w:rsid w:val="001973CD"/>
    <w:rsid w:val="001974B5"/>
    <w:rsid w:val="00197661"/>
    <w:rsid w:val="00197815"/>
    <w:rsid w:val="001979EB"/>
    <w:rsid w:val="00197EE2"/>
    <w:rsid w:val="001A0341"/>
    <w:rsid w:val="001A0578"/>
    <w:rsid w:val="001A0AB5"/>
    <w:rsid w:val="001A0EA3"/>
    <w:rsid w:val="001A14E0"/>
    <w:rsid w:val="001A15AD"/>
    <w:rsid w:val="001A1A74"/>
    <w:rsid w:val="001A1AFE"/>
    <w:rsid w:val="001A1B21"/>
    <w:rsid w:val="001A1B41"/>
    <w:rsid w:val="001A1C3B"/>
    <w:rsid w:val="001A1E10"/>
    <w:rsid w:val="001A22AC"/>
    <w:rsid w:val="001A2399"/>
    <w:rsid w:val="001A2756"/>
    <w:rsid w:val="001A2D27"/>
    <w:rsid w:val="001A3363"/>
    <w:rsid w:val="001A36C7"/>
    <w:rsid w:val="001A3C5E"/>
    <w:rsid w:val="001A46BD"/>
    <w:rsid w:val="001A46E8"/>
    <w:rsid w:val="001A48DF"/>
    <w:rsid w:val="001A5317"/>
    <w:rsid w:val="001A5742"/>
    <w:rsid w:val="001A5A41"/>
    <w:rsid w:val="001A5E67"/>
    <w:rsid w:val="001A6170"/>
    <w:rsid w:val="001A665E"/>
    <w:rsid w:val="001A6A15"/>
    <w:rsid w:val="001A6B56"/>
    <w:rsid w:val="001A6BA2"/>
    <w:rsid w:val="001A6DE7"/>
    <w:rsid w:val="001A76FC"/>
    <w:rsid w:val="001A7740"/>
    <w:rsid w:val="001A7775"/>
    <w:rsid w:val="001B0011"/>
    <w:rsid w:val="001B0360"/>
    <w:rsid w:val="001B03EE"/>
    <w:rsid w:val="001B09AB"/>
    <w:rsid w:val="001B108B"/>
    <w:rsid w:val="001B136F"/>
    <w:rsid w:val="001B14A3"/>
    <w:rsid w:val="001B1B1F"/>
    <w:rsid w:val="001B1DDD"/>
    <w:rsid w:val="001B1FD3"/>
    <w:rsid w:val="001B203E"/>
    <w:rsid w:val="001B240A"/>
    <w:rsid w:val="001B25CB"/>
    <w:rsid w:val="001B2D30"/>
    <w:rsid w:val="001B2D58"/>
    <w:rsid w:val="001B3254"/>
    <w:rsid w:val="001B37F1"/>
    <w:rsid w:val="001B3823"/>
    <w:rsid w:val="001B38BE"/>
    <w:rsid w:val="001B3AF3"/>
    <w:rsid w:val="001B3B69"/>
    <w:rsid w:val="001B3CB1"/>
    <w:rsid w:val="001B4A07"/>
    <w:rsid w:val="001B6006"/>
    <w:rsid w:val="001B61B8"/>
    <w:rsid w:val="001B6696"/>
    <w:rsid w:val="001B6EB4"/>
    <w:rsid w:val="001B7494"/>
    <w:rsid w:val="001B7518"/>
    <w:rsid w:val="001B7D13"/>
    <w:rsid w:val="001C0185"/>
    <w:rsid w:val="001C0931"/>
    <w:rsid w:val="001C0ACD"/>
    <w:rsid w:val="001C0C0E"/>
    <w:rsid w:val="001C1599"/>
    <w:rsid w:val="001C172C"/>
    <w:rsid w:val="001C1732"/>
    <w:rsid w:val="001C1778"/>
    <w:rsid w:val="001C21CF"/>
    <w:rsid w:val="001C2217"/>
    <w:rsid w:val="001C2676"/>
    <w:rsid w:val="001C27AE"/>
    <w:rsid w:val="001C3969"/>
    <w:rsid w:val="001C39F2"/>
    <w:rsid w:val="001C3E99"/>
    <w:rsid w:val="001C3F47"/>
    <w:rsid w:val="001C441A"/>
    <w:rsid w:val="001C466E"/>
    <w:rsid w:val="001C47C0"/>
    <w:rsid w:val="001C4BC5"/>
    <w:rsid w:val="001C504A"/>
    <w:rsid w:val="001C5182"/>
    <w:rsid w:val="001C599A"/>
    <w:rsid w:val="001C59C0"/>
    <w:rsid w:val="001C5C0C"/>
    <w:rsid w:val="001C629E"/>
    <w:rsid w:val="001C63A6"/>
    <w:rsid w:val="001C6571"/>
    <w:rsid w:val="001C67A7"/>
    <w:rsid w:val="001C6A45"/>
    <w:rsid w:val="001C6F8A"/>
    <w:rsid w:val="001C7144"/>
    <w:rsid w:val="001C7A7D"/>
    <w:rsid w:val="001C7C1F"/>
    <w:rsid w:val="001C7E4D"/>
    <w:rsid w:val="001C7EE0"/>
    <w:rsid w:val="001D0300"/>
    <w:rsid w:val="001D048E"/>
    <w:rsid w:val="001D12BA"/>
    <w:rsid w:val="001D12D0"/>
    <w:rsid w:val="001D133D"/>
    <w:rsid w:val="001D186C"/>
    <w:rsid w:val="001D1C03"/>
    <w:rsid w:val="001D23BA"/>
    <w:rsid w:val="001D2751"/>
    <w:rsid w:val="001D28F0"/>
    <w:rsid w:val="001D293E"/>
    <w:rsid w:val="001D2CB4"/>
    <w:rsid w:val="001D2EC3"/>
    <w:rsid w:val="001D3805"/>
    <w:rsid w:val="001D382F"/>
    <w:rsid w:val="001D384A"/>
    <w:rsid w:val="001D3B29"/>
    <w:rsid w:val="001D3C6C"/>
    <w:rsid w:val="001D458A"/>
    <w:rsid w:val="001D5079"/>
    <w:rsid w:val="001D57C4"/>
    <w:rsid w:val="001D593B"/>
    <w:rsid w:val="001D59DD"/>
    <w:rsid w:val="001D5B6B"/>
    <w:rsid w:val="001D5C1E"/>
    <w:rsid w:val="001D5FC7"/>
    <w:rsid w:val="001D6F55"/>
    <w:rsid w:val="001D75C8"/>
    <w:rsid w:val="001E0163"/>
    <w:rsid w:val="001E0654"/>
    <w:rsid w:val="001E0855"/>
    <w:rsid w:val="001E0AEF"/>
    <w:rsid w:val="001E12B1"/>
    <w:rsid w:val="001E1C71"/>
    <w:rsid w:val="001E1F9B"/>
    <w:rsid w:val="001E2580"/>
    <w:rsid w:val="001E2747"/>
    <w:rsid w:val="001E2BEF"/>
    <w:rsid w:val="001E2D3C"/>
    <w:rsid w:val="001E2D9B"/>
    <w:rsid w:val="001E3463"/>
    <w:rsid w:val="001E3622"/>
    <w:rsid w:val="001E37AF"/>
    <w:rsid w:val="001E3C08"/>
    <w:rsid w:val="001E3E0C"/>
    <w:rsid w:val="001E3F7B"/>
    <w:rsid w:val="001E4019"/>
    <w:rsid w:val="001E4278"/>
    <w:rsid w:val="001E4667"/>
    <w:rsid w:val="001E4670"/>
    <w:rsid w:val="001E4B9C"/>
    <w:rsid w:val="001E5118"/>
    <w:rsid w:val="001E5B18"/>
    <w:rsid w:val="001E5C90"/>
    <w:rsid w:val="001E6FFC"/>
    <w:rsid w:val="001F0E9A"/>
    <w:rsid w:val="001F1131"/>
    <w:rsid w:val="001F1B71"/>
    <w:rsid w:val="001F229C"/>
    <w:rsid w:val="001F241C"/>
    <w:rsid w:val="001F25F2"/>
    <w:rsid w:val="001F2652"/>
    <w:rsid w:val="001F2C42"/>
    <w:rsid w:val="001F2E7F"/>
    <w:rsid w:val="001F3C68"/>
    <w:rsid w:val="001F4287"/>
    <w:rsid w:val="001F42F8"/>
    <w:rsid w:val="001F4E19"/>
    <w:rsid w:val="001F5113"/>
    <w:rsid w:val="001F51A6"/>
    <w:rsid w:val="001F54F0"/>
    <w:rsid w:val="001F54FF"/>
    <w:rsid w:val="001F59F6"/>
    <w:rsid w:val="001F5A97"/>
    <w:rsid w:val="001F5BA2"/>
    <w:rsid w:val="001F642F"/>
    <w:rsid w:val="001F6984"/>
    <w:rsid w:val="001F6AC2"/>
    <w:rsid w:val="001F6FFF"/>
    <w:rsid w:val="001F7047"/>
    <w:rsid w:val="001F72B6"/>
    <w:rsid w:val="001F7A65"/>
    <w:rsid w:val="001F7AAE"/>
    <w:rsid w:val="001F7C10"/>
    <w:rsid w:val="002000CA"/>
    <w:rsid w:val="0020074C"/>
    <w:rsid w:val="00200B30"/>
    <w:rsid w:val="002014AB"/>
    <w:rsid w:val="00201520"/>
    <w:rsid w:val="00201653"/>
    <w:rsid w:val="00201A71"/>
    <w:rsid w:val="002026BD"/>
    <w:rsid w:val="00202913"/>
    <w:rsid w:val="002033A3"/>
    <w:rsid w:val="0020340E"/>
    <w:rsid w:val="0020340F"/>
    <w:rsid w:val="0020349E"/>
    <w:rsid w:val="0020371E"/>
    <w:rsid w:val="00203B9B"/>
    <w:rsid w:val="00203CF2"/>
    <w:rsid w:val="00204442"/>
    <w:rsid w:val="002045F6"/>
    <w:rsid w:val="002046B9"/>
    <w:rsid w:val="00204768"/>
    <w:rsid w:val="00204D51"/>
    <w:rsid w:val="00205E6B"/>
    <w:rsid w:val="00205F64"/>
    <w:rsid w:val="00205F7C"/>
    <w:rsid w:val="00206310"/>
    <w:rsid w:val="00206DC4"/>
    <w:rsid w:val="002070A8"/>
    <w:rsid w:val="0020716E"/>
    <w:rsid w:val="00207327"/>
    <w:rsid w:val="002076C9"/>
    <w:rsid w:val="00207CA3"/>
    <w:rsid w:val="00207F12"/>
    <w:rsid w:val="00211221"/>
    <w:rsid w:val="00211A2A"/>
    <w:rsid w:val="00211D6A"/>
    <w:rsid w:val="00211F55"/>
    <w:rsid w:val="00211F60"/>
    <w:rsid w:val="00211F83"/>
    <w:rsid w:val="0021202E"/>
    <w:rsid w:val="00212887"/>
    <w:rsid w:val="00212E1D"/>
    <w:rsid w:val="002132A3"/>
    <w:rsid w:val="00213B5B"/>
    <w:rsid w:val="00214200"/>
    <w:rsid w:val="00214635"/>
    <w:rsid w:val="00214ABF"/>
    <w:rsid w:val="00214D21"/>
    <w:rsid w:val="00215031"/>
    <w:rsid w:val="00215352"/>
    <w:rsid w:val="00215691"/>
    <w:rsid w:val="0021570A"/>
    <w:rsid w:val="00215AB2"/>
    <w:rsid w:val="00215F9F"/>
    <w:rsid w:val="00216079"/>
    <w:rsid w:val="002161AA"/>
    <w:rsid w:val="00216547"/>
    <w:rsid w:val="00216722"/>
    <w:rsid w:val="002167B4"/>
    <w:rsid w:val="002168FD"/>
    <w:rsid w:val="00216C81"/>
    <w:rsid w:val="00216DB0"/>
    <w:rsid w:val="002209D3"/>
    <w:rsid w:val="0022132F"/>
    <w:rsid w:val="002217A2"/>
    <w:rsid w:val="002226B5"/>
    <w:rsid w:val="0022279B"/>
    <w:rsid w:val="00222B31"/>
    <w:rsid w:val="00222E8E"/>
    <w:rsid w:val="0022328A"/>
    <w:rsid w:val="00224496"/>
    <w:rsid w:val="00224954"/>
    <w:rsid w:val="0022564D"/>
    <w:rsid w:val="00225745"/>
    <w:rsid w:val="0022587B"/>
    <w:rsid w:val="00225BD6"/>
    <w:rsid w:val="00225E26"/>
    <w:rsid w:val="00225E57"/>
    <w:rsid w:val="00225F17"/>
    <w:rsid w:val="0022658F"/>
    <w:rsid w:val="002269BA"/>
    <w:rsid w:val="00226A7E"/>
    <w:rsid w:val="00226A9A"/>
    <w:rsid w:val="00226CAC"/>
    <w:rsid w:val="00226E7F"/>
    <w:rsid w:val="00227342"/>
    <w:rsid w:val="00227421"/>
    <w:rsid w:val="002276DA"/>
    <w:rsid w:val="0022799A"/>
    <w:rsid w:val="00227D1C"/>
    <w:rsid w:val="002302C0"/>
    <w:rsid w:val="00230613"/>
    <w:rsid w:val="00230E83"/>
    <w:rsid w:val="00231005"/>
    <w:rsid w:val="002311BF"/>
    <w:rsid w:val="002317B5"/>
    <w:rsid w:val="00231AB7"/>
    <w:rsid w:val="00231B98"/>
    <w:rsid w:val="002323E1"/>
    <w:rsid w:val="002327B5"/>
    <w:rsid w:val="00232B94"/>
    <w:rsid w:val="002333A1"/>
    <w:rsid w:val="00233473"/>
    <w:rsid w:val="00233B5B"/>
    <w:rsid w:val="0023404D"/>
    <w:rsid w:val="00234095"/>
    <w:rsid w:val="00234A4D"/>
    <w:rsid w:val="002351AC"/>
    <w:rsid w:val="0023524C"/>
    <w:rsid w:val="002353E5"/>
    <w:rsid w:val="0023644C"/>
    <w:rsid w:val="0023712C"/>
    <w:rsid w:val="002372FE"/>
    <w:rsid w:val="00237383"/>
    <w:rsid w:val="00237C4B"/>
    <w:rsid w:val="00237D7B"/>
    <w:rsid w:val="00237EB5"/>
    <w:rsid w:val="0024007F"/>
    <w:rsid w:val="002406E7"/>
    <w:rsid w:val="00240C42"/>
    <w:rsid w:val="00240E00"/>
    <w:rsid w:val="00240F5C"/>
    <w:rsid w:val="00240F97"/>
    <w:rsid w:val="002412E7"/>
    <w:rsid w:val="00241AEE"/>
    <w:rsid w:val="00243AF9"/>
    <w:rsid w:val="00243E71"/>
    <w:rsid w:val="002444E1"/>
    <w:rsid w:val="0024461F"/>
    <w:rsid w:val="00244CC3"/>
    <w:rsid w:val="00244D51"/>
    <w:rsid w:val="002453D8"/>
    <w:rsid w:val="002458C7"/>
    <w:rsid w:val="00245BBA"/>
    <w:rsid w:val="00245D9C"/>
    <w:rsid w:val="00245E7C"/>
    <w:rsid w:val="0024669C"/>
    <w:rsid w:val="00246C84"/>
    <w:rsid w:val="00246CC2"/>
    <w:rsid w:val="00246DAC"/>
    <w:rsid w:val="00246F6C"/>
    <w:rsid w:val="00246FB4"/>
    <w:rsid w:val="002470C4"/>
    <w:rsid w:val="0024725F"/>
    <w:rsid w:val="0024740D"/>
    <w:rsid w:val="002478FD"/>
    <w:rsid w:val="00247B68"/>
    <w:rsid w:val="0025053D"/>
    <w:rsid w:val="0025072A"/>
    <w:rsid w:val="00251CFE"/>
    <w:rsid w:val="00251D49"/>
    <w:rsid w:val="00252040"/>
    <w:rsid w:val="002521AE"/>
    <w:rsid w:val="00252456"/>
    <w:rsid w:val="00252586"/>
    <w:rsid w:val="002527CB"/>
    <w:rsid w:val="002527D3"/>
    <w:rsid w:val="00252999"/>
    <w:rsid w:val="00252C77"/>
    <w:rsid w:val="00252E02"/>
    <w:rsid w:val="00252F06"/>
    <w:rsid w:val="0025300E"/>
    <w:rsid w:val="00253320"/>
    <w:rsid w:val="002535AB"/>
    <w:rsid w:val="002537C1"/>
    <w:rsid w:val="002539A7"/>
    <w:rsid w:val="002539F4"/>
    <w:rsid w:val="00253C2A"/>
    <w:rsid w:val="00253D42"/>
    <w:rsid w:val="00254702"/>
    <w:rsid w:val="002555F3"/>
    <w:rsid w:val="00255841"/>
    <w:rsid w:val="0025587C"/>
    <w:rsid w:val="00255A7D"/>
    <w:rsid w:val="00255FAE"/>
    <w:rsid w:val="00256514"/>
    <w:rsid w:val="00257162"/>
    <w:rsid w:val="00257371"/>
    <w:rsid w:val="00257B96"/>
    <w:rsid w:val="00260217"/>
    <w:rsid w:val="002609FD"/>
    <w:rsid w:val="002610A0"/>
    <w:rsid w:val="002621E7"/>
    <w:rsid w:val="00262702"/>
    <w:rsid w:val="00262CAB"/>
    <w:rsid w:val="00262CF4"/>
    <w:rsid w:val="00262DA4"/>
    <w:rsid w:val="00263712"/>
    <w:rsid w:val="00263885"/>
    <w:rsid w:val="00263D6C"/>
    <w:rsid w:val="00264326"/>
    <w:rsid w:val="002644BE"/>
    <w:rsid w:val="00264A54"/>
    <w:rsid w:val="00264E19"/>
    <w:rsid w:val="0026510D"/>
    <w:rsid w:val="00265734"/>
    <w:rsid w:val="00267759"/>
    <w:rsid w:val="0026775F"/>
    <w:rsid w:val="00267A32"/>
    <w:rsid w:val="00267BAE"/>
    <w:rsid w:val="0027033D"/>
    <w:rsid w:val="002704A1"/>
    <w:rsid w:val="002729A9"/>
    <w:rsid w:val="00273117"/>
    <w:rsid w:val="0027327A"/>
    <w:rsid w:val="002737AF"/>
    <w:rsid w:val="00273E16"/>
    <w:rsid w:val="00273EDA"/>
    <w:rsid w:val="002746D8"/>
    <w:rsid w:val="002753F6"/>
    <w:rsid w:val="00275452"/>
    <w:rsid w:val="00275AC9"/>
    <w:rsid w:val="00275B15"/>
    <w:rsid w:val="00275B9D"/>
    <w:rsid w:val="00275DD7"/>
    <w:rsid w:val="002766CD"/>
    <w:rsid w:val="00276EC4"/>
    <w:rsid w:val="0027775A"/>
    <w:rsid w:val="00280702"/>
    <w:rsid w:val="002811B1"/>
    <w:rsid w:val="00281320"/>
    <w:rsid w:val="0028162B"/>
    <w:rsid w:val="002816EA"/>
    <w:rsid w:val="0028213B"/>
    <w:rsid w:val="00283DA3"/>
    <w:rsid w:val="002841C0"/>
    <w:rsid w:val="0028448B"/>
    <w:rsid w:val="00284A5D"/>
    <w:rsid w:val="002851FB"/>
    <w:rsid w:val="00285302"/>
    <w:rsid w:val="002855DF"/>
    <w:rsid w:val="002857BD"/>
    <w:rsid w:val="0028584B"/>
    <w:rsid w:val="002862A7"/>
    <w:rsid w:val="00286576"/>
    <w:rsid w:val="002867FB"/>
    <w:rsid w:val="00287744"/>
    <w:rsid w:val="00287788"/>
    <w:rsid w:val="00287ED6"/>
    <w:rsid w:val="002901EB"/>
    <w:rsid w:val="002909B4"/>
    <w:rsid w:val="00290E41"/>
    <w:rsid w:val="0029165A"/>
    <w:rsid w:val="002919BD"/>
    <w:rsid w:val="0029229E"/>
    <w:rsid w:val="0029242A"/>
    <w:rsid w:val="00292783"/>
    <w:rsid w:val="00292978"/>
    <w:rsid w:val="0029299D"/>
    <w:rsid w:val="00292BFF"/>
    <w:rsid w:val="00293B12"/>
    <w:rsid w:val="00293C05"/>
    <w:rsid w:val="00293D33"/>
    <w:rsid w:val="0029455C"/>
    <w:rsid w:val="002946F4"/>
    <w:rsid w:val="002948F8"/>
    <w:rsid w:val="0029511A"/>
    <w:rsid w:val="002953B4"/>
    <w:rsid w:val="00295668"/>
    <w:rsid w:val="00295781"/>
    <w:rsid w:val="0029590D"/>
    <w:rsid w:val="00295C51"/>
    <w:rsid w:val="00295DF6"/>
    <w:rsid w:val="00297254"/>
    <w:rsid w:val="00297C4B"/>
    <w:rsid w:val="00297D53"/>
    <w:rsid w:val="002A00A7"/>
    <w:rsid w:val="002A0CD5"/>
    <w:rsid w:val="002A13BA"/>
    <w:rsid w:val="002A1B90"/>
    <w:rsid w:val="002A2A7E"/>
    <w:rsid w:val="002A2A81"/>
    <w:rsid w:val="002A2FCD"/>
    <w:rsid w:val="002A3343"/>
    <w:rsid w:val="002A346F"/>
    <w:rsid w:val="002A3AEE"/>
    <w:rsid w:val="002A3CF4"/>
    <w:rsid w:val="002A3E13"/>
    <w:rsid w:val="002A3F2B"/>
    <w:rsid w:val="002A48C6"/>
    <w:rsid w:val="002A4AFE"/>
    <w:rsid w:val="002A4CA3"/>
    <w:rsid w:val="002A56D2"/>
    <w:rsid w:val="002A5AE7"/>
    <w:rsid w:val="002A5CF7"/>
    <w:rsid w:val="002A6646"/>
    <w:rsid w:val="002A67C5"/>
    <w:rsid w:val="002A6C20"/>
    <w:rsid w:val="002A70DE"/>
    <w:rsid w:val="002A70E3"/>
    <w:rsid w:val="002A73CE"/>
    <w:rsid w:val="002B0420"/>
    <w:rsid w:val="002B086B"/>
    <w:rsid w:val="002B0888"/>
    <w:rsid w:val="002B08CA"/>
    <w:rsid w:val="002B135E"/>
    <w:rsid w:val="002B1906"/>
    <w:rsid w:val="002B192C"/>
    <w:rsid w:val="002B19F5"/>
    <w:rsid w:val="002B1A62"/>
    <w:rsid w:val="002B1B42"/>
    <w:rsid w:val="002B20D8"/>
    <w:rsid w:val="002B223D"/>
    <w:rsid w:val="002B2669"/>
    <w:rsid w:val="002B2798"/>
    <w:rsid w:val="002B28EF"/>
    <w:rsid w:val="002B2E59"/>
    <w:rsid w:val="002B30E9"/>
    <w:rsid w:val="002B3507"/>
    <w:rsid w:val="002B3888"/>
    <w:rsid w:val="002B3B3D"/>
    <w:rsid w:val="002B3CD7"/>
    <w:rsid w:val="002B3E74"/>
    <w:rsid w:val="002B427B"/>
    <w:rsid w:val="002B4307"/>
    <w:rsid w:val="002B453C"/>
    <w:rsid w:val="002B4F84"/>
    <w:rsid w:val="002B4FB4"/>
    <w:rsid w:val="002B519C"/>
    <w:rsid w:val="002B5ED2"/>
    <w:rsid w:val="002B6968"/>
    <w:rsid w:val="002B6E81"/>
    <w:rsid w:val="002B701B"/>
    <w:rsid w:val="002B784D"/>
    <w:rsid w:val="002B7C1A"/>
    <w:rsid w:val="002B7FB7"/>
    <w:rsid w:val="002B7FCD"/>
    <w:rsid w:val="002C0894"/>
    <w:rsid w:val="002C13C4"/>
    <w:rsid w:val="002C149A"/>
    <w:rsid w:val="002C1589"/>
    <w:rsid w:val="002C1727"/>
    <w:rsid w:val="002C1AB9"/>
    <w:rsid w:val="002C1B62"/>
    <w:rsid w:val="002C1D49"/>
    <w:rsid w:val="002C1FA5"/>
    <w:rsid w:val="002C2092"/>
    <w:rsid w:val="002C2B44"/>
    <w:rsid w:val="002C2E08"/>
    <w:rsid w:val="002C2FF1"/>
    <w:rsid w:val="002C3112"/>
    <w:rsid w:val="002C3182"/>
    <w:rsid w:val="002C3372"/>
    <w:rsid w:val="002C3BDD"/>
    <w:rsid w:val="002C3C64"/>
    <w:rsid w:val="002C3CBF"/>
    <w:rsid w:val="002C40AD"/>
    <w:rsid w:val="002C4886"/>
    <w:rsid w:val="002C5071"/>
    <w:rsid w:val="002C5285"/>
    <w:rsid w:val="002C56FE"/>
    <w:rsid w:val="002C5B9B"/>
    <w:rsid w:val="002C5D5B"/>
    <w:rsid w:val="002C5E17"/>
    <w:rsid w:val="002C63D0"/>
    <w:rsid w:val="002C7326"/>
    <w:rsid w:val="002C76B3"/>
    <w:rsid w:val="002C7F14"/>
    <w:rsid w:val="002D0106"/>
    <w:rsid w:val="002D0127"/>
    <w:rsid w:val="002D02C5"/>
    <w:rsid w:val="002D0C58"/>
    <w:rsid w:val="002D1170"/>
    <w:rsid w:val="002D17A9"/>
    <w:rsid w:val="002D18D1"/>
    <w:rsid w:val="002D194B"/>
    <w:rsid w:val="002D27AE"/>
    <w:rsid w:val="002D2A09"/>
    <w:rsid w:val="002D315C"/>
    <w:rsid w:val="002D31D4"/>
    <w:rsid w:val="002D3697"/>
    <w:rsid w:val="002D3E74"/>
    <w:rsid w:val="002D3F12"/>
    <w:rsid w:val="002D426B"/>
    <w:rsid w:val="002D47DB"/>
    <w:rsid w:val="002D4B32"/>
    <w:rsid w:val="002D5298"/>
    <w:rsid w:val="002D5871"/>
    <w:rsid w:val="002D5BA6"/>
    <w:rsid w:val="002D627F"/>
    <w:rsid w:val="002D6650"/>
    <w:rsid w:val="002D72A1"/>
    <w:rsid w:val="002D7420"/>
    <w:rsid w:val="002D746F"/>
    <w:rsid w:val="002D74F1"/>
    <w:rsid w:val="002D75C3"/>
    <w:rsid w:val="002D7FBE"/>
    <w:rsid w:val="002E0081"/>
    <w:rsid w:val="002E0C8C"/>
    <w:rsid w:val="002E0FE8"/>
    <w:rsid w:val="002E16D8"/>
    <w:rsid w:val="002E16DB"/>
    <w:rsid w:val="002E1AE5"/>
    <w:rsid w:val="002E1B78"/>
    <w:rsid w:val="002E2C5A"/>
    <w:rsid w:val="002E2EF2"/>
    <w:rsid w:val="002E34FE"/>
    <w:rsid w:val="002E35E5"/>
    <w:rsid w:val="002E379E"/>
    <w:rsid w:val="002E3F27"/>
    <w:rsid w:val="002E47B5"/>
    <w:rsid w:val="002E49CE"/>
    <w:rsid w:val="002E4BAD"/>
    <w:rsid w:val="002E5536"/>
    <w:rsid w:val="002E5B61"/>
    <w:rsid w:val="002E5B87"/>
    <w:rsid w:val="002E65A0"/>
    <w:rsid w:val="002E7C13"/>
    <w:rsid w:val="002E7D21"/>
    <w:rsid w:val="002F053D"/>
    <w:rsid w:val="002F08BE"/>
    <w:rsid w:val="002F0A18"/>
    <w:rsid w:val="002F0AF8"/>
    <w:rsid w:val="002F1039"/>
    <w:rsid w:val="002F108A"/>
    <w:rsid w:val="002F1D6D"/>
    <w:rsid w:val="002F2227"/>
    <w:rsid w:val="002F2983"/>
    <w:rsid w:val="002F2E80"/>
    <w:rsid w:val="002F2F11"/>
    <w:rsid w:val="002F374A"/>
    <w:rsid w:val="002F3ADA"/>
    <w:rsid w:val="002F3B3F"/>
    <w:rsid w:val="002F3ECB"/>
    <w:rsid w:val="002F4776"/>
    <w:rsid w:val="002F4E97"/>
    <w:rsid w:val="002F55AE"/>
    <w:rsid w:val="002F562F"/>
    <w:rsid w:val="002F5732"/>
    <w:rsid w:val="002F5882"/>
    <w:rsid w:val="002F5B91"/>
    <w:rsid w:val="002F608E"/>
    <w:rsid w:val="002F6139"/>
    <w:rsid w:val="002F6193"/>
    <w:rsid w:val="002F6294"/>
    <w:rsid w:val="002F651C"/>
    <w:rsid w:val="002F6B8E"/>
    <w:rsid w:val="002F6FB7"/>
    <w:rsid w:val="002F6FCB"/>
    <w:rsid w:val="002F7267"/>
    <w:rsid w:val="002F7492"/>
    <w:rsid w:val="002F7C6E"/>
    <w:rsid w:val="002F7CCE"/>
    <w:rsid w:val="00300219"/>
    <w:rsid w:val="00301188"/>
    <w:rsid w:val="00301932"/>
    <w:rsid w:val="00301B71"/>
    <w:rsid w:val="00301D21"/>
    <w:rsid w:val="00301ED9"/>
    <w:rsid w:val="00301FA8"/>
    <w:rsid w:val="00302030"/>
    <w:rsid w:val="003020FF"/>
    <w:rsid w:val="0030352D"/>
    <w:rsid w:val="003039BC"/>
    <w:rsid w:val="00303A66"/>
    <w:rsid w:val="00303C99"/>
    <w:rsid w:val="00303CCD"/>
    <w:rsid w:val="0030444B"/>
    <w:rsid w:val="00304F34"/>
    <w:rsid w:val="003050EB"/>
    <w:rsid w:val="00305791"/>
    <w:rsid w:val="0030624B"/>
    <w:rsid w:val="00306559"/>
    <w:rsid w:val="003067A8"/>
    <w:rsid w:val="00306C76"/>
    <w:rsid w:val="00306E7C"/>
    <w:rsid w:val="00307024"/>
    <w:rsid w:val="003077ED"/>
    <w:rsid w:val="003077FF"/>
    <w:rsid w:val="003078CA"/>
    <w:rsid w:val="0030792F"/>
    <w:rsid w:val="003079C0"/>
    <w:rsid w:val="00307AA1"/>
    <w:rsid w:val="00307AAE"/>
    <w:rsid w:val="00307B5A"/>
    <w:rsid w:val="00307B7B"/>
    <w:rsid w:val="00310228"/>
    <w:rsid w:val="00310E0A"/>
    <w:rsid w:val="00310E2A"/>
    <w:rsid w:val="00311225"/>
    <w:rsid w:val="003114B5"/>
    <w:rsid w:val="00311515"/>
    <w:rsid w:val="00311635"/>
    <w:rsid w:val="00311746"/>
    <w:rsid w:val="003119F1"/>
    <w:rsid w:val="00311ED0"/>
    <w:rsid w:val="00312D99"/>
    <w:rsid w:val="00312E5E"/>
    <w:rsid w:val="00312F10"/>
    <w:rsid w:val="00313087"/>
    <w:rsid w:val="003133CD"/>
    <w:rsid w:val="003136F2"/>
    <w:rsid w:val="00313E97"/>
    <w:rsid w:val="003140BF"/>
    <w:rsid w:val="003148B1"/>
    <w:rsid w:val="00314CF5"/>
    <w:rsid w:val="00315431"/>
    <w:rsid w:val="00315647"/>
    <w:rsid w:val="003156EE"/>
    <w:rsid w:val="00315E0B"/>
    <w:rsid w:val="003160F4"/>
    <w:rsid w:val="0031618E"/>
    <w:rsid w:val="003161FA"/>
    <w:rsid w:val="003165ED"/>
    <w:rsid w:val="0031660C"/>
    <w:rsid w:val="00316903"/>
    <w:rsid w:val="003169CA"/>
    <w:rsid w:val="0031779E"/>
    <w:rsid w:val="00317A0C"/>
    <w:rsid w:val="00317D9F"/>
    <w:rsid w:val="00320E17"/>
    <w:rsid w:val="00320F90"/>
    <w:rsid w:val="003211D6"/>
    <w:rsid w:val="0032162D"/>
    <w:rsid w:val="003217F2"/>
    <w:rsid w:val="00321B9F"/>
    <w:rsid w:val="00321D72"/>
    <w:rsid w:val="00321E7A"/>
    <w:rsid w:val="003224C2"/>
    <w:rsid w:val="00322794"/>
    <w:rsid w:val="00322BD2"/>
    <w:rsid w:val="00322FF0"/>
    <w:rsid w:val="00323252"/>
    <w:rsid w:val="00323583"/>
    <w:rsid w:val="00323F2C"/>
    <w:rsid w:val="0032525C"/>
    <w:rsid w:val="00325CC3"/>
    <w:rsid w:val="00325F19"/>
    <w:rsid w:val="0032610F"/>
    <w:rsid w:val="0032674D"/>
    <w:rsid w:val="00327190"/>
    <w:rsid w:val="003272B5"/>
    <w:rsid w:val="0032775A"/>
    <w:rsid w:val="003277BD"/>
    <w:rsid w:val="00327B58"/>
    <w:rsid w:val="00327E63"/>
    <w:rsid w:val="00330089"/>
    <w:rsid w:val="00330326"/>
    <w:rsid w:val="00332336"/>
    <w:rsid w:val="00332B0E"/>
    <w:rsid w:val="00332C00"/>
    <w:rsid w:val="003336D8"/>
    <w:rsid w:val="00333C31"/>
    <w:rsid w:val="00333CFA"/>
    <w:rsid w:val="00333F0B"/>
    <w:rsid w:val="00334232"/>
    <w:rsid w:val="003347CF"/>
    <w:rsid w:val="00334A69"/>
    <w:rsid w:val="00334ECF"/>
    <w:rsid w:val="0033505B"/>
    <w:rsid w:val="00335E17"/>
    <w:rsid w:val="003361E8"/>
    <w:rsid w:val="0033692C"/>
    <w:rsid w:val="00337104"/>
    <w:rsid w:val="003372A2"/>
    <w:rsid w:val="0033751A"/>
    <w:rsid w:val="003376C6"/>
    <w:rsid w:val="00340234"/>
    <w:rsid w:val="0034066C"/>
    <w:rsid w:val="0034068D"/>
    <w:rsid w:val="00340A38"/>
    <w:rsid w:val="00340D54"/>
    <w:rsid w:val="00341111"/>
    <w:rsid w:val="0034180E"/>
    <w:rsid w:val="00341B5B"/>
    <w:rsid w:val="00342E1D"/>
    <w:rsid w:val="00343472"/>
    <w:rsid w:val="003434F9"/>
    <w:rsid w:val="00343B62"/>
    <w:rsid w:val="00344277"/>
    <w:rsid w:val="003444DF"/>
    <w:rsid w:val="00344AE0"/>
    <w:rsid w:val="003450CD"/>
    <w:rsid w:val="003456C1"/>
    <w:rsid w:val="00345B33"/>
    <w:rsid w:val="003466D5"/>
    <w:rsid w:val="00346791"/>
    <w:rsid w:val="00346876"/>
    <w:rsid w:val="00346E13"/>
    <w:rsid w:val="00347208"/>
    <w:rsid w:val="0034737B"/>
    <w:rsid w:val="0034738B"/>
    <w:rsid w:val="003476ED"/>
    <w:rsid w:val="0034792F"/>
    <w:rsid w:val="003501D2"/>
    <w:rsid w:val="00350497"/>
    <w:rsid w:val="00350620"/>
    <w:rsid w:val="00350B0B"/>
    <w:rsid w:val="00350EE2"/>
    <w:rsid w:val="00350F34"/>
    <w:rsid w:val="0035167C"/>
    <w:rsid w:val="00351742"/>
    <w:rsid w:val="00351B91"/>
    <w:rsid w:val="00352B09"/>
    <w:rsid w:val="00352C87"/>
    <w:rsid w:val="00352D06"/>
    <w:rsid w:val="003532A4"/>
    <w:rsid w:val="00353B0F"/>
    <w:rsid w:val="00353BA0"/>
    <w:rsid w:val="0035400B"/>
    <w:rsid w:val="003544C2"/>
    <w:rsid w:val="00354D8F"/>
    <w:rsid w:val="003554AC"/>
    <w:rsid w:val="00355660"/>
    <w:rsid w:val="00355A98"/>
    <w:rsid w:val="0035607B"/>
    <w:rsid w:val="0035654A"/>
    <w:rsid w:val="00356841"/>
    <w:rsid w:val="00356DB5"/>
    <w:rsid w:val="00356FDA"/>
    <w:rsid w:val="0035707C"/>
    <w:rsid w:val="0035717E"/>
    <w:rsid w:val="003574EC"/>
    <w:rsid w:val="0035788A"/>
    <w:rsid w:val="00357EBE"/>
    <w:rsid w:val="0036028F"/>
    <w:rsid w:val="00360886"/>
    <w:rsid w:val="00360A60"/>
    <w:rsid w:val="00360CC6"/>
    <w:rsid w:val="003610A8"/>
    <w:rsid w:val="00361726"/>
    <w:rsid w:val="0036182B"/>
    <w:rsid w:val="00361A74"/>
    <w:rsid w:val="00361AE5"/>
    <w:rsid w:val="00361E4B"/>
    <w:rsid w:val="00362045"/>
    <w:rsid w:val="00362A77"/>
    <w:rsid w:val="00362CE6"/>
    <w:rsid w:val="00362E61"/>
    <w:rsid w:val="00363145"/>
    <w:rsid w:val="0036355C"/>
    <w:rsid w:val="003635D2"/>
    <w:rsid w:val="00363906"/>
    <w:rsid w:val="00363A68"/>
    <w:rsid w:val="0036407A"/>
    <w:rsid w:val="003643CA"/>
    <w:rsid w:val="00364416"/>
    <w:rsid w:val="00364946"/>
    <w:rsid w:val="00364D64"/>
    <w:rsid w:val="0036500B"/>
    <w:rsid w:val="0036588B"/>
    <w:rsid w:val="00366DB8"/>
    <w:rsid w:val="00367770"/>
    <w:rsid w:val="00367DBA"/>
    <w:rsid w:val="00367E7F"/>
    <w:rsid w:val="0037024C"/>
    <w:rsid w:val="003712FA"/>
    <w:rsid w:val="003716BF"/>
    <w:rsid w:val="003726FD"/>
    <w:rsid w:val="00372772"/>
    <w:rsid w:val="00372F0C"/>
    <w:rsid w:val="003735A0"/>
    <w:rsid w:val="003737A8"/>
    <w:rsid w:val="003739F2"/>
    <w:rsid w:val="00373C0F"/>
    <w:rsid w:val="00373E2D"/>
    <w:rsid w:val="0037422A"/>
    <w:rsid w:val="003748AD"/>
    <w:rsid w:val="00374A69"/>
    <w:rsid w:val="0037566B"/>
    <w:rsid w:val="00375679"/>
    <w:rsid w:val="00375D40"/>
    <w:rsid w:val="00376988"/>
    <w:rsid w:val="0037708F"/>
    <w:rsid w:val="00377748"/>
    <w:rsid w:val="0037776E"/>
    <w:rsid w:val="00377A26"/>
    <w:rsid w:val="00377ED0"/>
    <w:rsid w:val="0038048C"/>
    <w:rsid w:val="00380600"/>
    <w:rsid w:val="00380775"/>
    <w:rsid w:val="00381063"/>
    <w:rsid w:val="0038115E"/>
    <w:rsid w:val="00381971"/>
    <w:rsid w:val="00381C3C"/>
    <w:rsid w:val="00381DDC"/>
    <w:rsid w:val="0038255C"/>
    <w:rsid w:val="00382DBE"/>
    <w:rsid w:val="003832BD"/>
    <w:rsid w:val="003833B4"/>
    <w:rsid w:val="00383445"/>
    <w:rsid w:val="00383530"/>
    <w:rsid w:val="0038394F"/>
    <w:rsid w:val="00383CAA"/>
    <w:rsid w:val="0038400D"/>
    <w:rsid w:val="00384749"/>
    <w:rsid w:val="00384A49"/>
    <w:rsid w:val="00384DBB"/>
    <w:rsid w:val="00385C9C"/>
    <w:rsid w:val="00385E97"/>
    <w:rsid w:val="00385F14"/>
    <w:rsid w:val="003861CF"/>
    <w:rsid w:val="00386557"/>
    <w:rsid w:val="00386F72"/>
    <w:rsid w:val="0039101F"/>
    <w:rsid w:val="00391396"/>
    <w:rsid w:val="003914F2"/>
    <w:rsid w:val="00391553"/>
    <w:rsid w:val="00391A79"/>
    <w:rsid w:val="003921A3"/>
    <w:rsid w:val="00392468"/>
    <w:rsid w:val="00392852"/>
    <w:rsid w:val="00392C26"/>
    <w:rsid w:val="003930A8"/>
    <w:rsid w:val="003932AB"/>
    <w:rsid w:val="00393AE3"/>
    <w:rsid w:val="00393CB8"/>
    <w:rsid w:val="00394E6D"/>
    <w:rsid w:val="0039567E"/>
    <w:rsid w:val="003957FE"/>
    <w:rsid w:val="00395A85"/>
    <w:rsid w:val="00395ADB"/>
    <w:rsid w:val="00396986"/>
    <w:rsid w:val="00396BEE"/>
    <w:rsid w:val="00396FDB"/>
    <w:rsid w:val="0039712D"/>
    <w:rsid w:val="00397A54"/>
    <w:rsid w:val="00397D80"/>
    <w:rsid w:val="00397EC0"/>
    <w:rsid w:val="003A0105"/>
    <w:rsid w:val="003A017B"/>
    <w:rsid w:val="003A0870"/>
    <w:rsid w:val="003A0972"/>
    <w:rsid w:val="003A1559"/>
    <w:rsid w:val="003A1774"/>
    <w:rsid w:val="003A17BB"/>
    <w:rsid w:val="003A1B0F"/>
    <w:rsid w:val="003A2479"/>
    <w:rsid w:val="003A31BB"/>
    <w:rsid w:val="003A3263"/>
    <w:rsid w:val="003A3A61"/>
    <w:rsid w:val="003A3B65"/>
    <w:rsid w:val="003A3C6B"/>
    <w:rsid w:val="003A4785"/>
    <w:rsid w:val="003A47BA"/>
    <w:rsid w:val="003A4E97"/>
    <w:rsid w:val="003A4F5A"/>
    <w:rsid w:val="003A542D"/>
    <w:rsid w:val="003A5B6D"/>
    <w:rsid w:val="003A5C8A"/>
    <w:rsid w:val="003A5DC5"/>
    <w:rsid w:val="003A6021"/>
    <w:rsid w:val="003A72A1"/>
    <w:rsid w:val="003A73F8"/>
    <w:rsid w:val="003A7608"/>
    <w:rsid w:val="003A7972"/>
    <w:rsid w:val="003A7E50"/>
    <w:rsid w:val="003B0014"/>
    <w:rsid w:val="003B016A"/>
    <w:rsid w:val="003B0681"/>
    <w:rsid w:val="003B07BA"/>
    <w:rsid w:val="003B0C06"/>
    <w:rsid w:val="003B0FB9"/>
    <w:rsid w:val="003B1043"/>
    <w:rsid w:val="003B1867"/>
    <w:rsid w:val="003B1962"/>
    <w:rsid w:val="003B25C2"/>
    <w:rsid w:val="003B25D5"/>
    <w:rsid w:val="003B2874"/>
    <w:rsid w:val="003B2EF7"/>
    <w:rsid w:val="003B3343"/>
    <w:rsid w:val="003B33C8"/>
    <w:rsid w:val="003B360B"/>
    <w:rsid w:val="003B3A73"/>
    <w:rsid w:val="003B3C8D"/>
    <w:rsid w:val="003B456D"/>
    <w:rsid w:val="003B478A"/>
    <w:rsid w:val="003B479F"/>
    <w:rsid w:val="003B4A0C"/>
    <w:rsid w:val="003B4DBD"/>
    <w:rsid w:val="003B4E6C"/>
    <w:rsid w:val="003B503B"/>
    <w:rsid w:val="003B5177"/>
    <w:rsid w:val="003B51E2"/>
    <w:rsid w:val="003B5593"/>
    <w:rsid w:val="003B55B0"/>
    <w:rsid w:val="003B56AD"/>
    <w:rsid w:val="003B5C89"/>
    <w:rsid w:val="003B60D4"/>
    <w:rsid w:val="003B62C2"/>
    <w:rsid w:val="003B6552"/>
    <w:rsid w:val="003B6708"/>
    <w:rsid w:val="003B6740"/>
    <w:rsid w:val="003B68B6"/>
    <w:rsid w:val="003B6A99"/>
    <w:rsid w:val="003B6AF6"/>
    <w:rsid w:val="003B788D"/>
    <w:rsid w:val="003B7E8C"/>
    <w:rsid w:val="003B7F54"/>
    <w:rsid w:val="003C011B"/>
    <w:rsid w:val="003C0A7C"/>
    <w:rsid w:val="003C0CDE"/>
    <w:rsid w:val="003C1438"/>
    <w:rsid w:val="003C1FFE"/>
    <w:rsid w:val="003C2C3B"/>
    <w:rsid w:val="003C3072"/>
    <w:rsid w:val="003C30BB"/>
    <w:rsid w:val="003C33E3"/>
    <w:rsid w:val="003C3BCC"/>
    <w:rsid w:val="003C42E9"/>
    <w:rsid w:val="003C4775"/>
    <w:rsid w:val="003C529E"/>
    <w:rsid w:val="003C578D"/>
    <w:rsid w:val="003C60C4"/>
    <w:rsid w:val="003C61C5"/>
    <w:rsid w:val="003C634A"/>
    <w:rsid w:val="003C67E3"/>
    <w:rsid w:val="003C74CB"/>
    <w:rsid w:val="003C7804"/>
    <w:rsid w:val="003D0582"/>
    <w:rsid w:val="003D200A"/>
    <w:rsid w:val="003D2244"/>
    <w:rsid w:val="003D26DC"/>
    <w:rsid w:val="003D2D92"/>
    <w:rsid w:val="003D344D"/>
    <w:rsid w:val="003D490B"/>
    <w:rsid w:val="003D5A49"/>
    <w:rsid w:val="003D5C0E"/>
    <w:rsid w:val="003D5FB9"/>
    <w:rsid w:val="003D6396"/>
    <w:rsid w:val="003D654E"/>
    <w:rsid w:val="003D68BA"/>
    <w:rsid w:val="003D7656"/>
    <w:rsid w:val="003D7A37"/>
    <w:rsid w:val="003D7E4D"/>
    <w:rsid w:val="003E0919"/>
    <w:rsid w:val="003E0D58"/>
    <w:rsid w:val="003E0FB7"/>
    <w:rsid w:val="003E185C"/>
    <w:rsid w:val="003E232B"/>
    <w:rsid w:val="003E234A"/>
    <w:rsid w:val="003E24BA"/>
    <w:rsid w:val="003E29E0"/>
    <w:rsid w:val="003E2D2B"/>
    <w:rsid w:val="003E2DF4"/>
    <w:rsid w:val="003E33BC"/>
    <w:rsid w:val="003E37EF"/>
    <w:rsid w:val="003E3898"/>
    <w:rsid w:val="003E38B7"/>
    <w:rsid w:val="003E3E10"/>
    <w:rsid w:val="003E408C"/>
    <w:rsid w:val="003E435E"/>
    <w:rsid w:val="003E44B3"/>
    <w:rsid w:val="003E4550"/>
    <w:rsid w:val="003E479A"/>
    <w:rsid w:val="003E4902"/>
    <w:rsid w:val="003E4E08"/>
    <w:rsid w:val="003E5115"/>
    <w:rsid w:val="003E54E8"/>
    <w:rsid w:val="003E56DB"/>
    <w:rsid w:val="003E622A"/>
    <w:rsid w:val="003E6240"/>
    <w:rsid w:val="003E6644"/>
    <w:rsid w:val="003E6B0C"/>
    <w:rsid w:val="003E6B8F"/>
    <w:rsid w:val="003E6D5C"/>
    <w:rsid w:val="003E6FF7"/>
    <w:rsid w:val="003E71F1"/>
    <w:rsid w:val="003E7505"/>
    <w:rsid w:val="003E7527"/>
    <w:rsid w:val="003E7A52"/>
    <w:rsid w:val="003F00CA"/>
    <w:rsid w:val="003F01FE"/>
    <w:rsid w:val="003F0435"/>
    <w:rsid w:val="003F065F"/>
    <w:rsid w:val="003F07A6"/>
    <w:rsid w:val="003F09AF"/>
    <w:rsid w:val="003F0BC5"/>
    <w:rsid w:val="003F1516"/>
    <w:rsid w:val="003F212F"/>
    <w:rsid w:val="003F2C17"/>
    <w:rsid w:val="003F31F1"/>
    <w:rsid w:val="003F39D9"/>
    <w:rsid w:val="003F3A8D"/>
    <w:rsid w:val="003F3AA4"/>
    <w:rsid w:val="003F4B5C"/>
    <w:rsid w:val="003F4DE4"/>
    <w:rsid w:val="003F4E2C"/>
    <w:rsid w:val="003F56E1"/>
    <w:rsid w:val="003F573D"/>
    <w:rsid w:val="003F58E1"/>
    <w:rsid w:val="003F5A65"/>
    <w:rsid w:val="003F5BD6"/>
    <w:rsid w:val="003F5BF0"/>
    <w:rsid w:val="003F5C11"/>
    <w:rsid w:val="003F601C"/>
    <w:rsid w:val="003F648A"/>
    <w:rsid w:val="003F68EF"/>
    <w:rsid w:val="003F724C"/>
    <w:rsid w:val="003F73E8"/>
    <w:rsid w:val="003F7420"/>
    <w:rsid w:val="003F7FD0"/>
    <w:rsid w:val="004005F4"/>
    <w:rsid w:val="00400DEA"/>
    <w:rsid w:val="004011F6"/>
    <w:rsid w:val="00401848"/>
    <w:rsid w:val="00402BAC"/>
    <w:rsid w:val="00402D99"/>
    <w:rsid w:val="00403246"/>
    <w:rsid w:val="00403690"/>
    <w:rsid w:val="004036E3"/>
    <w:rsid w:val="00404960"/>
    <w:rsid w:val="004049DF"/>
    <w:rsid w:val="00404A64"/>
    <w:rsid w:val="00404E10"/>
    <w:rsid w:val="00404E66"/>
    <w:rsid w:val="004052D7"/>
    <w:rsid w:val="00405380"/>
    <w:rsid w:val="0040545E"/>
    <w:rsid w:val="00406011"/>
    <w:rsid w:val="0040634B"/>
    <w:rsid w:val="00406D7B"/>
    <w:rsid w:val="00407294"/>
    <w:rsid w:val="00407440"/>
    <w:rsid w:val="004078BD"/>
    <w:rsid w:val="0040791D"/>
    <w:rsid w:val="00407E2D"/>
    <w:rsid w:val="00407FA5"/>
    <w:rsid w:val="00410290"/>
    <w:rsid w:val="00411334"/>
    <w:rsid w:val="00411573"/>
    <w:rsid w:val="0041164B"/>
    <w:rsid w:val="004122FE"/>
    <w:rsid w:val="004124BE"/>
    <w:rsid w:val="004127D6"/>
    <w:rsid w:val="004131D5"/>
    <w:rsid w:val="00413407"/>
    <w:rsid w:val="00414DA3"/>
    <w:rsid w:val="00414E3B"/>
    <w:rsid w:val="004151A6"/>
    <w:rsid w:val="0041591C"/>
    <w:rsid w:val="0041608E"/>
    <w:rsid w:val="00416336"/>
    <w:rsid w:val="00416469"/>
    <w:rsid w:val="00416A18"/>
    <w:rsid w:val="00416D88"/>
    <w:rsid w:val="00416F31"/>
    <w:rsid w:val="004173D9"/>
    <w:rsid w:val="00417463"/>
    <w:rsid w:val="00417BAF"/>
    <w:rsid w:val="00417C69"/>
    <w:rsid w:val="00420205"/>
    <w:rsid w:val="00420552"/>
    <w:rsid w:val="00420637"/>
    <w:rsid w:val="00420B95"/>
    <w:rsid w:val="00420C8E"/>
    <w:rsid w:val="00420F91"/>
    <w:rsid w:val="00421042"/>
    <w:rsid w:val="00421388"/>
    <w:rsid w:val="004214B6"/>
    <w:rsid w:val="00421B3B"/>
    <w:rsid w:val="00421E90"/>
    <w:rsid w:val="00422039"/>
    <w:rsid w:val="004221D3"/>
    <w:rsid w:val="00422D1B"/>
    <w:rsid w:val="00422D62"/>
    <w:rsid w:val="00422E77"/>
    <w:rsid w:val="00423773"/>
    <w:rsid w:val="00423983"/>
    <w:rsid w:val="00423A35"/>
    <w:rsid w:val="00423B18"/>
    <w:rsid w:val="00423BC7"/>
    <w:rsid w:val="004241F1"/>
    <w:rsid w:val="00424311"/>
    <w:rsid w:val="00424D58"/>
    <w:rsid w:val="00424F9D"/>
    <w:rsid w:val="00425025"/>
    <w:rsid w:val="0042533F"/>
    <w:rsid w:val="00425502"/>
    <w:rsid w:val="00425547"/>
    <w:rsid w:val="00425BF1"/>
    <w:rsid w:val="00425F22"/>
    <w:rsid w:val="00426185"/>
    <w:rsid w:val="0042684B"/>
    <w:rsid w:val="00426885"/>
    <w:rsid w:val="00426974"/>
    <w:rsid w:val="004274C3"/>
    <w:rsid w:val="004279A4"/>
    <w:rsid w:val="00427EB0"/>
    <w:rsid w:val="004308F8"/>
    <w:rsid w:val="00430F5A"/>
    <w:rsid w:val="00431049"/>
    <w:rsid w:val="00432F1D"/>
    <w:rsid w:val="00433678"/>
    <w:rsid w:val="004336D4"/>
    <w:rsid w:val="00433AAC"/>
    <w:rsid w:val="00434005"/>
    <w:rsid w:val="00434016"/>
    <w:rsid w:val="00434137"/>
    <w:rsid w:val="0043419D"/>
    <w:rsid w:val="00435569"/>
    <w:rsid w:val="00435820"/>
    <w:rsid w:val="00435BD7"/>
    <w:rsid w:val="004362C1"/>
    <w:rsid w:val="0043630E"/>
    <w:rsid w:val="004368DF"/>
    <w:rsid w:val="00436F20"/>
    <w:rsid w:val="00437182"/>
    <w:rsid w:val="004374E4"/>
    <w:rsid w:val="004401B2"/>
    <w:rsid w:val="00440247"/>
    <w:rsid w:val="004403F5"/>
    <w:rsid w:val="00440565"/>
    <w:rsid w:val="00440763"/>
    <w:rsid w:val="00441846"/>
    <w:rsid w:val="00441953"/>
    <w:rsid w:val="0044244D"/>
    <w:rsid w:val="00442F5E"/>
    <w:rsid w:val="0044324F"/>
    <w:rsid w:val="00443379"/>
    <w:rsid w:val="00443582"/>
    <w:rsid w:val="00443ABF"/>
    <w:rsid w:val="00444B1D"/>
    <w:rsid w:val="00445479"/>
    <w:rsid w:val="00445CA2"/>
    <w:rsid w:val="00445F3D"/>
    <w:rsid w:val="004465BD"/>
    <w:rsid w:val="0044702E"/>
    <w:rsid w:val="00447BFD"/>
    <w:rsid w:val="00447F03"/>
    <w:rsid w:val="0045033A"/>
    <w:rsid w:val="0045033D"/>
    <w:rsid w:val="0045053A"/>
    <w:rsid w:val="00450602"/>
    <w:rsid w:val="004506D0"/>
    <w:rsid w:val="004507E4"/>
    <w:rsid w:val="00450AE6"/>
    <w:rsid w:val="00451473"/>
    <w:rsid w:val="004514E0"/>
    <w:rsid w:val="0045174D"/>
    <w:rsid w:val="0045189A"/>
    <w:rsid w:val="00451CB1"/>
    <w:rsid w:val="00452009"/>
    <w:rsid w:val="004521D3"/>
    <w:rsid w:val="00452904"/>
    <w:rsid w:val="00453564"/>
    <w:rsid w:val="004536C1"/>
    <w:rsid w:val="004536C4"/>
    <w:rsid w:val="004537C3"/>
    <w:rsid w:val="004539A1"/>
    <w:rsid w:val="0045480A"/>
    <w:rsid w:val="00454963"/>
    <w:rsid w:val="00454F93"/>
    <w:rsid w:val="00455466"/>
    <w:rsid w:val="0045572D"/>
    <w:rsid w:val="00455986"/>
    <w:rsid w:val="00455D06"/>
    <w:rsid w:val="004568EE"/>
    <w:rsid w:val="00456E9F"/>
    <w:rsid w:val="00457922"/>
    <w:rsid w:val="00457EC7"/>
    <w:rsid w:val="004608A2"/>
    <w:rsid w:val="00460C3D"/>
    <w:rsid w:val="004610C3"/>
    <w:rsid w:val="00461B01"/>
    <w:rsid w:val="00462390"/>
    <w:rsid w:val="0046298F"/>
    <w:rsid w:val="00462A5A"/>
    <w:rsid w:val="00462A74"/>
    <w:rsid w:val="00463079"/>
    <w:rsid w:val="00463369"/>
    <w:rsid w:val="00463633"/>
    <w:rsid w:val="004637E3"/>
    <w:rsid w:val="00463A9F"/>
    <w:rsid w:val="00463BE0"/>
    <w:rsid w:val="00464948"/>
    <w:rsid w:val="004649EA"/>
    <w:rsid w:val="00464FF3"/>
    <w:rsid w:val="00465657"/>
    <w:rsid w:val="00465844"/>
    <w:rsid w:val="00465926"/>
    <w:rsid w:val="00465AC8"/>
    <w:rsid w:val="00465C55"/>
    <w:rsid w:val="00466004"/>
    <w:rsid w:val="00466390"/>
    <w:rsid w:val="004665AB"/>
    <w:rsid w:val="004666FA"/>
    <w:rsid w:val="00466BBC"/>
    <w:rsid w:val="00466C32"/>
    <w:rsid w:val="00466D55"/>
    <w:rsid w:val="00466FC1"/>
    <w:rsid w:val="004672E2"/>
    <w:rsid w:val="004677BB"/>
    <w:rsid w:val="0046799A"/>
    <w:rsid w:val="00467D71"/>
    <w:rsid w:val="004706BC"/>
    <w:rsid w:val="00470C5B"/>
    <w:rsid w:val="00471051"/>
    <w:rsid w:val="004720FB"/>
    <w:rsid w:val="0047256C"/>
    <w:rsid w:val="00472DB4"/>
    <w:rsid w:val="0047346E"/>
    <w:rsid w:val="004737C3"/>
    <w:rsid w:val="00473A35"/>
    <w:rsid w:val="00473A38"/>
    <w:rsid w:val="00474268"/>
    <w:rsid w:val="00474457"/>
    <w:rsid w:val="00474613"/>
    <w:rsid w:val="00475858"/>
    <w:rsid w:val="00475981"/>
    <w:rsid w:val="004759BA"/>
    <w:rsid w:val="00475A3B"/>
    <w:rsid w:val="00475FF6"/>
    <w:rsid w:val="00476204"/>
    <w:rsid w:val="0047717D"/>
    <w:rsid w:val="00477EA8"/>
    <w:rsid w:val="0048126E"/>
    <w:rsid w:val="004812B7"/>
    <w:rsid w:val="00481545"/>
    <w:rsid w:val="004819F6"/>
    <w:rsid w:val="00481BC4"/>
    <w:rsid w:val="00481F7C"/>
    <w:rsid w:val="004822EE"/>
    <w:rsid w:val="00482667"/>
    <w:rsid w:val="00482B2B"/>
    <w:rsid w:val="00482FA9"/>
    <w:rsid w:val="00483027"/>
    <w:rsid w:val="0048337B"/>
    <w:rsid w:val="00483A5F"/>
    <w:rsid w:val="00483D6C"/>
    <w:rsid w:val="004841C2"/>
    <w:rsid w:val="004842B3"/>
    <w:rsid w:val="0048441B"/>
    <w:rsid w:val="004848C5"/>
    <w:rsid w:val="00484DE1"/>
    <w:rsid w:val="004852EB"/>
    <w:rsid w:val="0048545B"/>
    <w:rsid w:val="00486C7B"/>
    <w:rsid w:val="00486CA6"/>
    <w:rsid w:val="004875DC"/>
    <w:rsid w:val="004907AF"/>
    <w:rsid w:val="0049117B"/>
    <w:rsid w:val="00491682"/>
    <w:rsid w:val="00492070"/>
    <w:rsid w:val="004921EA"/>
    <w:rsid w:val="00492533"/>
    <w:rsid w:val="00492679"/>
    <w:rsid w:val="004934A0"/>
    <w:rsid w:val="0049363A"/>
    <w:rsid w:val="00493F3D"/>
    <w:rsid w:val="00493F53"/>
    <w:rsid w:val="0049411F"/>
    <w:rsid w:val="004941FF"/>
    <w:rsid w:val="00494533"/>
    <w:rsid w:val="004949BC"/>
    <w:rsid w:val="00494DF0"/>
    <w:rsid w:val="00494DFC"/>
    <w:rsid w:val="00495819"/>
    <w:rsid w:val="00495BD5"/>
    <w:rsid w:val="00496024"/>
    <w:rsid w:val="0049616F"/>
    <w:rsid w:val="004963EF"/>
    <w:rsid w:val="00496E95"/>
    <w:rsid w:val="00496EA8"/>
    <w:rsid w:val="004979B3"/>
    <w:rsid w:val="00497EF2"/>
    <w:rsid w:val="004A06DD"/>
    <w:rsid w:val="004A06FF"/>
    <w:rsid w:val="004A077D"/>
    <w:rsid w:val="004A09F8"/>
    <w:rsid w:val="004A0C35"/>
    <w:rsid w:val="004A108F"/>
    <w:rsid w:val="004A1580"/>
    <w:rsid w:val="004A1806"/>
    <w:rsid w:val="004A235C"/>
    <w:rsid w:val="004A2508"/>
    <w:rsid w:val="004A2CC5"/>
    <w:rsid w:val="004A2D70"/>
    <w:rsid w:val="004A2F9C"/>
    <w:rsid w:val="004A2FBB"/>
    <w:rsid w:val="004A356D"/>
    <w:rsid w:val="004A3A6C"/>
    <w:rsid w:val="004A4768"/>
    <w:rsid w:val="004A48CF"/>
    <w:rsid w:val="004A4AC5"/>
    <w:rsid w:val="004A555F"/>
    <w:rsid w:val="004A5732"/>
    <w:rsid w:val="004A5A91"/>
    <w:rsid w:val="004A5ABD"/>
    <w:rsid w:val="004A5B3D"/>
    <w:rsid w:val="004A6196"/>
    <w:rsid w:val="004A6362"/>
    <w:rsid w:val="004A6670"/>
    <w:rsid w:val="004A79C1"/>
    <w:rsid w:val="004A79F9"/>
    <w:rsid w:val="004A7FEA"/>
    <w:rsid w:val="004B0843"/>
    <w:rsid w:val="004B104F"/>
    <w:rsid w:val="004B1053"/>
    <w:rsid w:val="004B14F6"/>
    <w:rsid w:val="004B2164"/>
    <w:rsid w:val="004B2418"/>
    <w:rsid w:val="004B293C"/>
    <w:rsid w:val="004B2DD9"/>
    <w:rsid w:val="004B3880"/>
    <w:rsid w:val="004B38D0"/>
    <w:rsid w:val="004B39BC"/>
    <w:rsid w:val="004B44DA"/>
    <w:rsid w:val="004B488E"/>
    <w:rsid w:val="004B4A0D"/>
    <w:rsid w:val="004B4F3C"/>
    <w:rsid w:val="004B5DD4"/>
    <w:rsid w:val="004B5E15"/>
    <w:rsid w:val="004B63FD"/>
    <w:rsid w:val="004B67CC"/>
    <w:rsid w:val="004B685F"/>
    <w:rsid w:val="004B6BDF"/>
    <w:rsid w:val="004B6F6D"/>
    <w:rsid w:val="004B7517"/>
    <w:rsid w:val="004B7528"/>
    <w:rsid w:val="004B7740"/>
    <w:rsid w:val="004B7E77"/>
    <w:rsid w:val="004C04BF"/>
    <w:rsid w:val="004C0662"/>
    <w:rsid w:val="004C06AC"/>
    <w:rsid w:val="004C0939"/>
    <w:rsid w:val="004C0CFB"/>
    <w:rsid w:val="004C0D0D"/>
    <w:rsid w:val="004C1141"/>
    <w:rsid w:val="004C124B"/>
    <w:rsid w:val="004C15F4"/>
    <w:rsid w:val="004C27A0"/>
    <w:rsid w:val="004C2EE0"/>
    <w:rsid w:val="004C322C"/>
    <w:rsid w:val="004C36F6"/>
    <w:rsid w:val="004C37AC"/>
    <w:rsid w:val="004C3D7D"/>
    <w:rsid w:val="004C3F5E"/>
    <w:rsid w:val="004C4306"/>
    <w:rsid w:val="004C4391"/>
    <w:rsid w:val="004C47A2"/>
    <w:rsid w:val="004C4C40"/>
    <w:rsid w:val="004C5837"/>
    <w:rsid w:val="004C5E0D"/>
    <w:rsid w:val="004C608C"/>
    <w:rsid w:val="004C720D"/>
    <w:rsid w:val="004C7747"/>
    <w:rsid w:val="004C775B"/>
    <w:rsid w:val="004C77ED"/>
    <w:rsid w:val="004C77F0"/>
    <w:rsid w:val="004C78EC"/>
    <w:rsid w:val="004D005B"/>
    <w:rsid w:val="004D0396"/>
    <w:rsid w:val="004D05D9"/>
    <w:rsid w:val="004D07C9"/>
    <w:rsid w:val="004D0CE6"/>
    <w:rsid w:val="004D0EC5"/>
    <w:rsid w:val="004D25FD"/>
    <w:rsid w:val="004D3067"/>
    <w:rsid w:val="004D32A3"/>
    <w:rsid w:val="004D3D99"/>
    <w:rsid w:val="004D3FC4"/>
    <w:rsid w:val="004D493E"/>
    <w:rsid w:val="004D509B"/>
    <w:rsid w:val="004D51BD"/>
    <w:rsid w:val="004D526C"/>
    <w:rsid w:val="004D53ED"/>
    <w:rsid w:val="004D566D"/>
    <w:rsid w:val="004D575B"/>
    <w:rsid w:val="004D6029"/>
    <w:rsid w:val="004D6511"/>
    <w:rsid w:val="004D67FC"/>
    <w:rsid w:val="004D6907"/>
    <w:rsid w:val="004D6CE8"/>
    <w:rsid w:val="004D7656"/>
    <w:rsid w:val="004D766C"/>
    <w:rsid w:val="004E06BF"/>
    <w:rsid w:val="004E0706"/>
    <w:rsid w:val="004E0936"/>
    <w:rsid w:val="004E099F"/>
    <w:rsid w:val="004E0A2F"/>
    <w:rsid w:val="004E0BDD"/>
    <w:rsid w:val="004E111D"/>
    <w:rsid w:val="004E1594"/>
    <w:rsid w:val="004E19BD"/>
    <w:rsid w:val="004E1C6F"/>
    <w:rsid w:val="004E2C55"/>
    <w:rsid w:val="004E2C8F"/>
    <w:rsid w:val="004E3455"/>
    <w:rsid w:val="004E3928"/>
    <w:rsid w:val="004E3C0A"/>
    <w:rsid w:val="004E3C16"/>
    <w:rsid w:val="004E4696"/>
    <w:rsid w:val="004E4A79"/>
    <w:rsid w:val="004E542C"/>
    <w:rsid w:val="004E56B0"/>
    <w:rsid w:val="004E573F"/>
    <w:rsid w:val="004E596C"/>
    <w:rsid w:val="004E5AFC"/>
    <w:rsid w:val="004E5C93"/>
    <w:rsid w:val="004E5D00"/>
    <w:rsid w:val="004E5DEB"/>
    <w:rsid w:val="004E6116"/>
    <w:rsid w:val="004E65B4"/>
    <w:rsid w:val="004E6675"/>
    <w:rsid w:val="004E679F"/>
    <w:rsid w:val="004E6A99"/>
    <w:rsid w:val="004E6E69"/>
    <w:rsid w:val="004F0022"/>
    <w:rsid w:val="004F01FA"/>
    <w:rsid w:val="004F05CE"/>
    <w:rsid w:val="004F07ED"/>
    <w:rsid w:val="004F09DC"/>
    <w:rsid w:val="004F0DFF"/>
    <w:rsid w:val="004F1181"/>
    <w:rsid w:val="004F1191"/>
    <w:rsid w:val="004F1666"/>
    <w:rsid w:val="004F16DB"/>
    <w:rsid w:val="004F1738"/>
    <w:rsid w:val="004F1752"/>
    <w:rsid w:val="004F1C2D"/>
    <w:rsid w:val="004F1E2C"/>
    <w:rsid w:val="004F1ECE"/>
    <w:rsid w:val="004F1FDB"/>
    <w:rsid w:val="004F2000"/>
    <w:rsid w:val="004F20C5"/>
    <w:rsid w:val="004F228E"/>
    <w:rsid w:val="004F26D8"/>
    <w:rsid w:val="004F2BB8"/>
    <w:rsid w:val="004F2E01"/>
    <w:rsid w:val="004F2EB2"/>
    <w:rsid w:val="004F3338"/>
    <w:rsid w:val="004F3453"/>
    <w:rsid w:val="004F367D"/>
    <w:rsid w:val="004F37B4"/>
    <w:rsid w:val="004F38C8"/>
    <w:rsid w:val="004F3AF7"/>
    <w:rsid w:val="004F4131"/>
    <w:rsid w:val="004F421D"/>
    <w:rsid w:val="004F446A"/>
    <w:rsid w:val="004F4B90"/>
    <w:rsid w:val="004F4E31"/>
    <w:rsid w:val="004F4EE7"/>
    <w:rsid w:val="004F4F3B"/>
    <w:rsid w:val="004F596D"/>
    <w:rsid w:val="004F5A88"/>
    <w:rsid w:val="004F5E9D"/>
    <w:rsid w:val="004F6178"/>
    <w:rsid w:val="004F6398"/>
    <w:rsid w:val="004F69E7"/>
    <w:rsid w:val="004F6CFC"/>
    <w:rsid w:val="004F7097"/>
    <w:rsid w:val="004F74A4"/>
    <w:rsid w:val="004F77E5"/>
    <w:rsid w:val="005001AC"/>
    <w:rsid w:val="005002E6"/>
    <w:rsid w:val="00501D98"/>
    <w:rsid w:val="00501E0D"/>
    <w:rsid w:val="005020CF"/>
    <w:rsid w:val="0050260A"/>
    <w:rsid w:val="00502857"/>
    <w:rsid w:val="00502A0B"/>
    <w:rsid w:val="00502AD5"/>
    <w:rsid w:val="00503997"/>
    <w:rsid w:val="00503A85"/>
    <w:rsid w:val="00503E26"/>
    <w:rsid w:val="00503E50"/>
    <w:rsid w:val="00503F92"/>
    <w:rsid w:val="0050426C"/>
    <w:rsid w:val="005043A0"/>
    <w:rsid w:val="0050447D"/>
    <w:rsid w:val="00504913"/>
    <w:rsid w:val="00504E55"/>
    <w:rsid w:val="00505217"/>
    <w:rsid w:val="0050552A"/>
    <w:rsid w:val="00505615"/>
    <w:rsid w:val="00506147"/>
    <w:rsid w:val="005063A1"/>
    <w:rsid w:val="0050645B"/>
    <w:rsid w:val="00506724"/>
    <w:rsid w:val="005069BB"/>
    <w:rsid w:val="00506D30"/>
    <w:rsid w:val="00507285"/>
    <w:rsid w:val="00507394"/>
    <w:rsid w:val="00507752"/>
    <w:rsid w:val="00507E50"/>
    <w:rsid w:val="00510105"/>
    <w:rsid w:val="005106FE"/>
    <w:rsid w:val="00510B20"/>
    <w:rsid w:val="00510E03"/>
    <w:rsid w:val="00511227"/>
    <w:rsid w:val="0051179A"/>
    <w:rsid w:val="005119EF"/>
    <w:rsid w:val="005124F5"/>
    <w:rsid w:val="00512632"/>
    <w:rsid w:val="00512716"/>
    <w:rsid w:val="0051278D"/>
    <w:rsid w:val="00512EB3"/>
    <w:rsid w:val="00512F3F"/>
    <w:rsid w:val="00513397"/>
    <w:rsid w:val="005135E2"/>
    <w:rsid w:val="00513A13"/>
    <w:rsid w:val="00513D66"/>
    <w:rsid w:val="00513DFC"/>
    <w:rsid w:val="00513F69"/>
    <w:rsid w:val="00514050"/>
    <w:rsid w:val="005142D1"/>
    <w:rsid w:val="005145EA"/>
    <w:rsid w:val="005150B1"/>
    <w:rsid w:val="00515344"/>
    <w:rsid w:val="0051553A"/>
    <w:rsid w:val="00515578"/>
    <w:rsid w:val="00515662"/>
    <w:rsid w:val="0051572D"/>
    <w:rsid w:val="00515937"/>
    <w:rsid w:val="00515ABC"/>
    <w:rsid w:val="00515C75"/>
    <w:rsid w:val="00515C8A"/>
    <w:rsid w:val="0051605E"/>
    <w:rsid w:val="005160AD"/>
    <w:rsid w:val="0051634A"/>
    <w:rsid w:val="005168D1"/>
    <w:rsid w:val="00516B11"/>
    <w:rsid w:val="00516D16"/>
    <w:rsid w:val="0051731A"/>
    <w:rsid w:val="005177CD"/>
    <w:rsid w:val="00517B72"/>
    <w:rsid w:val="00517E60"/>
    <w:rsid w:val="00517EC2"/>
    <w:rsid w:val="0052001D"/>
    <w:rsid w:val="005202EB"/>
    <w:rsid w:val="00520642"/>
    <w:rsid w:val="00521353"/>
    <w:rsid w:val="005224AF"/>
    <w:rsid w:val="00522734"/>
    <w:rsid w:val="00522B54"/>
    <w:rsid w:val="00522CEC"/>
    <w:rsid w:val="00523121"/>
    <w:rsid w:val="005233FA"/>
    <w:rsid w:val="00523487"/>
    <w:rsid w:val="00524781"/>
    <w:rsid w:val="00524962"/>
    <w:rsid w:val="00524AEA"/>
    <w:rsid w:val="00524B00"/>
    <w:rsid w:val="00525C35"/>
    <w:rsid w:val="00525C91"/>
    <w:rsid w:val="00525F9F"/>
    <w:rsid w:val="005260C1"/>
    <w:rsid w:val="0052620A"/>
    <w:rsid w:val="005263D6"/>
    <w:rsid w:val="00526B45"/>
    <w:rsid w:val="00526FA9"/>
    <w:rsid w:val="0052714D"/>
    <w:rsid w:val="0052718D"/>
    <w:rsid w:val="00527283"/>
    <w:rsid w:val="00527B64"/>
    <w:rsid w:val="00527D81"/>
    <w:rsid w:val="00527E37"/>
    <w:rsid w:val="00527EFA"/>
    <w:rsid w:val="005305E7"/>
    <w:rsid w:val="00531146"/>
    <w:rsid w:val="0053125F"/>
    <w:rsid w:val="0053175A"/>
    <w:rsid w:val="00531F0C"/>
    <w:rsid w:val="00532055"/>
    <w:rsid w:val="005325FF"/>
    <w:rsid w:val="00532F09"/>
    <w:rsid w:val="005332F3"/>
    <w:rsid w:val="005339E3"/>
    <w:rsid w:val="00533B0B"/>
    <w:rsid w:val="00533F53"/>
    <w:rsid w:val="00535491"/>
    <w:rsid w:val="005355DC"/>
    <w:rsid w:val="00535693"/>
    <w:rsid w:val="00535AF5"/>
    <w:rsid w:val="00535C9C"/>
    <w:rsid w:val="00535F65"/>
    <w:rsid w:val="00536048"/>
    <w:rsid w:val="00536340"/>
    <w:rsid w:val="00536425"/>
    <w:rsid w:val="00536617"/>
    <w:rsid w:val="00536687"/>
    <w:rsid w:val="00536B21"/>
    <w:rsid w:val="00536C8E"/>
    <w:rsid w:val="00536EF7"/>
    <w:rsid w:val="00537AD9"/>
    <w:rsid w:val="00537E01"/>
    <w:rsid w:val="00537E5E"/>
    <w:rsid w:val="00537E65"/>
    <w:rsid w:val="005400BD"/>
    <w:rsid w:val="005404FF"/>
    <w:rsid w:val="00540FED"/>
    <w:rsid w:val="005416D2"/>
    <w:rsid w:val="00541B5C"/>
    <w:rsid w:val="00541D1E"/>
    <w:rsid w:val="00542153"/>
    <w:rsid w:val="00542353"/>
    <w:rsid w:val="00542598"/>
    <w:rsid w:val="00542B4B"/>
    <w:rsid w:val="0054311B"/>
    <w:rsid w:val="0054324D"/>
    <w:rsid w:val="005433AF"/>
    <w:rsid w:val="00543E83"/>
    <w:rsid w:val="00543E88"/>
    <w:rsid w:val="00544278"/>
    <w:rsid w:val="005443E9"/>
    <w:rsid w:val="005448EA"/>
    <w:rsid w:val="00544A42"/>
    <w:rsid w:val="00544D59"/>
    <w:rsid w:val="005455FE"/>
    <w:rsid w:val="00545AD5"/>
    <w:rsid w:val="005462EA"/>
    <w:rsid w:val="00546427"/>
    <w:rsid w:val="005467A6"/>
    <w:rsid w:val="00546D6D"/>
    <w:rsid w:val="00547549"/>
    <w:rsid w:val="005475F2"/>
    <w:rsid w:val="0054785D"/>
    <w:rsid w:val="005479D8"/>
    <w:rsid w:val="00547A9A"/>
    <w:rsid w:val="00547B42"/>
    <w:rsid w:val="00547C87"/>
    <w:rsid w:val="00547EA5"/>
    <w:rsid w:val="005502D3"/>
    <w:rsid w:val="005507B1"/>
    <w:rsid w:val="00550C29"/>
    <w:rsid w:val="00551034"/>
    <w:rsid w:val="00551275"/>
    <w:rsid w:val="00551A83"/>
    <w:rsid w:val="00551F0C"/>
    <w:rsid w:val="00552081"/>
    <w:rsid w:val="0055216F"/>
    <w:rsid w:val="0055228B"/>
    <w:rsid w:val="005524DB"/>
    <w:rsid w:val="005527DC"/>
    <w:rsid w:val="0055309D"/>
    <w:rsid w:val="005534A9"/>
    <w:rsid w:val="00553748"/>
    <w:rsid w:val="0055394B"/>
    <w:rsid w:val="00553A63"/>
    <w:rsid w:val="00553BC5"/>
    <w:rsid w:val="00553D49"/>
    <w:rsid w:val="005544F0"/>
    <w:rsid w:val="00555010"/>
    <w:rsid w:val="00555D5D"/>
    <w:rsid w:val="00556242"/>
    <w:rsid w:val="0055626D"/>
    <w:rsid w:val="0055630E"/>
    <w:rsid w:val="00556775"/>
    <w:rsid w:val="0055685A"/>
    <w:rsid w:val="00556ACC"/>
    <w:rsid w:val="00556C58"/>
    <w:rsid w:val="00557CED"/>
    <w:rsid w:val="005607AE"/>
    <w:rsid w:val="00561E66"/>
    <w:rsid w:val="00561EF4"/>
    <w:rsid w:val="005621F1"/>
    <w:rsid w:val="0056260D"/>
    <w:rsid w:val="00562DCA"/>
    <w:rsid w:val="00562EA4"/>
    <w:rsid w:val="00563036"/>
    <w:rsid w:val="00563041"/>
    <w:rsid w:val="00563046"/>
    <w:rsid w:val="005635DD"/>
    <w:rsid w:val="005635EF"/>
    <w:rsid w:val="00563A0E"/>
    <w:rsid w:val="0056415A"/>
    <w:rsid w:val="0056441A"/>
    <w:rsid w:val="00564468"/>
    <w:rsid w:val="00564F17"/>
    <w:rsid w:val="005650F3"/>
    <w:rsid w:val="0056515B"/>
    <w:rsid w:val="0056551E"/>
    <w:rsid w:val="0056567C"/>
    <w:rsid w:val="0056572A"/>
    <w:rsid w:val="00565EC4"/>
    <w:rsid w:val="00566121"/>
    <w:rsid w:val="005661AB"/>
    <w:rsid w:val="0056694D"/>
    <w:rsid w:val="005669CC"/>
    <w:rsid w:val="0056761C"/>
    <w:rsid w:val="00567C61"/>
    <w:rsid w:val="0057021A"/>
    <w:rsid w:val="00570860"/>
    <w:rsid w:val="00571170"/>
    <w:rsid w:val="005715B9"/>
    <w:rsid w:val="0057194D"/>
    <w:rsid w:val="00571A3A"/>
    <w:rsid w:val="00571A54"/>
    <w:rsid w:val="00571D48"/>
    <w:rsid w:val="0057274E"/>
    <w:rsid w:val="00572962"/>
    <w:rsid w:val="00573353"/>
    <w:rsid w:val="005738C1"/>
    <w:rsid w:val="005738DC"/>
    <w:rsid w:val="0057391D"/>
    <w:rsid w:val="00573D9F"/>
    <w:rsid w:val="00574309"/>
    <w:rsid w:val="00574708"/>
    <w:rsid w:val="00574C4D"/>
    <w:rsid w:val="005754B5"/>
    <w:rsid w:val="0057581D"/>
    <w:rsid w:val="0057659D"/>
    <w:rsid w:val="005771FB"/>
    <w:rsid w:val="00577A42"/>
    <w:rsid w:val="0058037E"/>
    <w:rsid w:val="005803A7"/>
    <w:rsid w:val="0058207A"/>
    <w:rsid w:val="0058218F"/>
    <w:rsid w:val="00582879"/>
    <w:rsid w:val="00582B35"/>
    <w:rsid w:val="0058340F"/>
    <w:rsid w:val="00583B54"/>
    <w:rsid w:val="00583ED5"/>
    <w:rsid w:val="005844E7"/>
    <w:rsid w:val="005846AC"/>
    <w:rsid w:val="00584C9C"/>
    <w:rsid w:val="00584CBB"/>
    <w:rsid w:val="00585019"/>
    <w:rsid w:val="00585572"/>
    <w:rsid w:val="0058607A"/>
    <w:rsid w:val="00586302"/>
    <w:rsid w:val="0058652C"/>
    <w:rsid w:val="00586F86"/>
    <w:rsid w:val="00587292"/>
    <w:rsid w:val="0058774D"/>
    <w:rsid w:val="00587C61"/>
    <w:rsid w:val="005901D0"/>
    <w:rsid w:val="005902A0"/>
    <w:rsid w:val="005903FC"/>
    <w:rsid w:val="005904AA"/>
    <w:rsid w:val="0059091F"/>
    <w:rsid w:val="00590E28"/>
    <w:rsid w:val="005921D1"/>
    <w:rsid w:val="00592654"/>
    <w:rsid w:val="00592EC6"/>
    <w:rsid w:val="00593E6A"/>
    <w:rsid w:val="00594076"/>
    <w:rsid w:val="005946A8"/>
    <w:rsid w:val="00594893"/>
    <w:rsid w:val="00594BA9"/>
    <w:rsid w:val="00594F3F"/>
    <w:rsid w:val="005956DE"/>
    <w:rsid w:val="005959F5"/>
    <w:rsid w:val="00596239"/>
    <w:rsid w:val="00596BC9"/>
    <w:rsid w:val="00597AF9"/>
    <w:rsid w:val="00597B7D"/>
    <w:rsid w:val="00597C52"/>
    <w:rsid w:val="00597F3F"/>
    <w:rsid w:val="005A0115"/>
    <w:rsid w:val="005A02F2"/>
    <w:rsid w:val="005A06FF"/>
    <w:rsid w:val="005A092B"/>
    <w:rsid w:val="005A129D"/>
    <w:rsid w:val="005A1F6E"/>
    <w:rsid w:val="005A2190"/>
    <w:rsid w:val="005A21C0"/>
    <w:rsid w:val="005A24AF"/>
    <w:rsid w:val="005A24D3"/>
    <w:rsid w:val="005A25B7"/>
    <w:rsid w:val="005A2967"/>
    <w:rsid w:val="005A29A5"/>
    <w:rsid w:val="005A2BDB"/>
    <w:rsid w:val="005A2E08"/>
    <w:rsid w:val="005A334D"/>
    <w:rsid w:val="005A4670"/>
    <w:rsid w:val="005A46FE"/>
    <w:rsid w:val="005A4E1B"/>
    <w:rsid w:val="005A536A"/>
    <w:rsid w:val="005A58D3"/>
    <w:rsid w:val="005A5D64"/>
    <w:rsid w:val="005A6146"/>
    <w:rsid w:val="005A6602"/>
    <w:rsid w:val="005A6603"/>
    <w:rsid w:val="005A6930"/>
    <w:rsid w:val="005A6AF5"/>
    <w:rsid w:val="005A6BB6"/>
    <w:rsid w:val="005A6F8C"/>
    <w:rsid w:val="005A6FFA"/>
    <w:rsid w:val="005A702D"/>
    <w:rsid w:val="005A7658"/>
    <w:rsid w:val="005A7F50"/>
    <w:rsid w:val="005B136D"/>
    <w:rsid w:val="005B1E5D"/>
    <w:rsid w:val="005B2008"/>
    <w:rsid w:val="005B22FB"/>
    <w:rsid w:val="005B2391"/>
    <w:rsid w:val="005B2846"/>
    <w:rsid w:val="005B2969"/>
    <w:rsid w:val="005B3512"/>
    <w:rsid w:val="005B3F9E"/>
    <w:rsid w:val="005B4622"/>
    <w:rsid w:val="005B4777"/>
    <w:rsid w:val="005B4AEC"/>
    <w:rsid w:val="005B51CD"/>
    <w:rsid w:val="005B52F7"/>
    <w:rsid w:val="005B5BFE"/>
    <w:rsid w:val="005B5E73"/>
    <w:rsid w:val="005B6651"/>
    <w:rsid w:val="005B66DC"/>
    <w:rsid w:val="005B67C8"/>
    <w:rsid w:val="005B7221"/>
    <w:rsid w:val="005B7522"/>
    <w:rsid w:val="005B77B0"/>
    <w:rsid w:val="005B7B89"/>
    <w:rsid w:val="005C0320"/>
    <w:rsid w:val="005C0402"/>
    <w:rsid w:val="005C049C"/>
    <w:rsid w:val="005C0B48"/>
    <w:rsid w:val="005C0CAE"/>
    <w:rsid w:val="005C0EE9"/>
    <w:rsid w:val="005C0F82"/>
    <w:rsid w:val="005C1F56"/>
    <w:rsid w:val="005C2460"/>
    <w:rsid w:val="005C246E"/>
    <w:rsid w:val="005C24D1"/>
    <w:rsid w:val="005C26FD"/>
    <w:rsid w:val="005C2A3A"/>
    <w:rsid w:val="005C2B81"/>
    <w:rsid w:val="005C2DE6"/>
    <w:rsid w:val="005C305E"/>
    <w:rsid w:val="005C30BA"/>
    <w:rsid w:val="005C3450"/>
    <w:rsid w:val="005C376F"/>
    <w:rsid w:val="005C388E"/>
    <w:rsid w:val="005C3ABD"/>
    <w:rsid w:val="005C3FFD"/>
    <w:rsid w:val="005C42A3"/>
    <w:rsid w:val="005C44B3"/>
    <w:rsid w:val="005C44BA"/>
    <w:rsid w:val="005C467F"/>
    <w:rsid w:val="005C4AE3"/>
    <w:rsid w:val="005C4FE7"/>
    <w:rsid w:val="005C570E"/>
    <w:rsid w:val="005C59EC"/>
    <w:rsid w:val="005C5C50"/>
    <w:rsid w:val="005C6513"/>
    <w:rsid w:val="005C6C26"/>
    <w:rsid w:val="005C74B5"/>
    <w:rsid w:val="005C7F06"/>
    <w:rsid w:val="005C7F56"/>
    <w:rsid w:val="005C7F6F"/>
    <w:rsid w:val="005D027C"/>
    <w:rsid w:val="005D0852"/>
    <w:rsid w:val="005D0A6E"/>
    <w:rsid w:val="005D116E"/>
    <w:rsid w:val="005D131D"/>
    <w:rsid w:val="005D1339"/>
    <w:rsid w:val="005D1A56"/>
    <w:rsid w:val="005D1EA8"/>
    <w:rsid w:val="005D1F52"/>
    <w:rsid w:val="005D2288"/>
    <w:rsid w:val="005D27E2"/>
    <w:rsid w:val="005D2C30"/>
    <w:rsid w:val="005D2DF1"/>
    <w:rsid w:val="005D3438"/>
    <w:rsid w:val="005D392B"/>
    <w:rsid w:val="005D3CDF"/>
    <w:rsid w:val="005D3D1B"/>
    <w:rsid w:val="005D44C7"/>
    <w:rsid w:val="005D47E3"/>
    <w:rsid w:val="005D485C"/>
    <w:rsid w:val="005D499E"/>
    <w:rsid w:val="005D5177"/>
    <w:rsid w:val="005D53B1"/>
    <w:rsid w:val="005D5CCC"/>
    <w:rsid w:val="005D5EF4"/>
    <w:rsid w:val="005D6E1E"/>
    <w:rsid w:val="005D76F1"/>
    <w:rsid w:val="005D7CAD"/>
    <w:rsid w:val="005D7E94"/>
    <w:rsid w:val="005E0132"/>
    <w:rsid w:val="005E0191"/>
    <w:rsid w:val="005E026F"/>
    <w:rsid w:val="005E030D"/>
    <w:rsid w:val="005E0B99"/>
    <w:rsid w:val="005E0F64"/>
    <w:rsid w:val="005E16AC"/>
    <w:rsid w:val="005E16BD"/>
    <w:rsid w:val="005E2017"/>
    <w:rsid w:val="005E2490"/>
    <w:rsid w:val="005E25B9"/>
    <w:rsid w:val="005E2B8E"/>
    <w:rsid w:val="005E3264"/>
    <w:rsid w:val="005E364B"/>
    <w:rsid w:val="005E3754"/>
    <w:rsid w:val="005E393E"/>
    <w:rsid w:val="005E39B3"/>
    <w:rsid w:val="005E3A7C"/>
    <w:rsid w:val="005E47EB"/>
    <w:rsid w:val="005E4A90"/>
    <w:rsid w:val="005E4F63"/>
    <w:rsid w:val="005E5E8C"/>
    <w:rsid w:val="005E651D"/>
    <w:rsid w:val="005E6A16"/>
    <w:rsid w:val="005E6C5A"/>
    <w:rsid w:val="005E7828"/>
    <w:rsid w:val="005E7A55"/>
    <w:rsid w:val="005E7C3D"/>
    <w:rsid w:val="005F00CB"/>
    <w:rsid w:val="005F04B7"/>
    <w:rsid w:val="005F0643"/>
    <w:rsid w:val="005F075D"/>
    <w:rsid w:val="005F08A3"/>
    <w:rsid w:val="005F1197"/>
    <w:rsid w:val="005F142B"/>
    <w:rsid w:val="005F1E65"/>
    <w:rsid w:val="005F2035"/>
    <w:rsid w:val="005F2353"/>
    <w:rsid w:val="005F2A47"/>
    <w:rsid w:val="005F2EC7"/>
    <w:rsid w:val="005F2EE3"/>
    <w:rsid w:val="005F30AA"/>
    <w:rsid w:val="005F3335"/>
    <w:rsid w:val="005F34A5"/>
    <w:rsid w:val="005F386F"/>
    <w:rsid w:val="005F3BEF"/>
    <w:rsid w:val="005F3DAB"/>
    <w:rsid w:val="005F40CD"/>
    <w:rsid w:val="005F49B5"/>
    <w:rsid w:val="005F4C9F"/>
    <w:rsid w:val="005F5A20"/>
    <w:rsid w:val="005F5AEE"/>
    <w:rsid w:val="005F5BDA"/>
    <w:rsid w:val="005F61F8"/>
    <w:rsid w:val="005F67E3"/>
    <w:rsid w:val="005F6CC0"/>
    <w:rsid w:val="005F6DFE"/>
    <w:rsid w:val="005F6E5C"/>
    <w:rsid w:val="005F7086"/>
    <w:rsid w:val="005F7365"/>
    <w:rsid w:val="005F7628"/>
    <w:rsid w:val="005F7870"/>
    <w:rsid w:val="006007A7"/>
    <w:rsid w:val="0060098D"/>
    <w:rsid w:val="00600C7C"/>
    <w:rsid w:val="00601505"/>
    <w:rsid w:val="00601766"/>
    <w:rsid w:val="006020B3"/>
    <w:rsid w:val="00602489"/>
    <w:rsid w:val="0060298E"/>
    <w:rsid w:val="00602F01"/>
    <w:rsid w:val="006034B1"/>
    <w:rsid w:val="00603772"/>
    <w:rsid w:val="00603963"/>
    <w:rsid w:val="00603AAA"/>
    <w:rsid w:val="00603DB1"/>
    <w:rsid w:val="00603DD2"/>
    <w:rsid w:val="006042A2"/>
    <w:rsid w:val="00604DA6"/>
    <w:rsid w:val="00605C0C"/>
    <w:rsid w:val="00606791"/>
    <w:rsid w:val="0060680E"/>
    <w:rsid w:val="0060698B"/>
    <w:rsid w:val="00606BF3"/>
    <w:rsid w:val="00606C94"/>
    <w:rsid w:val="0060794D"/>
    <w:rsid w:val="00607C49"/>
    <w:rsid w:val="0061042F"/>
    <w:rsid w:val="00610430"/>
    <w:rsid w:val="0061072B"/>
    <w:rsid w:val="00610747"/>
    <w:rsid w:val="006107B1"/>
    <w:rsid w:val="00610B42"/>
    <w:rsid w:val="00610C2B"/>
    <w:rsid w:val="006111AF"/>
    <w:rsid w:val="0061122D"/>
    <w:rsid w:val="006113B3"/>
    <w:rsid w:val="00611406"/>
    <w:rsid w:val="006114F0"/>
    <w:rsid w:val="00611678"/>
    <w:rsid w:val="006118F2"/>
    <w:rsid w:val="00611ACB"/>
    <w:rsid w:val="006120FA"/>
    <w:rsid w:val="006132B0"/>
    <w:rsid w:val="00613766"/>
    <w:rsid w:val="00613A79"/>
    <w:rsid w:val="00613DC2"/>
    <w:rsid w:val="006140AE"/>
    <w:rsid w:val="00614228"/>
    <w:rsid w:val="006142EF"/>
    <w:rsid w:val="00614446"/>
    <w:rsid w:val="00614A02"/>
    <w:rsid w:val="006158CA"/>
    <w:rsid w:val="00615A10"/>
    <w:rsid w:val="0061606A"/>
    <w:rsid w:val="00616320"/>
    <w:rsid w:val="0061676B"/>
    <w:rsid w:val="00616839"/>
    <w:rsid w:val="00616898"/>
    <w:rsid w:val="00616909"/>
    <w:rsid w:val="00616DA6"/>
    <w:rsid w:val="00616EF5"/>
    <w:rsid w:val="0061735F"/>
    <w:rsid w:val="006176AF"/>
    <w:rsid w:val="006178C4"/>
    <w:rsid w:val="00617E10"/>
    <w:rsid w:val="00620FEE"/>
    <w:rsid w:val="00621189"/>
    <w:rsid w:val="00621350"/>
    <w:rsid w:val="00621BC1"/>
    <w:rsid w:val="00621BF4"/>
    <w:rsid w:val="00621D13"/>
    <w:rsid w:val="006221BD"/>
    <w:rsid w:val="006221C2"/>
    <w:rsid w:val="006224E0"/>
    <w:rsid w:val="00622CBA"/>
    <w:rsid w:val="00622EB1"/>
    <w:rsid w:val="0062343E"/>
    <w:rsid w:val="00623930"/>
    <w:rsid w:val="006239BB"/>
    <w:rsid w:val="00623AE7"/>
    <w:rsid w:val="00623DDB"/>
    <w:rsid w:val="00623E69"/>
    <w:rsid w:val="006246D4"/>
    <w:rsid w:val="006247E2"/>
    <w:rsid w:val="0062488F"/>
    <w:rsid w:val="00624E9F"/>
    <w:rsid w:val="006254B2"/>
    <w:rsid w:val="00625B07"/>
    <w:rsid w:val="00626F5D"/>
    <w:rsid w:val="006270E7"/>
    <w:rsid w:val="00627608"/>
    <w:rsid w:val="006277C1"/>
    <w:rsid w:val="00627ED0"/>
    <w:rsid w:val="0063023D"/>
    <w:rsid w:val="006303E3"/>
    <w:rsid w:val="006305F5"/>
    <w:rsid w:val="00630781"/>
    <w:rsid w:val="0063089C"/>
    <w:rsid w:val="00631668"/>
    <w:rsid w:val="006319F3"/>
    <w:rsid w:val="00631D30"/>
    <w:rsid w:val="00632047"/>
    <w:rsid w:val="006329F2"/>
    <w:rsid w:val="0063369E"/>
    <w:rsid w:val="006337A2"/>
    <w:rsid w:val="0063460C"/>
    <w:rsid w:val="00634632"/>
    <w:rsid w:val="00634DE3"/>
    <w:rsid w:val="00634F31"/>
    <w:rsid w:val="00635089"/>
    <w:rsid w:val="0063519C"/>
    <w:rsid w:val="00635375"/>
    <w:rsid w:val="0063575B"/>
    <w:rsid w:val="00635966"/>
    <w:rsid w:val="00635C46"/>
    <w:rsid w:val="00636182"/>
    <w:rsid w:val="00636246"/>
    <w:rsid w:val="0063717A"/>
    <w:rsid w:val="0063793D"/>
    <w:rsid w:val="00637D36"/>
    <w:rsid w:val="00637E0B"/>
    <w:rsid w:val="00637EAA"/>
    <w:rsid w:val="006407B4"/>
    <w:rsid w:val="00640ACD"/>
    <w:rsid w:val="00641456"/>
    <w:rsid w:val="00641799"/>
    <w:rsid w:val="00641D81"/>
    <w:rsid w:val="0064200D"/>
    <w:rsid w:val="0064269D"/>
    <w:rsid w:val="006426DC"/>
    <w:rsid w:val="00642BDD"/>
    <w:rsid w:val="006433FA"/>
    <w:rsid w:val="0064378E"/>
    <w:rsid w:val="00643F93"/>
    <w:rsid w:val="00644697"/>
    <w:rsid w:val="00644D0E"/>
    <w:rsid w:val="00645AE8"/>
    <w:rsid w:val="00645B1A"/>
    <w:rsid w:val="00645C23"/>
    <w:rsid w:val="0064719C"/>
    <w:rsid w:val="0064731B"/>
    <w:rsid w:val="00647A62"/>
    <w:rsid w:val="00647AB7"/>
    <w:rsid w:val="00650310"/>
    <w:rsid w:val="006503B4"/>
    <w:rsid w:val="006509B0"/>
    <w:rsid w:val="00650A7B"/>
    <w:rsid w:val="00651179"/>
    <w:rsid w:val="0065168D"/>
    <w:rsid w:val="00651D94"/>
    <w:rsid w:val="00651EA8"/>
    <w:rsid w:val="00652D23"/>
    <w:rsid w:val="00653934"/>
    <w:rsid w:val="00653B8D"/>
    <w:rsid w:val="00653F5C"/>
    <w:rsid w:val="00653FED"/>
    <w:rsid w:val="00654443"/>
    <w:rsid w:val="00654F88"/>
    <w:rsid w:val="006550B9"/>
    <w:rsid w:val="00655221"/>
    <w:rsid w:val="0065525D"/>
    <w:rsid w:val="0065526B"/>
    <w:rsid w:val="00655E77"/>
    <w:rsid w:val="006560E7"/>
    <w:rsid w:val="006565D8"/>
    <w:rsid w:val="00656B65"/>
    <w:rsid w:val="00656C83"/>
    <w:rsid w:val="00656F06"/>
    <w:rsid w:val="00656FF1"/>
    <w:rsid w:val="00657096"/>
    <w:rsid w:val="00657218"/>
    <w:rsid w:val="00657989"/>
    <w:rsid w:val="00657DBF"/>
    <w:rsid w:val="00657EE1"/>
    <w:rsid w:val="006600BC"/>
    <w:rsid w:val="006601B3"/>
    <w:rsid w:val="006605E7"/>
    <w:rsid w:val="0066099B"/>
    <w:rsid w:val="00660AE9"/>
    <w:rsid w:val="00660B79"/>
    <w:rsid w:val="00660BD0"/>
    <w:rsid w:val="00660D58"/>
    <w:rsid w:val="006612C9"/>
    <w:rsid w:val="0066188A"/>
    <w:rsid w:val="00661B5F"/>
    <w:rsid w:val="00661F9D"/>
    <w:rsid w:val="00662D0B"/>
    <w:rsid w:val="00662FCF"/>
    <w:rsid w:val="00663662"/>
    <w:rsid w:val="00663B38"/>
    <w:rsid w:val="00663C76"/>
    <w:rsid w:val="00663F7D"/>
    <w:rsid w:val="00663FFB"/>
    <w:rsid w:val="0066415A"/>
    <w:rsid w:val="00664162"/>
    <w:rsid w:val="006642DB"/>
    <w:rsid w:val="00664639"/>
    <w:rsid w:val="00664E0A"/>
    <w:rsid w:val="00664EE0"/>
    <w:rsid w:val="00665316"/>
    <w:rsid w:val="006654C6"/>
    <w:rsid w:val="00665D4C"/>
    <w:rsid w:val="00665DE1"/>
    <w:rsid w:val="00665DE3"/>
    <w:rsid w:val="006665E6"/>
    <w:rsid w:val="0066759F"/>
    <w:rsid w:val="00667724"/>
    <w:rsid w:val="00667765"/>
    <w:rsid w:val="0067015D"/>
    <w:rsid w:val="006703D5"/>
    <w:rsid w:val="00670A74"/>
    <w:rsid w:val="00670CAE"/>
    <w:rsid w:val="00670CC0"/>
    <w:rsid w:val="006715EF"/>
    <w:rsid w:val="00672052"/>
    <w:rsid w:val="006722B1"/>
    <w:rsid w:val="00672558"/>
    <w:rsid w:val="00672581"/>
    <w:rsid w:val="00672C7C"/>
    <w:rsid w:val="00672D11"/>
    <w:rsid w:val="006735B9"/>
    <w:rsid w:val="00674738"/>
    <w:rsid w:val="00674D8D"/>
    <w:rsid w:val="00675799"/>
    <w:rsid w:val="00675CB6"/>
    <w:rsid w:val="00676121"/>
    <w:rsid w:val="00676415"/>
    <w:rsid w:val="006769EF"/>
    <w:rsid w:val="00676C88"/>
    <w:rsid w:val="006773CA"/>
    <w:rsid w:val="00677670"/>
    <w:rsid w:val="00677746"/>
    <w:rsid w:val="00677D50"/>
    <w:rsid w:val="00680256"/>
    <w:rsid w:val="00680413"/>
    <w:rsid w:val="00681008"/>
    <w:rsid w:val="006823EE"/>
    <w:rsid w:val="0068278E"/>
    <w:rsid w:val="00682A3E"/>
    <w:rsid w:val="00682C9A"/>
    <w:rsid w:val="006832DD"/>
    <w:rsid w:val="00683397"/>
    <w:rsid w:val="00683399"/>
    <w:rsid w:val="006834CF"/>
    <w:rsid w:val="00683BC0"/>
    <w:rsid w:val="00683D66"/>
    <w:rsid w:val="00684C38"/>
    <w:rsid w:val="00685026"/>
    <w:rsid w:val="006855FC"/>
    <w:rsid w:val="006858B9"/>
    <w:rsid w:val="00685A03"/>
    <w:rsid w:val="00685CE4"/>
    <w:rsid w:val="00686573"/>
    <w:rsid w:val="00686851"/>
    <w:rsid w:val="00686B01"/>
    <w:rsid w:val="006870D9"/>
    <w:rsid w:val="0068736C"/>
    <w:rsid w:val="006903C4"/>
    <w:rsid w:val="00690780"/>
    <w:rsid w:val="00691166"/>
    <w:rsid w:val="006912D9"/>
    <w:rsid w:val="0069152E"/>
    <w:rsid w:val="00691B36"/>
    <w:rsid w:val="00691EDA"/>
    <w:rsid w:val="00692070"/>
    <w:rsid w:val="0069248B"/>
    <w:rsid w:val="00692A8D"/>
    <w:rsid w:val="00692C71"/>
    <w:rsid w:val="006934D1"/>
    <w:rsid w:val="00694006"/>
    <w:rsid w:val="00694119"/>
    <w:rsid w:val="0069438A"/>
    <w:rsid w:val="00694767"/>
    <w:rsid w:val="00694F56"/>
    <w:rsid w:val="006950B8"/>
    <w:rsid w:val="006950E5"/>
    <w:rsid w:val="006957EA"/>
    <w:rsid w:val="00695F4F"/>
    <w:rsid w:val="00695F63"/>
    <w:rsid w:val="00696645"/>
    <w:rsid w:val="00696D24"/>
    <w:rsid w:val="0069742F"/>
    <w:rsid w:val="0069744D"/>
    <w:rsid w:val="0069773D"/>
    <w:rsid w:val="00697771"/>
    <w:rsid w:val="006A08E0"/>
    <w:rsid w:val="006A0EE9"/>
    <w:rsid w:val="006A0F2E"/>
    <w:rsid w:val="006A14D1"/>
    <w:rsid w:val="006A19B5"/>
    <w:rsid w:val="006A1F34"/>
    <w:rsid w:val="006A278A"/>
    <w:rsid w:val="006A2B70"/>
    <w:rsid w:val="006A36CF"/>
    <w:rsid w:val="006A37D4"/>
    <w:rsid w:val="006A3A9F"/>
    <w:rsid w:val="006A3E5E"/>
    <w:rsid w:val="006A4619"/>
    <w:rsid w:val="006A47F3"/>
    <w:rsid w:val="006A4B30"/>
    <w:rsid w:val="006A4EA2"/>
    <w:rsid w:val="006A4FA3"/>
    <w:rsid w:val="006A522D"/>
    <w:rsid w:val="006A523A"/>
    <w:rsid w:val="006A55AB"/>
    <w:rsid w:val="006A5955"/>
    <w:rsid w:val="006A5C3E"/>
    <w:rsid w:val="006A5E2E"/>
    <w:rsid w:val="006A63F2"/>
    <w:rsid w:val="006A663B"/>
    <w:rsid w:val="006A66A5"/>
    <w:rsid w:val="006A6811"/>
    <w:rsid w:val="006A786D"/>
    <w:rsid w:val="006A78A1"/>
    <w:rsid w:val="006A7E03"/>
    <w:rsid w:val="006A7E7F"/>
    <w:rsid w:val="006A7F18"/>
    <w:rsid w:val="006B067F"/>
    <w:rsid w:val="006B093E"/>
    <w:rsid w:val="006B097C"/>
    <w:rsid w:val="006B0A00"/>
    <w:rsid w:val="006B0A85"/>
    <w:rsid w:val="006B0C56"/>
    <w:rsid w:val="006B0D42"/>
    <w:rsid w:val="006B1211"/>
    <w:rsid w:val="006B2135"/>
    <w:rsid w:val="006B2285"/>
    <w:rsid w:val="006B3A81"/>
    <w:rsid w:val="006B3BF8"/>
    <w:rsid w:val="006B3CAA"/>
    <w:rsid w:val="006B3D2D"/>
    <w:rsid w:val="006B42B0"/>
    <w:rsid w:val="006B46A8"/>
    <w:rsid w:val="006B4AE7"/>
    <w:rsid w:val="006B5492"/>
    <w:rsid w:val="006B5656"/>
    <w:rsid w:val="006B56BF"/>
    <w:rsid w:val="006B585F"/>
    <w:rsid w:val="006B5980"/>
    <w:rsid w:val="006B5F0E"/>
    <w:rsid w:val="006B5F74"/>
    <w:rsid w:val="006B6357"/>
    <w:rsid w:val="006B687C"/>
    <w:rsid w:val="006B6D99"/>
    <w:rsid w:val="006B6E2A"/>
    <w:rsid w:val="006B74D9"/>
    <w:rsid w:val="006B77AD"/>
    <w:rsid w:val="006C06B7"/>
    <w:rsid w:val="006C0C1D"/>
    <w:rsid w:val="006C0C7A"/>
    <w:rsid w:val="006C0FAC"/>
    <w:rsid w:val="006C110A"/>
    <w:rsid w:val="006C1D1D"/>
    <w:rsid w:val="006C2664"/>
    <w:rsid w:val="006C2980"/>
    <w:rsid w:val="006C3167"/>
    <w:rsid w:val="006C3215"/>
    <w:rsid w:val="006C329E"/>
    <w:rsid w:val="006C35E3"/>
    <w:rsid w:val="006C3666"/>
    <w:rsid w:val="006C4244"/>
    <w:rsid w:val="006C46A4"/>
    <w:rsid w:val="006C472F"/>
    <w:rsid w:val="006C4A2B"/>
    <w:rsid w:val="006C4ABA"/>
    <w:rsid w:val="006C5248"/>
    <w:rsid w:val="006C5477"/>
    <w:rsid w:val="006C579E"/>
    <w:rsid w:val="006C579F"/>
    <w:rsid w:val="006C57B1"/>
    <w:rsid w:val="006C581B"/>
    <w:rsid w:val="006C6171"/>
    <w:rsid w:val="006C6832"/>
    <w:rsid w:val="006C6885"/>
    <w:rsid w:val="006C6A14"/>
    <w:rsid w:val="006C6A77"/>
    <w:rsid w:val="006C6B8E"/>
    <w:rsid w:val="006C6C96"/>
    <w:rsid w:val="006C6E24"/>
    <w:rsid w:val="006C70C7"/>
    <w:rsid w:val="006C7346"/>
    <w:rsid w:val="006C7448"/>
    <w:rsid w:val="006C7568"/>
    <w:rsid w:val="006C76A5"/>
    <w:rsid w:val="006C77AC"/>
    <w:rsid w:val="006C7902"/>
    <w:rsid w:val="006D0113"/>
    <w:rsid w:val="006D016F"/>
    <w:rsid w:val="006D067B"/>
    <w:rsid w:val="006D0C96"/>
    <w:rsid w:val="006D0D39"/>
    <w:rsid w:val="006D0D45"/>
    <w:rsid w:val="006D138A"/>
    <w:rsid w:val="006D1653"/>
    <w:rsid w:val="006D19E6"/>
    <w:rsid w:val="006D1D10"/>
    <w:rsid w:val="006D21C4"/>
    <w:rsid w:val="006D2610"/>
    <w:rsid w:val="006D2E35"/>
    <w:rsid w:val="006D3186"/>
    <w:rsid w:val="006D3210"/>
    <w:rsid w:val="006D4031"/>
    <w:rsid w:val="006D4197"/>
    <w:rsid w:val="006D48F3"/>
    <w:rsid w:val="006D4F61"/>
    <w:rsid w:val="006D522A"/>
    <w:rsid w:val="006D53C1"/>
    <w:rsid w:val="006D5706"/>
    <w:rsid w:val="006D5ED5"/>
    <w:rsid w:val="006D62C6"/>
    <w:rsid w:val="006D68A7"/>
    <w:rsid w:val="006D6F1A"/>
    <w:rsid w:val="006D7447"/>
    <w:rsid w:val="006D7B90"/>
    <w:rsid w:val="006D7F49"/>
    <w:rsid w:val="006D7FDF"/>
    <w:rsid w:val="006E03A7"/>
    <w:rsid w:val="006E03DE"/>
    <w:rsid w:val="006E090C"/>
    <w:rsid w:val="006E0BAC"/>
    <w:rsid w:val="006E0BD6"/>
    <w:rsid w:val="006E10D6"/>
    <w:rsid w:val="006E18F8"/>
    <w:rsid w:val="006E1E6B"/>
    <w:rsid w:val="006E272F"/>
    <w:rsid w:val="006E2F61"/>
    <w:rsid w:val="006E309C"/>
    <w:rsid w:val="006E3385"/>
    <w:rsid w:val="006E3985"/>
    <w:rsid w:val="006E3F90"/>
    <w:rsid w:val="006E40F2"/>
    <w:rsid w:val="006E46FB"/>
    <w:rsid w:val="006E4AD9"/>
    <w:rsid w:val="006E4C04"/>
    <w:rsid w:val="006E4D72"/>
    <w:rsid w:val="006E5114"/>
    <w:rsid w:val="006E57A8"/>
    <w:rsid w:val="006E5A15"/>
    <w:rsid w:val="006E5C00"/>
    <w:rsid w:val="006E5E2E"/>
    <w:rsid w:val="006E5F20"/>
    <w:rsid w:val="006E6394"/>
    <w:rsid w:val="006E6423"/>
    <w:rsid w:val="006E6F22"/>
    <w:rsid w:val="006E6FCB"/>
    <w:rsid w:val="006E7250"/>
    <w:rsid w:val="006E74E9"/>
    <w:rsid w:val="006E74FA"/>
    <w:rsid w:val="006E7571"/>
    <w:rsid w:val="006E7802"/>
    <w:rsid w:val="006F059B"/>
    <w:rsid w:val="006F0888"/>
    <w:rsid w:val="006F097E"/>
    <w:rsid w:val="006F13B1"/>
    <w:rsid w:val="006F16DE"/>
    <w:rsid w:val="006F193B"/>
    <w:rsid w:val="006F1FA7"/>
    <w:rsid w:val="006F25A3"/>
    <w:rsid w:val="006F39DE"/>
    <w:rsid w:val="006F3D3E"/>
    <w:rsid w:val="006F3E3E"/>
    <w:rsid w:val="006F3F46"/>
    <w:rsid w:val="006F42DD"/>
    <w:rsid w:val="006F446A"/>
    <w:rsid w:val="006F471A"/>
    <w:rsid w:val="006F488C"/>
    <w:rsid w:val="006F4B4F"/>
    <w:rsid w:val="006F4F3A"/>
    <w:rsid w:val="006F51C5"/>
    <w:rsid w:val="006F5694"/>
    <w:rsid w:val="006F56F2"/>
    <w:rsid w:val="006F57DD"/>
    <w:rsid w:val="006F6AC1"/>
    <w:rsid w:val="006F71D0"/>
    <w:rsid w:val="006F76B1"/>
    <w:rsid w:val="006F76C6"/>
    <w:rsid w:val="006F7ABF"/>
    <w:rsid w:val="006F7EA9"/>
    <w:rsid w:val="00700134"/>
    <w:rsid w:val="007003DE"/>
    <w:rsid w:val="00700896"/>
    <w:rsid w:val="00700922"/>
    <w:rsid w:val="007009B2"/>
    <w:rsid w:val="007017B2"/>
    <w:rsid w:val="00701A20"/>
    <w:rsid w:val="00701D06"/>
    <w:rsid w:val="007027DB"/>
    <w:rsid w:val="00703002"/>
    <w:rsid w:val="007037A3"/>
    <w:rsid w:val="007043BB"/>
    <w:rsid w:val="0070464B"/>
    <w:rsid w:val="0070478B"/>
    <w:rsid w:val="007047C9"/>
    <w:rsid w:val="00705679"/>
    <w:rsid w:val="00706126"/>
    <w:rsid w:val="0070617F"/>
    <w:rsid w:val="00706269"/>
    <w:rsid w:val="00706316"/>
    <w:rsid w:val="00706A91"/>
    <w:rsid w:val="0070727D"/>
    <w:rsid w:val="007074DA"/>
    <w:rsid w:val="00707531"/>
    <w:rsid w:val="00707606"/>
    <w:rsid w:val="0070780C"/>
    <w:rsid w:val="00707B45"/>
    <w:rsid w:val="007102F7"/>
    <w:rsid w:val="00710406"/>
    <w:rsid w:val="0071046A"/>
    <w:rsid w:val="00710CF9"/>
    <w:rsid w:val="00710DE1"/>
    <w:rsid w:val="00710E33"/>
    <w:rsid w:val="00711A92"/>
    <w:rsid w:val="00711D18"/>
    <w:rsid w:val="00711DFB"/>
    <w:rsid w:val="007127A7"/>
    <w:rsid w:val="007129E4"/>
    <w:rsid w:val="00712C72"/>
    <w:rsid w:val="00712D1D"/>
    <w:rsid w:val="00712EF9"/>
    <w:rsid w:val="00713278"/>
    <w:rsid w:val="00713369"/>
    <w:rsid w:val="00713D10"/>
    <w:rsid w:val="00713D82"/>
    <w:rsid w:val="00714408"/>
    <w:rsid w:val="00714779"/>
    <w:rsid w:val="00714B66"/>
    <w:rsid w:val="007153AC"/>
    <w:rsid w:val="007159EA"/>
    <w:rsid w:val="007169EF"/>
    <w:rsid w:val="00716E6B"/>
    <w:rsid w:val="007173DA"/>
    <w:rsid w:val="00717650"/>
    <w:rsid w:val="007201F4"/>
    <w:rsid w:val="00720820"/>
    <w:rsid w:val="00720BEA"/>
    <w:rsid w:val="00720DFF"/>
    <w:rsid w:val="00721282"/>
    <w:rsid w:val="00721C95"/>
    <w:rsid w:val="007220A8"/>
    <w:rsid w:val="007220C7"/>
    <w:rsid w:val="00722698"/>
    <w:rsid w:val="00722FEC"/>
    <w:rsid w:val="007235F3"/>
    <w:rsid w:val="00723CE4"/>
    <w:rsid w:val="00723DFF"/>
    <w:rsid w:val="00723EEA"/>
    <w:rsid w:val="007241A3"/>
    <w:rsid w:val="00724D66"/>
    <w:rsid w:val="00724DCC"/>
    <w:rsid w:val="007253B2"/>
    <w:rsid w:val="00725BA7"/>
    <w:rsid w:val="00725CEA"/>
    <w:rsid w:val="00726102"/>
    <w:rsid w:val="007265E6"/>
    <w:rsid w:val="007269DB"/>
    <w:rsid w:val="00726A9B"/>
    <w:rsid w:val="00726AEE"/>
    <w:rsid w:val="00726B7C"/>
    <w:rsid w:val="00726F8D"/>
    <w:rsid w:val="00727658"/>
    <w:rsid w:val="007277AC"/>
    <w:rsid w:val="0073005F"/>
    <w:rsid w:val="007301D4"/>
    <w:rsid w:val="0073065C"/>
    <w:rsid w:val="00730B3A"/>
    <w:rsid w:val="0073116E"/>
    <w:rsid w:val="00731CB3"/>
    <w:rsid w:val="00732076"/>
    <w:rsid w:val="007320F4"/>
    <w:rsid w:val="0073214F"/>
    <w:rsid w:val="00732EAB"/>
    <w:rsid w:val="007338DE"/>
    <w:rsid w:val="00733CAC"/>
    <w:rsid w:val="00734416"/>
    <w:rsid w:val="007348FF"/>
    <w:rsid w:val="007351B1"/>
    <w:rsid w:val="00735938"/>
    <w:rsid w:val="00735BB3"/>
    <w:rsid w:val="00735C6A"/>
    <w:rsid w:val="007361D5"/>
    <w:rsid w:val="00736268"/>
    <w:rsid w:val="0073684D"/>
    <w:rsid w:val="00736C9F"/>
    <w:rsid w:val="0073768A"/>
    <w:rsid w:val="00737B6A"/>
    <w:rsid w:val="00737BB5"/>
    <w:rsid w:val="0074098B"/>
    <w:rsid w:val="00740B62"/>
    <w:rsid w:val="00740D24"/>
    <w:rsid w:val="00740D2B"/>
    <w:rsid w:val="00741228"/>
    <w:rsid w:val="00741705"/>
    <w:rsid w:val="00741A88"/>
    <w:rsid w:val="0074218B"/>
    <w:rsid w:val="0074232E"/>
    <w:rsid w:val="00742DEE"/>
    <w:rsid w:val="00742F49"/>
    <w:rsid w:val="00743394"/>
    <w:rsid w:val="00743596"/>
    <w:rsid w:val="0074374C"/>
    <w:rsid w:val="00743B7F"/>
    <w:rsid w:val="007443A5"/>
    <w:rsid w:val="00744FD4"/>
    <w:rsid w:val="00745154"/>
    <w:rsid w:val="007455A0"/>
    <w:rsid w:val="00745732"/>
    <w:rsid w:val="007464E3"/>
    <w:rsid w:val="00746518"/>
    <w:rsid w:val="00746C53"/>
    <w:rsid w:val="00746CA6"/>
    <w:rsid w:val="00746D8C"/>
    <w:rsid w:val="00746EF0"/>
    <w:rsid w:val="00746F0D"/>
    <w:rsid w:val="007471BB"/>
    <w:rsid w:val="007471D6"/>
    <w:rsid w:val="00747455"/>
    <w:rsid w:val="0074780A"/>
    <w:rsid w:val="00750938"/>
    <w:rsid w:val="0075093A"/>
    <w:rsid w:val="007509A9"/>
    <w:rsid w:val="007509E0"/>
    <w:rsid w:val="00750D87"/>
    <w:rsid w:val="00751613"/>
    <w:rsid w:val="007517DC"/>
    <w:rsid w:val="00751B23"/>
    <w:rsid w:val="00751F27"/>
    <w:rsid w:val="007520B5"/>
    <w:rsid w:val="00752519"/>
    <w:rsid w:val="00752CC7"/>
    <w:rsid w:val="00753048"/>
    <w:rsid w:val="00753909"/>
    <w:rsid w:val="00753BB2"/>
    <w:rsid w:val="00754365"/>
    <w:rsid w:val="0075467A"/>
    <w:rsid w:val="007546C3"/>
    <w:rsid w:val="007547D5"/>
    <w:rsid w:val="00754905"/>
    <w:rsid w:val="00754A49"/>
    <w:rsid w:val="00754F41"/>
    <w:rsid w:val="007550C0"/>
    <w:rsid w:val="007551C6"/>
    <w:rsid w:val="007559D9"/>
    <w:rsid w:val="00755C0F"/>
    <w:rsid w:val="00755C10"/>
    <w:rsid w:val="00755D5D"/>
    <w:rsid w:val="00756031"/>
    <w:rsid w:val="007563CC"/>
    <w:rsid w:val="00756E4F"/>
    <w:rsid w:val="00757292"/>
    <w:rsid w:val="00757374"/>
    <w:rsid w:val="00757B1E"/>
    <w:rsid w:val="007610F6"/>
    <w:rsid w:val="0076111A"/>
    <w:rsid w:val="00761261"/>
    <w:rsid w:val="00761359"/>
    <w:rsid w:val="00761505"/>
    <w:rsid w:val="00761646"/>
    <w:rsid w:val="00761B36"/>
    <w:rsid w:val="00761DF0"/>
    <w:rsid w:val="00761E9F"/>
    <w:rsid w:val="00762782"/>
    <w:rsid w:val="00762EC9"/>
    <w:rsid w:val="007635B4"/>
    <w:rsid w:val="00763A0B"/>
    <w:rsid w:val="0076469F"/>
    <w:rsid w:val="007648E0"/>
    <w:rsid w:val="00765778"/>
    <w:rsid w:val="00765CDD"/>
    <w:rsid w:val="00765F63"/>
    <w:rsid w:val="007660C2"/>
    <w:rsid w:val="00766635"/>
    <w:rsid w:val="0076692C"/>
    <w:rsid w:val="00766A11"/>
    <w:rsid w:val="00766CCC"/>
    <w:rsid w:val="00766D29"/>
    <w:rsid w:val="00767A56"/>
    <w:rsid w:val="00767D51"/>
    <w:rsid w:val="00767F03"/>
    <w:rsid w:val="0077056C"/>
    <w:rsid w:val="00770741"/>
    <w:rsid w:val="00770A8A"/>
    <w:rsid w:val="00770ADB"/>
    <w:rsid w:val="00771CB2"/>
    <w:rsid w:val="00771FC4"/>
    <w:rsid w:val="00772399"/>
    <w:rsid w:val="0077252D"/>
    <w:rsid w:val="0077261B"/>
    <w:rsid w:val="00773776"/>
    <w:rsid w:val="007743E9"/>
    <w:rsid w:val="007747EF"/>
    <w:rsid w:val="00774A70"/>
    <w:rsid w:val="00774A9C"/>
    <w:rsid w:val="00774CB8"/>
    <w:rsid w:val="00775538"/>
    <w:rsid w:val="00775AEF"/>
    <w:rsid w:val="00775DAE"/>
    <w:rsid w:val="00775DBA"/>
    <w:rsid w:val="00776371"/>
    <w:rsid w:val="00776393"/>
    <w:rsid w:val="00776B29"/>
    <w:rsid w:val="00777403"/>
    <w:rsid w:val="00777EB0"/>
    <w:rsid w:val="00780FB4"/>
    <w:rsid w:val="00781014"/>
    <w:rsid w:val="007819C6"/>
    <w:rsid w:val="00781E5D"/>
    <w:rsid w:val="00782469"/>
    <w:rsid w:val="007827B8"/>
    <w:rsid w:val="0078286F"/>
    <w:rsid w:val="00782CD9"/>
    <w:rsid w:val="00783096"/>
    <w:rsid w:val="007838A6"/>
    <w:rsid w:val="00783E35"/>
    <w:rsid w:val="007840D4"/>
    <w:rsid w:val="00784124"/>
    <w:rsid w:val="00784199"/>
    <w:rsid w:val="0078422F"/>
    <w:rsid w:val="0078485D"/>
    <w:rsid w:val="00784868"/>
    <w:rsid w:val="00784A3C"/>
    <w:rsid w:val="00784C45"/>
    <w:rsid w:val="0078513A"/>
    <w:rsid w:val="00785519"/>
    <w:rsid w:val="0078575D"/>
    <w:rsid w:val="00785A52"/>
    <w:rsid w:val="00786353"/>
    <w:rsid w:val="00786AB7"/>
    <w:rsid w:val="00786CB7"/>
    <w:rsid w:val="00786DD0"/>
    <w:rsid w:val="00786FDF"/>
    <w:rsid w:val="00786FED"/>
    <w:rsid w:val="0078700A"/>
    <w:rsid w:val="0079006C"/>
    <w:rsid w:val="007903FA"/>
    <w:rsid w:val="00790407"/>
    <w:rsid w:val="007904D6"/>
    <w:rsid w:val="0079050C"/>
    <w:rsid w:val="00790554"/>
    <w:rsid w:val="007905CB"/>
    <w:rsid w:val="0079068D"/>
    <w:rsid w:val="00790786"/>
    <w:rsid w:val="007909E8"/>
    <w:rsid w:val="00790D41"/>
    <w:rsid w:val="00790FBC"/>
    <w:rsid w:val="0079194A"/>
    <w:rsid w:val="00791B24"/>
    <w:rsid w:val="00791E14"/>
    <w:rsid w:val="00791F05"/>
    <w:rsid w:val="00791F45"/>
    <w:rsid w:val="007922B2"/>
    <w:rsid w:val="007922BC"/>
    <w:rsid w:val="007927E5"/>
    <w:rsid w:val="0079329A"/>
    <w:rsid w:val="00793737"/>
    <w:rsid w:val="007939E6"/>
    <w:rsid w:val="00793B49"/>
    <w:rsid w:val="00793C0E"/>
    <w:rsid w:val="00793DC0"/>
    <w:rsid w:val="00793E20"/>
    <w:rsid w:val="00794066"/>
    <w:rsid w:val="007948CA"/>
    <w:rsid w:val="00794B4E"/>
    <w:rsid w:val="00795409"/>
    <w:rsid w:val="00795D0A"/>
    <w:rsid w:val="00797922"/>
    <w:rsid w:val="0079792B"/>
    <w:rsid w:val="00797DE8"/>
    <w:rsid w:val="007A0B3A"/>
    <w:rsid w:val="007A0E47"/>
    <w:rsid w:val="007A15D4"/>
    <w:rsid w:val="007A1637"/>
    <w:rsid w:val="007A293C"/>
    <w:rsid w:val="007A3702"/>
    <w:rsid w:val="007A389C"/>
    <w:rsid w:val="007A38E6"/>
    <w:rsid w:val="007A3B6A"/>
    <w:rsid w:val="007A3E77"/>
    <w:rsid w:val="007A4DD8"/>
    <w:rsid w:val="007A4EE1"/>
    <w:rsid w:val="007A59B5"/>
    <w:rsid w:val="007A5B25"/>
    <w:rsid w:val="007A5BCB"/>
    <w:rsid w:val="007A60D2"/>
    <w:rsid w:val="007A6DCE"/>
    <w:rsid w:val="007A6EA1"/>
    <w:rsid w:val="007A6F82"/>
    <w:rsid w:val="007A726F"/>
    <w:rsid w:val="007A7380"/>
    <w:rsid w:val="007A778D"/>
    <w:rsid w:val="007A7D86"/>
    <w:rsid w:val="007B0AA5"/>
    <w:rsid w:val="007B0BD6"/>
    <w:rsid w:val="007B1026"/>
    <w:rsid w:val="007B120B"/>
    <w:rsid w:val="007B1898"/>
    <w:rsid w:val="007B1D9B"/>
    <w:rsid w:val="007B1DA4"/>
    <w:rsid w:val="007B20B1"/>
    <w:rsid w:val="007B2275"/>
    <w:rsid w:val="007B24D9"/>
    <w:rsid w:val="007B283F"/>
    <w:rsid w:val="007B2CF4"/>
    <w:rsid w:val="007B2E2F"/>
    <w:rsid w:val="007B384F"/>
    <w:rsid w:val="007B390D"/>
    <w:rsid w:val="007B3A11"/>
    <w:rsid w:val="007B41AC"/>
    <w:rsid w:val="007B4646"/>
    <w:rsid w:val="007B4AAC"/>
    <w:rsid w:val="007B4CBE"/>
    <w:rsid w:val="007B5C33"/>
    <w:rsid w:val="007B5DC7"/>
    <w:rsid w:val="007B61C5"/>
    <w:rsid w:val="007B6690"/>
    <w:rsid w:val="007B6EFC"/>
    <w:rsid w:val="007B76F2"/>
    <w:rsid w:val="007C0085"/>
    <w:rsid w:val="007C03C3"/>
    <w:rsid w:val="007C0D77"/>
    <w:rsid w:val="007C1213"/>
    <w:rsid w:val="007C1EE2"/>
    <w:rsid w:val="007C2F72"/>
    <w:rsid w:val="007C331A"/>
    <w:rsid w:val="007C36D2"/>
    <w:rsid w:val="007C37BE"/>
    <w:rsid w:val="007C39A9"/>
    <w:rsid w:val="007C3A4E"/>
    <w:rsid w:val="007C415B"/>
    <w:rsid w:val="007C4244"/>
    <w:rsid w:val="007C43E3"/>
    <w:rsid w:val="007C4580"/>
    <w:rsid w:val="007C4B1E"/>
    <w:rsid w:val="007C5233"/>
    <w:rsid w:val="007C557C"/>
    <w:rsid w:val="007C630D"/>
    <w:rsid w:val="007C63D3"/>
    <w:rsid w:val="007C648B"/>
    <w:rsid w:val="007C652C"/>
    <w:rsid w:val="007C6977"/>
    <w:rsid w:val="007C7897"/>
    <w:rsid w:val="007C7BFD"/>
    <w:rsid w:val="007C7C61"/>
    <w:rsid w:val="007D0838"/>
    <w:rsid w:val="007D0D3E"/>
    <w:rsid w:val="007D0E47"/>
    <w:rsid w:val="007D158A"/>
    <w:rsid w:val="007D16CF"/>
    <w:rsid w:val="007D1FA6"/>
    <w:rsid w:val="007D2124"/>
    <w:rsid w:val="007D2490"/>
    <w:rsid w:val="007D2739"/>
    <w:rsid w:val="007D2935"/>
    <w:rsid w:val="007D2ABD"/>
    <w:rsid w:val="007D2CBB"/>
    <w:rsid w:val="007D301A"/>
    <w:rsid w:val="007D37B4"/>
    <w:rsid w:val="007D3D83"/>
    <w:rsid w:val="007D434F"/>
    <w:rsid w:val="007D4432"/>
    <w:rsid w:val="007D4F2B"/>
    <w:rsid w:val="007D5120"/>
    <w:rsid w:val="007D574C"/>
    <w:rsid w:val="007D5BB2"/>
    <w:rsid w:val="007D5CDB"/>
    <w:rsid w:val="007D68AF"/>
    <w:rsid w:val="007D6A07"/>
    <w:rsid w:val="007D6AA9"/>
    <w:rsid w:val="007D6AF0"/>
    <w:rsid w:val="007D6CF4"/>
    <w:rsid w:val="007D6DCB"/>
    <w:rsid w:val="007D6EAF"/>
    <w:rsid w:val="007D6FC9"/>
    <w:rsid w:val="007D7495"/>
    <w:rsid w:val="007D7ECE"/>
    <w:rsid w:val="007E096F"/>
    <w:rsid w:val="007E0B88"/>
    <w:rsid w:val="007E1437"/>
    <w:rsid w:val="007E14D2"/>
    <w:rsid w:val="007E1C11"/>
    <w:rsid w:val="007E1E28"/>
    <w:rsid w:val="007E251B"/>
    <w:rsid w:val="007E2E0A"/>
    <w:rsid w:val="007E3017"/>
    <w:rsid w:val="007E311D"/>
    <w:rsid w:val="007E3289"/>
    <w:rsid w:val="007E3F04"/>
    <w:rsid w:val="007E4071"/>
    <w:rsid w:val="007E43F7"/>
    <w:rsid w:val="007E4538"/>
    <w:rsid w:val="007E45F8"/>
    <w:rsid w:val="007E4F87"/>
    <w:rsid w:val="007E5173"/>
    <w:rsid w:val="007E55C8"/>
    <w:rsid w:val="007E569A"/>
    <w:rsid w:val="007E5D92"/>
    <w:rsid w:val="007E615C"/>
    <w:rsid w:val="007E621F"/>
    <w:rsid w:val="007E64AD"/>
    <w:rsid w:val="007E66C6"/>
    <w:rsid w:val="007E675D"/>
    <w:rsid w:val="007E6A5B"/>
    <w:rsid w:val="007E6EC0"/>
    <w:rsid w:val="007E6FED"/>
    <w:rsid w:val="007E73AF"/>
    <w:rsid w:val="007E7727"/>
    <w:rsid w:val="007E799D"/>
    <w:rsid w:val="007E7D6A"/>
    <w:rsid w:val="007F0322"/>
    <w:rsid w:val="007F038C"/>
    <w:rsid w:val="007F069D"/>
    <w:rsid w:val="007F0D97"/>
    <w:rsid w:val="007F1110"/>
    <w:rsid w:val="007F15B2"/>
    <w:rsid w:val="007F201F"/>
    <w:rsid w:val="007F2025"/>
    <w:rsid w:val="007F23B7"/>
    <w:rsid w:val="007F29F0"/>
    <w:rsid w:val="007F2AF6"/>
    <w:rsid w:val="007F2BC4"/>
    <w:rsid w:val="007F2BD3"/>
    <w:rsid w:val="007F33AB"/>
    <w:rsid w:val="007F343F"/>
    <w:rsid w:val="007F3584"/>
    <w:rsid w:val="007F35AD"/>
    <w:rsid w:val="007F3656"/>
    <w:rsid w:val="007F3A8B"/>
    <w:rsid w:val="007F3AA8"/>
    <w:rsid w:val="007F3BF3"/>
    <w:rsid w:val="007F3DA4"/>
    <w:rsid w:val="007F40D8"/>
    <w:rsid w:val="007F4DEA"/>
    <w:rsid w:val="007F5389"/>
    <w:rsid w:val="007F53D5"/>
    <w:rsid w:val="007F5518"/>
    <w:rsid w:val="007F55A6"/>
    <w:rsid w:val="007F5742"/>
    <w:rsid w:val="007F5BFE"/>
    <w:rsid w:val="007F5CCD"/>
    <w:rsid w:val="007F62CA"/>
    <w:rsid w:val="007F6625"/>
    <w:rsid w:val="007F6651"/>
    <w:rsid w:val="007F6AFB"/>
    <w:rsid w:val="007F6DB3"/>
    <w:rsid w:val="007F6DDA"/>
    <w:rsid w:val="007F6EF5"/>
    <w:rsid w:val="007F784E"/>
    <w:rsid w:val="007F7C6F"/>
    <w:rsid w:val="008001C1"/>
    <w:rsid w:val="0080063D"/>
    <w:rsid w:val="008006D3"/>
    <w:rsid w:val="00800930"/>
    <w:rsid w:val="00800FAF"/>
    <w:rsid w:val="00801409"/>
    <w:rsid w:val="00801B0D"/>
    <w:rsid w:val="00801B6C"/>
    <w:rsid w:val="00801EAE"/>
    <w:rsid w:val="008022AF"/>
    <w:rsid w:val="00802CF4"/>
    <w:rsid w:val="00803B0F"/>
    <w:rsid w:val="00803EDB"/>
    <w:rsid w:val="00803F9C"/>
    <w:rsid w:val="00803FD4"/>
    <w:rsid w:val="00803FE4"/>
    <w:rsid w:val="008040A2"/>
    <w:rsid w:val="0080417F"/>
    <w:rsid w:val="0080420C"/>
    <w:rsid w:val="00804253"/>
    <w:rsid w:val="008047E4"/>
    <w:rsid w:val="00804937"/>
    <w:rsid w:val="00804B6C"/>
    <w:rsid w:val="008051CA"/>
    <w:rsid w:val="00805254"/>
    <w:rsid w:val="00805DCF"/>
    <w:rsid w:val="00805FD9"/>
    <w:rsid w:val="0080612D"/>
    <w:rsid w:val="00806746"/>
    <w:rsid w:val="00806A22"/>
    <w:rsid w:val="008075F9"/>
    <w:rsid w:val="00807B54"/>
    <w:rsid w:val="0081038A"/>
    <w:rsid w:val="00810578"/>
    <w:rsid w:val="00810A3D"/>
    <w:rsid w:val="00810A6C"/>
    <w:rsid w:val="00810D89"/>
    <w:rsid w:val="00811159"/>
    <w:rsid w:val="00811785"/>
    <w:rsid w:val="008118F0"/>
    <w:rsid w:val="00811F56"/>
    <w:rsid w:val="0081248C"/>
    <w:rsid w:val="00812B08"/>
    <w:rsid w:val="00812BA5"/>
    <w:rsid w:val="00813691"/>
    <w:rsid w:val="00814270"/>
    <w:rsid w:val="0081456E"/>
    <w:rsid w:val="00815656"/>
    <w:rsid w:val="00815FE3"/>
    <w:rsid w:val="00816289"/>
    <w:rsid w:val="008164FC"/>
    <w:rsid w:val="00816AEC"/>
    <w:rsid w:val="0081723C"/>
    <w:rsid w:val="0082003B"/>
    <w:rsid w:val="00820188"/>
    <w:rsid w:val="0082028D"/>
    <w:rsid w:val="008202D9"/>
    <w:rsid w:val="00820605"/>
    <w:rsid w:val="00820B5F"/>
    <w:rsid w:val="00820CE4"/>
    <w:rsid w:val="00820FB8"/>
    <w:rsid w:val="00820FF4"/>
    <w:rsid w:val="00821181"/>
    <w:rsid w:val="008212A5"/>
    <w:rsid w:val="00821A9C"/>
    <w:rsid w:val="00822030"/>
    <w:rsid w:val="0082238C"/>
    <w:rsid w:val="00822871"/>
    <w:rsid w:val="00822B64"/>
    <w:rsid w:val="00822F0C"/>
    <w:rsid w:val="0082378B"/>
    <w:rsid w:val="008239B0"/>
    <w:rsid w:val="00823CCF"/>
    <w:rsid w:val="00823D35"/>
    <w:rsid w:val="00824383"/>
    <w:rsid w:val="00824678"/>
    <w:rsid w:val="00824C65"/>
    <w:rsid w:val="00824F5C"/>
    <w:rsid w:val="00825019"/>
    <w:rsid w:val="0082517C"/>
    <w:rsid w:val="00825DAC"/>
    <w:rsid w:val="00826507"/>
    <w:rsid w:val="008267F7"/>
    <w:rsid w:val="00826CF6"/>
    <w:rsid w:val="008271EA"/>
    <w:rsid w:val="00827282"/>
    <w:rsid w:val="00827B3B"/>
    <w:rsid w:val="00827CC6"/>
    <w:rsid w:val="00830467"/>
    <w:rsid w:val="0083066E"/>
    <w:rsid w:val="008307EB"/>
    <w:rsid w:val="00830982"/>
    <w:rsid w:val="00830A00"/>
    <w:rsid w:val="008311C1"/>
    <w:rsid w:val="008315CB"/>
    <w:rsid w:val="008316BD"/>
    <w:rsid w:val="0083184A"/>
    <w:rsid w:val="00831950"/>
    <w:rsid w:val="00832082"/>
    <w:rsid w:val="00832769"/>
    <w:rsid w:val="00832BB2"/>
    <w:rsid w:val="00832BD5"/>
    <w:rsid w:val="008330EA"/>
    <w:rsid w:val="00833102"/>
    <w:rsid w:val="00833364"/>
    <w:rsid w:val="0083372D"/>
    <w:rsid w:val="0083397A"/>
    <w:rsid w:val="00833C35"/>
    <w:rsid w:val="00833D01"/>
    <w:rsid w:val="008345D2"/>
    <w:rsid w:val="00834CB5"/>
    <w:rsid w:val="00834F3A"/>
    <w:rsid w:val="00835246"/>
    <w:rsid w:val="00835A73"/>
    <w:rsid w:val="0083692F"/>
    <w:rsid w:val="00837109"/>
    <w:rsid w:val="008376AF"/>
    <w:rsid w:val="00837BCC"/>
    <w:rsid w:val="008405DF"/>
    <w:rsid w:val="0084072A"/>
    <w:rsid w:val="00840AF7"/>
    <w:rsid w:val="00840C40"/>
    <w:rsid w:val="00840C48"/>
    <w:rsid w:val="0084111C"/>
    <w:rsid w:val="00841602"/>
    <w:rsid w:val="0084169C"/>
    <w:rsid w:val="008417EB"/>
    <w:rsid w:val="0084196B"/>
    <w:rsid w:val="00842573"/>
    <w:rsid w:val="00842623"/>
    <w:rsid w:val="00843721"/>
    <w:rsid w:val="00843FC3"/>
    <w:rsid w:val="008442B6"/>
    <w:rsid w:val="0084440B"/>
    <w:rsid w:val="00844525"/>
    <w:rsid w:val="00844591"/>
    <w:rsid w:val="00844C10"/>
    <w:rsid w:val="00844E5D"/>
    <w:rsid w:val="008453B8"/>
    <w:rsid w:val="00845AB8"/>
    <w:rsid w:val="00845F5C"/>
    <w:rsid w:val="00846040"/>
    <w:rsid w:val="0084687B"/>
    <w:rsid w:val="00846B09"/>
    <w:rsid w:val="00847347"/>
    <w:rsid w:val="00847828"/>
    <w:rsid w:val="00847C78"/>
    <w:rsid w:val="00850360"/>
    <w:rsid w:val="008503F2"/>
    <w:rsid w:val="008504CE"/>
    <w:rsid w:val="00850676"/>
    <w:rsid w:val="00850730"/>
    <w:rsid w:val="00850BFB"/>
    <w:rsid w:val="008510F8"/>
    <w:rsid w:val="008517E5"/>
    <w:rsid w:val="00851D96"/>
    <w:rsid w:val="00851DCB"/>
    <w:rsid w:val="0085230A"/>
    <w:rsid w:val="00852597"/>
    <w:rsid w:val="0085278F"/>
    <w:rsid w:val="00852A24"/>
    <w:rsid w:val="0085365C"/>
    <w:rsid w:val="0085482E"/>
    <w:rsid w:val="0085498C"/>
    <w:rsid w:val="00854D14"/>
    <w:rsid w:val="00854D2A"/>
    <w:rsid w:val="00854FBF"/>
    <w:rsid w:val="00855152"/>
    <w:rsid w:val="008553ED"/>
    <w:rsid w:val="00855C0E"/>
    <w:rsid w:val="00855E4D"/>
    <w:rsid w:val="00856846"/>
    <w:rsid w:val="0085713D"/>
    <w:rsid w:val="00857592"/>
    <w:rsid w:val="00857EC5"/>
    <w:rsid w:val="00860077"/>
    <w:rsid w:val="00860201"/>
    <w:rsid w:val="00860652"/>
    <w:rsid w:val="008609BC"/>
    <w:rsid w:val="00860AB2"/>
    <w:rsid w:val="0086171A"/>
    <w:rsid w:val="00861E5B"/>
    <w:rsid w:val="00861F8D"/>
    <w:rsid w:val="00862102"/>
    <w:rsid w:val="008625DF"/>
    <w:rsid w:val="00862BA9"/>
    <w:rsid w:val="00862BFF"/>
    <w:rsid w:val="00862E32"/>
    <w:rsid w:val="008636A8"/>
    <w:rsid w:val="00863AEB"/>
    <w:rsid w:val="00863CB5"/>
    <w:rsid w:val="0086416F"/>
    <w:rsid w:val="00864888"/>
    <w:rsid w:val="00864A9F"/>
    <w:rsid w:val="00864E96"/>
    <w:rsid w:val="008653A6"/>
    <w:rsid w:val="00865AA6"/>
    <w:rsid w:val="00865D41"/>
    <w:rsid w:val="0086602A"/>
    <w:rsid w:val="00866097"/>
    <w:rsid w:val="008662CF"/>
    <w:rsid w:val="008667E4"/>
    <w:rsid w:val="0086693C"/>
    <w:rsid w:val="00866945"/>
    <w:rsid w:val="00867B5B"/>
    <w:rsid w:val="00867BA0"/>
    <w:rsid w:val="00867F5E"/>
    <w:rsid w:val="00870034"/>
    <w:rsid w:val="008704C9"/>
    <w:rsid w:val="008706FA"/>
    <w:rsid w:val="0087070F"/>
    <w:rsid w:val="00870A30"/>
    <w:rsid w:val="008711F2"/>
    <w:rsid w:val="00871E44"/>
    <w:rsid w:val="0087283A"/>
    <w:rsid w:val="00872971"/>
    <w:rsid w:val="00872D52"/>
    <w:rsid w:val="00872EFE"/>
    <w:rsid w:val="00873A3C"/>
    <w:rsid w:val="00873AA9"/>
    <w:rsid w:val="00873CEC"/>
    <w:rsid w:val="00873F23"/>
    <w:rsid w:val="00874CEE"/>
    <w:rsid w:val="0087507A"/>
    <w:rsid w:val="00875467"/>
    <w:rsid w:val="00875F96"/>
    <w:rsid w:val="008762AA"/>
    <w:rsid w:val="008767BD"/>
    <w:rsid w:val="00876DC9"/>
    <w:rsid w:val="00877B36"/>
    <w:rsid w:val="00877C20"/>
    <w:rsid w:val="00880219"/>
    <w:rsid w:val="00880469"/>
    <w:rsid w:val="008805DF"/>
    <w:rsid w:val="008807EB"/>
    <w:rsid w:val="00880A58"/>
    <w:rsid w:val="00880C67"/>
    <w:rsid w:val="008839C7"/>
    <w:rsid w:val="00883BD3"/>
    <w:rsid w:val="00883FFE"/>
    <w:rsid w:val="008849D5"/>
    <w:rsid w:val="00884B7F"/>
    <w:rsid w:val="00884CAF"/>
    <w:rsid w:val="0088562B"/>
    <w:rsid w:val="00885EF9"/>
    <w:rsid w:val="00886955"/>
    <w:rsid w:val="00886A3C"/>
    <w:rsid w:val="00886BCC"/>
    <w:rsid w:val="008900D0"/>
    <w:rsid w:val="0089010C"/>
    <w:rsid w:val="00890307"/>
    <w:rsid w:val="00890879"/>
    <w:rsid w:val="00890A75"/>
    <w:rsid w:val="00890FC9"/>
    <w:rsid w:val="008912E5"/>
    <w:rsid w:val="0089137F"/>
    <w:rsid w:val="008916B1"/>
    <w:rsid w:val="00891798"/>
    <w:rsid w:val="00891B32"/>
    <w:rsid w:val="00891DC3"/>
    <w:rsid w:val="00891FE2"/>
    <w:rsid w:val="0089218C"/>
    <w:rsid w:val="0089231F"/>
    <w:rsid w:val="008929B2"/>
    <w:rsid w:val="00892F64"/>
    <w:rsid w:val="00892FB5"/>
    <w:rsid w:val="0089372D"/>
    <w:rsid w:val="008938EB"/>
    <w:rsid w:val="00893D25"/>
    <w:rsid w:val="00894166"/>
    <w:rsid w:val="008949D9"/>
    <w:rsid w:val="00894A17"/>
    <w:rsid w:val="0089643F"/>
    <w:rsid w:val="008966E4"/>
    <w:rsid w:val="00896FCB"/>
    <w:rsid w:val="00897407"/>
    <w:rsid w:val="0089759C"/>
    <w:rsid w:val="008976BF"/>
    <w:rsid w:val="00897E78"/>
    <w:rsid w:val="008A013F"/>
    <w:rsid w:val="008A0E46"/>
    <w:rsid w:val="008A11E0"/>
    <w:rsid w:val="008A1564"/>
    <w:rsid w:val="008A16AE"/>
    <w:rsid w:val="008A1A21"/>
    <w:rsid w:val="008A1CC2"/>
    <w:rsid w:val="008A1E7A"/>
    <w:rsid w:val="008A20BC"/>
    <w:rsid w:val="008A20C8"/>
    <w:rsid w:val="008A23F2"/>
    <w:rsid w:val="008A2540"/>
    <w:rsid w:val="008A25DE"/>
    <w:rsid w:val="008A2FE4"/>
    <w:rsid w:val="008A35C2"/>
    <w:rsid w:val="008A3A2C"/>
    <w:rsid w:val="008A411C"/>
    <w:rsid w:val="008A4564"/>
    <w:rsid w:val="008A501F"/>
    <w:rsid w:val="008A50AA"/>
    <w:rsid w:val="008A5373"/>
    <w:rsid w:val="008A5647"/>
    <w:rsid w:val="008A5744"/>
    <w:rsid w:val="008A5967"/>
    <w:rsid w:val="008A6955"/>
    <w:rsid w:val="008A7345"/>
    <w:rsid w:val="008A7577"/>
    <w:rsid w:val="008A7606"/>
    <w:rsid w:val="008A7621"/>
    <w:rsid w:val="008A7D95"/>
    <w:rsid w:val="008A7E5B"/>
    <w:rsid w:val="008B03B3"/>
    <w:rsid w:val="008B0684"/>
    <w:rsid w:val="008B0991"/>
    <w:rsid w:val="008B0DD6"/>
    <w:rsid w:val="008B103C"/>
    <w:rsid w:val="008B18F4"/>
    <w:rsid w:val="008B205B"/>
    <w:rsid w:val="008B248F"/>
    <w:rsid w:val="008B2813"/>
    <w:rsid w:val="008B28FD"/>
    <w:rsid w:val="008B2D0B"/>
    <w:rsid w:val="008B3AB5"/>
    <w:rsid w:val="008B3B88"/>
    <w:rsid w:val="008B3C64"/>
    <w:rsid w:val="008B3D3E"/>
    <w:rsid w:val="008B3F50"/>
    <w:rsid w:val="008B42F3"/>
    <w:rsid w:val="008B467E"/>
    <w:rsid w:val="008B4931"/>
    <w:rsid w:val="008B499D"/>
    <w:rsid w:val="008B4A30"/>
    <w:rsid w:val="008B4B25"/>
    <w:rsid w:val="008B4F4D"/>
    <w:rsid w:val="008B521D"/>
    <w:rsid w:val="008B545C"/>
    <w:rsid w:val="008B5747"/>
    <w:rsid w:val="008B5A17"/>
    <w:rsid w:val="008B5A87"/>
    <w:rsid w:val="008B5CD4"/>
    <w:rsid w:val="008B6143"/>
    <w:rsid w:val="008B61BB"/>
    <w:rsid w:val="008B61C2"/>
    <w:rsid w:val="008B68E9"/>
    <w:rsid w:val="008B69BE"/>
    <w:rsid w:val="008B6B44"/>
    <w:rsid w:val="008B73B2"/>
    <w:rsid w:val="008B7662"/>
    <w:rsid w:val="008B7B46"/>
    <w:rsid w:val="008C0E2C"/>
    <w:rsid w:val="008C109F"/>
    <w:rsid w:val="008C10A7"/>
    <w:rsid w:val="008C12CE"/>
    <w:rsid w:val="008C19E2"/>
    <w:rsid w:val="008C1CEE"/>
    <w:rsid w:val="008C23DC"/>
    <w:rsid w:val="008C281F"/>
    <w:rsid w:val="008C285C"/>
    <w:rsid w:val="008C304E"/>
    <w:rsid w:val="008C309B"/>
    <w:rsid w:val="008C3372"/>
    <w:rsid w:val="008C34C4"/>
    <w:rsid w:val="008C40FD"/>
    <w:rsid w:val="008C42B9"/>
    <w:rsid w:val="008C4CB2"/>
    <w:rsid w:val="008C53A1"/>
    <w:rsid w:val="008C5627"/>
    <w:rsid w:val="008C57F8"/>
    <w:rsid w:val="008C5E9D"/>
    <w:rsid w:val="008C6289"/>
    <w:rsid w:val="008C6649"/>
    <w:rsid w:val="008C69F8"/>
    <w:rsid w:val="008C70D8"/>
    <w:rsid w:val="008C76B4"/>
    <w:rsid w:val="008C7D4F"/>
    <w:rsid w:val="008C7E3A"/>
    <w:rsid w:val="008D01C5"/>
    <w:rsid w:val="008D024A"/>
    <w:rsid w:val="008D026A"/>
    <w:rsid w:val="008D0387"/>
    <w:rsid w:val="008D0605"/>
    <w:rsid w:val="008D0730"/>
    <w:rsid w:val="008D08F9"/>
    <w:rsid w:val="008D0CFB"/>
    <w:rsid w:val="008D0DA0"/>
    <w:rsid w:val="008D15D2"/>
    <w:rsid w:val="008D1AFF"/>
    <w:rsid w:val="008D1B81"/>
    <w:rsid w:val="008D2285"/>
    <w:rsid w:val="008D2628"/>
    <w:rsid w:val="008D288A"/>
    <w:rsid w:val="008D2BAC"/>
    <w:rsid w:val="008D2BCF"/>
    <w:rsid w:val="008D2EC8"/>
    <w:rsid w:val="008D3070"/>
    <w:rsid w:val="008D3648"/>
    <w:rsid w:val="008D381E"/>
    <w:rsid w:val="008D3A5F"/>
    <w:rsid w:val="008D4323"/>
    <w:rsid w:val="008D44FC"/>
    <w:rsid w:val="008D45FE"/>
    <w:rsid w:val="008D4740"/>
    <w:rsid w:val="008D488B"/>
    <w:rsid w:val="008D4A9A"/>
    <w:rsid w:val="008D4FA3"/>
    <w:rsid w:val="008D51A9"/>
    <w:rsid w:val="008D5279"/>
    <w:rsid w:val="008D569F"/>
    <w:rsid w:val="008D5752"/>
    <w:rsid w:val="008D5AD5"/>
    <w:rsid w:val="008D6058"/>
    <w:rsid w:val="008D6A01"/>
    <w:rsid w:val="008D6E14"/>
    <w:rsid w:val="008D71B0"/>
    <w:rsid w:val="008D7214"/>
    <w:rsid w:val="008D7280"/>
    <w:rsid w:val="008D7623"/>
    <w:rsid w:val="008D763A"/>
    <w:rsid w:val="008D7BA1"/>
    <w:rsid w:val="008E1280"/>
    <w:rsid w:val="008E15F4"/>
    <w:rsid w:val="008E19DF"/>
    <w:rsid w:val="008E1EC6"/>
    <w:rsid w:val="008E1FF9"/>
    <w:rsid w:val="008E22D9"/>
    <w:rsid w:val="008E2E0E"/>
    <w:rsid w:val="008E2F8C"/>
    <w:rsid w:val="008E30F1"/>
    <w:rsid w:val="008E32D3"/>
    <w:rsid w:val="008E33A5"/>
    <w:rsid w:val="008E4461"/>
    <w:rsid w:val="008E47E1"/>
    <w:rsid w:val="008E48F9"/>
    <w:rsid w:val="008E490A"/>
    <w:rsid w:val="008E4BAC"/>
    <w:rsid w:val="008E4CBF"/>
    <w:rsid w:val="008E4DEE"/>
    <w:rsid w:val="008E5A21"/>
    <w:rsid w:val="008E5A38"/>
    <w:rsid w:val="008E5F29"/>
    <w:rsid w:val="008E61F4"/>
    <w:rsid w:val="008E6309"/>
    <w:rsid w:val="008E6552"/>
    <w:rsid w:val="008E75ED"/>
    <w:rsid w:val="008F0AFB"/>
    <w:rsid w:val="008F0C59"/>
    <w:rsid w:val="008F0CC2"/>
    <w:rsid w:val="008F0FA4"/>
    <w:rsid w:val="008F19A5"/>
    <w:rsid w:val="008F19D7"/>
    <w:rsid w:val="008F1DD3"/>
    <w:rsid w:val="008F22E3"/>
    <w:rsid w:val="008F236B"/>
    <w:rsid w:val="008F237D"/>
    <w:rsid w:val="008F256A"/>
    <w:rsid w:val="008F2B4F"/>
    <w:rsid w:val="008F2CC1"/>
    <w:rsid w:val="008F2D73"/>
    <w:rsid w:val="008F2E65"/>
    <w:rsid w:val="008F32F1"/>
    <w:rsid w:val="008F3425"/>
    <w:rsid w:val="008F363F"/>
    <w:rsid w:val="008F4145"/>
    <w:rsid w:val="008F4310"/>
    <w:rsid w:val="008F478B"/>
    <w:rsid w:val="008F4792"/>
    <w:rsid w:val="008F4C48"/>
    <w:rsid w:val="008F54EB"/>
    <w:rsid w:val="008F55DB"/>
    <w:rsid w:val="008F56E7"/>
    <w:rsid w:val="008F5C51"/>
    <w:rsid w:val="008F6138"/>
    <w:rsid w:val="008F772A"/>
    <w:rsid w:val="008F79D5"/>
    <w:rsid w:val="008F7E70"/>
    <w:rsid w:val="00900331"/>
    <w:rsid w:val="009005BD"/>
    <w:rsid w:val="0090087A"/>
    <w:rsid w:val="009009B4"/>
    <w:rsid w:val="00900C2A"/>
    <w:rsid w:val="00900C99"/>
    <w:rsid w:val="009015C7"/>
    <w:rsid w:val="0090178E"/>
    <w:rsid w:val="00901961"/>
    <w:rsid w:val="00901AA5"/>
    <w:rsid w:val="00902A09"/>
    <w:rsid w:val="00902A24"/>
    <w:rsid w:val="00902BC5"/>
    <w:rsid w:val="00902BF4"/>
    <w:rsid w:val="00902F5A"/>
    <w:rsid w:val="00903776"/>
    <w:rsid w:val="0090414B"/>
    <w:rsid w:val="009051A7"/>
    <w:rsid w:val="009054E8"/>
    <w:rsid w:val="0090612E"/>
    <w:rsid w:val="009061D9"/>
    <w:rsid w:val="0090655D"/>
    <w:rsid w:val="0090718B"/>
    <w:rsid w:val="009073E5"/>
    <w:rsid w:val="00907A0E"/>
    <w:rsid w:val="00907ABE"/>
    <w:rsid w:val="00907B4F"/>
    <w:rsid w:val="0091026A"/>
    <w:rsid w:val="00910637"/>
    <w:rsid w:val="00910652"/>
    <w:rsid w:val="00910848"/>
    <w:rsid w:val="00910D25"/>
    <w:rsid w:val="00910D81"/>
    <w:rsid w:val="00910DFE"/>
    <w:rsid w:val="0091106B"/>
    <w:rsid w:val="009113F4"/>
    <w:rsid w:val="009116E1"/>
    <w:rsid w:val="00911C58"/>
    <w:rsid w:val="00911CAE"/>
    <w:rsid w:val="00911E53"/>
    <w:rsid w:val="00912344"/>
    <w:rsid w:val="0091306C"/>
    <w:rsid w:val="00913431"/>
    <w:rsid w:val="00913735"/>
    <w:rsid w:val="00913C41"/>
    <w:rsid w:val="00913C7E"/>
    <w:rsid w:val="00913E92"/>
    <w:rsid w:val="00914110"/>
    <w:rsid w:val="0091493F"/>
    <w:rsid w:val="009149CA"/>
    <w:rsid w:val="00914E74"/>
    <w:rsid w:val="00915529"/>
    <w:rsid w:val="00915631"/>
    <w:rsid w:val="00915649"/>
    <w:rsid w:val="00915B34"/>
    <w:rsid w:val="00915E63"/>
    <w:rsid w:val="009162C7"/>
    <w:rsid w:val="0091688B"/>
    <w:rsid w:val="0091696F"/>
    <w:rsid w:val="00916CE4"/>
    <w:rsid w:val="0091719A"/>
    <w:rsid w:val="009174FA"/>
    <w:rsid w:val="00917855"/>
    <w:rsid w:val="009206B2"/>
    <w:rsid w:val="00920948"/>
    <w:rsid w:val="00920F40"/>
    <w:rsid w:val="009211D1"/>
    <w:rsid w:val="00921A38"/>
    <w:rsid w:val="00921D78"/>
    <w:rsid w:val="00922367"/>
    <w:rsid w:val="00922591"/>
    <w:rsid w:val="0092268A"/>
    <w:rsid w:val="009228D1"/>
    <w:rsid w:val="00922BF4"/>
    <w:rsid w:val="00923135"/>
    <w:rsid w:val="00923191"/>
    <w:rsid w:val="00923B7A"/>
    <w:rsid w:val="00923F28"/>
    <w:rsid w:val="00924120"/>
    <w:rsid w:val="009241AA"/>
    <w:rsid w:val="0092493E"/>
    <w:rsid w:val="00924C3B"/>
    <w:rsid w:val="00924D21"/>
    <w:rsid w:val="009254EC"/>
    <w:rsid w:val="00925830"/>
    <w:rsid w:val="009259D6"/>
    <w:rsid w:val="00926089"/>
    <w:rsid w:val="00926BF5"/>
    <w:rsid w:val="00927567"/>
    <w:rsid w:val="00927582"/>
    <w:rsid w:val="0092769E"/>
    <w:rsid w:val="009302FB"/>
    <w:rsid w:val="00930603"/>
    <w:rsid w:val="009308D7"/>
    <w:rsid w:val="00930FE0"/>
    <w:rsid w:val="00931431"/>
    <w:rsid w:val="00931729"/>
    <w:rsid w:val="009317D3"/>
    <w:rsid w:val="0093185C"/>
    <w:rsid w:val="00931AAE"/>
    <w:rsid w:val="00932A89"/>
    <w:rsid w:val="009332B7"/>
    <w:rsid w:val="00933303"/>
    <w:rsid w:val="0093351E"/>
    <w:rsid w:val="009339ED"/>
    <w:rsid w:val="00934579"/>
    <w:rsid w:val="009347CE"/>
    <w:rsid w:val="0093481A"/>
    <w:rsid w:val="00934A7E"/>
    <w:rsid w:val="00934BCB"/>
    <w:rsid w:val="00934F3A"/>
    <w:rsid w:val="00934F92"/>
    <w:rsid w:val="00935517"/>
    <w:rsid w:val="0093575A"/>
    <w:rsid w:val="00935994"/>
    <w:rsid w:val="00935D48"/>
    <w:rsid w:val="00935DE1"/>
    <w:rsid w:val="00935EF0"/>
    <w:rsid w:val="009366CE"/>
    <w:rsid w:val="00936A7D"/>
    <w:rsid w:val="00937C6A"/>
    <w:rsid w:val="00937CAE"/>
    <w:rsid w:val="00937E0E"/>
    <w:rsid w:val="009405C8"/>
    <w:rsid w:val="009406AA"/>
    <w:rsid w:val="0094167C"/>
    <w:rsid w:val="00941799"/>
    <w:rsid w:val="009419F8"/>
    <w:rsid w:val="00941C39"/>
    <w:rsid w:val="00941CB4"/>
    <w:rsid w:val="00941D46"/>
    <w:rsid w:val="0094211F"/>
    <w:rsid w:val="009427A1"/>
    <w:rsid w:val="00942B0D"/>
    <w:rsid w:val="00943013"/>
    <w:rsid w:val="00943065"/>
    <w:rsid w:val="00943561"/>
    <w:rsid w:val="00943A7C"/>
    <w:rsid w:val="009440A3"/>
    <w:rsid w:val="0094489E"/>
    <w:rsid w:val="00944C00"/>
    <w:rsid w:val="00944F60"/>
    <w:rsid w:val="0094559C"/>
    <w:rsid w:val="00945983"/>
    <w:rsid w:val="00946643"/>
    <w:rsid w:val="00946884"/>
    <w:rsid w:val="009468E2"/>
    <w:rsid w:val="009470FA"/>
    <w:rsid w:val="00947232"/>
    <w:rsid w:val="00947794"/>
    <w:rsid w:val="00947F78"/>
    <w:rsid w:val="009500A7"/>
    <w:rsid w:val="0095079F"/>
    <w:rsid w:val="009509EC"/>
    <w:rsid w:val="00950A84"/>
    <w:rsid w:val="00951130"/>
    <w:rsid w:val="009516D7"/>
    <w:rsid w:val="00951C78"/>
    <w:rsid w:val="009520E1"/>
    <w:rsid w:val="00952537"/>
    <w:rsid w:val="0095270A"/>
    <w:rsid w:val="009529B9"/>
    <w:rsid w:val="00952BA9"/>
    <w:rsid w:val="00952C27"/>
    <w:rsid w:val="00952C62"/>
    <w:rsid w:val="00953027"/>
    <w:rsid w:val="00953278"/>
    <w:rsid w:val="009532F5"/>
    <w:rsid w:val="009533F0"/>
    <w:rsid w:val="00953A0D"/>
    <w:rsid w:val="00953EB7"/>
    <w:rsid w:val="0095404F"/>
    <w:rsid w:val="009549BF"/>
    <w:rsid w:val="009549E6"/>
    <w:rsid w:val="00954A79"/>
    <w:rsid w:val="00954C8A"/>
    <w:rsid w:val="00954F27"/>
    <w:rsid w:val="009552CF"/>
    <w:rsid w:val="009555D5"/>
    <w:rsid w:val="00955806"/>
    <w:rsid w:val="00956276"/>
    <w:rsid w:val="00956640"/>
    <w:rsid w:val="00956876"/>
    <w:rsid w:val="00956BDC"/>
    <w:rsid w:val="00956BFF"/>
    <w:rsid w:val="00956DB0"/>
    <w:rsid w:val="00956DD5"/>
    <w:rsid w:val="00956F38"/>
    <w:rsid w:val="0095723C"/>
    <w:rsid w:val="0095738C"/>
    <w:rsid w:val="00957B06"/>
    <w:rsid w:val="00960082"/>
    <w:rsid w:val="00960183"/>
    <w:rsid w:val="00960794"/>
    <w:rsid w:val="00961344"/>
    <w:rsid w:val="0096138D"/>
    <w:rsid w:val="00961491"/>
    <w:rsid w:val="009615A4"/>
    <w:rsid w:val="00961950"/>
    <w:rsid w:val="00961A7A"/>
    <w:rsid w:val="009626A4"/>
    <w:rsid w:val="0096277C"/>
    <w:rsid w:val="00962F21"/>
    <w:rsid w:val="009638CE"/>
    <w:rsid w:val="00963E58"/>
    <w:rsid w:val="00964B36"/>
    <w:rsid w:val="00964B9A"/>
    <w:rsid w:val="009656C7"/>
    <w:rsid w:val="00965958"/>
    <w:rsid w:val="00965C96"/>
    <w:rsid w:val="00965E0C"/>
    <w:rsid w:val="0096619A"/>
    <w:rsid w:val="00966E77"/>
    <w:rsid w:val="0096709D"/>
    <w:rsid w:val="0096763F"/>
    <w:rsid w:val="00967E0A"/>
    <w:rsid w:val="00967E79"/>
    <w:rsid w:val="00967EFE"/>
    <w:rsid w:val="009700D0"/>
    <w:rsid w:val="0097029E"/>
    <w:rsid w:val="0097040C"/>
    <w:rsid w:val="0097163F"/>
    <w:rsid w:val="00971DB5"/>
    <w:rsid w:val="00972233"/>
    <w:rsid w:val="009722E1"/>
    <w:rsid w:val="00972701"/>
    <w:rsid w:val="00972730"/>
    <w:rsid w:val="00972E62"/>
    <w:rsid w:val="0097301F"/>
    <w:rsid w:val="00973914"/>
    <w:rsid w:val="00973BC8"/>
    <w:rsid w:val="00973BD3"/>
    <w:rsid w:val="00973DA9"/>
    <w:rsid w:val="00973E6D"/>
    <w:rsid w:val="009740DC"/>
    <w:rsid w:val="00974430"/>
    <w:rsid w:val="0097454F"/>
    <w:rsid w:val="00974A44"/>
    <w:rsid w:val="00975277"/>
    <w:rsid w:val="009757D5"/>
    <w:rsid w:val="0097628C"/>
    <w:rsid w:val="0097634D"/>
    <w:rsid w:val="00976823"/>
    <w:rsid w:val="00976B4B"/>
    <w:rsid w:val="00977048"/>
    <w:rsid w:val="00977278"/>
    <w:rsid w:val="00977963"/>
    <w:rsid w:val="009779C3"/>
    <w:rsid w:val="00977DDA"/>
    <w:rsid w:val="009802AF"/>
    <w:rsid w:val="00980B32"/>
    <w:rsid w:val="0098110B"/>
    <w:rsid w:val="009811C3"/>
    <w:rsid w:val="00981364"/>
    <w:rsid w:val="00981A7B"/>
    <w:rsid w:val="00981FCC"/>
    <w:rsid w:val="009820A1"/>
    <w:rsid w:val="00982BEA"/>
    <w:rsid w:val="009831D3"/>
    <w:rsid w:val="00983277"/>
    <w:rsid w:val="00983868"/>
    <w:rsid w:val="00983B3D"/>
    <w:rsid w:val="00983F92"/>
    <w:rsid w:val="00984492"/>
    <w:rsid w:val="00985EF9"/>
    <w:rsid w:val="0098607B"/>
    <w:rsid w:val="00986253"/>
    <w:rsid w:val="009864C6"/>
    <w:rsid w:val="00986625"/>
    <w:rsid w:val="0098675A"/>
    <w:rsid w:val="009868B7"/>
    <w:rsid w:val="00986BFC"/>
    <w:rsid w:val="0098757D"/>
    <w:rsid w:val="00987871"/>
    <w:rsid w:val="00987BE4"/>
    <w:rsid w:val="00987DBC"/>
    <w:rsid w:val="00987F26"/>
    <w:rsid w:val="00987F53"/>
    <w:rsid w:val="0099036F"/>
    <w:rsid w:val="009903A6"/>
    <w:rsid w:val="0099042A"/>
    <w:rsid w:val="0099048A"/>
    <w:rsid w:val="00990D3C"/>
    <w:rsid w:val="0099168C"/>
    <w:rsid w:val="0099169E"/>
    <w:rsid w:val="009916B1"/>
    <w:rsid w:val="0099170F"/>
    <w:rsid w:val="00991A08"/>
    <w:rsid w:val="00991CEE"/>
    <w:rsid w:val="00991EE7"/>
    <w:rsid w:val="009921F9"/>
    <w:rsid w:val="009924D9"/>
    <w:rsid w:val="0099276C"/>
    <w:rsid w:val="0099291E"/>
    <w:rsid w:val="00992CFB"/>
    <w:rsid w:val="00992E57"/>
    <w:rsid w:val="00992EF3"/>
    <w:rsid w:val="00993266"/>
    <w:rsid w:val="0099333A"/>
    <w:rsid w:val="0099339E"/>
    <w:rsid w:val="009938AA"/>
    <w:rsid w:val="00993F74"/>
    <w:rsid w:val="00994133"/>
    <w:rsid w:val="00994871"/>
    <w:rsid w:val="00994AF0"/>
    <w:rsid w:val="00994C75"/>
    <w:rsid w:val="009953F9"/>
    <w:rsid w:val="0099565B"/>
    <w:rsid w:val="00996264"/>
    <w:rsid w:val="0099684B"/>
    <w:rsid w:val="0099685D"/>
    <w:rsid w:val="009976E5"/>
    <w:rsid w:val="009977BE"/>
    <w:rsid w:val="00997960"/>
    <w:rsid w:val="00997B80"/>
    <w:rsid w:val="009A00DC"/>
    <w:rsid w:val="009A02E6"/>
    <w:rsid w:val="009A0E2C"/>
    <w:rsid w:val="009A10F2"/>
    <w:rsid w:val="009A11BC"/>
    <w:rsid w:val="009A15E8"/>
    <w:rsid w:val="009A19AF"/>
    <w:rsid w:val="009A1C09"/>
    <w:rsid w:val="009A1D56"/>
    <w:rsid w:val="009A21DF"/>
    <w:rsid w:val="009A22BC"/>
    <w:rsid w:val="009A2442"/>
    <w:rsid w:val="009A266E"/>
    <w:rsid w:val="009A2BB4"/>
    <w:rsid w:val="009A2BD1"/>
    <w:rsid w:val="009A31AB"/>
    <w:rsid w:val="009A33AF"/>
    <w:rsid w:val="009A3B5E"/>
    <w:rsid w:val="009A3D8B"/>
    <w:rsid w:val="009A4481"/>
    <w:rsid w:val="009A454E"/>
    <w:rsid w:val="009A5770"/>
    <w:rsid w:val="009A587A"/>
    <w:rsid w:val="009A5A79"/>
    <w:rsid w:val="009A5E50"/>
    <w:rsid w:val="009A621C"/>
    <w:rsid w:val="009A6974"/>
    <w:rsid w:val="009A7707"/>
    <w:rsid w:val="009A771A"/>
    <w:rsid w:val="009A78D5"/>
    <w:rsid w:val="009A79BD"/>
    <w:rsid w:val="009A7C59"/>
    <w:rsid w:val="009A7DFA"/>
    <w:rsid w:val="009A7F0D"/>
    <w:rsid w:val="009B05E9"/>
    <w:rsid w:val="009B09F6"/>
    <w:rsid w:val="009B0A72"/>
    <w:rsid w:val="009B13B0"/>
    <w:rsid w:val="009B1836"/>
    <w:rsid w:val="009B23E4"/>
    <w:rsid w:val="009B24BA"/>
    <w:rsid w:val="009B27C2"/>
    <w:rsid w:val="009B2F44"/>
    <w:rsid w:val="009B307C"/>
    <w:rsid w:val="009B370B"/>
    <w:rsid w:val="009B3CCA"/>
    <w:rsid w:val="009B5029"/>
    <w:rsid w:val="009B505F"/>
    <w:rsid w:val="009B513B"/>
    <w:rsid w:val="009B5756"/>
    <w:rsid w:val="009B5AFA"/>
    <w:rsid w:val="009B5C20"/>
    <w:rsid w:val="009B5D22"/>
    <w:rsid w:val="009B6074"/>
    <w:rsid w:val="009B656D"/>
    <w:rsid w:val="009B6C94"/>
    <w:rsid w:val="009B70E1"/>
    <w:rsid w:val="009B716F"/>
    <w:rsid w:val="009B7485"/>
    <w:rsid w:val="009C0168"/>
    <w:rsid w:val="009C0340"/>
    <w:rsid w:val="009C0DB6"/>
    <w:rsid w:val="009C1477"/>
    <w:rsid w:val="009C19AD"/>
    <w:rsid w:val="009C1DD2"/>
    <w:rsid w:val="009C21A2"/>
    <w:rsid w:val="009C2AA4"/>
    <w:rsid w:val="009C2BF5"/>
    <w:rsid w:val="009C2C74"/>
    <w:rsid w:val="009C2DB0"/>
    <w:rsid w:val="009C33B2"/>
    <w:rsid w:val="009C33EE"/>
    <w:rsid w:val="009C3980"/>
    <w:rsid w:val="009C3D97"/>
    <w:rsid w:val="009C408B"/>
    <w:rsid w:val="009C53E9"/>
    <w:rsid w:val="009C5482"/>
    <w:rsid w:val="009C5535"/>
    <w:rsid w:val="009C5544"/>
    <w:rsid w:val="009C567D"/>
    <w:rsid w:val="009C6125"/>
    <w:rsid w:val="009C6269"/>
    <w:rsid w:val="009C62F0"/>
    <w:rsid w:val="009C635A"/>
    <w:rsid w:val="009C65EC"/>
    <w:rsid w:val="009C69EA"/>
    <w:rsid w:val="009C7214"/>
    <w:rsid w:val="009C752E"/>
    <w:rsid w:val="009D01C2"/>
    <w:rsid w:val="009D02E3"/>
    <w:rsid w:val="009D0454"/>
    <w:rsid w:val="009D04D0"/>
    <w:rsid w:val="009D0D78"/>
    <w:rsid w:val="009D1235"/>
    <w:rsid w:val="009D1680"/>
    <w:rsid w:val="009D1879"/>
    <w:rsid w:val="009D2408"/>
    <w:rsid w:val="009D3401"/>
    <w:rsid w:val="009D3ABF"/>
    <w:rsid w:val="009D3E04"/>
    <w:rsid w:val="009D3F58"/>
    <w:rsid w:val="009D4440"/>
    <w:rsid w:val="009D4B66"/>
    <w:rsid w:val="009D4FAF"/>
    <w:rsid w:val="009D57CB"/>
    <w:rsid w:val="009D5A96"/>
    <w:rsid w:val="009D5DD8"/>
    <w:rsid w:val="009D5E75"/>
    <w:rsid w:val="009D69F8"/>
    <w:rsid w:val="009D75E4"/>
    <w:rsid w:val="009D7718"/>
    <w:rsid w:val="009D7847"/>
    <w:rsid w:val="009D7B90"/>
    <w:rsid w:val="009E02BC"/>
    <w:rsid w:val="009E0827"/>
    <w:rsid w:val="009E0A02"/>
    <w:rsid w:val="009E1009"/>
    <w:rsid w:val="009E11B4"/>
    <w:rsid w:val="009E1453"/>
    <w:rsid w:val="009E15DC"/>
    <w:rsid w:val="009E189F"/>
    <w:rsid w:val="009E1D47"/>
    <w:rsid w:val="009E25DC"/>
    <w:rsid w:val="009E2940"/>
    <w:rsid w:val="009E36C2"/>
    <w:rsid w:val="009E3E83"/>
    <w:rsid w:val="009E4A91"/>
    <w:rsid w:val="009E5042"/>
    <w:rsid w:val="009E52EC"/>
    <w:rsid w:val="009E585A"/>
    <w:rsid w:val="009E5A1A"/>
    <w:rsid w:val="009E628A"/>
    <w:rsid w:val="009E6B21"/>
    <w:rsid w:val="009E6D02"/>
    <w:rsid w:val="009E6DB0"/>
    <w:rsid w:val="009E70B9"/>
    <w:rsid w:val="009E7140"/>
    <w:rsid w:val="009E7226"/>
    <w:rsid w:val="009E7480"/>
    <w:rsid w:val="009E7739"/>
    <w:rsid w:val="009E7E88"/>
    <w:rsid w:val="009E7EF5"/>
    <w:rsid w:val="009F0937"/>
    <w:rsid w:val="009F0B57"/>
    <w:rsid w:val="009F10D8"/>
    <w:rsid w:val="009F1269"/>
    <w:rsid w:val="009F1502"/>
    <w:rsid w:val="009F2127"/>
    <w:rsid w:val="009F213B"/>
    <w:rsid w:val="009F23CB"/>
    <w:rsid w:val="009F24A5"/>
    <w:rsid w:val="009F2583"/>
    <w:rsid w:val="009F2655"/>
    <w:rsid w:val="009F28F7"/>
    <w:rsid w:val="009F299D"/>
    <w:rsid w:val="009F2E16"/>
    <w:rsid w:val="009F450B"/>
    <w:rsid w:val="009F49E8"/>
    <w:rsid w:val="009F4BF1"/>
    <w:rsid w:val="009F4DFB"/>
    <w:rsid w:val="009F57A7"/>
    <w:rsid w:val="009F598D"/>
    <w:rsid w:val="009F5B79"/>
    <w:rsid w:val="009F5D8E"/>
    <w:rsid w:val="009F5E22"/>
    <w:rsid w:val="009F6014"/>
    <w:rsid w:val="009F6595"/>
    <w:rsid w:val="009F6711"/>
    <w:rsid w:val="009F703B"/>
    <w:rsid w:val="009F703F"/>
    <w:rsid w:val="009F73FF"/>
    <w:rsid w:val="009F74D2"/>
    <w:rsid w:val="009F7A3B"/>
    <w:rsid w:val="00A00177"/>
    <w:rsid w:val="00A002B5"/>
    <w:rsid w:val="00A00635"/>
    <w:rsid w:val="00A007E4"/>
    <w:rsid w:val="00A00904"/>
    <w:rsid w:val="00A00AE8"/>
    <w:rsid w:val="00A00B08"/>
    <w:rsid w:val="00A00F74"/>
    <w:rsid w:val="00A0116C"/>
    <w:rsid w:val="00A0134B"/>
    <w:rsid w:val="00A01483"/>
    <w:rsid w:val="00A016F4"/>
    <w:rsid w:val="00A01AA9"/>
    <w:rsid w:val="00A01BAE"/>
    <w:rsid w:val="00A02045"/>
    <w:rsid w:val="00A020C0"/>
    <w:rsid w:val="00A0223D"/>
    <w:rsid w:val="00A023B2"/>
    <w:rsid w:val="00A027A0"/>
    <w:rsid w:val="00A029C0"/>
    <w:rsid w:val="00A03060"/>
    <w:rsid w:val="00A049C9"/>
    <w:rsid w:val="00A04AE7"/>
    <w:rsid w:val="00A05150"/>
    <w:rsid w:val="00A0589D"/>
    <w:rsid w:val="00A06127"/>
    <w:rsid w:val="00A063D2"/>
    <w:rsid w:val="00A06413"/>
    <w:rsid w:val="00A06A77"/>
    <w:rsid w:val="00A06C08"/>
    <w:rsid w:val="00A0731C"/>
    <w:rsid w:val="00A0744D"/>
    <w:rsid w:val="00A07507"/>
    <w:rsid w:val="00A104A7"/>
    <w:rsid w:val="00A105ED"/>
    <w:rsid w:val="00A109BD"/>
    <w:rsid w:val="00A10EAF"/>
    <w:rsid w:val="00A10F79"/>
    <w:rsid w:val="00A1152D"/>
    <w:rsid w:val="00A11BD8"/>
    <w:rsid w:val="00A120F9"/>
    <w:rsid w:val="00A1213B"/>
    <w:rsid w:val="00A12FDD"/>
    <w:rsid w:val="00A135CD"/>
    <w:rsid w:val="00A1363C"/>
    <w:rsid w:val="00A13D51"/>
    <w:rsid w:val="00A14713"/>
    <w:rsid w:val="00A1490C"/>
    <w:rsid w:val="00A1501A"/>
    <w:rsid w:val="00A151DD"/>
    <w:rsid w:val="00A15312"/>
    <w:rsid w:val="00A15741"/>
    <w:rsid w:val="00A16298"/>
    <w:rsid w:val="00A163FC"/>
    <w:rsid w:val="00A1667D"/>
    <w:rsid w:val="00A16E63"/>
    <w:rsid w:val="00A170DD"/>
    <w:rsid w:val="00A17B4C"/>
    <w:rsid w:val="00A20163"/>
    <w:rsid w:val="00A2090F"/>
    <w:rsid w:val="00A2122B"/>
    <w:rsid w:val="00A21326"/>
    <w:rsid w:val="00A2168B"/>
    <w:rsid w:val="00A219E3"/>
    <w:rsid w:val="00A2239D"/>
    <w:rsid w:val="00A22415"/>
    <w:rsid w:val="00A22B5E"/>
    <w:rsid w:val="00A22C50"/>
    <w:rsid w:val="00A23B5A"/>
    <w:rsid w:val="00A23D13"/>
    <w:rsid w:val="00A240EC"/>
    <w:rsid w:val="00A24260"/>
    <w:rsid w:val="00A24EA5"/>
    <w:rsid w:val="00A25565"/>
    <w:rsid w:val="00A256F3"/>
    <w:rsid w:val="00A2571F"/>
    <w:rsid w:val="00A25745"/>
    <w:rsid w:val="00A26187"/>
    <w:rsid w:val="00A26A06"/>
    <w:rsid w:val="00A26A49"/>
    <w:rsid w:val="00A26A68"/>
    <w:rsid w:val="00A26B61"/>
    <w:rsid w:val="00A27380"/>
    <w:rsid w:val="00A2745D"/>
    <w:rsid w:val="00A27692"/>
    <w:rsid w:val="00A27956"/>
    <w:rsid w:val="00A27AEA"/>
    <w:rsid w:val="00A27D12"/>
    <w:rsid w:val="00A300AB"/>
    <w:rsid w:val="00A30853"/>
    <w:rsid w:val="00A30937"/>
    <w:rsid w:val="00A30A50"/>
    <w:rsid w:val="00A311F7"/>
    <w:rsid w:val="00A313BC"/>
    <w:rsid w:val="00A320C7"/>
    <w:rsid w:val="00A3218D"/>
    <w:rsid w:val="00A32197"/>
    <w:rsid w:val="00A32263"/>
    <w:rsid w:val="00A3234E"/>
    <w:rsid w:val="00A323E3"/>
    <w:rsid w:val="00A323F3"/>
    <w:rsid w:val="00A32A79"/>
    <w:rsid w:val="00A33531"/>
    <w:rsid w:val="00A3370F"/>
    <w:rsid w:val="00A341B5"/>
    <w:rsid w:val="00A3433F"/>
    <w:rsid w:val="00A34B72"/>
    <w:rsid w:val="00A34D3A"/>
    <w:rsid w:val="00A35168"/>
    <w:rsid w:val="00A3573D"/>
    <w:rsid w:val="00A35B19"/>
    <w:rsid w:val="00A35DF0"/>
    <w:rsid w:val="00A3661E"/>
    <w:rsid w:val="00A36D1B"/>
    <w:rsid w:val="00A37257"/>
    <w:rsid w:val="00A372A5"/>
    <w:rsid w:val="00A37B21"/>
    <w:rsid w:val="00A4013A"/>
    <w:rsid w:val="00A4053C"/>
    <w:rsid w:val="00A4074B"/>
    <w:rsid w:val="00A40B85"/>
    <w:rsid w:val="00A40C3C"/>
    <w:rsid w:val="00A40E31"/>
    <w:rsid w:val="00A40F50"/>
    <w:rsid w:val="00A40F92"/>
    <w:rsid w:val="00A41113"/>
    <w:rsid w:val="00A41398"/>
    <w:rsid w:val="00A41420"/>
    <w:rsid w:val="00A414A0"/>
    <w:rsid w:val="00A414CB"/>
    <w:rsid w:val="00A416CE"/>
    <w:rsid w:val="00A418CC"/>
    <w:rsid w:val="00A41980"/>
    <w:rsid w:val="00A42000"/>
    <w:rsid w:val="00A422CA"/>
    <w:rsid w:val="00A42483"/>
    <w:rsid w:val="00A4296D"/>
    <w:rsid w:val="00A433DD"/>
    <w:rsid w:val="00A4470A"/>
    <w:rsid w:val="00A44803"/>
    <w:rsid w:val="00A44840"/>
    <w:rsid w:val="00A4487B"/>
    <w:rsid w:val="00A4488E"/>
    <w:rsid w:val="00A4548E"/>
    <w:rsid w:val="00A45542"/>
    <w:rsid w:val="00A45AF4"/>
    <w:rsid w:val="00A462A1"/>
    <w:rsid w:val="00A4671F"/>
    <w:rsid w:val="00A46C6A"/>
    <w:rsid w:val="00A4769B"/>
    <w:rsid w:val="00A47829"/>
    <w:rsid w:val="00A47C29"/>
    <w:rsid w:val="00A47D2E"/>
    <w:rsid w:val="00A508F6"/>
    <w:rsid w:val="00A5145A"/>
    <w:rsid w:val="00A52012"/>
    <w:rsid w:val="00A52433"/>
    <w:rsid w:val="00A5280A"/>
    <w:rsid w:val="00A52BAA"/>
    <w:rsid w:val="00A52C42"/>
    <w:rsid w:val="00A52C9C"/>
    <w:rsid w:val="00A5323E"/>
    <w:rsid w:val="00A53465"/>
    <w:rsid w:val="00A53E2A"/>
    <w:rsid w:val="00A5417D"/>
    <w:rsid w:val="00A5430D"/>
    <w:rsid w:val="00A54723"/>
    <w:rsid w:val="00A547EE"/>
    <w:rsid w:val="00A54A90"/>
    <w:rsid w:val="00A554AC"/>
    <w:rsid w:val="00A55659"/>
    <w:rsid w:val="00A55777"/>
    <w:rsid w:val="00A559CB"/>
    <w:rsid w:val="00A55B67"/>
    <w:rsid w:val="00A5605F"/>
    <w:rsid w:val="00A56202"/>
    <w:rsid w:val="00A56A74"/>
    <w:rsid w:val="00A56FD5"/>
    <w:rsid w:val="00A57596"/>
    <w:rsid w:val="00A575A7"/>
    <w:rsid w:val="00A57CC3"/>
    <w:rsid w:val="00A57F63"/>
    <w:rsid w:val="00A57F69"/>
    <w:rsid w:val="00A57F6D"/>
    <w:rsid w:val="00A601B0"/>
    <w:rsid w:val="00A6044B"/>
    <w:rsid w:val="00A613F5"/>
    <w:rsid w:val="00A6150C"/>
    <w:rsid w:val="00A61EFA"/>
    <w:rsid w:val="00A6207C"/>
    <w:rsid w:val="00A620CF"/>
    <w:rsid w:val="00A62350"/>
    <w:rsid w:val="00A62D4A"/>
    <w:rsid w:val="00A63285"/>
    <w:rsid w:val="00A6379C"/>
    <w:rsid w:val="00A63AD4"/>
    <w:rsid w:val="00A63ECB"/>
    <w:rsid w:val="00A6427D"/>
    <w:rsid w:val="00A6447F"/>
    <w:rsid w:val="00A6463F"/>
    <w:rsid w:val="00A6483C"/>
    <w:rsid w:val="00A649A3"/>
    <w:rsid w:val="00A64EE8"/>
    <w:rsid w:val="00A654D7"/>
    <w:rsid w:val="00A65501"/>
    <w:rsid w:val="00A66056"/>
    <w:rsid w:val="00A66339"/>
    <w:rsid w:val="00A679D6"/>
    <w:rsid w:val="00A67CDC"/>
    <w:rsid w:val="00A70544"/>
    <w:rsid w:val="00A70713"/>
    <w:rsid w:val="00A70D75"/>
    <w:rsid w:val="00A71407"/>
    <w:rsid w:val="00A7164A"/>
    <w:rsid w:val="00A71A6B"/>
    <w:rsid w:val="00A71CE7"/>
    <w:rsid w:val="00A71D7B"/>
    <w:rsid w:val="00A722F8"/>
    <w:rsid w:val="00A725BF"/>
    <w:rsid w:val="00A725CF"/>
    <w:rsid w:val="00A7265E"/>
    <w:rsid w:val="00A72DD7"/>
    <w:rsid w:val="00A732A6"/>
    <w:rsid w:val="00A73A01"/>
    <w:rsid w:val="00A73E09"/>
    <w:rsid w:val="00A7418B"/>
    <w:rsid w:val="00A74456"/>
    <w:rsid w:val="00A75995"/>
    <w:rsid w:val="00A76608"/>
    <w:rsid w:val="00A77376"/>
    <w:rsid w:val="00A77402"/>
    <w:rsid w:val="00A779F5"/>
    <w:rsid w:val="00A800F8"/>
    <w:rsid w:val="00A8133D"/>
    <w:rsid w:val="00A813A5"/>
    <w:rsid w:val="00A814D7"/>
    <w:rsid w:val="00A81928"/>
    <w:rsid w:val="00A81DC4"/>
    <w:rsid w:val="00A828FC"/>
    <w:rsid w:val="00A82A84"/>
    <w:rsid w:val="00A83310"/>
    <w:rsid w:val="00A8350A"/>
    <w:rsid w:val="00A8352A"/>
    <w:rsid w:val="00A83E2C"/>
    <w:rsid w:val="00A844CE"/>
    <w:rsid w:val="00A849ED"/>
    <w:rsid w:val="00A850A4"/>
    <w:rsid w:val="00A86314"/>
    <w:rsid w:val="00A86696"/>
    <w:rsid w:val="00A86B31"/>
    <w:rsid w:val="00A86B45"/>
    <w:rsid w:val="00A877F4"/>
    <w:rsid w:val="00A87936"/>
    <w:rsid w:val="00A87B14"/>
    <w:rsid w:val="00A90140"/>
    <w:rsid w:val="00A902DE"/>
    <w:rsid w:val="00A902EA"/>
    <w:rsid w:val="00A910B7"/>
    <w:rsid w:val="00A91AAC"/>
    <w:rsid w:val="00A91D28"/>
    <w:rsid w:val="00A9273F"/>
    <w:rsid w:val="00A92744"/>
    <w:rsid w:val="00A92AA2"/>
    <w:rsid w:val="00A92CFA"/>
    <w:rsid w:val="00A92EC7"/>
    <w:rsid w:val="00A93610"/>
    <w:rsid w:val="00A93C65"/>
    <w:rsid w:val="00A93C8A"/>
    <w:rsid w:val="00A93DBE"/>
    <w:rsid w:val="00A94268"/>
    <w:rsid w:val="00A942A6"/>
    <w:rsid w:val="00A9435A"/>
    <w:rsid w:val="00A94361"/>
    <w:rsid w:val="00A9448A"/>
    <w:rsid w:val="00A947F4"/>
    <w:rsid w:val="00A94827"/>
    <w:rsid w:val="00A94A55"/>
    <w:rsid w:val="00A94BA7"/>
    <w:rsid w:val="00A94E32"/>
    <w:rsid w:val="00A94FE0"/>
    <w:rsid w:val="00A9561D"/>
    <w:rsid w:val="00A95942"/>
    <w:rsid w:val="00A95BDF"/>
    <w:rsid w:val="00A95ECC"/>
    <w:rsid w:val="00A960B4"/>
    <w:rsid w:val="00A96148"/>
    <w:rsid w:val="00A96BB3"/>
    <w:rsid w:val="00A97300"/>
    <w:rsid w:val="00A97352"/>
    <w:rsid w:val="00A97BCE"/>
    <w:rsid w:val="00AA0515"/>
    <w:rsid w:val="00AA0A4E"/>
    <w:rsid w:val="00AA0AAE"/>
    <w:rsid w:val="00AA1115"/>
    <w:rsid w:val="00AA11CB"/>
    <w:rsid w:val="00AA1A6E"/>
    <w:rsid w:val="00AA2426"/>
    <w:rsid w:val="00AA25C2"/>
    <w:rsid w:val="00AA2BB5"/>
    <w:rsid w:val="00AA2E0A"/>
    <w:rsid w:val="00AA324F"/>
    <w:rsid w:val="00AA355E"/>
    <w:rsid w:val="00AA35E5"/>
    <w:rsid w:val="00AA396B"/>
    <w:rsid w:val="00AA3E38"/>
    <w:rsid w:val="00AA537B"/>
    <w:rsid w:val="00AA5417"/>
    <w:rsid w:val="00AA566D"/>
    <w:rsid w:val="00AA5FE1"/>
    <w:rsid w:val="00AA605E"/>
    <w:rsid w:val="00AA62AD"/>
    <w:rsid w:val="00AA6308"/>
    <w:rsid w:val="00AA6403"/>
    <w:rsid w:val="00AA6545"/>
    <w:rsid w:val="00AA6CE3"/>
    <w:rsid w:val="00AA78E8"/>
    <w:rsid w:val="00AA7A73"/>
    <w:rsid w:val="00AA7AC6"/>
    <w:rsid w:val="00AA7E9B"/>
    <w:rsid w:val="00AB0025"/>
    <w:rsid w:val="00AB0035"/>
    <w:rsid w:val="00AB0286"/>
    <w:rsid w:val="00AB0730"/>
    <w:rsid w:val="00AB07DC"/>
    <w:rsid w:val="00AB10CF"/>
    <w:rsid w:val="00AB1614"/>
    <w:rsid w:val="00AB1F6B"/>
    <w:rsid w:val="00AB2358"/>
    <w:rsid w:val="00AB2707"/>
    <w:rsid w:val="00AB28FE"/>
    <w:rsid w:val="00AB2E66"/>
    <w:rsid w:val="00AB3597"/>
    <w:rsid w:val="00AB3847"/>
    <w:rsid w:val="00AB39D7"/>
    <w:rsid w:val="00AB48C1"/>
    <w:rsid w:val="00AB4A5A"/>
    <w:rsid w:val="00AB5AFA"/>
    <w:rsid w:val="00AB5B45"/>
    <w:rsid w:val="00AB5D0D"/>
    <w:rsid w:val="00AB6B3C"/>
    <w:rsid w:val="00AB6B95"/>
    <w:rsid w:val="00AB6C35"/>
    <w:rsid w:val="00AB7549"/>
    <w:rsid w:val="00AB76B9"/>
    <w:rsid w:val="00AB7A7C"/>
    <w:rsid w:val="00AC02ED"/>
    <w:rsid w:val="00AC05E5"/>
    <w:rsid w:val="00AC0962"/>
    <w:rsid w:val="00AC0EF4"/>
    <w:rsid w:val="00AC10A8"/>
    <w:rsid w:val="00AC11F6"/>
    <w:rsid w:val="00AC1441"/>
    <w:rsid w:val="00AC174F"/>
    <w:rsid w:val="00AC2391"/>
    <w:rsid w:val="00AC24EC"/>
    <w:rsid w:val="00AC25E8"/>
    <w:rsid w:val="00AC31C7"/>
    <w:rsid w:val="00AC3D6C"/>
    <w:rsid w:val="00AC44D0"/>
    <w:rsid w:val="00AC4D47"/>
    <w:rsid w:val="00AC5560"/>
    <w:rsid w:val="00AC55F1"/>
    <w:rsid w:val="00AC5682"/>
    <w:rsid w:val="00AC5711"/>
    <w:rsid w:val="00AC5778"/>
    <w:rsid w:val="00AC588D"/>
    <w:rsid w:val="00AC59FA"/>
    <w:rsid w:val="00AC5C74"/>
    <w:rsid w:val="00AC5E2C"/>
    <w:rsid w:val="00AC5FAA"/>
    <w:rsid w:val="00AC644D"/>
    <w:rsid w:val="00AC65DE"/>
    <w:rsid w:val="00AC6B81"/>
    <w:rsid w:val="00AC6D33"/>
    <w:rsid w:val="00AC7240"/>
    <w:rsid w:val="00AC7362"/>
    <w:rsid w:val="00AC73E2"/>
    <w:rsid w:val="00AC75CB"/>
    <w:rsid w:val="00AD0384"/>
    <w:rsid w:val="00AD047E"/>
    <w:rsid w:val="00AD080F"/>
    <w:rsid w:val="00AD08B0"/>
    <w:rsid w:val="00AD08CD"/>
    <w:rsid w:val="00AD0B69"/>
    <w:rsid w:val="00AD1420"/>
    <w:rsid w:val="00AD15C9"/>
    <w:rsid w:val="00AD16C9"/>
    <w:rsid w:val="00AD16FD"/>
    <w:rsid w:val="00AD176C"/>
    <w:rsid w:val="00AD1E88"/>
    <w:rsid w:val="00AD237A"/>
    <w:rsid w:val="00AD2A49"/>
    <w:rsid w:val="00AD2DB7"/>
    <w:rsid w:val="00AD3287"/>
    <w:rsid w:val="00AD3393"/>
    <w:rsid w:val="00AD37EF"/>
    <w:rsid w:val="00AD3BB2"/>
    <w:rsid w:val="00AD3C95"/>
    <w:rsid w:val="00AD3D7A"/>
    <w:rsid w:val="00AD4548"/>
    <w:rsid w:val="00AD511F"/>
    <w:rsid w:val="00AD51B4"/>
    <w:rsid w:val="00AD56F6"/>
    <w:rsid w:val="00AD68E1"/>
    <w:rsid w:val="00AD6DF7"/>
    <w:rsid w:val="00AD6F63"/>
    <w:rsid w:val="00AD6F86"/>
    <w:rsid w:val="00AD7705"/>
    <w:rsid w:val="00AD7950"/>
    <w:rsid w:val="00AE014D"/>
    <w:rsid w:val="00AE02F6"/>
    <w:rsid w:val="00AE08D8"/>
    <w:rsid w:val="00AE0929"/>
    <w:rsid w:val="00AE0B5E"/>
    <w:rsid w:val="00AE0E9D"/>
    <w:rsid w:val="00AE1662"/>
    <w:rsid w:val="00AE222D"/>
    <w:rsid w:val="00AE2290"/>
    <w:rsid w:val="00AE2A22"/>
    <w:rsid w:val="00AE34F1"/>
    <w:rsid w:val="00AE404B"/>
    <w:rsid w:val="00AE4481"/>
    <w:rsid w:val="00AE448E"/>
    <w:rsid w:val="00AE4714"/>
    <w:rsid w:val="00AE4907"/>
    <w:rsid w:val="00AE530E"/>
    <w:rsid w:val="00AE5629"/>
    <w:rsid w:val="00AE5B56"/>
    <w:rsid w:val="00AE5F36"/>
    <w:rsid w:val="00AE668E"/>
    <w:rsid w:val="00AE672E"/>
    <w:rsid w:val="00AE6A10"/>
    <w:rsid w:val="00AE6D65"/>
    <w:rsid w:val="00AE6E5B"/>
    <w:rsid w:val="00AE6F72"/>
    <w:rsid w:val="00AE736F"/>
    <w:rsid w:val="00AE7818"/>
    <w:rsid w:val="00AE7F4C"/>
    <w:rsid w:val="00AF0BDE"/>
    <w:rsid w:val="00AF0CEF"/>
    <w:rsid w:val="00AF1171"/>
    <w:rsid w:val="00AF1326"/>
    <w:rsid w:val="00AF15EF"/>
    <w:rsid w:val="00AF15F3"/>
    <w:rsid w:val="00AF16FB"/>
    <w:rsid w:val="00AF1815"/>
    <w:rsid w:val="00AF19B2"/>
    <w:rsid w:val="00AF2020"/>
    <w:rsid w:val="00AF24F6"/>
    <w:rsid w:val="00AF2BE7"/>
    <w:rsid w:val="00AF2C08"/>
    <w:rsid w:val="00AF2E4B"/>
    <w:rsid w:val="00AF2FDC"/>
    <w:rsid w:val="00AF3302"/>
    <w:rsid w:val="00AF3312"/>
    <w:rsid w:val="00AF35A8"/>
    <w:rsid w:val="00AF43FA"/>
    <w:rsid w:val="00AF4530"/>
    <w:rsid w:val="00AF479D"/>
    <w:rsid w:val="00AF4888"/>
    <w:rsid w:val="00AF4E79"/>
    <w:rsid w:val="00AF501E"/>
    <w:rsid w:val="00AF5527"/>
    <w:rsid w:val="00AF5BD5"/>
    <w:rsid w:val="00AF64B5"/>
    <w:rsid w:val="00AF659F"/>
    <w:rsid w:val="00AF6BF5"/>
    <w:rsid w:val="00AF7A30"/>
    <w:rsid w:val="00AF7C6F"/>
    <w:rsid w:val="00B00147"/>
    <w:rsid w:val="00B004E5"/>
    <w:rsid w:val="00B005F8"/>
    <w:rsid w:val="00B00C4E"/>
    <w:rsid w:val="00B00D9D"/>
    <w:rsid w:val="00B00E13"/>
    <w:rsid w:val="00B010DA"/>
    <w:rsid w:val="00B01374"/>
    <w:rsid w:val="00B01CD8"/>
    <w:rsid w:val="00B01FB5"/>
    <w:rsid w:val="00B022C3"/>
    <w:rsid w:val="00B02D56"/>
    <w:rsid w:val="00B034E8"/>
    <w:rsid w:val="00B03909"/>
    <w:rsid w:val="00B03ACE"/>
    <w:rsid w:val="00B03C17"/>
    <w:rsid w:val="00B03DDE"/>
    <w:rsid w:val="00B04835"/>
    <w:rsid w:val="00B04C5C"/>
    <w:rsid w:val="00B05715"/>
    <w:rsid w:val="00B05A44"/>
    <w:rsid w:val="00B05CA7"/>
    <w:rsid w:val="00B05D7B"/>
    <w:rsid w:val="00B05F1E"/>
    <w:rsid w:val="00B0610A"/>
    <w:rsid w:val="00B062A0"/>
    <w:rsid w:val="00B06461"/>
    <w:rsid w:val="00B06630"/>
    <w:rsid w:val="00B06E5A"/>
    <w:rsid w:val="00B07143"/>
    <w:rsid w:val="00B07218"/>
    <w:rsid w:val="00B07229"/>
    <w:rsid w:val="00B07BEC"/>
    <w:rsid w:val="00B07E90"/>
    <w:rsid w:val="00B07F8B"/>
    <w:rsid w:val="00B10100"/>
    <w:rsid w:val="00B102CA"/>
    <w:rsid w:val="00B102F1"/>
    <w:rsid w:val="00B107B9"/>
    <w:rsid w:val="00B10FBD"/>
    <w:rsid w:val="00B11613"/>
    <w:rsid w:val="00B119D2"/>
    <w:rsid w:val="00B12182"/>
    <w:rsid w:val="00B12251"/>
    <w:rsid w:val="00B12416"/>
    <w:rsid w:val="00B12981"/>
    <w:rsid w:val="00B12B26"/>
    <w:rsid w:val="00B13694"/>
    <w:rsid w:val="00B13F01"/>
    <w:rsid w:val="00B13FEE"/>
    <w:rsid w:val="00B1421D"/>
    <w:rsid w:val="00B14818"/>
    <w:rsid w:val="00B14CB2"/>
    <w:rsid w:val="00B14CFA"/>
    <w:rsid w:val="00B14F48"/>
    <w:rsid w:val="00B14FF2"/>
    <w:rsid w:val="00B151F4"/>
    <w:rsid w:val="00B152DD"/>
    <w:rsid w:val="00B15660"/>
    <w:rsid w:val="00B15769"/>
    <w:rsid w:val="00B15852"/>
    <w:rsid w:val="00B1585C"/>
    <w:rsid w:val="00B15A6F"/>
    <w:rsid w:val="00B15A7B"/>
    <w:rsid w:val="00B15C57"/>
    <w:rsid w:val="00B1629D"/>
    <w:rsid w:val="00B1686D"/>
    <w:rsid w:val="00B168DA"/>
    <w:rsid w:val="00B16E9C"/>
    <w:rsid w:val="00B16FD6"/>
    <w:rsid w:val="00B17594"/>
    <w:rsid w:val="00B17A2F"/>
    <w:rsid w:val="00B2037A"/>
    <w:rsid w:val="00B2081B"/>
    <w:rsid w:val="00B20ABB"/>
    <w:rsid w:val="00B20BFD"/>
    <w:rsid w:val="00B20C99"/>
    <w:rsid w:val="00B2139D"/>
    <w:rsid w:val="00B21ED9"/>
    <w:rsid w:val="00B22063"/>
    <w:rsid w:val="00B224CD"/>
    <w:rsid w:val="00B227DE"/>
    <w:rsid w:val="00B22C74"/>
    <w:rsid w:val="00B22EA7"/>
    <w:rsid w:val="00B23218"/>
    <w:rsid w:val="00B232C5"/>
    <w:rsid w:val="00B23BB2"/>
    <w:rsid w:val="00B23F1C"/>
    <w:rsid w:val="00B23F80"/>
    <w:rsid w:val="00B24299"/>
    <w:rsid w:val="00B243BC"/>
    <w:rsid w:val="00B25CEE"/>
    <w:rsid w:val="00B25D9D"/>
    <w:rsid w:val="00B25E64"/>
    <w:rsid w:val="00B260BE"/>
    <w:rsid w:val="00B2632F"/>
    <w:rsid w:val="00B26363"/>
    <w:rsid w:val="00B265DE"/>
    <w:rsid w:val="00B26C0C"/>
    <w:rsid w:val="00B26D8E"/>
    <w:rsid w:val="00B30AE3"/>
    <w:rsid w:val="00B30E4A"/>
    <w:rsid w:val="00B310C2"/>
    <w:rsid w:val="00B31330"/>
    <w:rsid w:val="00B31435"/>
    <w:rsid w:val="00B31962"/>
    <w:rsid w:val="00B31A20"/>
    <w:rsid w:val="00B31C7A"/>
    <w:rsid w:val="00B31CE6"/>
    <w:rsid w:val="00B323B0"/>
    <w:rsid w:val="00B3240F"/>
    <w:rsid w:val="00B325CC"/>
    <w:rsid w:val="00B32B6E"/>
    <w:rsid w:val="00B32BA6"/>
    <w:rsid w:val="00B3323F"/>
    <w:rsid w:val="00B334FF"/>
    <w:rsid w:val="00B33795"/>
    <w:rsid w:val="00B33F2F"/>
    <w:rsid w:val="00B33F80"/>
    <w:rsid w:val="00B34036"/>
    <w:rsid w:val="00B342AA"/>
    <w:rsid w:val="00B34325"/>
    <w:rsid w:val="00B347E2"/>
    <w:rsid w:val="00B34BB1"/>
    <w:rsid w:val="00B350B7"/>
    <w:rsid w:val="00B35205"/>
    <w:rsid w:val="00B356CA"/>
    <w:rsid w:val="00B3580E"/>
    <w:rsid w:val="00B359C8"/>
    <w:rsid w:val="00B35D8A"/>
    <w:rsid w:val="00B361B3"/>
    <w:rsid w:val="00B36D5E"/>
    <w:rsid w:val="00B36E26"/>
    <w:rsid w:val="00B36E38"/>
    <w:rsid w:val="00B37142"/>
    <w:rsid w:val="00B37514"/>
    <w:rsid w:val="00B409D1"/>
    <w:rsid w:val="00B41A05"/>
    <w:rsid w:val="00B41C87"/>
    <w:rsid w:val="00B41D9A"/>
    <w:rsid w:val="00B41E95"/>
    <w:rsid w:val="00B42547"/>
    <w:rsid w:val="00B43022"/>
    <w:rsid w:val="00B43783"/>
    <w:rsid w:val="00B43AC2"/>
    <w:rsid w:val="00B43E15"/>
    <w:rsid w:val="00B44824"/>
    <w:rsid w:val="00B44E21"/>
    <w:rsid w:val="00B44EE0"/>
    <w:rsid w:val="00B45C02"/>
    <w:rsid w:val="00B45E21"/>
    <w:rsid w:val="00B45E24"/>
    <w:rsid w:val="00B469EE"/>
    <w:rsid w:val="00B46D95"/>
    <w:rsid w:val="00B478D5"/>
    <w:rsid w:val="00B503AA"/>
    <w:rsid w:val="00B507C2"/>
    <w:rsid w:val="00B50BD4"/>
    <w:rsid w:val="00B50CF3"/>
    <w:rsid w:val="00B50F91"/>
    <w:rsid w:val="00B512D0"/>
    <w:rsid w:val="00B52B11"/>
    <w:rsid w:val="00B530CF"/>
    <w:rsid w:val="00B5341A"/>
    <w:rsid w:val="00B53D4B"/>
    <w:rsid w:val="00B56046"/>
    <w:rsid w:val="00B560F3"/>
    <w:rsid w:val="00B5618D"/>
    <w:rsid w:val="00B56A21"/>
    <w:rsid w:val="00B571EA"/>
    <w:rsid w:val="00B574A6"/>
    <w:rsid w:val="00B57699"/>
    <w:rsid w:val="00B57A7F"/>
    <w:rsid w:val="00B603F3"/>
    <w:rsid w:val="00B60762"/>
    <w:rsid w:val="00B60BB3"/>
    <w:rsid w:val="00B615C0"/>
    <w:rsid w:val="00B62519"/>
    <w:rsid w:val="00B62602"/>
    <w:rsid w:val="00B62721"/>
    <w:rsid w:val="00B627BF"/>
    <w:rsid w:val="00B63F74"/>
    <w:rsid w:val="00B64446"/>
    <w:rsid w:val="00B64AC3"/>
    <w:rsid w:val="00B655BD"/>
    <w:rsid w:val="00B6560C"/>
    <w:rsid w:val="00B65EDC"/>
    <w:rsid w:val="00B66419"/>
    <w:rsid w:val="00B6647E"/>
    <w:rsid w:val="00B66842"/>
    <w:rsid w:val="00B66A12"/>
    <w:rsid w:val="00B66BCE"/>
    <w:rsid w:val="00B66C45"/>
    <w:rsid w:val="00B66E46"/>
    <w:rsid w:val="00B66F70"/>
    <w:rsid w:val="00B670AC"/>
    <w:rsid w:val="00B670C0"/>
    <w:rsid w:val="00B6740C"/>
    <w:rsid w:val="00B677C4"/>
    <w:rsid w:val="00B677E6"/>
    <w:rsid w:val="00B67DEF"/>
    <w:rsid w:val="00B67FCA"/>
    <w:rsid w:val="00B70047"/>
    <w:rsid w:val="00B701E4"/>
    <w:rsid w:val="00B7047E"/>
    <w:rsid w:val="00B70AD6"/>
    <w:rsid w:val="00B70EFB"/>
    <w:rsid w:val="00B70F06"/>
    <w:rsid w:val="00B7182F"/>
    <w:rsid w:val="00B71EA7"/>
    <w:rsid w:val="00B7202A"/>
    <w:rsid w:val="00B72594"/>
    <w:rsid w:val="00B727B3"/>
    <w:rsid w:val="00B72959"/>
    <w:rsid w:val="00B7303B"/>
    <w:rsid w:val="00B732AE"/>
    <w:rsid w:val="00B73335"/>
    <w:rsid w:val="00B7352E"/>
    <w:rsid w:val="00B73A8A"/>
    <w:rsid w:val="00B73D75"/>
    <w:rsid w:val="00B73FE6"/>
    <w:rsid w:val="00B74125"/>
    <w:rsid w:val="00B74830"/>
    <w:rsid w:val="00B7489F"/>
    <w:rsid w:val="00B749EC"/>
    <w:rsid w:val="00B75112"/>
    <w:rsid w:val="00B7579D"/>
    <w:rsid w:val="00B75BCE"/>
    <w:rsid w:val="00B7653D"/>
    <w:rsid w:val="00B76B14"/>
    <w:rsid w:val="00B76B30"/>
    <w:rsid w:val="00B76D07"/>
    <w:rsid w:val="00B76D18"/>
    <w:rsid w:val="00B775F9"/>
    <w:rsid w:val="00B7766C"/>
    <w:rsid w:val="00B7784E"/>
    <w:rsid w:val="00B7788D"/>
    <w:rsid w:val="00B77A1F"/>
    <w:rsid w:val="00B77D9C"/>
    <w:rsid w:val="00B77F47"/>
    <w:rsid w:val="00B80B2D"/>
    <w:rsid w:val="00B80DD0"/>
    <w:rsid w:val="00B8111B"/>
    <w:rsid w:val="00B8115D"/>
    <w:rsid w:val="00B811B7"/>
    <w:rsid w:val="00B8132B"/>
    <w:rsid w:val="00B816E1"/>
    <w:rsid w:val="00B81BE7"/>
    <w:rsid w:val="00B81C4F"/>
    <w:rsid w:val="00B81F76"/>
    <w:rsid w:val="00B820F1"/>
    <w:rsid w:val="00B82212"/>
    <w:rsid w:val="00B82DD4"/>
    <w:rsid w:val="00B82EB1"/>
    <w:rsid w:val="00B83126"/>
    <w:rsid w:val="00B839B2"/>
    <w:rsid w:val="00B83BBB"/>
    <w:rsid w:val="00B83BD2"/>
    <w:rsid w:val="00B83DB2"/>
    <w:rsid w:val="00B83E78"/>
    <w:rsid w:val="00B84821"/>
    <w:rsid w:val="00B84935"/>
    <w:rsid w:val="00B851E3"/>
    <w:rsid w:val="00B85F19"/>
    <w:rsid w:val="00B86631"/>
    <w:rsid w:val="00B8686B"/>
    <w:rsid w:val="00B86D09"/>
    <w:rsid w:val="00B878A7"/>
    <w:rsid w:val="00B90C03"/>
    <w:rsid w:val="00B917C4"/>
    <w:rsid w:val="00B918A6"/>
    <w:rsid w:val="00B918A9"/>
    <w:rsid w:val="00B91B82"/>
    <w:rsid w:val="00B925BB"/>
    <w:rsid w:val="00B92792"/>
    <w:rsid w:val="00B9284C"/>
    <w:rsid w:val="00B92D1A"/>
    <w:rsid w:val="00B92EA1"/>
    <w:rsid w:val="00B92FF2"/>
    <w:rsid w:val="00B933C0"/>
    <w:rsid w:val="00B94A03"/>
    <w:rsid w:val="00B94BD1"/>
    <w:rsid w:val="00B94D96"/>
    <w:rsid w:val="00B94F3A"/>
    <w:rsid w:val="00B95095"/>
    <w:rsid w:val="00B95096"/>
    <w:rsid w:val="00B9534C"/>
    <w:rsid w:val="00B96411"/>
    <w:rsid w:val="00B964D8"/>
    <w:rsid w:val="00B97093"/>
    <w:rsid w:val="00B9755A"/>
    <w:rsid w:val="00B97AB9"/>
    <w:rsid w:val="00B97C8F"/>
    <w:rsid w:val="00B97DDD"/>
    <w:rsid w:val="00BA027D"/>
    <w:rsid w:val="00BA043F"/>
    <w:rsid w:val="00BA0EE4"/>
    <w:rsid w:val="00BA16B0"/>
    <w:rsid w:val="00BA17EE"/>
    <w:rsid w:val="00BA1C42"/>
    <w:rsid w:val="00BA1E17"/>
    <w:rsid w:val="00BA27F0"/>
    <w:rsid w:val="00BA2D22"/>
    <w:rsid w:val="00BA306E"/>
    <w:rsid w:val="00BA360D"/>
    <w:rsid w:val="00BA38AE"/>
    <w:rsid w:val="00BA3B0B"/>
    <w:rsid w:val="00BA3D6F"/>
    <w:rsid w:val="00BA3FDE"/>
    <w:rsid w:val="00BA49AA"/>
    <w:rsid w:val="00BA4EAF"/>
    <w:rsid w:val="00BA50D5"/>
    <w:rsid w:val="00BA51A9"/>
    <w:rsid w:val="00BA65B0"/>
    <w:rsid w:val="00BA6ADE"/>
    <w:rsid w:val="00BA73D0"/>
    <w:rsid w:val="00BA7467"/>
    <w:rsid w:val="00BA7A3D"/>
    <w:rsid w:val="00BB0214"/>
    <w:rsid w:val="00BB0B46"/>
    <w:rsid w:val="00BB0CA8"/>
    <w:rsid w:val="00BB123A"/>
    <w:rsid w:val="00BB13F9"/>
    <w:rsid w:val="00BB140F"/>
    <w:rsid w:val="00BB17DE"/>
    <w:rsid w:val="00BB1A7C"/>
    <w:rsid w:val="00BB1AFC"/>
    <w:rsid w:val="00BB2321"/>
    <w:rsid w:val="00BB2971"/>
    <w:rsid w:val="00BB3946"/>
    <w:rsid w:val="00BB3CEC"/>
    <w:rsid w:val="00BB3D73"/>
    <w:rsid w:val="00BB430A"/>
    <w:rsid w:val="00BB4D03"/>
    <w:rsid w:val="00BB4FC9"/>
    <w:rsid w:val="00BB5131"/>
    <w:rsid w:val="00BB5507"/>
    <w:rsid w:val="00BB593D"/>
    <w:rsid w:val="00BB5BC1"/>
    <w:rsid w:val="00BB5EB9"/>
    <w:rsid w:val="00BB5FCA"/>
    <w:rsid w:val="00BB6488"/>
    <w:rsid w:val="00BB685E"/>
    <w:rsid w:val="00BB6DE4"/>
    <w:rsid w:val="00BB7A12"/>
    <w:rsid w:val="00BB7A9D"/>
    <w:rsid w:val="00BB7E0D"/>
    <w:rsid w:val="00BC0059"/>
    <w:rsid w:val="00BC0F1F"/>
    <w:rsid w:val="00BC1886"/>
    <w:rsid w:val="00BC1BE2"/>
    <w:rsid w:val="00BC277F"/>
    <w:rsid w:val="00BC2D41"/>
    <w:rsid w:val="00BC33BC"/>
    <w:rsid w:val="00BC3B6E"/>
    <w:rsid w:val="00BC3C49"/>
    <w:rsid w:val="00BC43CD"/>
    <w:rsid w:val="00BC474F"/>
    <w:rsid w:val="00BC55BE"/>
    <w:rsid w:val="00BC6E9C"/>
    <w:rsid w:val="00BC6EAA"/>
    <w:rsid w:val="00BC76D6"/>
    <w:rsid w:val="00BC78EF"/>
    <w:rsid w:val="00BC7CBD"/>
    <w:rsid w:val="00BD01AB"/>
    <w:rsid w:val="00BD0351"/>
    <w:rsid w:val="00BD05B8"/>
    <w:rsid w:val="00BD081F"/>
    <w:rsid w:val="00BD0DB1"/>
    <w:rsid w:val="00BD17D5"/>
    <w:rsid w:val="00BD1D12"/>
    <w:rsid w:val="00BD2A4F"/>
    <w:rsid w:val="00BD2E0A"/>
    <w:rsid w:val="00BD362D"/>
    <w:rsid w:val="00BD39C9"/>
    <w:rsid w:val="00BD3A99"/>
    <w:rsid w:val="00BD3F58"/>
    <w:rsid w:val="00BD469E"/>
    <w:rsid w:val="00BD5255"/>
    <w:rsid w:val="00BD5291"/>
    <w:rsid w:val="00BD54E6"/>
    <w:rsid w:val="00BD5632"/>
    <w:rsid w:val="00BD59C9"/>
    <w:rsid w:val="00BD5E7F"/>
    <w:rsid w:val="00BD60DD"/>
    <w:rsid w:val="00BD6560"/>
    <w:rsid w:val="00BD67F0"/>
    <w:rsid w:val="00BD6E05"/>
    <w:rsid w:val="00BD702F"/>
    <w:rsid w:val="00BD7461"/>
    <w:rsid w:val="00BD7DE6"/>
    <w:rsid w:val="00BD7FF2"/>
    <w:rsid w:val="00BE0011"/>
    <w:rsid w:val="00BE0058"/>
    <w:rsid w:val="00BE0522"/>
    <w:rsid w:val="00BE0552"/>
    <w:rsid w:val="00BE069D"/>
    <w:rsid w:val="00BE0D25"/>
    <w:rsid w:val="00BE0DAC"/>
    <w:rsid w:val="00BE129B"/>
    <w:rsid w:val="00BE1916"/>
    <w:rsid w:val="00BE2C07"/>
    <w:rsid w:val="00BE3364"/>
    <w:rsid w:val="00BE365D"/>
    <w:rsid w:val="00BE3991"/>
    <w:rsid w:val="00BE3FA0"/>
    <w:rsid w:val="00BE48B7"/>
    <w:rsid w:val="00BE4DBC"/>
    <w:rsid w:val="00BE4FEE"/>
    <w:rsid w:val="00BE512B"/>
    <w:rsid w:val="00BE55BD"/>
    <w:rsid w:val="00BE577B"/>
    <w:rsid w:val="00BE5C11"/>
    <w:rsid w:val="00BE5DAA"/>
    <w:rsid w:val="00BE5F8C"/>
    <w:rsid w:val="00BE6F84"/>
    <w:rsid w:val="00BE6FBD"/>
    <w:rsid w:val="00BE703C"/>
    <w:rsid w:val="00BE76E3"/>
    <w:rsid w:val="00BE7943"/>
    <w:rsid w:val="00BE7AD5"/>
    <w:rsid w:val="00BF0106"/>
    <w:rsid w:val="00BF0352"/>
    <w:rsid w:val="00BF12A3"/>
    <w:rsid w:val="00BF1519"/>
    <w:rsid w:val="00BF17C4"/>
    <w:rsid w:val="00BF1941"/>
    <w:rsid w:val="00BF1988"/>
    <w:rsid w:val="00BF19D5"/>
    <w:rsid w:val="00BF25A0"/>
    <w:rsid w:val="00BF2A92"/>
    <w:rsid w:val="00BF2F7A"/>
    <w:rsid w:val="00BF3641"/>
    <w:rsid w:val="00BF386C"/>
    <w:rsid w:val="00BF3B70"/>
    <w:rsid w:val="00BF3BDA"/>
    <w:rsid w:val="00BF4107"/>
    <w:rsid w:val="00BF4120"/>
    <w:rsid w:val="00BF5213"/>
    <w:rsid w:val="00BF52FD"/>
    <w:rsid w:val="00BF5346"/>
    <w:rsid w:val="00BF54E7"/>
    <w:rsid w:val="00BF5704"/>
    <w:rsid w:val="00BF5B3F"/>
    <w:rsid w:val="00BF5CA6"/>
    <w:rsid w:val="00BF5CF8"/>
    <w:rsid w:val="00BF6765"/>
    <w:rsid w:val="00BF6BE1"/>
    <w:rsid w:val="00BF6BFE"/>
    <w:rsid w:val="00BF73F7"/>
    <w:rsid w:val="00BF750B"/>
    <w:rsid w:val="00BF7B0B"/>
    <w:rsid w:val="00C00B9D"/>
    <w:rsid w:val="00C00D30"/>
    <w:rsid w:val="00C00FDB"/>
    <w:rsid w:val="00C01270"/>
    <w:rsid w:val="00C013C1"/>
    <w:rsid w:val="00C01797"/>
    <w:rsid w:val="00C0190A"/>
    <w:rsid w:val="00C01B0C"/>
    <w:rsid w:val="00C022AE"/>
    <w:rsid w:val="00C023E6"/>
    <w:rsid w:val="00C02A6B"/>
    <w:rsid w:val="00C02FF6"/>
    <w:rsid w:val="00C03318"/>
    <w:rsid w:val="00C0338F"/>
    <w:rsid w:val="00C03B10"/>
    <w:rsid w:val="00C03B2C"/>
    <w:rsid w:val="00C03B65"/>
    <w:rsid w:val="00C03CF5"/>
    <w:rsid w:val="00C046EE"/>
    <w:rsid w:val="00C04AAC"/>
    <w:rsid w:val="00C04F0B"/>
    <w:rsid w:val="00C04F5C"/>
    <w:rsid w:val="00C059C2"/>
    <w:rsid w:val="00C05A6E"/>
    <w:rsid w:val="00C05CF8"/>
    <w:rsid w:val="00C05D12"/>
    <w:rsid w:val="00C05D4B"/>
    <w:rsid w:val="00C060FC"/>
    <w:rsid w:val="00C068B3"/>
    <w:rsid w:val="00C071C4"/>
    <w:rsid w:val="00C0748E"/>
    <w:rsid w:val="00C077C3"/>
    <w:rsid w:val="00C079DD"/>
    <w:rsid w:val="00C07F73"/>
    <w:rsid w:val="00C10199"/>
    <w:rsid w:val="00C10724"/>
    <w:rsid w:val="00C10AC0"/>
    <w:rsid w:val="00C10AD4"/>
    <w:rsid w:val="00C10FE0"/>
    <w:rsid w:val="00C11228"/>
    <w:rsid w:val="00C1122C"/>
    <w:rsid w:val="00C11290"/>
    <w:rsid w:val="00C1152B"/>
    <w:rsid w:val="00C115C6"/>
    <w:rsid w:val="00C11C9F"/>
    <w:rsid w:val="00C11FE3"/>
    <w:rsid w:val="00C1210A"/>
    <w:rsid w:val="00C129AE"/>
    <w:rsid w:val="00C12A0C"/>
    <w:rsid w:val="00C12E82"/>
    <w:rsid w:val="00C12F47"/>
    <w:rsid w:val="00C1389E"/>
    <w:rsid w:val="00C13B6E"/>
    <w:rsid w:val="00C14D4E"/>
    <w:rsid w:val="00C15AAF"/>
    <w:rsid w:val="00C1656A"/>
    <w:rsid w:val="00C1693A"/>
    <w:rsid w:val="00C16991"/>
    <w:rsid w:val="00C17484"/>
    <w:rsid w:val="00C175D7"/>
    <w:rsid w:val="00C17751"/>
    <w:rsid w:val="00C2028A"/>
    <w:rsid w:val="00C207F7"/>
    <w:rsid w:val="00C20FCB"/>
    <w:rsid w:val="00C21072"/>
    <w:rsid w:val="00C21115"/>
    <w:rsid w:val="00C21196"/>
    <w:rsid w:val="00C2158A"/>
    <w:rsid w:val="00C219B8"/>
    <w:rsid w:val="00C21D26"/>
    <w:rsid w:val="00C21FB3"/>
    <w:rsid w:val="00C222A0"/>
    <w:rsid w:val="00C22740"/>
    <w:rsid w:val="00C22D3D"/>
    <w:rsid w:val="00C230BF"/>
    <w:rsid w:val="00C237CF"/>
    <w:rsid w:val="00C23CC4"/>
    <w:rsid w:val="00C24578"/>
    <w:rsid w:val="00C24635"/>
    <w:rsid w:val="00C24C1C"/>
    <w:rsid w:val="00C254BA"/>
    <w:rsid w:val="00C2560A"/>
    <w:rsid w:val="00C265D5"/>
    <w:rsid w:val="00C269B7"/>
    <w:rsid w:val="00C26DE0"/>
    <w:rsid w:val="00C27246"/>
    <w:rsid w:val="00C274A9"/>
    <w:rsid w:val="00C30AB0"/>
    <w:rsid w:val="00C30C63"/>
    <w:rsid w:val="00C30C76"/>
    <w:rsid w:val="00C31936"/>
    <w:rsid w:val="00C3206E"/>
    <w:rsid w:val="00C32270"/>
    <w:rsid w:val="00C32383"/>
    <w:rsid w:val="00C327BF"/>
    <w:rsid w:val="00C32C1D"/>
    <w:rsid w:val="00C3365E"/>
    <w:rsid w:val="00C337E8"/>
    <w:rsid w:val="00C33BE8"/>
    <w:rsid w:val="00C33D46"/>
    <w:rsid w:val="00C34B4D"/>
    <w:rsid w:val="00C34B65"/>
    <w:rsid w:val="00C34D38"/>
    <w:rsid w:val="00C35474"/>
    <w:rsid w:val="00C356C2"/>
    <w:rsid w:val="00C35866"/>
    <w:rsid w:val="00C35879"/>
    <w:rsid w:val="00C36AF3"/>
    <w:rsid w:val="00C36C3A"/>
    <w:rsid w:val="00C36E34"/>
    <w:rsid w:val="00C37417"/>
    <w:rsid w:val="00C377FB"/>
    <w:rsid w:val="00C37CF5"/>
    <w:rsid w:val="00C402D2"/>
    <w:rsid w:val="00C4055B"/>
    <w:rsid w:val="00C40578"/>
    <w:rsid w:val="00C406F8"/>
    <w:rsid w:val="00C4074C"/>
    <w:rsid w:val="00C40CCD"/>
    <w:rsid w:val="00C4103A"/>
    <w:rsid w:val="00C4182F"/>
    <w:rsid w:val="00C41AC5"/>
    <w:rsid w:val="00C421D2"/>
    <w:rsid w:val="00C424DF"/>
    <w:rsid w:val="00C428CD"/>
    <w:rsid w:val="00C42B09"/>
    <w:rsid w:val="00C42DCE"/>
    <w:rsid w:val="00C43444"/>
    <w:rsid w:val="00C4346E"/>
    <w:rsid w:val="00C43994"/>
    <w:rsid w:val="00C43B9E"/>
    <w:rsid w:val="00C43C28"/>
    <w:rsid w:val="00C445FE"/>
    <w:rsid w:val="00C44716"/>
    <w:rsid w:val="00C44732"/>
    <w:rsid w:val="00C44A5F"/>
    <w:rsid w:val="00C45218"/>
    <w:rsid w:val="00C4659F"/>
    <w:rsid w:val="00C4665F"/>
    <w:rsid w:val="00C468C0"/>
    <w:rsid w:val="00C47A85"/>
    <w:rsid w:val="00C47AEC"/>
    <w:rsid w:val="00C47CB8"/>
    <w:rsid w:val="00C50255"/>
    <w:rsid w:val="00C505A0"/>
    <w:rsid w:val="00C509C8"/>
    <w:rsid w:val="00C511EF"/>
    <w:rsid w:val="00C51A9E"/>
    <w:rsid w:val="00C526AA"/>
    <w:rsid w:val="00C537C5"/>
    <w:rsid w:val="00C53AEC"/>
    <w:rsid w:val="00C53FBB"/>
    <w:rsid w:val="00C547C1"/>
    <w:rsid w:val="00C549DA"/>
    <w:rsid w:val="00C555DA"/>
    <w:rsid w:val="00C55843"/>
    <w:rsid w:val="00C55BBE"/>
    <w:rsid w:val="00C55BF0"/>
    <w:rsid w:val="00C5606C"/>
    <w:rsid w:val="00C56220"/>
    <w:rsid w:val="00C56242"/>
    <w:rsid w:val="00C56B2C"/>
    <w:rsid w:val="00C57672"/>
    <w:rsid w:val="00C5775B"/>
    <w:rsid w:val="00C5799D"/>
    <w:rsid w:val="00C57D58"/>
    <w:rsid w:val="00C57DBB"/>
    <w:rsid w:val="00C6068E"/>
    <w:rsid w:val="00C60E2A"/>
    <w:rsid w:val="00C60EEF"/>
    <w:rsid w:val="00C6106A"/>
    <w:rsid w:val="00C61D90"/>
    <w:rsid w:val="00C6211A"/>
    <w:rsid w:val="00C625AF"/>
    <w:rsid w:val="00C62E2D"/>
    <w:rsid w:val="00C63CD5"/>
    <w:rsid w:val="00C6409E"/>
    <w:rsid w:val="00C64933"/>
    <w:rsid w:val="00C64BE4"/>
    <w:rsid w:val="00C64D10"/>
    <w:rsid w:val="00C6510D"/>
    <w:rsid w:val="00C65375"/>
    <w:rsid w:val="00C65F68"/>
    <w:rsid w:val="00C660AF"/>
    <w:rsid w:val="00C66A6E"/>
    <w:rsid w:val="00C66AA3"/>
    <w:rsid w:val="00C66EDB"/>
    <w:rsid w:val="00C67BA8"/>
    <w:rsid w:val="00C701BF"/>
    <w:rsid w:val="00C70526"/>
    <w:rsid w:val="00C706C5"/>
    <w:rsid w:val="00C70F81"/>
    <w:rsid w:val="00C711CE"/>
    <w:rsid w:val="00C711D8"/>
    <w:rsid w:val="00C7184C"/>
    <w:rsid w:val="00C718C4"/>
    <w:rsid w:val="00C71B0D"/>
    <w:rsid w:val="00C71EE1"/>
    <w:rsid w:val="00C72F92"/>
    <w:rsid w:val="00C73290"/>
    <w:rsid w:val="00C73DF0"/>
    <w:rsid w:val="00C741D9"/>
    <w:rsid w:val="00C75E6C"/>
    <w:rsid w:val="00C76021"/>
    <w:rsid w:val="00C763E7"/>
    <w:rsid w:val="00C7653C"/>
    <w:rsid w:val="00C77556"/>
    <w:rsid w:val="00C77588"/>
    <w:rsid w:val="00C775BB"/>
    <w:rsid w:val="00C7772D"/>
    <w:rsid w:val="00C77BF0"/>
    <w:rsid w:val="00C77E59"/>
    <w:rsid w:val="00C77FC2"/>
    <w:rsid w:val="00C80049"/>
    <w:rsid w:val="00C80199"/>
    <w:rsid w:val="00C80709"/>
    <w:rsid w:val="00C809F1"/>
    <w:rsid w:val="00C80C2F"/>
    <w:rsid w:val="00C8158A"/>
    <w:rsid w:val="00C815B8"/>
    <w:rsid w:val="00C81C51"/>
    <w:rsid w:val="00C822AC"/>
    <w:rsid w:val="00C825ED"/>
    <w:rsid w:val="00C82AEE"/>
    <w:rsid w:val="00C82EBA"/>
    <w:rsid w:val="00C8386A"/>
    <w:rsid w:val="00C8387C"/>
    <w:rsid w:val="00C83937"/>
    <w:rsid w:val="00C841A8"/>
    <w:rsid w:val="00C84303"/>
    <w:rsid w:val="00C84339"/>
    <w:rsid w:val="00C84A9C"/>
    <w:rsid w:val="00C84ABB"/>
    <w:rsid w:val="00C85143"/>
    <w:rsid w:val="00C85174"/>
    <w:rsid w:val="00C85537"/>
    <w:rsid w:val="00C8580C"/>
    <w:rsid w:val="00C85A16"/>
    <w:rsid w:val="00C85C80"/>
    <w:rsid w:val="00C862A1"/>
    <w:rsid w:val="00C863A2"/>
    <w:rsid w:val="00C86460"/>
    <w:rsid w:val="00C86799"/>
    <w:rsid w:val="00C86AC6"/>
    <w:rsid w:val="00C86D0A"/>
    <w:rsid w:val="00C87500"/>
    <w:rsid w:val="00C87941"/>
    <w:rsid w:val="00C90163"/>
    <w:rsid w:val="00C905B1"/>
    <w:rsid w:val="00C90754"/>
    <w:rsid w:val="00C90C13"/>
    <w:rsid w:val="00C91099"/>
    <w:rsid w:val="00C910AE"/>
    <w:rsid w:val="00C91AC3"/>
    <w:rsid w:val="00C91D49"/>
    <w:rsid w:val="00C91F72"/>
    <w:rsid w:val="00C92267"/>
    <w:rsid w:val="00C92C3D"/>
    <w:rsid w:val="00C934C6"/>
    <w:rsid w:val="00C936AD"/>
    <w:rsid w:val="00C93A6A"/>
    <w:rsid w:val="00C93B8C"/>
    <w:rsid w:val="00C93CBE"/>
    <w:rsid w:val="00C9471B"/>
    <w:rsid w:val="00C94CD6"/>
    <w:rsid w:val="00C94EBE"/>
    <w:rsid w:val="00C95291"/>
    <w:rsid w:val="00C955D4"/>
    <w:rsid w:val="00C959B1"/>
    <w:rsid w:val="00C95DCA"/>
    <w:rsid w:val="00C95FA1"/>
    <w:rsid w:val="00C95FF4"/>
    <w:rsid w:val="00C960B6"/>
    <w:rsid w:val="00C96234"/>
    <w:rsid w:val="00C96A93"/>
    <w:rsid w:val="00C970E6"/>
    <w:rsid w:val="00C976CB"/>
    <w:rsid w:val="00C976FE"/>
    <w:rsid w:val="00C9789B"/>
    <w:rsid w:val="00CA0161"/>
    <w:rsid w:val="00CA065D"/>
    <w:rsid w:val="00CA0889"/>
    <w:rsid w:val="00CA09A8"/>
    <w:rsid w:val="00CA0BFA"/>
    <w:rsid w:val="00CA0D05"/>
    <w:rsid w:val="00CA0E4A"/>
    <w:rsid w:val="00CA0EB6"/>
    <w:rsid w:val="00CA0FB9"/>
    <w:rsid w:val="00CA1080"/>
    <w:rsid w:val="00CA135D"/>
    <w:rsid w:val="00CA1BB3"/>
    <w:rsid w:val="00CA1C60"/>
    <w:rsid w:val="00CA1F20"/>
    <w:rsid w:val="00CA30FE"/>
    <w:rsid w:val="00CA354A"/>
    <w:rsid w:val="00CA384C"/>
    <w:rsid w:val="00CA3A43"/>
    <w:rsid w:val="00CA3A9D"/>
    <w:rsid w:val="00CA3DF1"/>
    <w:rsid w:val="00CA4296"/>
    <w:rsid w:val="00CA4756"/>
    <w:rsid w:val="00CA5036"/>
    <w:rsid w:val="00CA5432"/>
    <w:rsid w:val="00CA5BA5"/>
    <w:rsid w:val="00CA5F26"/>
    <w:rsid w:val="00CA5F6D"/>
    <w:rsid w:val="00CA6044"/>
    <w:rsid w:val="00CA633E"/>
    <w:rsid w:val="00CA640D"/>
    <w:rsid w:val="00CA6BBA"/>
    <w:rsid w:val="00CA72F1"/>
    <w:rsid w:val="00CA73BF"/>
    <w:rsid w:val="00CA7691"/>
    <w:rsid w:val="00CA7A7B"/>
    <w:rsid w:val="00CA7AD6"/>
    <w:rsid w:val="00CA7C0A"/>
    <w:rsid w:val="00CA7C43"/>
    <w:rsid w:val="00CA7D07"/>
    <w:rsid w:val="00CB0560"/>
    <w:rsid w:val="00CB0847"/>
    <w:rsid w:val="00CB1474"/>
    <w:rsid w:val="00CB1E91"/>
    <w:rsid w:val="00CB1F66"/>
    <w:rsid w:val="00CB2954"/>
    <w:rsid w:val="00CB2FCE"/>
    <w:rsid w:val="00CB2FFE"/>
    <w:rsid w:val="00CB3746"/>
    <w:rsid w:val="00CB3B57"/>
    <w:rsid w:val="00CB3D72"/>
    <w:rsid w:val="00CB3DA8"/>
    <w:rsid w:val="00CB3F10"/>
    <w:rsid w:val="00CB4481"/>
    <w:rsid w:val="00CB4ABD"/>
    <w:rsid w:val="00CB4B4C"/>
    <w:rsid w:val="00CB4CC4"/>
    <w:rsid w:val="00CB4D05"/>
    <w:rsid w:val="00CB5303"/>
    <w:rsid w:val="00CB56AB"/>
    <w:rsid w:val="00CB56F6"/>
    <w:rsid w:val="00CB57A4"/>
    <w:rsid w:val="00CB5D02"/>
    <w:rsid w:val="00CB684D"/>
    <w:rsid w:val="00CB6A68"/>
    <w:rsid w:val="00CB6B68"/>
    <w:rsid w:val="00CB74E5"/>
    <w:rsid w:val="00CB779C"/>
    <w:rsid w:val="00CB7A2E"/>
    <w:rsid w:val="00CC00C4"/>
    <w:rsid w:val="00CC0A0B"/>
    <w:rsid w:val="00CC0E6E"/>
    <w:rsid w:val="00CC0F23"/>
    <w:rsid w:val="00CC1118"/>
    <w:rsid w:val="00CC1454"/>
    <w:rsid w:val="00CC1714"/>
    <w:rsid w:val="00CC18A9"/>
    <w:rsid w:val="00CC1BFE"/>
    <w:rsid w:val="00CC1EB2"/>
    <w:rsid w:val="00CC1EC0"/>
    <w:rsid w:val="00CC1F78"/>
    <w:rsid w:val="00CC2FE0"/>
    <w:rsid w:val="00CC309E"/>
    <w:rsid w:val="00CC3430"/>
    <w:rsid w:val="00CC356F"/>
    <w:rsid w:val="00CC38E3"/>
    <w:rsid w:val="00CC3F3E"/>
    <w:rsid w:val="00CC4C45"/>
    <w:rsid w:val="00CC4EB1"/>
    <w:rsid w:val="00CC56DA"/>
    <w:rsid w:val="00CC5873"/>
    <w:rsid w:val="00CC5AB0"/>
    <w:rsid w:val="00CC61D1"/>
    <w:rsid w:val="00CC66BC"/>
    <w:rsid w:val="00CC6AB1"/>
    <w:rsid w:val="00CC6B53"/>
    <w:rsid w:val="00CC6EE2"/>
    <w:rsid w:val="00CC73A2"/>
    <w:rsid w:val="00CC766A"/>
    <w:rsid w:val="00CC7763"/>
    <w:rsid w:val="00CC7B5E"/>
    <w:rsid w:val="00CC7B71"/>
    <w:rsid w:val="00CC7C6E"/>
    <w:rsid w:val="00CC7E16"/>
    <w:rsid w:val="00CD0687"/>
    <w:rsid w:val="00CD07B7"/>
    <w:rsid w:val="00CD086E"/>
    <w:rsid w:val="00CD1420"/>
    <w:rsid w:val="00CD16F5"/>
    <w:rsid w:val="00CD175A"/>
    <w:rsid w:val="00CD1A6E"/>
    <w:rsid w:val="00CD2080"/>
    <w:rsid w:val="00CD20FF"/>
    <w:rsid w:val="00CD2848"/>
    <w:rsid w:val="00CD2FBF"/>
    <w:rsid w:val="00CD3453"/>
    <w:rsid w:val="00CD3509"/>
    <w:rsid w:val="00CD36B1"/>
    <w:rsid w:val="00CD3EEA"/>
    <w:rsid w:val="00CD435A"/>
    <w:rsid w:val="00CD49BC"/>
    <w:rsid w:val="00CD4CB5"/>
    <w:rsid w:val="00CD4F7E"/>
    <w:rsid w:val="00CD5DA9"/>
    <w:rsid w:val="00CD5EE9"/>
    <w:rsid w:val="00CD613E"/>
    <w:rsid w:val="00CD668E"/>
    <w:rsid w:val="00CD7374"/>
    <w:rsid w:val="00CD77E7"/>
    <w:rsid w:val="00CD7AE3"/>
    <w:rsid w:val="00CD7C43"/>
    <w:rsid w:val="00CD7C77"/>
    <w:rsid w:val="00CD7F1E"/>
    <w:rsid w:val="00CE058A"/>
    <w:rsid w:val="00CE0932"/>
    <w:rsid w:val="00CE1143"/>
    <w:rsid w:val="00CE12BE"/>
    <w:rsid w:val="00CE193A"/>
    <w:rsid w:val="00CE1A73"/>
    <w:rsid w:val="00CE1B9E"/>
    <w:rsid w:val="00CE2493"/>
    <w:rsid w:val="00CE25BD"/>
    <w:rsid w:val="00CE281F"/>
    <w:rsid w:val="00CE28C0"/>
    <w:rsid w:val="00CE28E4"/>
    <w:rsid w:val="00CE292E"/>
    <w:rsid w:val="00CE3067"/>
    <w:rsid w:val="00CE32C2"/>
    <w:rsid w:val="00CE349A"/>
    <w:rsid w:val="00CE34FA"/>
    <w:rsid w:val="00CE3900"/>
    <w:rsid w:val="00CE3B81"/>
    <w:rsid w:val="00CE3D5D"/>
    <w:rsid w:val="00CE3EC8"/>
    <w:rsid w:val="00CE3F2B"/>
    <w:rsid w:val="00CE4369"/>
    <w:rsid w:val="00CE4A66"/>
    <w:rsid w:val="00CE4EC7"/>
    <w:rsid w:val="00CE4FB9"/>
    <w:rsid w:val="00CE53FB"/>
    <w:rsid w:val="00CE586D"/>
    <w:rsid w:val="00CE5A12"/>
    <w:rsid w:val="00CE5A28"/>
    <w:rsid w:val="00CE5A78"/>
    <w:rsid w:val="00CE61B9"/>
    <w:rsid w:val="00CE64E6"/>
    <w:rsid w:val="00CE667E"/>
    <w:rsid w:val="00CE676E"/>
    <w:rsid w:val="00CE6A0D"/>
    <w:rsid w:val="00CE6A38"/>
    <w:rsid w:val="00CE6F22"/>
    <w:rsid w:val="00CE72AB"/>
    <w:rsid w:val="00CE7614"/>
    <w:rsid w:val="00CE7DB5"/>
    <w:rsid w:val="00CF0930"/>
    <w:rsid w:val="00CF12AE"/>
    <w:rsid w:val="00CF12FC"/>
    <w:rsid w:val="00CF16AF"/>
    <w:rsid w:val="00CF1ABB"/>
    <w:rsid w:val="00CF1C40"/>
    <w:rsid w:val="00CF1CE0"/>
    <w:rsid w:val="00CF1E54"/>
    <w:rsid w:val="00CF2059"/>
    <w:rsid w:val="00CF255F"/>
    <w:rsid w:val="00CF2B5A"/>
    <w:rsid w:val="00CF2D66"/>
    <w:rsid w:val="00CF2DDC"/>
    <w:rsid w:val="00CF2FAF"/>
    <w:rsid w:val="00CF30F8"/>
    <w:rsid w:val="00CF3351"/>
    <w:rsid w:val="00CF33B8"/>
    <w:rsid w:val="00CF3BD5"/>
    <w:rsid w:val="00CF40CD"/>
    <w:rsid w:val="00CF40F6"/>
    <w:rsid w:val="00CF465E"/>
    <w:rsid w:val="00CF4B3C"/>
    <w:rsid w:val="00CF4BE0"/>
    <w:rsid w:val="00CF4CD6"/>
    <w:rsid w:val="00CF50F3"/>
    <w:rsid w:val="00CF5CAC"/>
    <w:rsid w:val="00CF5E56"/>
    <w:rsid w:val="00CF5E64"/>
    <w:rsid w:val="00CF5FCF"/>
    <w:rsid w:val="00CF6366"/>
    <w:rsid w:val="00CF6401"/>
    <w:rsid w:val="00CF67FE"/>
    <w:rsid w:val="00CF68BF"/>
    <w:rsid w:val="00CF6AFF"/>
    <w:rsid w:val="00CF6D8F"/>
    <w:rsid w:val="00CF6DF3"/>
    <w:rsid w:val="00CF6E48"/>
    <w:rsid w:val="00CF6F57"/>
    <w:rsid w:val="00CF6F71"/>
    <w:rsid w:val="00CF763F"/>
    <w:rsid w:val="00CF77A1"/>
    <w:rsid w:val="00D0008D"/>
    <w:rsid w:val="00D000AD"/>
    <w:rsid w:val="00D0018D"/>
    <w:rsid w:val="00D00342"/>
    <w:rsid w:val="00D00467"/>
    <w:rsid w:val="00D006AF"/>
    <w:rsid w:val="00D0094C"/>
    <w:rsid w:val="00D010B9"/>
    <w:rsid w:val="00D016D4"/>
    <w:rsid w:val="00D01BB5"/>
    <w:rsid w:val="00D021C1"/>
    <w:rsid w:val="00D0257F"/>
    <w:rsid w:val="00D036B1"/>
    <w:rsid w:val="00D03CC3"/>
    <w:rsid w:val="00D03E4D"/>
    <w:rsid w:val="00D0463B"/>
    <w:rsid w:val="00D0475A"/>
    <w:rsid w:val="00D04ABA"/>
    <w:rsid w:val="00D04C50"/>
    <w:rsid w:val="00D05127"/>
    <w:rsid w:val="00D059B0"/>
    <w:rsid w:val="00D0612B"/>
    <w:rsid w:val="00D06755"/>
    <w:rsid w:val="00D06918"/>
    <w:rsid w:val="00D06BB7"/>
    <w:rsid w:val="00D06C12"/>
    <w:rsid w:val="00D0771B"/>
    <w:rsid w:val="00D078FF"/>
    <w:rsid w:val="00D07ADA"/>
    <w:rsid w:val="00D07BF7"/>
    <w:rsid w:val="00D07FF3"/>
    <w:rsid w:val="00D1038C"/>
    <w:rsid w:val="00D103FE"/>
    <w:rsid w:val="00D10582"/>
    <w:rsid w:val="00D10A28"/>
    <w:rsid w:val="00D10D1D"/>
    <w:rsid w:val="00D10D2B"/>
    <w:rsid w:val="00D10EC2"/>
    <w:rsid w:val="00D111BE"/>
    <w:rsid w:val="00D11464"/>
    <w:rsid w:val="00D115A8"/>
    <w:rsid w:val="00D12B12"/>
    <w:rsid w:val="00D12C0D"/>
    <w:rsid w:val="00D1361E"/>
    <w:rsid w:val="00D13684"/>
    <w:rsid w:val="00D13862"/>
    <w:rsid w:val="00D13B59"/>
    <w:rsid w:val="00D15363"/>
    <w:rsid w:val="00D1576C"/>
    <w:rsid w:val="00D15C1D"/>
    <w:rsid w:val="00D15CFE"/>
    <w:rsid w:val="00D166AE"/>
    <w:rsid w:val="00D1749F"/>
    <w:rsid w:val="00D1777F"/>
    <w:rsid w:val="00D177BD"/>
    <w:rsid w:val="00D20132"/>
    <w:rsid w:val="00D2022B"/>
    <w:rsid w:val="00D202DA"/>
    <w:rsid w:val="00D20468"/>
    <w:rsid w:val="00D212CB"/>
    <w:rsid w:val="00D21B2B"/>
    <w:rsid w:val="00D21C39"/>
    <w:rsid w:val="00D21E7C"/>
    <w:rsid w:val="00D22914"/>
    <w:rsid w:val="00D23387"/>
    <w:rsid w:val="00D23515"/>
    <w:rsid w:val="00D23B5C"/>
    <w:rsid w:val="00D243B6"/>
    <w:rsid w:val="00D243CA"/>
    <w:rsid w:val="00D24AAA"/>
    <w:rsid w:val="00D2542B"/>
    <w:rsid w:val="00D269D6"/>
    <w:rsid w:val="00D269FF"/>
    <w:rsid w:val="00D26C07"/>
    <w:rsid w:val="00D26EE8"/>
    <w:rsid w:val="00D26F0A"/>
    <w:rsid w:val="00D2746C"/>
    <w:rsid w:val="00D27831"/>
    <w:rsid w:val="00D27E19"/>
    <w:rsid w:val="00D3008E"/>
    <w:rsid w:val="00D30789"/>
    <w:rsid w:val="00D30B16"/>
    <w:rsid w:val="00D30B1C"/>
    <w:rsid w:val="00D31063"/>
    <w:rsid w:val="00D31617"/>
    <w:rsid w:val="00D31FC6"/>
    <w:rsid w:val="00D3206D"/>
    <w:rsid w:val="00D32218"/>
    <w:rsid w:val="00D323E3"/>
    <w:rsid w:val="00D32D4D"/>
    <w:rsid w:val="00D32DD0"/>
    <w:rsid w:val="00D33006"/>
    <w:rsid w:val="00D33126"/>
    <w:rsid w:val="00D34255"/>
    <w:rsid w:val="00D346D0"/>
    <w:rsid w:val="00D34CEC"/>
    <w:rsid w:val="00D34FED"/>
    <w:rsid w:val="00D35850"/>
    <w:rsid w:val="00D3592C"/>
    <w:rsid w:val="00D360C7"/>
    <w:rsid w:val="00D360C8"/>
    <w:rsid w:val="00D36204"/>
    <w:rsid w:val="00D362FD"/>
    <w:rsid w:val="00D36340"/>
    <w:rsid w:val="00D3671F"/>
    <w:rsid w:val="00D36FDF"/>
    <w:rsid w:val="00D370F7"/>
    <w:rsid w:val="00D377BA"/>
    <w:rsid w:val="00D37DCB"/>
    <w:rsid w:val="00D37EEF"/>
    <w:rsid w:val="00D407B0"/>
    <w:rsid w:val="00D40D0B"/>
    <w:rsid w:val="00D40E03"/>
    <w:rsid w:val="00D40E2E"/>
    <w:rsid w:val="00D41BBE"/>
    <w:rsid w:val="00D41E57"/>
    <w:rsid w:val="00D41F5E"/>
    <w:rsid w:val="00D42956"/>
    <w:rsid w:val="00D42D46"/>
    <w:rsid w:val="00D42E25"/>
    <w:rsid w:val="00D433A5"/>
    <w:rsid w:val="00D43B6E"/>
    <w:rsid w:val="00D43B92"/>
    <w:rsid w:val="00D43C4F"/>
    <w:rsid w:val="00D43F0A"/>
    <w:rsid w:val="00D4410E"/>
    <w:rsid w:val="00D4486B"/>
    <w:rsid w:val="00D45EF5"/>
    <w:rsid w:val="00D46912"/>
    <w:rsid w:val="00D47955"/>
    <w:rsid w:val="00D479E2"/>
    <w:rsid w:val="00D47D9D"/>
    <w:rsid w:val="00D47D9E"/>
    <w:rsid w:val="00D50049"/>
    <w:rsid w:val="00D50301"/>
    <w:rsid w:val="00D50A97"/>
    <w:rsid w:val="00D50CCF"/>
    <w:rsid w:val="00D50D9F"/>
    <w:rsid w:val="00D50F71"/>
    <w:rsid w:val="00D512E1"/>
    <w:rsid w:val="00D5164B"/>
    <w:rsid w:val="00D51EB5"/>
    <w:rsid w:val="00D51F7E"/>
    <w:rsid w:val="00D52321"/>
    <w:rsid w:val="00D526CA"/>
    <w:rsid w:val="00D52885"/>
    <w:rsid w:val="00D52AB2"/>
    <w:rsid w:val="00D52BB1"/>
    <w:rsid w:val="00D53118"/>
    <w:rsid w:val="00D537CA"/>
    <w:rsid w:val="00D5385D"/>
    <w:rsid w:val="00D53F20"/>
    <w:rsid w:val="00D53F7E"/>
    <w:rsid w:val="00D54566"/>
    <w:rsid w:val="00D54A93"/>
    <w:rsid w:val="00D54E2D"/>
    <w:rsid w:val="00D55297"/>
    <w:rsid w:val="00D555DB"/>
    <w:rsid w:val="00D55633"/>
    <w:rsid w:val="00D55737"/>
    <w:rsid w:val="00D5594F"/>
    <w:rsid w:val="00D55A7A"/>
    <w:rsid w:val="00D56678"/>
    <w:rsid w:val="00D567AB"/>
    <w:rsid w:val="00D56A17"/>
    <w:rsid w:val="00D56C4D"/>
    <w:rsid w:val="00D57705"/>
    <w:rsid w:val="00D5782A"/>
    <w:rsid w:val="00D578A9"/>
    <w:rsid w:val="00D57BB8"/>
    <w:rsid w:val="00D57BF6"/>
    <w:rsid w:val="00D60BF7"/>
    <w:rsid w:val="00D60EF1"/>
    <w:rsid w:val="00D60F87"/>
    <w:rsid w:val="00D6127D"/>
    <w:rsid w:val="00D61396"/>
    <w:rsid w:val="00D6155B"/>
    <w:rsid w:val="00D61587"/>
    <w:rsid w:val="00D6177E"/>
    <w:rsid w:val="00D61887"/>
    <w:rsid w:val="00D61FC4"/>
    <w:rsid w:val="00D6203C"/>
    <w:rsid w:val="00D626EA"/>
    <w:rsid w:val="00D62BC3"/>
    <w:rsid w:val="00D63051"/>
    <w:rsid w:val="00D63163"/>
    <w:rsid w:val="00D63905"/>
    <w:rsid w:val="00D6417C"/>
    <w:rsid w:val="00D6417E"/>
    <w:rsid w:val="00D641C1"/>
    <w:rsid w:val="00D645E2"/>
    <w:rsid w:val="00D64AA2"/>
    <w:rsid w:val="00D64E7D"/>
    <w:rsid w:val="00D64F8F"/>
    <w:rsid w:val="00D6534B"/>
    <w:rsid w:val="00D658C5"/>
    <w:rsid w:val="00D65AE8"/>
    <w:rsid w:val="00D664D5"/>
    <w:rsid w:val="00D66DB7"/>
    <w:rsid w:val="00D6742E"/>
    <w:rsid w:val="00D67581"/>
    <w:rsid w:val="00D6759D"/>
    <w:rsid w:val="00D676F5"/>
    <w:rsid w:val="00D678E6"/>
    <w:rsid w:val="00D67C70"/>
    <w:rsid w:val="00D70047"/>
    <w:rsid w:val="00D70534"/>
    <w:rsid w:val="00D70829"/>
    <w:rsid w:val="00D708D1"/>
    <w:rsid w:val="00D70954"/>
    <w:rsid w:val="00D71056"/>
    <w:rsid w:val="00D714F2"/>
    <w:rsid w:val="00D71765"/>
    <w:rsid w:val="00D71F56"/>
    <w:rsid w:val="00D73382"/>
    <w:rsid w:val="00D74238"/>
    <w:rsid w:val="00D74C28"/>
    <w:rsid w:val="00D76081"/>
    <w:rsid w:val="00D768F2"/>
    <w:rsid w:val="00D76BEA"/>
    <w:rsid w:val="00D77093"/>
    <w:rsid w:val="00D773D9"/>
    <w:rsid w:val="00D77630"/>
    <w:rsid w:val="00D77E09"/>
    <w:rsid w:val="00D8034B"/>
    <w:rsid w:val="00D805FB"/>
    <w:rsid w:val="00D80D8C"/>
    <w:rsid w:val="00D814B7"/>
    <w:rsid w:val="00D81F32"/>
    <w:rsid w:val="00D824CB"/>
    <w:rsid w:val="00D824F9"/>
    <w:rsid w:val="00D83399"/>
    <w:rsid w:val="00D83620"/>
    <w:rsid w:val="00D8385D"/>
    <w:rsid w:val="00D83939"/>
    <w:rsid w:val="00D83B3B"/>
    <w:rsid w:val="00D8416F"/>
    <w:rsid w:val="00D84A37"/>
    <w:rsid w:val="00D84F45"/>
    <w:rsid w:val="00D851BF"/>
    <w:rsid w:val="00D85941"/>
    <w:rsid w:val="00D85CE6"/>
    <w:rsid w:val="00D85EA4"/>
    <w:rsid w:val="00D8610B"/>
    <w:rsid w:val="00D861A1"/>
    <w:rsid w:val="00D865FD"/>
    <w:rsid w:val="00D86EED"/>
    <w:rsid w:val="00D87546"/>
    <w:rsid w:val="00D87708"/>
    <w:rsid w:val="00D878C1"/>
    <w:rsid w:val="00D879D6"/>
    <w:rsid w:val="00D90634"/>
    <w:rsid w:val="00D907B0"/>
    <w:rsid w:val="00D915BF"/>
    <w:rsid w:val="00D91628"/>
    <w:rsid w:val="00D920D1"/>
    <w:rsid w:val="00D92496"/>
    <w:rsid w:val="00D924B5"/>
    <w:rsid w:val="00D92883"/>
    <w:rsid w:val="00D929D0"/>
    <w:rsid w:val="00D93173"/>
    <w:rsid w:val="00D939D1"/>
    <w:rsid w:val="00D93B2C"/>
    <w:rsid w:val="00D93B9F"/>
    <w:rsid w:val="00D93BED"/>
    <w:rsid w:val="00D93CEC"/>
    <w:rsid w:val="00D9438E"/>
    <w:rsid w:val="00D9453D"/>
    <w:rsid w:val="00D94A74"/>
    <w:rsid w:val="00D94C22"/>
    <w:rsid w:val="00D9505A"/>
    <w:rsid w:val="00D954AD"/>
    <w:rsid w:val="00D95722"/>
    <w:rsid w:val="00D9594D"/>
    <w:rsid w:val="00D95B72"/>
    <w:rsid w:val="00D95C61"/>
    <w:rsid w:val="00D961D1"/>
    <w:rsid w:val="00D961D5"/>
    <w:rsid w:val="00D966B1"/>
    <w:rsid w:val="00D96B8F"/>
    <w:rsid w:val="00D96D13"/>
    <w:rsid w:val="00D96F9A"/>
    <w:rsid w:val="00D97023"/>
    <w:rsid w:val="00D9737A"/>
    <w:rsid w:val="00D974CA"/>
    <w:rsid w:val="00D97C2E"/>
    <w:rsid w:val="00DA0489"/>
    <w:rsid w:val="00DA1068"/>
    <w:rsid w:val="00DA1069"/>
    <w:rsid w:val="00DA144E"/>
    <w:rsid w:val="00DA16F1"/>
    <w:rsid w:val="00DA1E65"/>
    <w:rsid w:val="00DA27B8"/>
    <w:rsid w:val="00DA2B9C"/>
    <w:rsid w:val="00DA2D3E"/>
    <w:rsid w:val="00DA51FA"/>
    <w:rsid w:val="00DA5CAD"/>
    <w:rsid w:val="00DA674B"/>
    <w:rsid w:val="00DA6D3F"/>
    <w:rsid w:val="00DA6F0C"/>
    <w:rsid w:val="00DA735B"/>
    <w:rsid w:val="00DA77DA"/>
    <w:rsid w:val="00DA7DD0"/>
    <w:rsid w:val="00DB0EBC"/>
    <w:rsid w:val="00DB1329"/>
    <w:rsid w:val="00DB1E6D"/>
    <w:rsid w:val="00DB206A"/>
    <w:rsid w:val="00DB2363"/>
    <w:rsid w:val="00DB2AE4"/>
    <w:rsid w:val="00DB2C7A"/>
    <w:rsid w:val="00DB2FE1"/>
    <w:rsid w:val="00DB3871"/>
    <w:rsid w:val="00DB3F2B"/>
    <w:rsid w:val="00DB41BC"/>
    <w:rsid w:val="00DB4436"/>
    <w:rsid w:val="00DB4998"/>
    <w:rsid w:val="00DB4AAD"/>
    <w:rsid w:val="00DB5187"/>
    <w:rsid w:val="00DB5756"/>
    <w:rsid w:val="00DB5E0E"/>
    <w:rsid w:val="00DB5EE8"/>
    <w:rsid w:val="00DB6308"/>
    <w:rsid w:val="00DB63EC"/>
    <w:rsid w:val="00DB6619"/>
    <w:rsid w:val="00DB6992"/>
    <w:rsid w:val="00DB69CE"/>
    <w:rsid w:val="00DB70BC"/>
    <w:rsid w:val="00DB710F"/>
    <w:rsid w:val="00DB719A"/>
    <w:rsid w:val="00DB729C"/>
    <w:rsid w:val="00DB7332"/>
    <w:rsid w:val="00DB7540"/>
    <w:rsid w:val="00DB761C"/>
    <w:rsid w:val="00DB7817"/>
    <w:rsid w:val="00DB7BFA"/>
    <w:rsid w:val="00DB7F89"/>
    <w:rsid w:val="00DC0371"/>
    <w:rsid w:val="00DC09BF"/>
    <w:rsid w:val="00DC0A9F"/>
    <w:rsid w:val="00DC0F9F"/>
    <w:rsid w:val="00DC12CB"/>
    <w:rsid w:val="00DC1587"/>
    <w:rsid w:val="00DC19B2"/>
    <w:rsid w:val="00DC1BCC"/>
    <w:rsid w:val="00DC2037"/>
    <w:rsid w:val="00DC2B89"/>
    <w:rsid w:val="00DC2CC8"/>
    <w:rsid w:val="00DC30B9"/>
    <w:rsid w:val="00DC323E"/>
    <w:rsid w:val="00DC3A65"/>
    <w:rsid w:val="00DC3DB8"/>
    <w:rsid w:val="00DC3FE2"/>
    <w:rsid w:val="00DC40E1"/>
    <w:rsid w:val="00DC4224"/>
    <w:rsid w:val="00DC4560"/>
    <w:rsid w:val="00DC47A6"/>
    <w:rsid w:val="00DC47FE"/>
    <w:rsid w:val="00DC4D30"/>
    <w:rsid w:val="00DC4F44"/>
    <w:rsid w:val="00DC549C"/>
    <w:rsid w:val="00DC551D"/>
    <w:rsid w:val="00DC5D5F"/>
    <w:rsid w:val="00DC641D"/>
    <w:rsid w:val="00DC65AB"/>
    <w:rsid w:val="00DC6B31"/>
    <w:rsid w:val="00DC72C4"/>
    <w:rsid w:val="00DC7A09"/>
    <w:rsid w:val="00DD03AE"/>
    <w:rsid w:val="00DD05B1"/>
    <w:rsid w:val="00DD0E59"/>
    <w:rsid w:val="00DD0EE1"/>
    <w:rsid w:val="00DD1053"/>
    <w:rsid w:val="00DD14A6"/>
    <w:rsid w:val="00DD1A24"/>
    <w:rsid w:val="00DD1A76"/>
    <w:rsid w:val="00DD1ACD"/>
    <w:rsid w:val="00DD1F73"/>
    <w:rsid w:val="00DD3218"/>
    <w:rsid w:val="00DD35CB"/>
    <w:rsid w:val="00DD38AA"/>
    <w:rsid w:val="00DD3B0B"/>
    <w:rsid w:val="00DD434D"/>
    <w:rsid w:val="00DD4522"/>
    <w:rsid w:val="00DD4790"/>
    <w:rsid w:val="00DD4D39"/>
    <w:rsid w:val="00DD4E0A"/>
    <w:rsid w:val="00DD55AF"/>
    <w:rsid w:val="00DD5A7C"/>
    <w:rsid w:val="00DD5E15"/>
    <w:rsid w:val="00DD6826"/>
    <w:rsid w:val="00DD68C8"/>
    <w:rsid w:val="00DD6A41"/>
    <w:rsid w:val="00DD6A7E"/>
    <w:rsid w:val="00DD6C92"/>
    <w:rsid w:val="00DD6EF1"/>
    <w:rsid w:val="00DD713D"/>
    <w:rsid w:val="00DD71EF"/>
    <w:rsid w:val="00DD7475"/>
    <w:rsid w:val="00DD7555"/>
    <w:rsid w:val="00DD7759"/>
    <w:rsid w:val="00DE00A6"/>
    <w:rsid w:val="00DE0163"/>
    <w:rsid w:val="00DE1241"/>
    <w:rsid w:val="00DE1252"/>
    <w:rsid w:val="00DE19E2"/>
    <w:rsid w:val="00DE23C7"/>
    <w:rsid w:val="00DE26B8"/>
    <w:rsid w:val="00DE306B"/>
    <w:rsid w:val="00DE307B"/>
    <w:rsid w:val="00DE3180"/>
    <w:rsid w:val="00DE3246"/>
    <w:rsid w:val="00DE34A4"/>
    <w:rsid w:val="00DE371D"/>
    <w:rsid w:val="00DE38D0"/>
    <w:rsid w:val="00DE3F65"/>
    <w:rsid w:val="00DE3F68"/>
    <w:rsid w:val="00DE4976"/>
    <w:rsid w:val="00DE4CBA"/>
    <w:rsid w:val="00DE52C9"/>
    <w:rsid w:val="00DE5A26"/>
    <w:rsid w:val="00DE5ED3"/>
    <w:rsid w:val="00DE5EEE"/>
    <w:rsid w:val="00DE6CAA"/>
    <w:rsid w:val="00DE7BB1"/>
    <w:rsid w:val="00DF04B6"/>
    <w:rsid w:val="00DF0556"/>
    <w:rsid w:val="00DF0B99"/>
    <w:rsid w:val="00DF0E24"/>
    <w:rsid w:val="00DF0EAA"/>
    <w:rsid w:val="00DF1306"/>
    <w:rsid w:val="00DF1471"/>
    <w:rsid w:val="00DF17BB"/>
    <w:rsid w:val="00DF2089"/>
    <w:rsid w:val="00DF2545"/>
    <w:rsid w:val="00DF25A8"/>
    <w:rsid w:val="00DF3EC4"/>
    <w:rsid w:val="00DF4536"/>
    <w:rsid w:val="00DF5005"/>
    <w:rsid w:val="00DF53B1"/>
    <w:rsid w:val="00DF543E"/>
    <w:rsid w:val="00DF548D"/>
    <w:rsid w:val="00DF55A5"/>
    <w:rsid w:val="00DF57B8"/>
    <w:rsid w:val="00DF670D"/>
    <w:rsid w:val="00DF7159"/>
    <w:rsid w:val="00DF73BA"/>
    <w:rsid w:val="00DF7663"/>
    <w:rsid w:val="00DF7664"/>
    <w:rsid w:val="00DF76B8"/>
    <w:rsid w:val="00DF774C"/>
    <w:rsid w:val="00DF7948"/>
    <w:rsid w:val="00E006CF"/>
    <w:rsid w:val="00E00760"/>
    <w:rsid w:val="00E00789"/>
    <w:rsid w:val="00E00896"/>
    <w:rsid w:val="00E00EA4"/>
    <w:rsid w:val="00E01190"/>
    <w:rsid w:val="00E011FE"/>
    <w:rsid w:val="00E01498"/>
    <w:rsid w:val="00E014D6"/>
    <w:rsid w:val="00E014F2"/>
    <w:rsid w:val="00E01704"/>
    <w:rsid w:val="00E018C6"/>
    <w:rsid w:val="00E01992"/>
    <w:rsid w:val="00E01D34"/>
    <w:rsid w:val="00E01ED5"/>
    <w:rsid w:val="00E020BE"/>
    <w:rsid w:val="00E026B2"/>
    <w:rsid w:val="00E02798"/>
    <w:rsid w:val="00E02BD1"/>
    <w:rsid w:val="00E02C95"/>
    <w:rsid w:val="00E02E77"/>
    <w:rsid w:val="00E02F51"/>
    <w:rsid w:val="00E035F0"/>
    <w:rsid w:val="00E03E99"/>
    <w:rsid w:val="00E03EBE"/>
    <w:rsid w:val="00E03FB2"/>
    <w:rsid w:val="00E0439B"/>
    <w:rsid w:val="00E045F7"/>
    <w:rsid w:val="00E04AD2"/>
    <w:rsid w:val="00E0532E"/>
    <w:rsid w:val="00E054A3"/>
    <w:rsid w:val="00E0597E"/>
    <w:rsid w:val="00E05B23"/>
    <w:rsid w:val="00E05F8A"/>
    <w:rsid w:val="00E05FC6"/>
    <w:rsid w:val="00E060EB"/>
    <w:rsid w:val="00E06332"/>
    <w:rsid w:val="00E06544"/>
    <w:rsid w:val="00E065EE"/>
    <w:rsid w:val="00E06D2E"/>
    <w:rsid w:val="00E06F9F"/>
    <w:rsid w:val="00E077E2"/>
    <w:rsid w:val="00E1011D"/>
    <w:rsid w:val="00E103BA"/>
    <w:rsid w:val="00E1078F"/>
    <w:rsid w:val="00E10796"/>
    <w:rsid w:val="00E108A1"/>
    <w:rsid w:val="00E108E0"/>
    <w:rsid w:val="00E10AC9"/>
    <w:rsid w:val="00E10ED0"/>
    <w:rsid w:val="00E10FB8"/>
    <w:rsid w:val="00E11277"/>
    <w:rsid w:val="00E119F3"/>
    <w:rsid w:val="00E11EA2"/>
    <w:rsid w:val="00E12008"/>
    <w:rsid w:val="00E1289E"/>
    <w:rsid w:val="00E12E99"/>
    <w:rsid w:val="00E13A90"/>
    <w:rsid w:val="00E13FAF"/>
    <w:rsid w:val="00E13FF2"/>
    <w:rsid w:val="00E14A32"/>
    <w:rsid w:val="00E14AA6"/>
    <w:rsid w:val="00E15FE9"/>
    <w:rsid w:val="00E161A0"/>
    <w:rsid w:val="00E16208"/>
    <w:rsid w:val="00E163BC"/>
    <w:rsid w:val="00E16421"/>
    <w:rsid w:val="00E16B43"/>
    <w:rsid w:val="00E16F3B"/>
    <w:rsid w:val="00E17121"/>
    <w:rsid w:val="00E1716A"/>
    <w:rsid w:val="00E178D9"/>
    <w:rsid w:val="00E17CB5"/>
    <w:rsid w:val="00E200EA"/>
    <w:rsid w:val="00E2050F"/>
    <w:rsid w:val="00E2065A"/>
    <w:rsid w:val="00E208E6"/>
    <w:rsid w:val="00E20B36"/>
    <w:rsid w:val="00E20D4D"/>
    <w:rsid w:val="00E20DEE"/>
    <w:rsid w:val="00E20E0B"/>
    <w:rsid w:val="00E20EB7"/>
    <w:rsid w:val="00E21476"/>
    <w:rsid w:val="00E2154E"/>
    <w:rsid w:val="00E2159F"/>
    <w:rsid w:val="00E21BF4"/>
    <w:rsid w:val="00E21E50"/>
    <w:rsid w:val="00E23916"/>
    <w:rsid w:val="00E23A6F"/>
    <w:rsid w:val="00E24833"/>
    <w:rsid w:val="00E2495E"/>
    <w:rsid w:val="00E251B2"/>
    <w:rsid w:val="00E25315"/>
    <w:rsid w:val="00E2541A"/>
    <w:rsid w:val="00E26198"/>
    <w:rsid w:val="00E26410"/>
    <w:rsid w:val="00E265E6"/>
    <w:rsid w:val="00E26676"/>
    <w:rsid w:val="00E27238"/>
    <w:rsid w:val="00E274B5"/>
    <w:rsid w:val="00E27A4C"/>
    <w:rsid w:val="00E27EDC"/>
    <w:rsid w:val="00E30682"/>
    <w:rsid w:val="00E30AE8"/>
    <w:rsid w:val="00E31295"/>
    <w:rsid w:val="00E314EF"/>
    <w:rsid w:val="00E31602"/>
    <w:rsid w:val="00E31A81"/>
    <w:rsid w:val="00E32C8D"/>
    <w:rsid w:val="00E32F4D"/>
    <w:rsid w:val="00E33046"/>
    <w:rsid w:val="00E33181"/>
    <w:rsid w:val="00E33B68"/>
    <w:rsid w:val="00E33D73"/>
    <w:rsid w:val="00E344C5"/>
    <w:rsid w:val="00E34508"/>
    <w:rsid w:val="00E35031"/>
    <w:rsid w:val="00E351BD"/>
    <w:rsid w:val="00E355FA"/>
    <w:rsid w:val="00E36389"/>
    <w:rsid w:val="00E365BF"/>
    <w:rsid w:val="00E3687A"/>
    <w:rsid w:val="00E369E9"/>
    <w:rsid w:val="00E36B6F"/>
    <w:rsid w:val="00E3785B"/>
    <w:rsid w:val="00E37EAB"/>
    <w:rsid w:val="00E40A05"/>
    <w:rsid w:val="00E40AFB"/>
    <w:rsid w:val="00E40CFA"/>
    <w:rsid w:val="00E41565"/>
    <w:rsid w:val="00E415C1"/>
    <w:rsid w:val="00E41973"/>
    <w:rsid w:val="00E419CA"/>
    <w:rsid w:val="00E41B7E"/>
    <w:rsid w:val="00E41C39"/>
    <w:rsid w:val="00E41E13"/>
    <w:rsid w:val="00E41F32"/>
    <w:rsid w:val="00E42189"/>
    <w:rsid w:val="00E42341"/>
    <w:rsid w:val="00E425A1"/>
    <w:rsid w:val="00E426CA"/>
    <w:rsid w:val="00E42D67"/>
    <w:rsid w:val="00E42E57"/>
    <w:rsid w:val="00E42FB3"/>
    <w:rsid w:val="00E43104"/>
    <w:rsid w:val="00E43498"/>
    <w:rsid w:val="00E4364D"/>
    <w:rsid w:val="00E437B1"/>
    <w:rsid w:val="00E438AB"/>
    <w:rsid w:val="00E43BB5"/>
    <w:rsid w:val="00E44065"/>
    <w:rsid w:val="00E44098"/>
    <w:rsid w:val="00E441F0"/>
    <w:rsid w:val="00E4434A"/>
    <w:rsid w:val="00E446AA"/>
    <w:rsid w:val="00E44764"/>
    <w:rsid w:val="00E448E1"/>
    <w:rsid w:val="00E44AB7"/>
    <w:rsid w:val="00E4537B"/>
    <w:rsid w:val="00E45C96"/>
    <w:rsid w:val="00E46211"/>
    <w:rsid w:val="00E46243"/>
    <w:rsid w:val="00E4662B"/>
    <w:rsid w:val="00E46CBD"/>
    <w:rsid w:val="00E46DDB"/>
    <w:rsid w:val="00E473BD"/>
    <w:rsid w:val="00E47618"/>
    <w:rsid w:val="00E47C31"/>
    <w:rsid w:val="00E50872"/>
    <w:rsid w:val="00E520D5"/>
    <w:rsid w:val="00E53AD1"/>
    <w:rsid w:val="00E53B5D"/>
    <w:rsid w:val="00E54076"/>
    <w:rsid w:val="00E54C9D"/>
    <w:rsid w:val="00E54DD6"/>
    <w:rsid w:val="00E555C1"/>
    <w:rsid w:val="00E55666"/>
    <w:rsid w:val="00E55AAC"/>
    <w:rsid w:val="00E56C0E"/>
    <w:rsid w:val="00E57740"/>
    <w:rsid w:val="00E578BF"/>
    <w:rsid w:val="00E57A11"/>
    <w:rsid w:val="00E57D49"/>
    <w:rsid w:val="00E600AD"/>
    <w:rsid w:val="00E6010D"/>
    <w:rsid w:val="00E6038D"/>
    <w:rsid w:val="00E6139B"/>
    <w:rsid w:val="00E61468"/>
    <w:rsid w:val="00E61490"/>
    <w:rsid w:val="00E61DA7"/>
    <w:rsid w:val="00E62DED"/>
    <w:rsid w:val="00E630B5"/>
    <w:rsid w:val="00E63D34"/>
    <w:rsid w:val="00E64083"/>
    <w:rsid w:val="00E644F7"/>
    <w:rsid w:val="00E64631"/>
    <w:rsid w:val="00E64666"/>
    <w:rsid w:val="00E64F75"/>
    <w:rsid w:val="00E65540"/>
    <w:rsid w:val="00E659C8"/>
    <w:rsid w:val="00E66910"/>
    <w:rsid w:val="00E66C2E"/>
    <w:rsid w:val="00E67509"/>
    <w:rsid w:val="00E67830"/>
    <w:rsid w:val="00E67852"/>
    <w:rsid w:val="00E705F7"/>
    <w:rsid w:val="00E707CF"/>
    <w:rsid w:val="00E71175"/>
    <w:rsid w:val="00E7138C"/>
    <w:rsid w:val="00E716D4"/>
    <w:rsid w:val="00E72051"/>
    <w:rsid w:val="00E72548"/>
    <w:rsid w:val="00E7296C"/>
    <w:rsid w:val="00E72B5F"/>
    <w:rsid w:val="00E734F1"/>
    <w:rsid w:val="00E73626"/>
    <w:rsid w:val="00E73652"/>
    <w:rsid w:val="00E7392D"/>
    <w:rsid w:val="00E73CF5"/>
    <w:rsid w:val="00E73E6F"/>
    <w:rsid w:val="00E74C3E"/>
    <w:rsid w:val="00E750C9"/>
    <w:rsid w:val="00E75159"/>
    <w:rsid w:val="00E75872"/>
    <w:rsid w:val="00E75B1F"/>
    <w:rsid w:val="00E760DE"/>
    <w:rsid w:val="00E76806"/>
    <w:rsid w:val="00E769D9"/>
    <w:rsid w:val="00E76C27"/>
    <w:rsid w:val="00E773A4"/>
    <w:rsid w:val="00E77561"/>
    <w:rsid w:val="00E77E0F"/>
    <w:rsid w:val="00E77E63"/>
    <w:rsid w:val="00E8051A"/>
    <w:rsid w:val="00E8066D"/>
    <w:rsid w:val="00E808E6"/>
    <w:rsid w:val="00E80C1B"/>
    <w:rsid w:val="00E81529"/>
    <w:rsid w:val="00E81546"/>
    <w:rsid w:val="00E8185C"/>
    <w:rsid w:val="00E826F3"/>
    <w:rsid w:val="00E827F9"/>
    <w:rsid w:val="00E82EBF"/>
    <w:rsid w:val="00E82FEF"/>
    <w:rsid w:val="00E8325C"/>
    <w:rsid w:val="00E8377F"/>
    <w:rsid w:val="00E83BD2"/>
    <w:rsid w:val="00E83C7D"/>
    <w:rsid w:val="00E83F8D"/>
    <w:rsid w:val="00E83F96"/>
    <w:rsid w:val="00E8474D"/>
    <w:rsid w:val="00E8480F"/>
    <w:rsid w:val="00E84937"/>
    <w:rsid w:val="00E84A85"/>
    <w:rsid w:val="00E84BEB"/>
    <w:rsid w:val="00E84C93"/>
    <w:rsid w:val="00E84D21"/>
    <w:rsid w:val="00E84E38"/>
    <w:rsid w:val="00E84EC0"/>
    <w:rsid w:val="00E84FBD"/>
    <w:rsid w:val="00E85329"/>
    <w:rsid w:val="00E85745"/>
    <w:rsid w:val="00E85796"/>
    <w:rsid w:val="00E85A4D"/>
    <w:rsid w:val="00E85A62"/>
    <w:rsid w:val="00E86457"/>
    <w:rsid w:val="00E86BCF"/>
    <w:rsid w:val="00E86D11"/>
    <w:rsid w:val="00E86EF5"/>
    <w:rsid w:val="00E8729F"/>
    <w:rsid w:val="00E8773B"/>
    <w:rsid w:val="00E87CE1"/>
    <w:rsid w:val="00E87D7B"/>
    <w:rsid w:val="00E87F89"/>
    <w:rsid w:val="00E90959"/>
    <w:rsid w:val="00E909C7"/>
    <w:rsid w:val="00E90F5C"/>
    <w:rsid w:val="00E91653"/>
    <w:rsid w:val="00E91784"/>
    <w:rsid w:val="00E91A4D"/>
    <w:rsid w:val="00E922C9"/>
    <w:rsid w:val="00E9266E"/>
    <w:rsid w:val="00E92741"/>
    <w:rsid w:val="00E92A8E"/>
    <w:rsid w:val="00E92D2A"/>
    <w:rsid w:val="00E930AC"/>
    <w:rsid w:val="00E930B9"/>
    <w:rsid w:val="00E934EA"/>
    <w:rsid w:val="00E93694"/>
    <w:rsid w:val="00E93716"/>
    <w:rsid w:val="00E9383E"/>
    <w:rsid w:val="00E93894"/>
    <w:rsid w:val="00E93FBD"/>
    <w:rsid w:val="00E941B8"/>
    <w:rsid w:val="00E942B8"/>
    <w:rsid w:val="00E944AF"/>
    <w:rsid w:val="00E946D9"/>
    <w:rsid w:val="00E94DE1"/>
    <w:rsid w:val="00E9563A"/>
    <w:rsid w:val="00E95653"/>
    <w:rsid w:val="00E95673"/>
    <w:rsid w:val="00E9570B"/>
    <w:rsid w:val="00E95AE9"/>
    <w:rsid w:val="00E95C06"/>
    <w:rsid w:val="00E961A1"/>
    <w:rsid w:val="00E961FE"/>
    <w:rsid w:val="00E96220"/>
    <w:rsid w:val="00E96DA4"/>
    <w:rsid w:val="00E97166"/>
    <w:rsid w:val="00E97532"/>
    <w:rsid w:val="00E97D97"/>
    <w:rsid w:val="00E97ECC"/>
    <w:rsid w:val="00EA0266"/>
    <w:rsid w:val="00EA02D7"/>
    <w:rsid w:val="00EA0C5E"/>
    <w:rsid w:val="00EA0D70"/>
    <w:rsid w:val="00EA18F5"/>
    <w:rsid w:val="00EA18F7"/>
    <w:rsid w:val="00EA1B0E"/>
    <w:rsid w:val="00EA2065"/>
    <w:rsid w:val="00EA22B9"/>
    <w:rsid w:val="00EA2476"/>
    <w:rsid w:val="00EA252A"/>
    <w:rsid w:val="00EA2C51"/>
    <w:rsid w:val="00EA2CC3"/>
    <w:rsid w:val="00EA358B"/>
    <w:rsid w:val="00EA3D54"/>
    <w:rsid w:val="00EA3D93"/>
    <w:rsid w:val="00EA439D"/>
    <w:rsid w:val="00EA45ED"/>
    <w:rsid w:val="00EA4658"/>
    <w:rsid w:val="00EA4739"/>
    <w:rsid w:val="00EA47CF"/>
    <w:rsid w:val="00EA4BD8"/>
    <w:rsid w:val="00EA4C4A"/>
    <w:rsid w:val="00EA4E30"/>
    <w:rsid w:val="00EA50A2"/>
    <w:rsid w:val="00EA52C9"/>
    <w:rsid w:val="00EA55A7"/>
    <w:rsid w:val="00EA571B"/>
    <w:rsid w:val="00EA5C91"/>
    <w:rsid w:val="00EA62B0"/>
    <w:rsid w:val="00EA6CAC"/>
    <w:rsid w:val="00EA6F5E"/>
    <w:rsid w:val="00EA6FC8"/>
    <w:rsid w:val="00EA7447"/>
    <w:rsid w:val="00EA7560"/>
    <w:rsid w:val="00EA78A5"/>
    <w:rsid w:val="00EA7B4F"/>
    <w:rsid w:val="00EA7DF3"/>
    <w:rsid w:val="00EB01A4"/>
    <w:rsid w:val="00EB07C7"/>
    <w:rsid w:val="00EB0E83"/>
    <w:rsid w:val="00EB17F5"/>
    <w:rsid w:val="00EB1DAD"/>
    <w:rsid w:val="00EB1E18"/>
    <w:rsid w:val="00EB1E88"/>
    <w:rsid w:val="00EB2399"/>
    <w:rsid w:val="00EB2866"/>
    <w:rsid w:val="00EB2C60"/>
    <w:rsid w:val="00EB338D"/>
    <w:rsid w:val="00EB39D6"/>
    <w:rsid w:val="00EB3A6A"/>
    <w:rsid w:val="00EB3F5F"/>
    <w:rsid w:val="00EB4EEE"/>
    <w:rsid w:val="00EB4F68"/>
    <w:rsid w:val="00EB5B54"/>
    <w:rsid w:val="00EB5F66"/>
    <w:rsid w:val="00EB62D3"/>
    <w:rsid w:val="00EB6F61"/>
    <w:rsid w:val="00EB71EF"/>
    <w:rsid w:val="00EB725A"/>
    <w:rsid w:val="00EB77E4"/>
    <w:rsid w:val="00EB7BE6"/>
    <w:rsid w:val="00EB7CC9"/>
    <w:rsid w:val="00EB7EA7"/>
    <w:rsid w:val="00EB7ED4"/>
    <w:rsid w:val="00EC044F"/>
    <w:rsid w:val="00EC0482"/>
    <w:rsid w:val="00EC0C5C"/>
    <w:rsid w:val="00EC0F92"/>
    <w:rsid w:val="00EC1254"/>
    <w:rsid w:val="00EC1334"/>
    <w:rsid w:val="00EC13C0"/>
    <w:rsid w:val="00EC175F"/>
    <w:rsid w:val="00EC1BED"/>
    <w:rsid w:val="00EC2101"/>
    <w:rsid w:val="00EC2DFC"/>
    <w:rsid w:val="00EC4090"/>
    <w:rsid w:val="00EC411E"/>
    <w:rsid w:val="00EC4365"/>
    <w:rsid w:val="00EC57C4"/>
    <w:rsid w:val="00EC59C8"/>
    <w:rsid w:val="00EC61C5"/>
    <w:rsid w:val="00EC6215"/>
    <w:rsid w:val="00EC63F4"/>
    <w:rsid w:val="00EC6F80"/>
    <w:rsid w:val="00EC6F85"/>
    <w:rsid w:val="00EC701C"/>
    <w:rsid w:val="00EC7EB6"/>
    <w:rsid w:val="00ED06C1"/>
    <w:rsid w:val="00ED06D4"/>
    <w:rsid w:val="00ED06F3"/>
    <w:rsid w:val="00ED07C7"/>
    <w:rsid w:val="00ED0C19"/>
    <w:rsid w:val="00ED15F7"/>
    <w:rsid w:val="00ED1F12"/>
    <w:rsid w:val="00ED1F47"/>
    <w:rsid w:val="00ED22E4"/>
    <w:rsid w:val="00ED2390"/>
    <w:rsid w:val="00ED240F"/>
    <w:rsid w:val="00ED2B59"/>
    <w:rsid w:val="00ED3085"/>
    <w:rsid w:val="00ED308E"/>
    <w:rsid w:val="00ED360E"/>
    <w:rsid w:val="00ED3BFA"/>
    <w:rsid w:val="00ED43F6"/>
    <w:rsid w:val="00ED4542"/>
    <w:rsid w:val="00ED4B67"/>
    <w:rsid w:val="00ED4CAF"/>
    <w:rsid w:val="00ED51D2"/>
    <w:rsid w:val="00ED537D"/>
    <w:rsid w:val="00ED542F"/>
    <w:rsid w:val="00ED5757"/>
    <w:rsid w:val="00ED59CF"/>
    <w:rsid w:val="00ED65D6"/>
    <w:rsid w:val="00ED66E3"/>
    <w:rsid w:val="00ED6A29"/>
    <w:rsid w:val="00ED6D95"/>
    <w:rsid w:val="00ED721D"/>
    <w:rsid w:val="00ED75AE"/>
    <w:rsid w:val="00ED75B9"/>
    <w:rsid w:val="00EE043C"/>
    <w:rsid w:val="00EE05D2"/>
    <w:rsid w:val="00EE09A6"/>
    <w:rsid w:val="00EE0A8E"/>
    <w:rsid w:val="00EE0E76"/>
    <w:rsid w:val="00EE0F9D"/>
    <w:rsid w:val="00EE1078"/>
    <w:rsid w:val="00EE12B8"/>
    <w:rsid w:val="00EE13CD"/>
    <w:rsid w:val="00EE170D"/>
    <w:rsid w:val="00EE1FE9"/>
    <w:rsid w:val="00EE23D6"/>
    <w:rsid w:val="00EE2551"/>
    <w:rsid w:val="00EE2CBB"/>
    <w:rsid w:val="00EE2F2D"/>
    <w:rsid w:val="00EE2F5C"/>
    <w:rsid w:val="00EE34FB"/>
    <w:rsid w:val="00EE4785"/>
    <w:rsid w:val="00EE4AA9"/>
    <w:rsid w:val="00EE4BEA"/>
    <w:rsid w:val="00EE5027"/>
    <w:rsid w:val="00EE510B"/>
    <w:rsid w:val="00EE53E9"/>
    <w:rsid w:val="00EE5A34"/>
    <w:rsid w:val="00EE5C1A"/>
    <w:rsid w:val="00EE5D33"/>
    <w:rsid w:val="00EE5E77"/>
    <w:rsid w:val="00EE61CB"/>
    <w:rsid w:val="00EE6416"/>
    <w:rsid w:val="00EE69AA"/>
    <w:rsid w:val="00EE6A89"/>
    <w:rsid w:val="00EE6C1B"/>
    <w:rsid w:val="00EE70D8"/>
    <w:rsid w:val="00EF008A"/>
    <w:rsid w:val="00EF021A"/>
    <w:rsid w:val="00EF0571"/>
    <w:rsid w:val="00EF0780"/>
    <w:rsid w:val="00EF1471"/>
    <w:rsid w:val="00EF18A3"/>
    <w:rsid w:val="00EF1E21"/>
    <w:rsid w:val="00EF26A0"/>
    <w:rsid w:val="00EF384C"/>
    <w:rsid w:val="00EF46EE"/>
    <w:rsid w:val="00EF506C"/>
    <w:rsid w:val="00EF50AE"/>
    <w:rsid w:val="00EF5352"/>
    <w:rsid w:val="00EF5400"/>
    <w:rsid w:val="00EF6963"/>
    <w:rsid w:val="00EF7803"/>
    <w:rsid w:val="00EF7974"/>
    <w:rsid w:val="00F002F9"/>
    <w:rsid w:val="00F00CF7"/>
    <w:rsid w:val="00F00F49"/>
    <w:rsid w:val="00F01079"/>
    <w:rsid w:val="00F016DB"/>
    <w:rsid w:val="00F01F47"/>
    <w:rsid w:val="00F02301"/>
    <w:rsid w:val="00F024ED"/>
    <w:rsid w:val="00F02526"/>
    <w:rsid w:val="00F02993"/>
    <w:rsid w:val="00F02B07"/>
    <w:rsid w:val="00F02BC4"/>
    <w:rsid w:val="00F033FF"/>
    <w:rsid w:val="00F0382C"/>
    <w:rsid w:val="00F03DC2"/>
    <w:rsid w:val="00F03F27"/>
    <w:rsid w:val="00F03F4A"/>
    <w:rsid w:val="00F0444B"/>
    <w:rsid w:val="00F052E5"/>
    <w:rsid w:val="00F057D8"/>
    <w:rsid w:val="00F05B9A"/>
    <w:rsid w:val="00F05F41"/>
    <w:rsid w:val="00F063BB"/>
    <w:rsid w:val="00F06CD6"/>
    <w:rsid w:val="00F07672"/>
    <w:rsid w:val="00F11002"/>
    <w:rsid w:val="00F11113"/>
    <w:rsid w:val="00F112E3"/>
    <w:rsid w:val="00F11923"/>
    <w:rsid w:val="00F11A74"/>
    <w:rsid w:val="00F120DE"/>
    <w:rsid w:val="00F12344"/>
    <w:rsid w:val="00F123F4"/>
    <w:rsid w:val="00F12B4D"/>
    <w:rsid w:val="00F1308D"/>
    <w:rsid w:val="00F131D3"/>
    <w:rsid w:val="00F134BA"/>
    <w:rsid w:val="00F134CC"/>
    <w:rsid w:val="00F134DC"/>
    <w:rsid w:val="00F13C17"/>
    <w:rsid w:val="00F13F20"/>
    <w:rsid w:val="00F14406"/>
    <w:rsid w:val="00F14996"/>
    <w:rsid w:val="00F14C17"/>
    <w:rsid w:val="00F14D9D"/>
    <w:rsid w:val="00F14F93"/>
    <w:rsid w:val="00F152A6"/>
    <w:rsid w:val="00F158DE"/>
    <w:rsid w:val="00F164E0"/>
    <w:rsid w:val="00F165A7"/>
    <w:rsid w:val="00F16943"/>
    <w:rsid w:val="00F16E3D"/>
    <w:rsid w:val="00F170DE"/>
    <w:rsid w:val="00F176FC"/>
    <w:rsid w:val="00F20CC5"/>
    <w:rsid w:val="00F20DD8"/>
    <w:rsid w:val="00F20F9A"/>
    <w:rsid w:val="00F2162D"/>
    <w:rsid w:val="00F216B7"/>
    <w:rsid w:val="00F216C4"/>
    <w:rsid w:val="00F217C8"/>
    <w:rsid w:val="00F21E18"/>
    <w:rsid w:val="00F21EE1"/>
    <w:rsid w:val="00F21F82"/>
    <w:rsid w:val="00F2200F"/>
    <w:rsid w:val="00F22152"/>
    <w:rsid w:val="00F2239D"/>
    <w:rsid w:val="00F23006"/>
    <w:rsid w:val="00F231ED"/>
    <w:rsid w:val="00F23297"/>
    <w:rsid w:val="00F2356F"/>
    <w:rsid w:val="00F23B05"/>
    <w:rsid w:val="00F23BE7"/>
    <w:rsid w:val="00F23E51"/>
    <w:rsid w:val="00F23EC1"/>
    <w:rsid w:val="00F243F7"/>
    <w:rsid w:val="00F2452C"/>
    <w:rsid w:val="00F256C5"/>
    <w:rsid w:val="00F25DE8"/>
    <w:rsid w:val="00F2605B"/>
    <w:rsid w:val="00F2690D"/>
    <w:rsid w:val="00F26AFF"/>
    <w:rsid w:val="00F270A1"/>
    <w:rsid w:val="00F303DC"/>
    <w:rsid w:val="00F3040F"/>
    <w:rsid w:val="00F309AF"/>
    <w:rsid w:val="00F30B8D"/>
    <w:rsid w:val="00F3105D"/>
    <w:rsid w:val="00F310D7"/>
    <w:rsid w:val="00F31CCA"/>
    <w:rsid w:val="00F328D3"/>
    <w:rsid w:val="00F32925"/>
    <w:rsid w:val="00F331CE"/>
    <w:rsid w:val="00F33FAE"/>
    <w:rsid w:val="00F3485A"/>
    <w:rsid w:val="00F34B94"/>
    <w:rsid w:val="00F34FC8"/>
    <w:rsid w:val="00F353C8"/>
    <w:rsid w:val="00F35A2C"/>
    <w:rsid w:val="00F3606C"/>
    <w:rsid w:val="00F36518"/>
    <w:rsid w:val="00F36AAC"/>
    <w:rsid w:val="00F37E38"/>
    <w:rsid w:val="00F4001B"/>
    <w:rsid w:val="00F40D9D"/>
    <w:rsid w:val="00F40DED"/>
    <w:rsid w:val="00F40E2A"/>
    <w:rsid w:val="00F41339"/>
    <w:rsid w:val="00F413C2"/>
    <w:rsid w:val="00F4151A"/>
    <w:rsid w:val="00F41CBE"/>
    <w:rsid w:val="00F42270"/>
    <w:rsid w:val="00F42541"/>
    <w:rsid w:val="00F42661"/>
    <w:rsid w:val="00F42A8A"/>
    <w:rsid w:val="00F43389"/>
    <w:rsid w:val="00F434A1"/>
    <w:rsid w:val="00F4375E"/>
    <w:rsid w:val="00F438D5"/>
    <w:rsid w:val="00F44BAB"/>
    <w:rsid w:val="00F45DB3"/>
    <w:rsid w:val="00F45DEC"/>
    <w:rsid w:val="00F465F3"/>
    <w:rsid w:val="00F46856"/>
    <w:rsid w:val="00F47642"/>
    <w:rsid w:val="00F47855"/>
    <w:rsid w:val="00F5015B"/>
    <w:rsid w:val="00F50E7D"/>
    <w:rsid w:val="00F50FA3"/>
    <w:rsid w:val="00F51EC5"/>
    <w:rsid w:val="00F522E1"/>
    <w:rsid w:val="00F52D40"/>
    <w:rsid w:val="00F53004"/>
    <w:rsid w:val="00F5407A"/>
    <w:rsid w:val="00F5429E"/>
    <w:rsid w:val="00F54988"/>
    <w:rsid w:val="00F55354"/>
    <w:rsid w:val="00F55459"/>
    <w:rsid w:val="00F554A1"/>
    <w:rsid w:val="00F55554"/>
    <w:rsid w:val="00F556E1"/>
    <w:rsid w:val="00F55C82"/>
    <w:rsid w:val="00F5627B"/>
    <w:rsid w:val="00F562B9"/>
    <w:rsid w:val="00F562E5"/>
    <w:rsid w:val="00F564A9"/>
    <w:rsid w:val="00F567AA"/>
    <w:rsid w:val="00F568B5"/>
    <w:rsid w:val="00F576B5"/>
    <w:rsid w:val="00F57A90"/>
    <w:rsid w:val="00F6008B"/>
    <w:rsid w:val="00F60978"/>
    <w:rsid w:val="00F617B8"/>
    <w:rsid w:val="00F618F2"/>
    <w:rsid w:val="00F61FF0"/>
    <w:rsid w:val="00F63071"/>
    <w:rsid w:val="00F631A3"/>
    <w:rsid w:val="00F632DA"/>
    <w:rsid w:val="00F63905"/>
    <w:rsid w:val="00F6412E"/>
    <w:rsid w:val="00F641A4"/>
    <w:rsid w:val="00F641E5"/>
    <w:rsid w:val="00F64351"/>
    <w:rsid w:val="00F6489D"/>
    <w:rsid w:val="00F64D59"/>
    <w:rsid w:val="00F65185"/>
    <w:rsid w:val="00F65624"/>
    <w:rsid w:val="00F65DA9"/>
    <w:rsid w:val="00F664EE"/>
    <w:rsid w:val="00F66517"/>
    <w:rsid w:val="00F66841"/>
    <w:rsid w:val="00F66AAE"/>
    <w:rsid w:val="00F66E47"/>
    <w:rsid w:val="00F66E53"/>
    <w:rsid w:val="00F67267"/>
    <w:rsid w:val="00F67548"/>
    <w:rsid w:val="00F6791E"/>
    <w:rsid w:val="00F67DD3"/>
    <w:rsid w:val="00F70056"/>
    <w:rsid w:val="00F707B2"/>
    <w:rsid w:val="00F709CD"/>
    <w:rsid w:val="00F70C9C"/>
    <w:rsid w:val="00F70DC0"/>
    <w:rsid w:val="00F70E22"/>
    <w:rsid w:val="00F71163"/>
    <w:rsid w:val="00F71668"/>
    <w:rsid w:val="00F722DB"/>
    <w:rsid w:val="00F724C4"/>
    <w:rsid w:val="00F72892"/>
    <w:rsid w:val="00F7292F"/>
    <w:rsid w:val="00F72A1E"/>
    <w:rsid w:val="00F72C32"/>
    <w:rsid w:val="00F730DC"/>
    <w:rsid w:val="00F7371E"/>
    <w:rsid w:val="00F73735"/>
    <w:rsid w:val="00F73ABC"/>
    <w:rsid w:val="00F745D0"/>
    <w:rsid w:val="00F747D6"/>
    <w:rsid w:val="00F74B85"/>
    <w:rsid w:val="00F74CFF"/>
    <w:rsid w:val="00F758D4"/>
    <w:rsid w:val="00F75F4C"/>
    <w:rsid w:val="00F7600E"/>
    <w:rsid w:val="00F76312"/>
    <w:rsid w:val="00F7640F"/>
    <w:rsid w:val="00F76786"/>
    <w:rsid w:val="00F76FDA"/>
    <w:rsid w:val="00F77090"/>
    <w:rsid w:val="00F77186"/>
    <w:rsid w:val="00F77551"/>
    <w:rsid w:val="00F777A8"/>
    <w:rsid w:val="00F777F2"/>
    <w:rsid w:val="00F77CFE"/>
    <w:rsid w:val="00F77E6F"/>
    <w:rsid w:val="00F8014D"/>
    <w:rsid w:val="00F8039E"/>
    <w:rsid w:val="00F808A6"/>
    <w:rsid w:val="00F80961"/>
    <w:rsid w:val="00F81213"/>
    <w:rsid w:val="00F81280"/>
    <w:rsid w:val="00F81691"/>
    <w:rsid w:val="00F8170B"/>
    <w:rsid w:val="00F81946"/>
    <w:rsid w:val="00F81D0D"/>
    <w:rsid w:val="00F82251"/>
    <w:rsid w:val="00F824F2"/>
    <w:rsid w:val="00F827C2"/>
    <w:rsid w:val="00F82AA6"/>
    <w:rsid w:val="00F8312E"/>
    <w:rsid w:val="00F832CA"/>
    <w:rsid w:val="00F8346A"/>
    <w:rsid w:val="00F83D11"/>
    <w:rsid w:val="00F83EDF"/>
    <w:rsid w:val="00F8470F"/>
    <w:rsid w:val="00F84A90"/>
    <w:rsid w:val="00F84D05"/>
    <w:rsid w:val="00F850CB"/>
    <w:rsid w:val="00F854D6"/>
    <w:rsid w:val="00F85668"/>
    <w:rsid w:val="00F8587A"/>
    <w:rsid w:val="00F85D74"/>
    <w:rsid w:val="00F85ED7"/>
    <w:rsid w:val="00F863F7"/>
    <w:rsid w:val="00F865F0"/>
    <w:rsid w:val="00F86D8E"/>
    <w:rsid w:val="00F87284"/>
    <w:rsid w:val="00F87447"/>
    <w:rsid w:val="00F8772B"/>
    <w:rsid w:val="00F87BC8"/>
    <w:rsid w:val="00F87DE0"/>
    <w:rsid w:val="00F901F7"/>
    <w:rsid w:val="00F90489"/>
    <w:rsid w:val="00F90B37"/>
    <w:rsid w:val="00F90D85"/>
    <w:rsid w:val="00F90F54"/>
    <w:rsid w:val="00F916CD"/>
    <w:rsid w:val="00F91A17"/>
    <w:rsid w:val="00F91A73"/>
    <w:rsid w:val="00F91AAC"/>
    <w:rsid w:val="00F91F5F"/>
    <w:rsid w:val="00F92344"/>
    <w:rsid w:val="00F92558"/>
    <w:rsid w:val="00F9262B"/>
    <w:rsid w:val="00F92A36"/>
    <w:rsid w:val="00F92D8D"/>
    <w:rsid w:val="00F92E82"/>
    <w:rsid w:val="00F93EB6"/>
    <w:rsid w:val="00F9403E"/>
    <w:rsid w:val="00F941FE"/>
    <w:rsid w:val="00F94552"/>
    <w:rsid w:val="00F9468C"/>
    <w:rsid w:val="00F9490E"/>
    <w:rsid w:val="00F94B27"/>
    <w:rsid w:val="00F958EA"/>
    <w:rsid w:val="00F95C39"/>
    <w:rsid w:val="00F95C42"/>
    <w:rsid w:val="00F95CBA"/>
    <w:rsid w:val="00F95CCC"/>
    <w:rsid w:val="00F965C5"/>
    <w:rsid w:val="00F969A5"/>
    <w:rsid w:val="00F96EF1"/>
    <w:rsid w:val="00F96FD2"/>
    <w:rsid w:val="00F97218"/>
    <w:rsid w:val="00FA02D6"/>
    <w:rsid w:val="00FA04D0"/>
    <w:rsid w:val="00FA181D"/>
    <w:rsid w:val="00FA18EC"/>
    <w:rsid w:val="00FA1AD9"/>
    <w:rsid w:val="00FA1D0E"/>
    <w:rsid w:val="00FA1F33"/>
    <w:rsid w:val="00FA2A1E"/>
    <w:rsid w:val="00FA2F93"/>
    <w:rsid w:val="00FA3071"/>
    <w:rsid w:val="00FA4704"/>
    <w:rsid w:val="00FA471F"/>
    <w:rsid w:val="00FA477D"/>
    <w:rsid w:val="00FA49E1"/>
    <w:rsid w:val="00FA50DC"/>
    <w:rsid w:val="00FA526F"/>
    <w:rsid w:val="00FA5962"/>
    <w:rsid w:val="00FA605F"/>
    <w:rsid w:val="00FA626F"/>
    <w:rsid w:val="00FA6719"/>
    <w:rsid w:val="00FA73A2"/>
    <w:rsid w:val="00FA74D5"/>
    <w:rsid w:val="00FA79C1"/>
    <w:rsid w:val="00FA7B0F"/>
    <w:rsid w:val="00FA7DC8"/>
    <w:rsid w:val="00FA7DF7"/>
    <w:rsid w:val="00FB1370"/>
    <w:rsid w:val="00FB187C"/>
    <w:rsid w:val="00FB19D7"/>
    <w:rsid w:val="00FB1C1D"/>
    <w:rsid w:val="00FB2D6E"/>
    <w:rsid w:val="00FB2E31"/>
    <w:rsid w:val="00FB3133"/>
    <w:rsid w:val="00FB3182"/>
    <w:rsid w:val="00FB34BD"/>
    <w:rsid w:val="00FB3661"/>
    <w:rsid w:val="00FB3953"/>
    <w:rsid w:val="00FB3D0D"/>
    <w:rsid w:val="00FB3E20"/>
    <w:rsid w:val="00FB41AD"/>
    <w:rsid w:val="00FB50E8"/>
    <w:rsid w:val="00FB5F50"/>
    <w:rsid w:val="00FB64A1"/>
    <w:rsid w:val="00FB6A71"/>
    <w:rsid w:val="00FB7301"/>
    <w:rsid w:val="00FB78C3"/>
    <w:rsid w:val="00FB7E1E"/>
    <w:rsid w:val="00FC0224"/>
    <w:rsid w:val="00FC02F4"/>
    <w:rsid w:val="00FC05DA"/>
    <w:rsid w:val="00FC0A8E"/>
    <w:rsid w:val="00FC0D54"/>
    <w:rsid w:val="00FC0DDA"/>
    <w:rsid w:val="00FC0FF7"/>
    <w:rsid w:val="00FC15CE"/>
    <w:rsid w:val="00FC2254"/>
    <w:rsid w:val="00FC28E7"/>
    <w:rsid w:val="00FC3964"/>
    <w:rsid w:val="00FC3A07"/>
    <w:rsid w:val="00FC414A"/>
    <w:rsid w:val="00FC4732"/>
    <w:rsid w:val="00FC4D2E"/>
    <w:rsid w:val="00FC4DB2"/>
    <w:rsid w:val="00FC4E1D"/>
    <w:rsid w:val="00FC4F3F"/>
    <w:rsid w:val="00FC5026"/>
    <w:rsid w:val="00FC551A"/>
    <w:rsid w:val="00FC55C5"/>
    <w:rsid w:val="00FC59F8"/>
    <w:rsid w:val="00FC5DD3"/>
    <w:rsid w:val="00FC6010"/>
    <w:rsid w:val="00FC7277"/>
    <w:rsid w:val="00FC72F3"/>
    <w:rsid w:val="00FC7435"/>
    <w:rsid w:val="00FC7604"/>
    <w:rsid w:val="00FC78B8"/>
    <w:rsid w:val="00FC7FFC"/>
    <w:rsid w:val="00FD0FEA"/>
    <w:rsid w:val="00FD1284"/>
    <w:rsid w:val="00FD154B"/>
    <w:rsid w:val="00FD1C41"/>
    <w:rsid w:val="00FD1FED"/>
    <w:rsid w:val="00FD28F6"/>
    <w:rsid w:val="00FD2A10"/>
    <w:rsid w:val="00FD2F72"/>
    <w:rsid w:val="00FD3644"/>
    <w:rsid w:val="00FD38C8"/>
    <w:rsid w:val="00FD3998"/>
    <w:rsid w:val="00FD3B35"/>
    <w:rsid w:val="00FD426A"/>
    <w:rsid w:val="00FD46A7"/>
    <w:rsid w:val="00FD47C4"/>
    <w:rsid w:val="00FD4C30"/>
    <w:rsid w:val="00FD5260"/>
    <w:rsid w:val="00FD54FE"/>
    <w:rsid w:val="00FD5B9E"/>
    <w:rsid w:val="00FD63B0"/>
    <w:rsid w:val="00FD671C"/>
    <w:rsid w:val="00FD6AF5"/>
    <w:rsid w:val="00FD6C15"/>
    <w:rsid w:val="00FD71EB"/>
    <w:rsid w:val="00FD738B"/>
    <w:rsid w:val="00FD766A"/>
    <w:rsid w:val="00FD776F"/>
    <w:rsid w:val="00FD7930"/>
    <w:rsid w:val="00FD7E16"/>
    <w:rsid w:val="00FE021F"/>
    <w:rsid w:val="00FE03D5"/>
    <w:rsid w:val="00FE0630"/>
    <w:rsid w:val="00FE0CCD"/>
    <w:rsid w:val="00FE0D71"/>
    <w:rsid w:val="00FE0DCE"/>
    <w:rsid w:val="00FE1135"/>
    <w:rsid w:val="00FE18AF"/>
    <w:rsid w:val="00FE1929"/>
    <w:rsid w:val="00FE1AD2"/>
    <w:rsid w:val="00FE2574"/>
    <w:rsid w:val="00FE281B"/>
    <w:rsid w:val="00FE31EB"/>
    <w:rsid w:val="00FE3687"/>
    <w:rsid w:val="00FE38F7"/>
    <w:rsid w:val="00FE4001"/>
    <w:rsid w:val="00FE447A"/>
    <w:rsid w:val="00FE458D"/>
    <w:rsid w:val="00FE4610"/>
    <w:rsid w:val="00FE47C2"/>
    <w:rsid w:val="00FE4B43"/>
    <w:rsid w:val="00FE4B53"/>
    <w:rsid w:val="00FE5250"/>
    <w:rsid w:val="00FE562C"/>
    <w:rsid w:val="00FE570E"/>
    <w:rsid w:val="00FE5B18"/>
    <w:rsid w:val="00FE5B40"/>
    <w:rsid w:val="00FE5DD8"/>
    <w:rsid w:val="00FE5F10"/>
    <w:rsid w:val="00FE5FAE"/>
    <w:rsid w:val="00FE61F6"/>
    <w:rsid w:val="00FE65A5"/>
    <w:rsid w:val="00FE6615"/>
    <w:rsid w:val="00FE6905"/>
    <w:rsid w:val="00FE7603"/>
    <w:rsid w:val="00FE772B"/>
    <w:rsid w:val="00FE7C70"/>
    <w:rsid w:val="00FF025E"/>
    <w:rsid w:val="00FF02AF"/>
    <w:rsid w:val="00FF0346"/>
    <w:rsid w:val="00FF0489"/>
    <w:rsid w:val="00FF07B7"/>
    <w:rsid w:val="00FF11B5"/>
    <w:rsid w:val="00FF14A5"/>
    <w:rsid w:val="00FF15CA"/>
    <w:rsid w:val="00FF1EFB"/>
    <w:rsid w:val="00FF2310"/>
    <w:rsid w:val="00FF26DA"/>
    <w:rsid w:val="00FF2718"/>
    <w:rsid w:val="00FF27FE"/>
    <w:rsid w:val="00FF2C82"/>
    <w:rsid w:val="00FF2F98"/>
    <w:rsid w:val="00FF3245"/>
    <w:rsid w:val="00FF327A"/>
    <w:rsid w:val="00FF3698"/>
    <w:rsid w:val="00FF3A8D"/>
    <w:rsid w:val="00FF4072"/>
    <w:rsid w:val="00FF4B29"/>
    <w:rsid w:val="00FF4C3A"/>
    <w:rsid w:val="00FF4DB0"/>
    <w:rsid w:val="00FF4DE5"/>
    <w:rsid w:val="00FF5996"/>
    <w:rsid w:val="00FF5E94"/>
    <w:rsid w:val="00FF6575"/>
    <w:rsid w:val="00FF702D"/>
    <w:rsid w:val="00FF78E5"/>
    <w:rsid w:val="00FF7F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FE1E2"/>
  <w15:docId w15:val="{3C29818E-B55D-4AE1-BA29-BC9E2F45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24"/>
  </w:style>
  <w:style w:type="paragraph" w:styleId="Heading1">
    <w:name w:val="heading 1"/>
    <w:basedOn w:val="Normal"/>
    <w:next w:val="Normal"/>
    <w:link w:val="Heading1Char"/>
    <w:uiPriority w:val="9"/>
    <w:qFormat/>
    <w:rsid w:val="00357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6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4EA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4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74E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357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4EC"/>
  </w:style>
  <w:style w:type="paragraph" w:styleId="Footer">
    <w:name w:val="footer"/>
    <w:basedOn w:val="Normal"/>
    <w:link w:val="FooterChar"/>
    <w:unhideWhenUsed/>
    <w:rsid w:val="003574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74EC"/>
  </w:style>
  <w:style w:type="paragraph" w:styleId="BalloonText">
    <w:name w:val="Balloon Text"/>
    <w:basedOn w:val="Normal"/>
    <w:link w:val="BalloonTextChar"/>
    <w:uiPriority w:val="99"/>
    <w:semiHidden/>
    <w:unhideWhenUsed/>
    <w:rsid w:val="00357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4EC"/>
    <w:rPr>
      <w:rFonts w:ascii="Tahoma" w:hAnsi="Tahoma" w:cs="Tahoma"/>
      <w:sz w:val="16"/>
      <w:szCs w:val="16"/>
    </w:rPr>
  </w:style>
  <w:style w:type="paragraph" w:customStyle="1" w:styleId="Header1">
    <w:name w:val="Header1"/>
    <w:basedOn w:val="Normal"/>
    <w:autoRedefine/>
    <w:rsid w:val="00B655BD"/>
    <w:pPr>
      <w:spacing w:after="0" w:line="240" w:lineRule="auto"/>
      <w:jc w:val="center"/>
    </w:pPr>
    <w:rPr>
      <w:rFonts w:ascii="Arial" w:eastAsia="Times New Roman" w:hAnsi="Arial" w:cs="Times New Roman"/>
      <w:sz w:val="16"/>
      <w:szCs w:val="24"/>
    </w:rPr>
  </w:style>
  <w:style w:type="paragraph" w:customStyle="1" w:styleId="Header2">
    <w:name w:val="Header2"/>
    <w:basedOn w:val="Normal"/>
    <w:autoRedefine/>
    <w:rsid w:val="00060279"/>
    <w:pPr>
      <w:spacing w:after="0" w:line="240" w:lineRule="auto"/>
      <w:jc w:val="right"/>
    </w:pPr>
    <w:rPr>
      <w:rFonts w:ascii="Arial" w:eastAsia="Times New Roman" w:hAnsi="Arial" w:cs="Times New Roman"/>
      <w:sz w:val="16"/>
      <w:szCs w:val="24"/>
    </w:rPr>
  </w:style>
  <w:style w:type="paragraph" w:customStyle="1" w:styleId="Footer1">
    <w:name w:val="Footer1"/>
    <w:basedOn w:val="Footer"/>
    <w:autoRedefine/>
    <w:rsid w:val="00060279"/>
    <w:pPr>
      <w:tabs>
        <w:tab w:val="clear" w:pos="4680"/>
        <w:tab w:val="clear" w:pos="9360"/>
      </w:tabs>
    </w:pPr>
    <w:rPr>
      <w:rFonts w:ascii="Arial" w:eastAsia="Times New Roman" w:hAnsi="Arial" w:cs="Times New Roman"/>
      <w:sz w:val="16"/>
      <w:szCs w:val="24"/>
    </w:rPr>
  </w:style>
  <w:style w:type="paragraph" w:customStyle="1" w:styleId="Footer2">
    <w:name w:val="Footer2"/>
    <w:basedOn w:val="Footer1"/>
    <w:autoRedefine/>
    <w:rsid w:val="007D1FA6"/>
    <w:pPr>
      <w:jc w:val="right"/>
    </w:pPr>
    <w:rPr>
      <w:rFonts w:asciiTheme="minorHAnsi" w:hAnsiTheme="minorHAnsi" w:cstheme="minorHAnsi"/>
      <w:sz w:val="22"/>
      <w:szCs w:val="22"/>
    </w:rPr>
  </w:style>
  <w:style w:type="character" w:customStyle="1" w:styleId="Heading2Char">
    <w:name w:val="Heading 2 Char"/>
    <w:basedOn w:val="DefaultParagraphFont"/>
    <w:link w:val="Heading2"/>
    <w:uiPriority w:val="9"/>
    <w:rsid w:val="00481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6E9C"/>
    <w:pPr>
      <w:ind w:left="720"/>
      <w:contextualSpacing/>
    </w:pPr>
  </w:style>
  <w:style w:type="character" w:customStyle="1" w:styleId="Heading3Char">
    <w:name w:val="Heading 3 Char"/>
    <w:basedOn w:val="DefaultParagraphFont"/>
    <w:link w:val="Heading3"/>
    <w:uiPriority w:val="9"/>
    <w:rsid w:val="006C2664"/>
    <w:rPr>
      <w:rFonts w:asciiTheme="majorHAnsi" w:eastAsiaTheme="majorEastAsia" w:hAnsiTheme="majorHAnsi" w:cstheme="majorBidi"/>
      <w:b/>
      <w:bCs/>
      <w:color w:val="4F81BD" w:themeColor="accent1"/>
    </w:rPr>
  </w:style>
  <w:style w:type="paragraph" w:styleId="BlockText">
    <w:name w:val="Block Text"/>
    <w:basedOn w:val="Normal"/>
    <w:uiPriority w:val="99"/>
    <w:rsid w:val="00CC38E3"/>
    <w:pPr>
      <w:spacing w:before="120" w:after="120" w:line="240" w:lineRule="auto"/>
    </w:pPr>
    <w:rPr>
      <w:rFonts w:ascii="Arial Bold" w:eastAsia="Times New Roman" w:hAnsi="Arial Bold" w:cs="Times New Roman"/>
      <w:b/>
      <w:sz w:val="20"/>
      <w:szCs w:val="24"/>
    </w:rPr>
  </w:style>
  <w:style w:type="paragraph" w:customStyle="1" w:styleId="RevHty">
    <w:name w:val="RevHty"/>
    <w:basedOn w:val="BlockText"/>
    <w:autoRedefine/>
    <w:uiPriority w:val="99"/>
    <w:rsid w:val="00CC38E3"/>
    <w:pPr>
      <w:keepNext/>
      <w:keepLines/>
    </w:pPr>
    <w:rPr>
      <w:rFonts w:asciiTheme="minorHAnsi" w:hAnsiTheme="minorHAnsi" w:cstheme="minorHAnsi"/>
      <w:color w:val="4F81BD" w:themeColor="accent1"/>
      <w:sz w:val="24"/>
    </w:rPr>
  </w:style>
  <w:style w:type="numbering" w:customStyle="1" w:styleId="Style1">
    <w:name w:val="Style1"/>
    <w:uiPriority w:val="99"/>
    <w:rsid w:val="005A0115"/>
    <w:pPr>
      <w:numPr>
        <w:numId w:val="1"/>
      </w:numPr>
    </w:pPr>
  </w:style>
  <w:style w:type="paragraph" w:styleId="NormalWeb">
    <w:name w:val="Normal (Web)"/>
    <w:basedOn w:val="Normal"/>
    <w:uiPriority w:val="99"/>
    <w:semiHidden/>
    <w:unhideWhenUsed/>
    <w:rsid w:val="004072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35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basedOn w:val="DefaultParagraphFont"/>
    <w:rsid w:val="004403F5"/>
  </w:style>
  <w:style w:type="character" w:styleId="Hyperlink">
    <w:name w:val="Hyperlink"/>
    <w:basedOn w:val="DefaultParagraphFont"/>
    <w:uiPriority w:val="99"/>
    <w:unhideWhenUsed/>
    <w:rsid w:val="00F745D0"/>
    <w:rPr>
      <w:color w:val="0000FF"/>
      <w:u w:val="single"/>
    </w:rPr>
  </w:style>
  <w:style w:type="paragraph" w:styleId="CommentText">
    <w:name w:val="annotation text"/>
    <w:basedOn w:val="Normal"/>
    <w:link w:val="CommentTextChar"/>
    <w:uiPriority w:val="99"/>
    <w:unhideWhenUsed/>
    <w:rsid w:val="007A15D4"/>
    <w:pPr>
      <w:spacing w:line="240" w:lineRule="auto"/>
    </w:pPr>
    <w:rPr>
      <w:sz w:val="20"/>
      <w:szCs w:val="20"/>
    </w:rPr>
  </w:style>
  <w:style w:type="character" w:customStyle="1" w:styleId="CommentTextChar">
    <w:name w:val="Comment Text Char"/>
    <w:basedOn w:val="DefaultParagraphFont"/>
    <w:link w:val="CommentText"/>
    <w:uiPriority w:val="99"/>
    <w:rsid w:val="007A15D4"/>
    <w:rPr>
      <w:sz w:val="20"/>
      <w:szCs w:val="20"/>
    </w:rPr>
  </w:style>
  <w:style w:type="character" w:styleId="CommentReference">
    <w:name w:val="annotation reference"/>
    <w:basedOn w:val="DefaultParagraphFont"/>
    <w:uiPriority w:val="99"/>
    <w:semiHidden/>
    <w:unhideWhenUsed/>
    <w:rsid w:val="004E0706"/>
    <w:rPr>
      <w:sz w:val="16"/>
      <w:szCs w:val="16"/>
    </w:rPr>
  </w:style>
  <w:style w:type="paragraph" w:styleId="CommentSubject">
    <w:name w:val="annotation subject"/>
    <w:basedOn w:val="CommentText"/>
    <w:next w:val="CommentText"/>
    <w:link w:val="CommentSubjectChar"/>
    <w:uiPriority w:val="99"/>
    <w:semiHidden/>
    <w:unhideWhenUsed/>
    <w:rsid w:val="004E0706"/>
    <w:rPr>
      <w:b/>
      <w:bCs/>
    </w:rPr>
  </w:style>
  <w:style w:type="character" w:customStyle="1" w:styleId="CommentSubjectChar">
    <w:name w:val="Comment Subject Char"/>
    <w:basedOn w:val="CommentTextChar"/>
    <w:link w:val="CommentSubject"/>
    <w:uiPriority w:val="99"/>
    <w:semiHidden/>
    <w:rsid w:val="004E0706"/>
    <w:rPr>
      <w:b/>
      <w:bCs/>
      <w:sz w:val="20"/>
      <w:szCs w:val="20"/>
    </w:rPr>
  </w:style>
  <w:style w:type="character" w:styleId="IntenseEmphasis">
    <w:name w:val="Intense Emphasis"/>
    <w:basedOn w:val="DefaultParagraphFont"/>
    <w:uiPriority w:val="21"/>
    <w:qFormat/>
    <w:rsid w:val="003B33C8"/>
    <w:rPr>
      <w:i/>
      <w:iCs/>
      <w:color w:val="4F81BD" w:themeColor="accent1"/>
    </w:rPr>
  </w:style>
  <w:style w:type="paragraph" w:styleId="TOCHeading">
    <w:name w:val="TOC Heading"/>
    <w:basedOn w:val="Heading1"/>
    <w:next w:val="Normal"/>
    <w:uiPriority w:val="39"/>
    <w:unhideWhenUsed/>
    <w:qFormat/>
    <w:rsid w:val="00AB76B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B76B9"/>
    <w:pPr>
      <w:spacing w:after="100"/>
    </w:pPr>
  </w:style>
  <w:style w:type="paragraph" w:styleId="TOC2">
    <w:name w:val="toc 2"/>
    <w:basedOn w:val="Normal"/>
    <w:next w:val="Normal"/>
    <w:autoRedefine/>
    <w:uiPriority w:val="39"/>
    <w:unhideWhenUsed/>
    <w:rsid w:val="00360A60"/>
    <w:pPr>
      <w:tabs>
        <w:tab w:val="right" w:leader="dot" w:pos="10710"/>
      </w:tabs>
      <w:spacing w:after="100"/>
      <w:ind w:left="220"/>
    </w:pPr>
    <w:rPr>
      <w:rFonts w:cstheme="minorHAnsi"/>
      <w:b/>
      <w:noProof/>
    </w:rPr>
  </w:style>
  <w:style w:type="paragraph" w:styleId="TOC3">
    <w:name w:val="toc 3"/>
    <w:basedOn w:val="Normal"/>
    <w:next w:val="Normal"/>
    <w:autoRedefine/>
    <w:uiPriority w:val="39"/>
    <w:unhideWhenUsed/>
    <w:rsid w:val="00E944AF"/>
    <w:pPr>
      <w:tabs>
        <w:tab w:val="right" w:leader="dot" w:pos="10710"/>
      </w:tabs>
      <w:spacing w:after="100"/>
      <w:ind w:left="440"/>
    </w:pPr>
  </w:style>
  <w:style w:type="character" w:customStyle="1" w:styleId="Heading4Char">
    <w:name w:val="Heading 4 Char"/>
    <w:basedOn w:val="DefaultParagraphFont"/>
    <w:link w:val="Heading4"/>
    <w:uiPriority w:val="9"/>
    <w:rsid w:val="00BA4EAF"/>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E84BEB"/>
    <w:rPr>
      <w:color w:val="800080" w:themeColor="followedHyperlink"/>
      <w:u w:val="single"/>
    </w:rPr>
  </w:style>
  <w:style w:type="character" w:styleId="HTMLCode">
    <w:name w:val="HTML Code"/>
    <w:basedOn w:val="DefaultParagraphFont"/>
    <w:uiPriority w:val="99"/>
    <w:semiHidden/>
    <w:unhideWhenUsed/>
    <w:rsid w:val="00AF2BE7"/>
    <w:rPr>
      <w:rFonts w:ascii="Courier New" w:eastAsia="Times New Roman" w:hAnsi="Courier New" w:cs="Courier New"/>
      <w:sz w:val="20"/>
      <w:szCs w:val="20"/>
    </w:rPr>
  </w:style>
  <w:style w:type="character" w:customStyle="1" w:styleId="p">
    <w:name w:val="p"/>
    <w:basedOn w:val="DefaultParagraphFont"/>
    <w:rsid w:val="00450602"/>
  </w:style>
  <w:style w:type="character" w:customStyle="1" w:styleId="w">
    <w:name w:val="w"/>
    <w:basedOn w:val="DefaultParagraphFont"/>
    <w:rsid w:val="00450602"/>
  </w:style>
  <w:style w:type="character" w:customStyle="1" w:styleId="s2">
    <w:name w:val="s2"/>
    <w:basedOn w:val="DefaultParagraphFont"/>
    <w:rsid w:val="00450602"/>
  </w:style>
  <w:style w:type="character" w:customStyle="1" w:styleId="err">
    <w:name w:val="err"/>
    <w:basedOn w:val="DefaultParagraphFont"/>
    <w:rsid w:val="00450602"/>
  </w:style>
  <w:style w:type="character" w:customStyle="1" w:styleId="mf">
    <w:name w:val="mf"/>
    <w:basedOn w:val="DefaultParagraphFont"/>
    <w:rsid w:val="00450602"/>
  </w:style>
  <w:style w:type="character" w:customStyle="1" w:styleId="p2">
    <w:name w:val="p2"/>
    <w:basedOn w:val="DefaultParagraphFont"/>
    <w:rsid w:val="00DD71EF"/>
    <w:rPr>
      <w:color w:val="F8F8F2"/>
    </w:rPr>
  </w:style>
  <w:style w:type="character" w:customStyle="1" w:styleId="s22">
    <w:name w:val="s22"/>
    <w:basedOn w:val="DefaultParagraphFont"/>
    <w:rsid w:val="00DD71EF"/>
    <w:rPr>
      <w:color w:val="E6DB74"/>
    </w:rPr>
  </w:style>
  <w:style w:type="character" w:customStyle="1" w:styleId="mi2">
    <w:name w:val="mi2"/>
    <w:basedOn w:val="DefaultParagraphFont"/>
    <w:rsid w:val="00DD71EF"/>
    <w:rPr>
      <w:color w:val="AE81FF"/>
    </w:rPr>
  </w:style>
  <w:style w:type="paragraph" w:customStyle="1" w:styleId="Default">
    <w:name w:val="Default"/>
    <w:rsid w:val="00513A13"/>
    <w:pPr>
      <w:autoSpaceDE w:val="0"/>
      <w:autoSpaceDN w:val="0"/>
      <w:adjustRightInd w:val="0"/>
      <w:spacing w:after="0" w:line="240" w:lineRule="auto"/>
    </w:pPr>
    <w:rPr>
      <w:rFonts w:ascii="Calibri" w:hAnsi="Calibri" w:cs="Calibri"/>
      <w:color w:val="000000"/>
      <w:sz w:val="24"/>
      <w:szCs w:val="24"/>
    </w:rPr>
  </w:style>
  <w:style w:type="character" w:customStyle="1" w:styleId="hljs-attribute">
    <w:name w:val="hljs-attribute"/>
    <w:basedOn w:val="DefaultParagraphFont"/>
    <w:rsid w:val="00956DB0"/>
  </w:style>
  <w:style w:type="paragraph" w:styleId="TOC4">
    <w:name w:val="toc 4"/>
    <w:basedOn w:val="Normal"/>
    <w:next w:val="Normal"/>
    <w:autoRedefine/>
    <w:uiPriority w:val="39"/>
    <w:unhideWhenUsed/>
    <w:rsid w:val="00D01BB5"/>
    <w:pPr>
      <w:tabs>
        <w:tab w:val="right" w:leader="dot" w:pos="10700"/>
      </w:tabs>
      <w:spacing w:after="100"/>
      <w:ind w:left="660"/>
    </w:pPr>
    <w:rPr>
      <w:rFonts w:cstheme="minorHAnsi"/>
      <w:b/>
      <w:noProof/>
    </w:rPr>
  </w:style>
  <w:style w:type="character" w:customStyle="1" w:styleId="gwt-checkbox">
    <w:name w:val="gwt-checkbox"/>
    <w:basedOn w:val="DefaultParagraphFont"/>
    <w:rsid w:val="00E9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364">
      <w:bodyDiv w:val="1"/>
      <w:marLeft w:val="0"/>
      <w:marRight w:val="0"/>
      <w:marTop w:val="0"/>
      <w:marBottom w:val="0"/>
      <w:divBdr>
        <w:top w:val="none" w:sz="0" w:space="0" w:color="auto"/>
        <w:left w:val="none" w:sz="0" w:space="0" w:color="auto"/>
        <w:bottom w:val="none" w:sz="0" w:space="0" w:color="auto"/>
        <w:right w:val="none" w:sz="0" w:space="0" w:color="auto"/>
      </w:divBdr>
      <w:divsChild>
        <w:div w:id="889878333">
          <w:marLeft w:val="274"/>
          <w:marRight w:val="0"/>
          <w:marTop w:val="0"/>
          <w:marBottom w:val="0"/>
          <w:divBdr>
            <w:top w:val="none" w:sz="0" w:space="0" w:color="auto"/>
            <w:left w:val="none" w:sz="0" w:space="0" w:color="auto"/>
            <w:bottom w:val="none" w:sz="0" w:space="0" w:color="auto"/>
            <w:right w:val="none" w:sz="0" w:space="0" w:color="auto"/>
          </w:divBdr>
        </w:div>
      </w:divsChild>
    </w:div>
    <w:div w:id="66463117">
      <w:bodyDiv w:val="1"/>
      <w:marLeft w:val="0"/>
      <w:marRight w:val="0"/>
      <w:marTop w:val="0"/>
      <w:marBottom w:val="0"/>
      <w:divBdr>
        <w:top w:val="none" w:sz="0" w:space="0" w:color="auto"/>
        <w:left w:val="none" w:sz="0" w:space="0" w:color="auto"/>
        <w:bottom w:val="none" w:sz="0" w:space="0" w:color="auto"/>
        <w:right w:val="none" w:sz="0" w:space="0" w:color="auto"/>
      </w:divBdr>
    </w:div>
    <w:div w:id="71511278">
      <w:bodyDiv w:val="1"/>
      <w:marLeft w:val="0"/>
      <w:marRight w:val="0"/>
      <w:marTop w:val="0"/>
      <w:marBottom w:val="0"/>
      <w:divBdr>
        <w:top w:val="none" w:sz="0" w:space="0" w:color="auto"/>
        <w:left w:val="none" w:sz="0" w:space="0" w:color="auto"/>
        <w:bottom w:val="none" w:sz="0" w:space="0" w:color="auto"/>
        <w:right w:val="none" w:sz="0" w:space="0" w:color="auto"/>
      </w:divBdr>
    </w:div>
    <w:div w:id="72052785">
      <w:bodyDiv w:val="1"/>
      <w:marLeft w:val="0"/>
      <w:marRight w:val="0"/>
      <w:marTop w:val="0"/>
      <w:marBottom w:val="0"/>
      <w:divBdr>
        <w:top w:val="none" w:sz="0" w:space="0" w:color="auto"/>
        <w:left w:val="none" w:sz="0" w:space="0" w:color="auto"/>
        <w:bottom w:val="none" w:sz="0" w:space="0" w:color="auto"/>
        <w:right w:val="none" w:sz="0" w:space="0" w:color="auto"/>
      </w:divBdr>
    </w:div>
    <w:div w:id="82339153">
      <w:bodyDiv w:val="1"/>
      <w:marLeft w:val="0"/>
      <w:marRight w:val="0"/>
      <w:marTop w:val="0"/>
      <w:marBottom w:val="0"/>
      <w:divBdr>
        <w:top w:val="none" w:sz="0" w:space="0" w:color="auto"/>
        <w:left w:val="none" w:sz="0" w:space="0" w:color="auto"/>
        <w:bottom w:val="none" w:sz="0" w:space="0" w:color="auto"/>
        <w:right w:val="none" w:sz="0" w:space="0" w:color="auto"/>
      </w:divBdr>
    </w:div>
    <w:div w:id="108283425">
      <w:bodyDiv w:val="1"/>
      <w:marLeft w:val="0"/>
      <w:marRight w:val="0"/>
      <w:marTop w:val="0"/>
      <w:marBottom w:val="0"/>
      <w:divBdr>
        <w:top w:val="none" w:sz="0" w:space="0" w:color="auto"/>
        <w:left w:val="none" w:sz="0" w:space="0" w:color="auto"/>
        <w:bottom w:val="none" w:sz="0" w:space="0" w:color="auto"/>
        <w:right w:val="none" w:sz="0" w:space="0" w:color="auto"/>
      </w:divBdr>
    </w:div>
    <w:div w:id="112140241">
      <w:bodyDiv w:val="1"/>
      <w:marLeft w:val="0"/>
      <w:marRight w:val="0"/>
      <w:marTop w:val="0"/>
      <w:marBottom w:val="0"/>
      <w:divBdr>
        <w:top w:val="none" w:sz="0" w:space="0" w:color="auto"/>
        <w:left w:val="none" w:sz="0" w:space="0" w:color="auto"/>
        <w:bottom w:val="none" w:sz="0" w:space="0" w:color="auto"/>
        <w:right w:val="none" w:sz="0" w:space="0" w:color="auto"/>
      </w:divBdr>
    </w:div>
    <w:div w:id="120199291">
      <w:bodyDiv w:val="1"/>
      <w:marLeft w:val="0"/>
      <w:marRight w:val="0"/>
      <w:marTop w:val="0"/>
      <w:marBottom w:val="0"/>
      <w:divBdr>
        <w:top w:val="none" w:sz="0" w:space="0" w:color="auto"/>
        <w:left w:val="none" w:sz="0" w:space="0" w:color="auto"/>
        <w:bottom w:val="none" w:sz="0" w:space="0" w:color="auto"/>
        <w:right w:val="none" w:sz="0" w:space="0" w:color="auto"/>
      </w:divBdr>
      <w:divsChild>
        <w:div w:id="681322175">
          <w:marLeft w:val="274"/>
          <w:marRight w:val="0"/>
          <w:marTop w:val="0"/>
          <w:marBottom w:val="0"/>
          <w:divBdr>
            <w:top w:val="none" w:sz="0" w:space="0" w:color="auto"/>
            <w:left w:val="none" w:sz="0" w:space="0" w:color="auto"/>
            <w:bottom w:val="none" w:sz="0" w:space="0" w:color="auto"/>
            <w:right w:val="none" w:sz="0" w:space="0" w:color="auto"/>
          </w:divBdr>
        </w:div>
      </w:divsChild>
    </w:div>
    <w:div w:id="125661612">
      <w:bodyDiv w:val="1"/>
      <w:marLeft w:val="0"/>
      <w:marRight w:val="0"/>
      <w:marTop w:val="0"/>
      <w:marBottom w:val="0"/>
      <w:divBdr>
        <w:top w:val="none" w:sz="0" w:space="0" w:color="auto"/>
        <w:left w:val="none" w:sz="0" w:space="0" w:color="auto"/>
        <w:bottom w:val="none" w:sz="0" w:space="0" w:color="auto"/>
        <w:right w:val="none" w:sz="0" w:space="0" w:color="auto"/>
      </w:divBdr>
    </w:div>
    <w:div w:id="212474305">
      <w:bodyDiv w:val="1"/>
      <w:marLeft w:val="0"/>
      <w:marRight w:val="0"/>
      <w:marTop w:val="0"/>
      <w:marBottom w:val="0"/>
      <w:divBdr>
        <w:top w:val="none" w:sz="0" w:space="0" w:color="auto"/>
        <w:left w:val="none" w:sz="0" w:space="0" w:color="auto"/>
        <w:bottom w:val="none" w:sz="0" w:space="0" w:color="auto"/>
        <w:right w:val="none" w:sz="0" w:space="0" w:color="auto"/>
      </w:divBdr>
    </w:div>
    <w:div w:id="225726201">
      <w:bodyDiv w:val="1"/>
      <w:marLeft w:val="0"/>
      <w:marRight w:val="0"/>
      <w:marTop w:val="0"/>
      <w:marBottom w:val="0"/>
      <w:divBdr>
        <w:top w:val="none" w:sz="0" w:space="0" w:color="auto"/>
        <w:left w:val="none" w:sz="0" w:space="0" w:color="auto"/>
        <w:bottom w:val="none" w:sz="0" w:space="0" w:color="auto"/>
        <w:right w:val="none" w:sz="0" w:space="0" w:color="auto"/>
      </w:divBdr>
      <w:divsChild>
        <w:div w:id="823282677">
          <w:marLeft w:val="0"/>
          <w:marRight w:val="0"/>
          <w:marTop w:val="0"/>
          <w:marBottom w:val="0"/>
          <w:divBdr>
            <w:top w:val="none" w:sz="0" w:space="0" w:color="auto"/>
            <w:left w:val="none" w:sz="0" w:space="0" w:color="auto"/>
            <w:bottom w:val="none" w:sz="0" w:space="0" w:color="auto"/>
            <w:right w:val="none" w:sz="0" w:space="0" w:color="auto"/>
          </w:divBdr>
          <w:divsChild>
            <w:div w:id="127750374">
              <w:marLeft w:val="0"/>
              <w:marRight w:val="0"/>
              <w:marTop w:val="0"/>
              <w:marBottom w:val="0"/>
              <w:divBdr>
                <w:top w:val="none" w:sz="0" w:space="0" w:color="auto"/>
                <w:left w:val="none" w:sz="0" w:space="0" w:color="auto"/>
                <w:bottom w:val="none" w:sz="0" w:space="0" w:color="auto"/>
                <w:right w:val="none" w:sz="0" w:space="0" w:color="auto"/>
              </w:divBdr>
              <w:divsChild>
                <w:div w:id="1313484346">
                  <w:marLeft w:val="0"/>
                  <w:marRight w:val="0"/>
                  <w:marTop w:val="0"/>
                  <w:marBottom w:val="0"/>
                  <w:divBdr>
                    <w:top w:val="none" w:sz="0" w:space="0" w:color="auto"/>
                    <w:left w:val="none" w:sz="0" w:space="0" w:color="auto"/>
                    <w:bottom w:val="none" w:sz="0" w:space="0" w:color="auto"/>
                    <w:right w:val="none" w:sz="0" w:space="0" w:color="auto"/>
                  </w:divBdr>
                  <w:divsChild>
                    <w:div w:id="814762865">
                      <w:marLeft w:val="0"/>
                      <w:marRight w:val="0"/>
                      <w:marTop w:val="0"/>
                      <w:marBottom w:val="0"/>
                      <w:divBdr>
                        <w:top w:val="none" w:sz="0" w:space="0" w:color="auto"/>
                        <w:left w:val="none" w:sz="0" w:space="0" w:color="auto"/>
                        <w:bottom w:val="none" w:sz="0" w:space="0" w:color="auto"/>
                        <w:right w:val="none" w:sz="0" w:space="0" w:color="auto"/>
                      </w:divBdr>
                      <w:divsChild>
                        <w:div w:id="308486791">
                          <w:marLeft w:val="0"/>
                          <w:marRight w:val="0"/>
                          <w:marTop w:val="0"/>
                          <w:marBottom w:val="750"/>
                          <w:divBdr>
                            <w:top w:val="none" w:sz="0" w:space="0" w:color="auto"/>
                            <w:left w:val="none" w:sz="0" w:space="0" w:color="auto"/>
                            <w:bottom w:val="none" w:sz="0" w:space="0" w:color="auto"/>
                            <w:right w:val="none" w:sz="0" w:space="0" w:color="auto"/>
                          </w:divBdr>
                          <w:divsChild>
                            <w:div w:id="630401344">
                              <w:marLeft w:val="0"/>
                              <w:marRight w:val="0"/>
                              <w:marTop w:val="0"/>
                              <w:marBottom w:val="750"/>
                              <w:divBdr>
                                <w:top w:val="none" w:sz="0" w:space="0" w:color="auto"/>
                                <w:left w:val="none" w:sz="0" w:space="0" w:color="auto"/>
                                <w:bottom w:val="none" w:sz="0" w:space="0" w:color="auto"/>
                                <w:right w:val="none" w:sz="0" w:space="0" w:color="auto"/>
                              </w:divBdr>
                              <w:divsChild>
                                <w:div w:id="776094972">
                                  <w:marLeft w:val="0"/>
                                  <w:marRight w:val="0"/>
                                  <w:marTop w:val="0"/>
                                  <w:marBottom w:val="0"/>
                                  <w:divBdr>
                                    <w:top w:val="none" w:sz="0" w:space="0" w:color="auto"/>
                                    <w:left w:val="none" w:sz="0" w:space="0" w:color="auto"/>
                                    <w:bottom w:val="none" w:sz="0" w:space="0" w:color="auto"/>
                                    <w:right w:val="none" w:sz="0" w:space="0" w:color="auto"/>
                                  </w:divBdr>
                                  <w:divsChild>
                                    <w:div w:id="2137094097">
                                      <w:marLeft w:val="0"/>
                                      <w:marRight w:val="0"/>
                                      <w:marTop w:val="0"/>
                                      <w:marBottom w:val="0"/>
                                      <w:divBdr>
                                        <w:top w:val="none" w:sz="0" w:space="0" w:color="auto"/>
                                        <w:left w:val="none" w:sz="0" w:space="0" w:color="auto"/>
                                        <w:bottom w:val="none" w:sz="0" w:space="0" w:color="auto"/>
                                        <w:right w:val="none" w:sz="0" w:space="0" w:color="auto"/>
                                      </w:divBdr>
                                      <w:divsChild>
                                        <w:div w:id="66609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55071">
      <w:bodyDiv w:val="1"/>
      <w:marLeft w:val="0"/>
      <w:marRight w:val="0"/>
      <w:marTop w:val="0"/>
      <w:marBottom w:val="0"/>
      <w:divBdr>
        <w:top w:val="none" w:sz="0" w:space="0" w:color="auto"/>
        <w:left w:val="none" w:sz="0" w:space="0" w:color="auto"/>
        <w:bottom w:val="none" w:sz="0" w:space="0" w:color="auto"/>
        <w:right w:val="none" w:sz="0" w:space="0" w:color="auto"/>
      </w:divBdr>
    </w:div>
    <w:div w:id="282854927">
      <w:bodyDiv w:val="1"/>
      <w:marLeft w:val="0"/>
      <w:marRight w:val="0"/>
      <w:marTop w:val="0"/>
      <w:marBottom w:val="0"/>
      <w:divBdr>
        <w:top w:val="none" w:sz="0" w:space="0" w:color="auto"/>
        <w:left w:val="none" w:sz="0" w:space="0" w:color="auto"/>
        <w:bottom w:val="none" w:sz="0" w:space="0" w:color="auto"/>
        <w:right w:val="none" w:sz="0" w:space="0" w:color="auto"/>
      </w:divBdr>
    </w:div>
    <w:div w:id="287513027">
      <w:bodyDiv w:val="1"/>
      <w:marLeft w:val="0"/>
      <w:marRight w:val="0"/>
      <w:marTop w:val="0"/>
      <w:marBottom w:val="0"/>
      <w:divBdr>
        <w:top w:val="none" w:sz="0" w:space="0" w:color="auto"/>
        <w:left w:val="none" w:sz="0" w:space="0" w:color="auto"/>
        <w:bottom w:val="none" w:sz="0" w:space="0" w:color="auto"/>
        <w:right w:val="none" w:sz="0" w:space="0" w:color="auto"/>
      </w:divBdr>
      <w:divsChild>
        <w:div w:id="1674723069">
          <w:marLeft w:val="274"/>
          <w:marRight w:val="0"/>
          <w:marTop w:val="0"/>
          <w:marBottom w:val="0"/>
          <w:divBdr>
            <w:top w:val="none" w:sz="0" w:space="0" w:color="auto"/>
            <w:left w:val="none" w:sz="0" w:space="0" w:color="auto"/>
            <w:bottom w:val="none" w:sz="0" w:space="0" w:color="auto"/>
            <w:right w:val="none" w:sz="0" w:space="0" w:color="auto"/>
          </w:divBdr>
        </w:div>
      </w:divsChild>
    </w:div>
    <w:div w:id="288055871">
      <w:bodyDiv w:val="1"/>
      <w:marLeft w:val="0"/>
      <w:marRight w:val="0"/>
      <w:marTop w:val="0"/>
      <w:marBottom w:val="0"/>
      <w:divBdr>
        <w:top w:val="none" w:sz="0" w:space="0" w:color="auto"/>
        <w:left w:val="none" w:sz="0" w:space="0" w:color="auto"/>
        <w:bottom w:val="none" w:sz="0" w:space="0" w:color="auto"/>
        <w:right w:val="none" w:sz="0" w:space="0" w:color="auto"/>
      </w:divBdr>
    </w:div>
    <w:div w:id="310528333">
      <w:bodyDiv w:val="1"/>
      <w:marLeft w:val="0"/>
      <w:marRight w:val="0"/>
      <w:marTop w:val="0"/>
      <w:marBottom w:val="0"/>
      <w:divBdr>
        <w:top w:val="none" w:sz="0" w:space="0" w:color="auto"/>
        <w:left w:val="none" w:sz="0" w:space="0" w:color="auto"/>
        <w:bottom w:val="none" w:sz="0" w:space="0" w:color="auto"/>
        <w:right w:val="none" w:sz="0" w:space="0" w:color="auto"/>
      </w:divBdr>
      <w:divsChild>
        <w:div w:id="1132986899">
          <w:marLeft w:val="0"/>
          <w:marRight w:val="0"/>
          <w:marTop w:val="0"/>
          <w:marBottom w:val="0"/>
          <w:divBdr>
            <w:top w:val="none" w:sz="0" w:space="0" w:color="auto"/>
            <w:left w:val="none" w:sz="0" w:space="0" w:color="auto"/>
            <w:bottom w:val="none" w:sz="0" w:space="0" w:color="auto"/>
            <w:right w:val="none" w:sz="0" w:space="0" w:color="auto"/>
          </w:divBdr>
          <w:divsChild>
            <w:div w:id="1582372757">
              <w:marLeft w:val="0"/>
              <w:marRight w:val="0"/>
              <w:marTop w:val="0"/>
              <w:marBottom w:val="0"/>
              <w:divBdr>
                <w:top w:val="none" w:sz="0" w:space="0" w:color="auto"/>
                <w:left w:val="none" w:sz="0" w:space="0" w:color="auto"/>
                <w:bottom w:val="none" w:sz="0" w:space="0" w:color="auto"/>
                <w:right w:val="none" w:sz="0" w:space="0" w:color="auto"/>
              </w:divBdr>
              <w:divsChild>
                <w:div w:id="1345547117">
                  <w:marLeft w:val="0"/>
                  <w:marRight w:val="0"/>
                  <w:marTop w:val="0"/>
                  <w:marBottom w:val="0"/>
                  <w:divBdr>
                    <w:top w:val="none" w:sz="0" w:space="0" w:color="auto"/>
                    <w:left w:val="none" w:sz="0" w:space="0" w:color="auto"/>
                    <w:bottom w:val="none" w:sz="0" w:space="0" w:color="auto"/>
                    <w:right w:val="none" w:sz="0" w:space="0" w:color="auto"/>
                  </w:divBdr>
                  <w:divsChild>
                    <w:div w:id="100954902">
                      <w:marLeft w:val="0"/>
                      <w:marRight w:val="0"/>
                      <w:marTop w:val="0"/>
                      <w:marBottom w:val="0"/>
                      <w:divBdr>
                        <w:top w:val="none" w:sz="0" w:space="0" w:color="auto"/>
                        <w:left w:val="none" w:sz="0" w:space="0" w:color="auto"/>
                        <w:bottom w:val="none" w:sz="0" w:space="0" w:color="auto"/>
                        <w:right w:val="none" w:sz="0" w:space="0" w:color="auto"/>
                      </w:divBdr>
                      <w:divsChild>
                        <w:div w:id="870414565">
                          <w:marLeft w:val="0"/>
                          <w:marRight w:val="0"/>
                          <w:marTop w:val="0"/>
                          <w:marBottom w:val="750"/>
                          <w:divBdr>
                            <w:top w:val="none" w:sz="0" w:space="0" w:color="auto"/>
                            <w:left w:val="none" w:sz="0" w:space="0" w:color="auto"/>
                            <w:bottom w:val="none" w:sz="0" w:space="0" w:color="auto"/>
                            <w:right w:val="none" w:sz="0" w:space="0" w:color="auto"/>
                          </w:divBdr>
                          <w:divsChild>
                            <w:div w:id="423918982">
                              <w:marLeft w:val="0"/>
                              <w:marRight w:val="0"/>
                              <w:marTop w:val="0"/>
                              <w:marBottom w:val="750"/>
                              <w:divBdr>
                                <w:top w:val="none" w:sz="0" w:space="0" w:color="auto"/>
                                <w:left w:val="none" w:sz="0" w:space="0" w:color="auto"/>
                                <w:bottom w:val="none" w:sz="0" w:space="0" w:color="auto"/>
                                <w:right w:val="none" w:sz="0" w:space="0" w:color="auto"/>
                              </w:divBdr>
                              <w:divsChild>
                                <w:div w:id="1788886498">
                                  <w:marLeft w:val="0"/>
                                  <w:marRight w:val="0"/>
                                  <w:marTop w:val="0"/>
                                  <w:marBottom w:val="0"/>
                                  <w:divBdr>
                                    <w:top w:val="none" w:sz="0" w:space="0" w:color="auto"/>
                                    <w:left w:val="none" w:sz="0" w:space="0" w:color="auto"/>
                                    <w:bottom w:val="none" w:sz="0" w:space="0" w:color="auto"/>
                                    <w:right w:val="none" w:sz="0" w:space="0" w:color="auto"/>
                                  </w:divBdr>
                                  <w:divsChild>
                                    <w:div w:id="1994066047">
                                      <w:marLeft w:val="0"/>
                                      <w:marRight w:val="0"/>
                                      <w:marTop w:val="0"/>
                                      <w:marBottom w:val="0"/>
                                      <w:divBdr>
                                        <w:top w:val="none" w:sz="0" w:space="0" w:color="auto"/>
                                        <w:left w:val="none" w:sz="0" w:space="0" w:color="auto"/>
                                        <w:bottom w:val="none" w:sz="0" w:space="0" w:color="auto"/>
                                        <w:right w:val="none" w:sz="0" w:space="0" w:color="auto"/>
                                      </w:divBdr>
                                      <w:divsChild>
                                        <w:div w:id="710108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268524">
      <w:bodyDiv w:val="1"/>
      <w:marLeft w:val="0"/>
      <w:marRight w:val="0"/>
      <w:marTop w:val="0"/>
      <w:marBottom w:val="0"/>
      <w:divBdr>
        <w:top w:val="none" w:sz="0" w:space="0" w:color="auto"/>
        <w:left w:val="none" w:sz="0" w:space="0" w:color="auto"/>
        <w:bottom w:val="none" w:sz="0" w:space="0" w:color="auto"/>
        <w:right w:val="none" w:sz="0" w:space="0" w:color="auto"/>
      </w:divBdr>
      <w:divsChild>
        <w:div w:id="833567995">
          <w:marLeft w:val="0"/>
          <w:marRight w:val="0"/>
          <w:marTop w:val="0"/>
          <w:marBottom w:val="0"/>
          <w:divBdr>
            <w:top w:val="none" w:sz="0" w:space="0" w:color="auto"/>
            <w:left w:val="none" w:sz="0" w:space="0" w:color="auto"/>
            <w:bottom w:val="none" w:sz="0" w:space="0" w:color="auto"/>
            <w:right w:val="none" w:sz="0" w:space="0" w:color="auto"/>
          </w:divBdr>
        </w:div>
      </w:divsChild>
    </w:div>
    <w:div w:id="336200122">
      <w:bodyDiv w:val="1"/>
      <w:marLeft w:val="0"/>
      <w:marRight w:val="0"/>
      <w:marTop w:val="0"/>
      <w:marBottom w:val="0"/>
      <w:divBdr>
        <w:top w:val="none" w:sz="0" w:space="0" w:color="auto"/>
        <w:left w:val="none" w:sz="0" w:space="0" w:color="auto"/>
        <w:bottom w:val="none" w:sz="0" w:space="0" w:color="auto"/>
        <w:right w:val="none" w:sz="0" w:space="0" w:color="auto"/>
      </w:divBdr>
    </w:div>
    <w:div w:id="353384976">
      <w:bodyDiv w:val="1"/>
      <w:marLeft w:val="0"/>
      <w:marRight w:val="0"/>
      <w:marTop w:val="0"/>
      <w:marBottom w:val="0"/>
      <w:divBdr>
        <w:top w:val="none" w:sz="0" w:space="0" w:color="auto"/>
        <w:left w:val="none" w:sz="0" w:space="0" w:color="auto"/>
        <w:bottom w:val="none" w:sz="0" w:space="0" w:color="auto"/>
        <w:right w:val="none" w:sz="0" w:space="0" w:color="auto"/>
      </w:divBdr>
    </w:div>
    <w:div w:id="355428172">
      <w:bodyDiv w:val="1"/>
      <w:marLeft w:val="0"/>
      <w:marRight w:val="0"/>
      <w:marTop w:val="0"/>
      <w:marBottom w:val="0"/>
      <w:divBdr>
        <w:top w:val="none" w:sz="0" w:space="0" w:color="auto"/>
        <w:left w:val="none" w:sz="0" w:space="0" w:color="auto"/>
        <w:bottom w:val="none" w:sz="0" w:space="0" w:color="auto"/>
        <w:right w:val="none" w:sz="0" w:space="0" w:color="auto"/>
      </w:divBdr>
    </w:div>
    <w:div w:id="379866031">
      <w:bodyDiv w:val="1"/>
      <w:marLeft w:val="0"/>
      <w:marRight w:val="0"/>
      <w:marTop w:val="0"/>
      <w:marBottom w:val="0"/>
      <w:divBdr>
        <w:top w:val="none" w:sz="0" w:space="0" w:color="auto"/>
        <w:left w:val="none" w:sz="0" w:space="0" w:color="auto"/>
        <w:bottom w:val="none" w:sz="0" w:space="0" w:color="auto"/>
        <w:right w:val="none" w:sz="0" w:space="0" w:color="auto"/>
      </w:divBdr>
      <w:divsChild>
        <w:div w:id="1548373548">
          <w:marLeft w:val="274"/>
          <w:marRight w:val="0"/>
          <w:marTop w:val="0"/>
          <w:marBottom w:val="0"/>
          <w:divBdr>
            <w:top w:val="none" w:sz="0" w:space="0" w:color="auto"/>
            <w:left w:val="none" w:sz="0" w:space="0" w:color="auto"/>
            <w:bottom w:val="none" w:sz="0" w:space="0" w:color="auto"/>
            <w:right w:val="none" w:sz="0" w:space="0" w:color="auto"/>
          </w:divBdr>
        </w:div>
      </w:divsChild>
    </w:div>
    <w:div w:id="423380723">
      <w:bodyDiv w:val="1"/>
      <w:marLeft w:val="0"/>
      <w:marRight w:val="0"/>
      <w:marTop w:val="0"/>
      <w:marBottom w:val="0"/>
      <w:divBdr>
        <w:top w:val="none" w:sz="0" w:space="0" w:color="auto"/>
        <w:left w:val="none" w:sz="0" w:space="0" w:color="auto"/>
        <w:bottom w:val="none" w:sz="0" w:space="0" w:color="auto"/>
        <w:right w:val="none" w:sz="0" w:space="0" w:color="auto"/>
      </w:divBdr>
    </w:div>
    <w:div w:id="431436633">
      <w:bodyDiv w:val="1"/>
      <w:marLeft w:val="0"/>
      <w:marRight w:val="0"/>
      <w:marTop w:val="0"/>
      <w:marBottom w:val="0"/>
      <w:divBdr>
        <w:top w:val="none" w:sz="0" w:space="0" w:color="auto"/>
        <w:left w:val="none" w:sz="0" w:space="0" w:color="auto"/>
        <w:bottom w:val="none" w:sz="0" w:space="0" w:color="auto"/>
        <w:right w:val="none" w:sz="0" w:space="0" w:color="auto"/>
      </w:divBdr>
    </w:div>
    <w:div w:id="445005796">
      <w:bodyDiv w:val="1"/>
      <w:marLeft w:val="0"/>
      <w:marRight w:val="0"/>
      <w:marTop w:val="0"/>
      <w:marBottom w:val="0"/>
      <w:divBdr>
        <w:top w:val="none" w:sz="0" w:space="0" w:color="auto"/>
        <w:left w:val="none" w:sz="0" w:space="0" w:color="auto"/>
        <w:bottom w:val="none" w:sz="0" w:space="0" w:color="auto"/>
        <w:right w:val="none" w:sz="0" w:space="0" w:color="auto"/>
      </w:divBdr>
      <w:divsChild>
        <w:div w:id="971440282">
          <w:marLeft w:val="0"/>
          <w:marRight w:val="0"/>
          <w:marTop w:val="0"/>
          <w:marBottom w:val="0"/>
          <w:divBdr>
            <w:top w:val="none" w:sz="0" w:space="0" w:color="auto"/>
            <w:left w:val="none" w:sz="0" w:space="0" w:color="auto"/>
            <w:bottom w:val="none" w:sz="0" w:space="0" w:color="auto"/>
            <w:right w:val="none" w:sz="0" w:space="0" w:color="auto"/>
          </w:divBdr>
          <w:divsChild>
            <w:div w:id="902831549">
              <w:marLeft w:val="0"/>
              <w:marRight w:val="0"/>
              <w:marTop w:val="0"/>
              <w:marBottom w:val="0"/>
              <w:divBdr>
                <w:top w:val="none" w:sz="0" w:space="0" w:color="auto"/>
                <w:left w:val="none" w:sz="0" w:space="0" w:color="auto"/>
                <w:bottom w:val="none" w:sz="0" w:space="0" w:color="auto"/>
                <w:right w:val="none" w:sz="0" w:space="0" w:color="auto"/>
              </w:divBdr>
            </w:div>
            <w:div w:id="1761025578">
              <w:marLeft w:val="0"/>
              <w:marRight w:val="0"/>
              <w:marTop w:val="0"/>
              <w:marBottom w:val="0"/>
              <w:divBdr>
                <w:top w:val="none" w:sz="0" w:space="0" w:color="auto"/>
                <w:left w:val="none" w:sz="0" w:space="0" w:color="auto"/>
                <w:bottom w:val="none" w:sz="0" w:space="0" w:color="auto"/>
                <w:right w:val="none" w:sz="0" w:space="0" w:color="auto"/>
              </w:divBdr>
            </w:div>
            <w:div w:id="1134562425">
              <w:marLeft w:val="0"/>
              <w:marRight w:val="0"/>
              <w:marTop w:val="0"/>
              <w:marBottom w:val="0"/>
              <w:divBdr>
                <w:top w:val="none" w:sz="0" w:space="0" w:color="auto"/>
                <w:left w:val="none" w:sz="0" w:space="0" w:color="auto"/>
                <w:bottom w:val="none" w:sz="0" w:space="0" w:color="auto"/>
                <w:right w:val="none" w:sz="0" w:space="0" w:color="auto"/>
              </w:divBdr>
            </w:div>
            <w:div w:id="208762215">
              <w:marLeft w:val="0"/>
              <w:marRight w:val="0"/>
              <w:marTop w:val="0"/>
              <w:marBottom w:val="0"/>
              <w:divBdr>
                <w:top w:val="none" w:sz="0" w:space="0" w:color="auto"/>
                <w:left w:val="none" w:sz="0" w:space="0" w:color="auto"/>
                <w:bottom w:val="none" w:sz="0" w:space="0" w:color="auto"/>
                <w:right w:val="none" w:sz="0" w:space="0" w:color="auto"/>
              </w:divBdr>
            </w:div>
            <w:div w:id="724183618">
              <w:marLeft w:val="0"/>
              <w:marRight w:val="0"/>
              <w:marTop w:val="0"/>
              <w:marBottom w:val="0"/>
              <w:divBdr>
                <w:top w:val="none" w:sz="0" w:space="0" w:color="auto"/>
                <w:left w:val="none" w:sz="0" w:space="0" w:color="auto"/>
                <w:bottom w:val="none" w:sz="0" w:space="0" w:color="auto"/>
                <w:right w:val="none" w:sz="0" w:space="0" w:color="auto"/>
              </w:divBdr>
            </w:div>
            <w:div w:id="672757511">
              <w:marLeft w:val="0"/>
              <w:marRight w:val="0"/>
              <w:marTop w:val="0"/>
              <w:marBottom w:val="0"/>
              <w:divBdr>
                <w:top w:val="none" w:sz="0" w:space="0" w:color="auto"/>
                <w:left w:val="none" w:sz="0" w:space="0" w:color="auto"/>
                <w:bottom w:val="none" w:sz="0" w:space="0" w:color="auto"/>
                <w:right w:val="none" w:sz="0" w:space="0" w:color="auto"/>
              </w:divBdr>
            </w:div>
            <w:div w:id="2040154506">
              <w:marLeft w:val="0"/>
              <w:marRight w:val="0"/>
              <w:marTop w:val="0"/>
              <w:marBottom w:val="0"/>
              <w:divBdr>
                <w:top w:val="none" w:sz="0" w:space="0" w:color="auto"/>
                <w:left w:val="none" w:sz="0" w:space="0" w:color="auto"/>
                <w:bottom w:val="none" w:sz="0" w:space="0" w:color="auto"/>
                <w:right w:val="none" w:sz="0" w:space="0" w:color="auto"/>
              </w:divBdr>
            </w:div>
            <w:div w:id="1431585419">
              <w:marLeft w:val="0"/>
              <w:marRight w:val="0"/>
              <w:marTop w:val="0"/>
              <w:marBottom w:val="0"/>
              <w:divBdr>
                <w:top w:val="none" w:sz="0" w:space="0" w:color="auto"/>
                <w:left w:val="none" w:sz="0" w:space="0" w:color="auto"/>
                <w:bottom w:val="none" w:sz="0" w:space="0" w:color="auto"/>
                <w:right w:val="none" w:sz="0" w:space="0" w:color="auto"/>
              </w:divBdr>
            </w:div>
            <w:div w:id="1519079693">
              <w:marLeft w:val="0"/>
              <w:marRight w:val="0"/>
              <w:marTop w:val="0"/>
              <w:marBottom w:val="0"/>
              <w:divBdr>
                <w:top w:val="none" w:sz="0" w:space="0" w:color="auto"/>
                <w:left w:val="none" w:sz="0" w:space="0" w:color="auto"/>
                <w:bottom w:val="none" w:sz="0" w:space="0" w:color="auto"/>
                <w:right w:val="none" w:sz="0" w:space="0" w:color="auto"/>
              </w:divBdr>
            </w:div>
            <w:div w:id="1914047612">
              <w:marLeft w:val="0"/>
              <w:marRight w:val="0"/>
              <w:marTop w:val="0"/>
              <w:marBottom w:val="0"/>
              <w:divBdr>
                <w:top w:val="none" w:sz="0" w:space="0" w:color="auto"/>
                <w:left w:val="none" w:sz="0" w:space="0" w:color="auto"/>
                <w:bottom w:val="none" w:sz="0" w:space="0" w:color="auto"/>
                <w:right w:val="none" w:sz="0" w:space="0" w:color="auto"/>
              </w:divBdr>
            </w:div>
            <w:div w:id="236549875">
              <w:marLeft w:val="0"/>
              <w:marRight w:val="0"/>
              <w:marTop w:val="0"/>
              <w:marBottom w:val="0"/>
              <w:divBdr>
                <w:top w:val="none" w:sz="0" w:space="0" w:color="auto"/>
                <w:left w:val="none" w:sz="0" w:space="0" w:color="auto"/>
                <w:bottom w:val="none" w:sz="0" w:space="0" w:color="auto"/>
                <w:right w:val="none" w:sz="0" w:space="0" w:color="auto"/>
              </w:divBdr>
            </w:div>
            <w:div w:id="2050298358">
              <w:marLeft w:val="0"/>
              <w:marRight w:val="0"/>
              <w:marTop w:val="0"/>
              <w:marBottom w:val="0"/>
              <w:divBdr>
                <w:top w:val="none" w:sz="0" w:space="0" w:color="auto"/>
                <w:left w:val="none" w:sz="0" w:space="0" w:color="auto"/>
                <w:bottom w:val="none" w:sz="0" w:space="0" w:color="auto"/>
                <w:right w:val="none" w:sz="0" w:space="0" w:color="auto"/>
              </w:divBdr>
            </w:div>
            <w:div w:id="553465896">
              <w:marLeft w:val="0"/>
              <w:marRight w:val="0"/>
              <w:marTop w:val="0"/>
              <w:marBottom w:val="0"/>
              <w:divBdr>
                <w:top w:val="none" w:sz="0" w:space="0" w:color="auto"/>
                <w:left w:val="none" w:sz="0" w:space="0" w:color="auto"/>
                <w:bottom w:val="none" w:sz="0" w:space="0" w:color="auto"/>
                <w:right w:val="none" w:sz="0" w:space="0" w:color="auto"/>
              </w:divBdr>
            </w:div>
            <w:div w:id="1762674101">
              <w:marLeft w:val="0"/>
              <w:marRight w:val="0"/>
              <w:marTop w:val="0"/>
              <w:marBottom w:val="0"/>
              <w:divBdr>
                <w:top w:val="none" w:sz="0" w:space="0" w:color="auto"/>
                <w:left w:val="none" w:sz="0" w:space="0" w:color="auto"/>
                <w:bottom w:val="none" w:sz="0" w:space="0" w:color="auto"/>
                <w:right w:val="none" w:sz="0" w:space="0" w:color="auto"/>
              </w:divBdr>
            </w:div>
            <w:div w:id="1320619810">
              <w:marLeft w:val="0"/>
              <w:marRight w:val="0"/>
              <w:marTop w:val="0"/>
              <w:marBottom w:val="0"/>
              <w:divBdr>
                <w:top w:val="none" w:sz="0" w:space="0" w:color="auto"/>
                <w:left w:val="none" w:sz="0" w:space="0" w:color="auto"/>
                <w:bottom w:val="none" w:sz="0" w:space="0" w:color="auto"/>
                <w:right w:val="none" w:sz="0" w:space="0" w:color="auto"/>
              </w:divBdr>
            </w:div>
            <w:div w:id="492844330">
              <w:marLeft w:val="0"/>
              <w:marRight w:val="0"/>
              <w:marTop w:val="0"/>
              <w:marBottom w:val="0"/>
              <w:divBdr>
                <w:top w:val="none" w:sz="0" w:space="0" w:color="auto"/>
                <w:left w:val="none" w:sz="0" w:space="0" w:color="auto"/>
                <w:bottom w:val="none" w:sz="0" w:space="0" w:color="auto"/>
                <w:right w:val="none" w:sz="0" w:space="0" w:color="auto"/>
              </w:divBdr>
            </w:div>
            <w:div w:id="857505390">
              <w:marLeft w:val="0"/>
              <w:marRight w:val="0"/>
              <w:marTop w:val="0"/>
              <w:marBottom w:val="0"/>
              <w:divBdr>
                <w:top w:val="none" w:sz="0" w:space="0" w:color="auto"/>
                <w:left w:val="none" w:sz="0" w:space="0" w:color="auto"/>
                <w:bottom w:val="none" w:sz="0" w:space="0" w:color="auto"/>
                <w:right w:val="none" w:sz="0" w:space="0" w:color="auto"/>
              </w:divBdr>
            </w:div>
            <w:div w:id="1709794569">
              <w:marLeft w:val="0"/>
              <w:marRight w:val="0"/>
              <w:marTop w:val="0"/>
              <w:marBottom w:val="0"/>
              <w:divBdr>
                <w:top w:val="none" w:sz="0" w:space="0" w:color="auto"/>
                <w:left w:val="none" w:sz="0" w:space="0" w:color="auto"/>
                <w:bottom w:val="none" w:sz="0" w:space="0" w:color="auto"/>
                <w:right w:val="none" w:sz="0" w:space="0" w:color="auto"/>
              </w:divBdr>
            </w:div>
            <w:div w:id="761875864">
              <w:marLeft w:val="0"/>
              <w:marRight w:val="0"/>
              <w:marTop w:val="0"/>
              <w:marBottom w:val="0"/>
              <w:divBdr>
                <w:top w:val="none" w:sz="0" w:space="0" w:color="auto"/>
                <w:left w:val="none" w:sz="0" w:space="0" w:color="auto"/>
                <w:bottom w:val="none" w:sz="0" w:space="0" w:color="auto"/>
                <w:right w:val="none" w:sz="0" w:space="0" w:color="auto"/>
              </w:divBdr>
            </w:div>
            <w:div w:id="1775049173">
              <w:marLeft w:val="0"/>
              <w:marRight w:val="0"/>
              <w:marTop w:val="0"/>
              <w:marBottom w:val="0"/>
              <w:divBdr>
                <w:top w:val="none" w:sz="0" w:space="0" w:color="auto"/>
                <w:left w:val="none" w:sz="0" w:space="0" w:color="auto"/>
                <w:bottom w:val="none" w:sz="0" w:space="0" w:color="auto"/>
                <w:right w:val="none" w:sz="0" w:space="0" w:color="auto"/>
              </w:divBdr>
            </w:div>
            <w:div w:id="322901552">
              <w:marLeft w:val="0"/>
              <w:marRight w:val="0"/>
              <w:marTop w:val="0"/>
              <w:marBottom w:val="0"/>
              <w:divBdr>
                <w:top w:val="none" w:sz="0" w:space="0" w:color="auto"/>
                <w:left w:val="none" w:sz="0" w:space="0" w:color="auto"/>
                <w:bottom w:val="none" w:sz="0" w:space="0" w:color="auto"/>
                <w:right w:val="none" w:sz="0" w:space="0" w:color="auto"/>
              </w:divBdr>
            </w:div>
            <w:div w:id="1321812344">
              <w:marLeft w:val="0"/>
              <w:marRight w:val="0"/>
              <w:marTop w:val="0"/>
              <w:marBottom w:val="0"/>
              <w:divBdr>
                <w:top w:val="none" w:sz="0" w:space="0" w:color="auto"/>
                <w:left w:val="none" w:sz="0" w:space="0" w:color="auto"/>
                <w:bottom w:val="none" w:sz="0" w:space="0" w:color="auto"/>
                <w:right w:val="none" w:sz="0" w:space="0" w:color="auto"/>
              </w:divBdr>
            </w:div>
            <w:div w:id="654384170">
              <w:marLeft w:val="0"/>
              <w:marRight w:val="0"/>
              <w:marTop w:val="0"/>
              <w:marBottom w:val="0"/>
              <w:divBdr>
                <w:top w:val="none" w:sz="0" w:space="0" w:color="auto"/>
                <w:left w:val="none" w:sz="0" w:space="0" w:color="auto"/>
                <w:bottom w:val="none" w:sz="0" w:space="0" w:color="auto"/>
                <w:right w:val="none" w:sz="0" w:space="0" w:color="auto"/>
              </w:divBdr>
            </w:div>
            <w:div w:id="2075160464">
              <w:marLeft w:val="0"/>
              <w:marRight w:val="0"/>
              <w:marTop w:val="0"/>
              <w:marBottom w:val="0"/>
              <w:divBdr>
                <w:top w:val="none" w:sz="0" w:space="0" w:color="auto"/>
                <w:left w:val="none" w:sz="0" w:space="0" w:color="auto"/>
                <w:bottom w:val="none" w:sz="0" w:space="0" w:color="auto"/>
                <w:right w:val="none" w:sz="0" w:space="0" w:color="auto"/>
              </w:divBdr>
            </w:div>
            <w:div w:id="101801622">
              <w:marLeft w:val="0"/>
              <w:marRight w:val="0"/>
              <w:marTop w:val="0"/>
              <w:marBottom w:val="0"/>
              <w:divBdr>
                <w:top w:val="none" w:sz="0" w:space="0" w:color="auto"/>
                <w:left w:val="none" w:sz="0" w:space="0" w:color="auto"/>
                <w:bottom w:val="none" w:sz="0" w:space="0" w:color="auto"/>
                <w:right w:val="none" w:sz="0" w:space="0" w:color="auto"/>
              </w:divBdr>
            </w:div>
            <w:div w:id="965813819">
              <w:marLeft w:val="0"/>
              <w:marRight w:val="0"/>
              <w:marTop w:val="0"/>
              <w:marBottom w:val="0"/>
              <w:divBdr>
                <w:top w:val="none" w:sz="0" w:space="0" w:color="auto"/>
                <w:left w:val="none" w:sz="0" w:space="0" w:color="auto"/>
                <w:bottom w:val="none" w:sz="0" w:space="0" w:color="auto"/>
                <w:right w:val="none" w:sz="0" w:space="0" w:color="auto"/>
              </w:divBdr>
            </w:div>
            <w:div w:id="987906088">
              <w:marLeft w:val="0"/>
              <w:marRight w:val="0"/>
              <w:marTop w:val="0"/>
              <w:marBottom w:val="0"/>
              <w:divBdr>
                <w:top w:val="none" w:sz="0" w:space="0" w:color="auto"/>
                <w:left w:val="none" w:sz="0" w:space="0" w:color="auto"/>
                <w:bottom w:val="none" w:sz="0" w:space="0" w:color="auto"/>
                <w:right w:val="none" w:sz="0" w:space="0" w:color="auto"/>
              </w:divBdr>
            </w:div>
            <w:div w:id="1619024463">
              <w:marLeft w:val="0"/>
              <w:marRight w:val="0"/>
              <w:marTop w:val="0"/>
              <w:marBottom w:val="0"/>
              <w:divBdr>
                <w:top w:val="none" w:sz="0" w:space="0" w:color="auto"/>
                <w:left w:val="none" w:sz="0" w:space="0" w:color="auto"/>
                <w:bottom w:val="none" w:sz="0" w:space="0" w:color="auto"/>
                <w:right w:val="none" w:sz="0" w:space="0" w:color="auto"/>
              </w:divBdr>
            </w:div>
            <w:div w:id="796993474">
              <w:marLeft w:val="0"/>
              <w:marRight w:val="0"/>
              <w:marTop w:val="0"/>
              <w:marBottom w:val="0"/>
              <w:divBdr>
                <w:top w:val="none" w:sz="0" w:space="0" w:color="auto"/>
                <w:left w:val="none" w:sz="0" w:space="0" w:color="auto"/>
                <w:bottom w:val="none" w:sz="0" w:space="0" w:color="auto"/>
                <w:right w:val="none" w:sz="0" w:space="0" w:color="auto"/>
              </w:divBdr>
            </w:div>
            <w:div w:id="1363165184">
              <w:marLeft w:val="0"/>
              <w:marRight w:val="0"/>
              <w:marTop w:val="0"/>
              <w:marBottom w:val="0"/>
              <w:divBdr>
                <w:top w:val="none" w:sz="0" w:space="0" w:color="auto"/>
                <w:left w:val="none" w:sz="0" w:space="0" w:color="auto"/>
                <w:bottom w:val="none" w:sz="0" w:space="0" w:color="auto"/>
                <w:right w:val="none" w:sz="0" w:space="0" w:color="auto"/>
              </w:divBdr>
            </w:div>
            <w:div w:id="1396273048">
              <w:marLeft w:val="0"/>
              <w:marRight w:val="0"/>
              <w:marTop w:val="0"/>
              <w:marBottom w:val="0"/>
              <w:divBdr>
                <w:top w:val="none" w:sz="0" w:space="0" w:color="auto"/>
                <w:left w:val="none" w:sz="0" w:space="0" w:color="auto"/>
                <w:bottom w:val="none" w:sz="0" w:space="0" w:color="auto"/>
                <w:right w:val="none" w:sz="0" w:space="0" w:color="auto"/>
              </w:divBdr>
            </w:div>
            <w:div w:id="1418282173">
              <w:marLeft w:val="0"/>
              <w:marRight w:val="0"/>
              <w:marTop w:val="0"/>
              <w:marBottom w:val="0"/>
              <w:divBdr>
                <w:top w:val="none" w:sz="0" w:space="0" w:color="auto"/>
                <w:left w:val="none" w:sz="0" w:space="0" w:color="auto"/>
                <w:bottom w:val="none" w:sz="0" w:space="0" w:color="auto"/>
                <w:right w:val="none" w:sz="0" w:space="0" w:color="auto"/>
              </w:divBdr>
            </w:div>
            <w:div w:id="582223910">
              <w:marLeft w:val="0"/>
              <w:marRight w:val="0"/>
              <w:marTop w:val="0"/>
              <w:marBottom w:val="0"/>
              <w:divBdr>
                <w:top w:val="none" w:sz="0" w:space="0" w:color="auto"/>
                <w:left w:val="none" w:sz="0" w:space="0" w:color="auto"/>
                <w:bottom w:val="none" w:sz="0" w:space="0" w:color="auto"/>
                <w:right w:val="none" w:sz="0" w:space="0" w:color="auto"/>
              </w:divBdr>
            </w:div>
            <w:div w:id="358121320">
              <w:marLeft w:val="0"/>
              <w:marRight w:val="0"/>
              <w:marTop w:val="0"/>
              <w:marBottom w:val="0"/>
              <w:divBdr>
                <w:top w:val="none" w:sz="0" w:space="0" w:color="auto"/>
                <w:left w:val="none" w:sz="0" w:space="0" w:color="auto"/>
                <w:bottom w:val="none" w:sz="0" w:space="0" w:color="auto"/>
                <w:right w:val="none" w:sz="0" w:space="0" w:color="auto"/>
              </w:divBdr>
            </w:div>
            <w:div w:id="1547910223">
              <w:marLeft w:val="0"/>
              <w:marRight w:val="0"/>
              <w:marTop w:val="0"/>
              <w:marBottom w:val="0"/>
              <w:divBdr>
                <w:top w:val="none" w:sz="0" w:space="0" w:color="auto"/>
                <w:left w:val="none" w:sz="0" w:space="0" w:color="auto"/>
                <w:bottom w:val="none" w:sz="0" w:space="0" w:color="auto"/>
                <w:right w:val="none" w:sz="0" w:space="0" w:color="auto"/>
              </w:divBdr>
            </w:div>
            <w:div w:id="784739822">
              <w:marLeft w:val="0"/>
              <w:marRight w:val="0"/>
              <w:marTop w:val="0"/>
              <w:marBottom w:val="0"/>
              <w:divBdr>
                <w:top w:val="none" w:sz="0" w:space="0" w:color="auto"/>
                <w:left w:val="none" w:sz="0" w:space="0" w:color="auto"/>
                <w:bottom w:val="none" w:sz="0" w:space="0" w:color="auto"/>
                <w:right w:val="none" w:sz="0" w:space="0" w:color="auto"/>
              </w:divBdr>
            </w:div>
            <w:div w:id="512956489">
              <w:marLeft w:val="0"/>
              <w:marRight w:val="0"/>
              <w:marTop w:val="0"/>
              <w:marBottom w:val="0"/>
              <w:divBdr>
                <w:top w:val="none" w:sz="0" w:space="0" w:color="auto"/>
                <w:left w:val="none" w:sz="0" w:space="0" w:color="auto"/>
                <w:bottom w:val="none" w:sz="0" w:space="0" w:color="auto"/>
                <w:right w:val="none" w:sz="0" w:space="0" w:color="auto"/>
              </w:divBdr>
            </w:div>
            <w:div w:id="1236355084">
              <w:marLeft w:val="0"/>
              <w:marRight w:val="0"/>
              <w:marTop w:val="0"/>
              <w:marBottom w:val="0"/>
              <w:divBdr>
                <w:top w:val="none" w:sz="0" w:space="0" w:color="auto"/>
                <w:left w:val="none" w:sz="0" w:space="0" w:color="auto"/>
                <w:bottom w:val="none" w:sz="0" w:space="0" w:color="auto"/>
                <w:right w:val="none" w:sz="0" w:space="0" w:color="auto"/>
              </w:divBdr>
            </w:div>
            <w:div w:id="314650358">
              <w:marLeft w:val="0"/>
              <w:marRight w:val="0"/>
              <w:marTop w:val="0"/>
              <w:marBottom w:val="0"/>
              <w:divBdr>
                <w:top w:val="none" w:sz="0" w:space="0" w:color="auto"/>
                <w:left w:val="none" w:sz="0" w:space="0" w:color="auto"/>
                <w:bottom w:val="none" w:sz="0" w:space="0" w:color="auto"/>
                <w:right w:val="none" w:sz="0" w:space="0" w:color="auto"/>
              </w:divBdr>
            </w:div>
            <w:div w:id="904413754">
              <w:marLeft w:val="0"/>
              <w:marRight w:val="0"/>
              <w:marTop w:val="0"/>
              <w:marBottom w:val="0"/>
              <w:divBdr>
                <w:top w:val="none" w:sz="0" w:space="0" w:color="auto"/>
                <w:left w:val="none" w:sz="0" w:space="0" w:color="auto"/>
                <w:bottom w:val="none" w:sz="0" w:space="0" w:color="auto"/>
                <w:right w:val="none" w:sz="0" w:space="0" w:color="auto"/>
              </w:divBdr>
            </w:div>
            <w:div w:id="1485202454">
              <w:marLeft w:val="0"/>
              <w:marRight w:val="0"/>
              <w:marTop w:val="0"/>
              <w:marBottom w:val="0"/>
              <w:divBdr>
                <w:top w:val="none" w:sz="0" w:space="0" w:color="auto"/>
                <w:left w:val="none" w:sz="0" w:space="0" w:color="auto"/>
                <w:bottom w:val="none" w:sz="0" w:space="0" w:color="auto"/>
                <w:right w:val="none" w:sz="0" w:space="0" w:color="auto"/>
              </w:divBdr>
            </w:div>
            <w:div w:id="1382096045">
              <w:marLeft w:val="0"/>
              <w:marRight w:val="0"/>
              <w:marTop w:val="0"/>
              <w:marBottom w:val="0"/>
              <w:divBdr>
                <w:top w:val="none" w:sz="0" w:space="0" w:color="auto"/>
                <w:left w:val="none" w:sz="0" w:space="0" w:color="auto"/>
                <w:bottom w:val="none" w:sz="0" w:space="0" w:color="auto"/>
                <w:right w:val="none" w:sz="0" w:space="0" w:color="auto"/>
              </w:divBdr>
            </w:div>
            <w:div w:id="905994814">
              <w:marLeft w:val="0"/>
              <w:marRight w:val="0"/>
              <w:marTop w:val="0"/>
              <w:marBottom w:val="0"/>
              <w:divBdr>
                <w:top w:val="none" w:sz="0" w:space="0" w:color="auto"/>
                <w:left w:val="none" w:sz="0" w:space="0" w:color="auto"/>
                <w:bottom w:val="none" w:sz="0" w:space="0" w:color="auto"/>
                <w:right w:val="none" w:sz="0" w:space="0" w:color="auto"/>
              </w:divBdr>
            </w:div>
            <w:div w:id="346251560">
              <w:marLeft w:val="0"/>
              <w:marRight w:val="0"/>
              <w:marTop w:val="0"/>
              <w:marBottom w:val="0"/>
              <w:divBdr>
                <w:top w:val="none" w:sz="0" w:space="0" w:color="auto"/>
                <w:left w:val="none" w:sz="0" w:space="0" w:color="auto"/>
                <w:bottom w:val="none" w:sz="0" w:space="0" w:color="auto"/>
                <w:right w:val="none" w:sz="0" w:space="0" w:color="auto"/>
              </w:divBdr>
            </w:div>
            <w:div w:id="1601403414">
              <w:marLeft w:val="0"/>
              <w:marRight w:val="0"/>
              <w:marTop w:val="0"/>
              <w:marBottom w:val="0"/>
              <w:divBdr>
                <w:top w:val="none" w:sz="0" w:space="0" w:color="auto"/>
                <w:left w:val="none" w:sz="0" w:space="0" w:color="auto"/>
                <w:bottom w:val="none" w:sz="0" w:space="0" w:color="auto"/>
                <w:right w:val="none" w:sz="0" w:space="0" w:color="auto"/>
              </w:divBdr>
            </w:div>
            <w:div w:id="9744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9400">
      <w:bodyDiv w:val="1"/>
      <w:marLeft w:val="0"/>
      <w:marRight w:val="0"/>
      <w:marTop w:val="0"/>
      <w:marBottom w:val="0"/>
      <w:divBdr>
        <w:top w:val="none" w:sz="0" w:space="0" w:color="auto"/>
        <w:left w:val="none" w:sz="0" w:space="0" w:color="auto"/>
        <w:bottom w:val="none" w:sz="0" w:space="0" w:color="auto"/>
        <w:right w:val="none" w:sz="0" w:space="0" w:color="auto"/>
      </w:divBdr>
    </w:div>
    <w:div w:id="484080640">
      <w:bodyDiv w:val="1"/>
      <w:marLeft w:val="0"/>
      <w:marRight w:val="0"/>
      <w:marTop w:val="0"/>
      <w:marBottom w:val="0"/>
      <w:divBdr>
        <w:top w:val="none" w:sz="0" w:space="0" w:color="auto"/>
        <w:left w:val="none" w:sz="0" w:space="0" w:color="auto"/>
        <w:bottom w:val="none" w:sz="0" w:space="0" w:color="auto"/>
        <w:right w:val="none" w:sz="0" w:space="0" w:color="auto"/>
      </w:divBdr>
      <w:divsChild>
        <w:div w:id="247857523">
          <w:marLeft w:val="0"/>
          <w:marRight w:val="0"/>
          <w:marTop w:val="0"/>
          <w:marBottom w:val="300"/>
          <w:divBdr>
            <w:top w:val="none" w:sz="0" w:space="0" w:color="auto"/>
            <w:left w:val="none" w:sz="0" w:space="0" w:color="auto"/>
            <w:bottom w:val="none" w:sz="0" w:space="0" w:color="auto"/>
            <w:right w:val="none" w:sz="0" w:space="0" w:color="auto"/>
          </w:divBdr>
        </w:div>
      </w:divsChild>
    </w:div>
    <w:div w:id="522479490">
      <w:bodyDiv w:val="1"/>
      <w:marLeft w:val="0"/>
      <w:marRight w:val="0"/>
      <w:marTop w:val="0"/>
      <w:marBottom w:val="0"/>
      <w:divBdr>
        <w:top w:val="none" w:sz="0" w:space="0" w:color="auto"/>
        <w:left w:val="none" w:sz="0" w:space="0" w:color="auto"/>
        <w:bottom w:val="none" w:sz="0" w:space="0" w:color="auto"/>
        <w:right w:val="none" w:sz="0" w:space="0" w:color="auto"/>
      </w:divBdr>
      <w:divsChild>
        <w:div w:id="1745224078">
          <w:marLeft w:val="274"/>
          <w:marRight w:val="0"/>
          <w:marTop w:val="0"/>
          <w:marBottom w:val="0"/>
          <w:divBdr>
            <w:top w:val="none" w:sz="0" w:space="0" w:color="auto"/>
            <w:left w:val="none" w:sz="0" w:space="0" w:color="auto"/>
            <w:bottom w:val="none" w:sz="0" w:space="0" w:color="auto"/>
            <w:right w:val="none" w:sz="0" w:space="0" w:color="auto"/>
          </w:divBdr>
        </w:div>
      </w:divsChild>
    </w:div>
    <w:div w:id="558591581">
      <w:bodyDiv w:val="1"/>
      <w:marLeft w:val="0"/>
      <w:marRight w:val="0"/>
      <w:marTop w:val="0"/>
      <w:marBottom w:val="0"/>
      <w:divBdr>
        <w:top w:val="none" w:sz="0" w:space="0" w:color="auto"/>
        <w:left w:val="none" w:sz="0" w:space="0" w:color="auto"/>
        <w:bottom w:val="none" w:sz="0" w:space="0" w:color="auto"/>
        <w:right w:val="none" w:sz="0" w:space="0" w:color="auto"/>
      </w:divBdr>
    </w:div>
    <w:div w:id="571819679">
      <w:bodyDiv w:val="1"/>
      <w:marLeft w:val="0"/>
      <w:marRight w:val="0"/>
      <w:marTop w:val="0"/>
      <w:marBottom w:val="0"/>
      <w:divBdr>
        <w:top w:val="none" w:sz="0" w:space="0" w:color="auto"/>
        <w:left w:val="none" w:sz="0" w:space="0" w:color="auto"/>
        <w:bottom w:val="none" w:sz="0" w:space="0" w:color="auto"/>
        <w:right w:val="none" w:sz="0" w:space="0" w:color="auto"/>
      </w:divBdr>
    </w:div>
    <w:div w:id="600800653">
      <w:bodyDiv w:val="1"/>
      <w:marLeft w:val="0"/>
      <w:marRight w:val="0"/>
      <w:marTop w:val="0"/>
      <w:marBottom w:val="0"/>
      <w:divBdr>
        <w:top w:val="none" w:sz="0" w:space="0" w:color="auto"/>
        <w:left w:val="none" w:sz="0" w:space="0" w:color="auto"/>
        <w:bottom w:val="none" w:sz="0" w:space="0" w:color="auto"/>
        <w:right w:val="none" w:sz="0" w:space="0" w:color="auto"/>
      </w:divBdr>
      <w:divsChild>
        <w:div w:id="567569053">
          <w:marLeft w:val="274"/>
          <w:marRight w:val="0"/>
          <w:marTop w:val="0"/>
          <w:marBottom w:val="0"/>
          <w:divBdr>
            <w:top w:val="none" w:sz="0" w:space="0" w:color="auto"/>
            <w:left w:val="none" w:sz="0" w:space="0" w:color="auto"/>
            <w:bottom w:val="none" w:sz="0" w:space="0" w:color="auto"/>
            <w:right w:val="none" w:sz="0" w:space="0" w:color="auto"/>
          </w:divBdr>
        </w:div>
      </w:divsChild>
    </w:div>
    <w:div w:id="647712324">
      <w:bodyDiv w:val="1"/>
      <w:marLeft w:val="0"/>
      <w:marRight w:val="0"/>
      <w:marTop w:val="0"/>
      <w:marBottom w:val="0"/>
      <w:divBdr>
        <w:top w:val="none" w:sz="0" w:space="0" w:color="auto"/>
        <w:left w:val="none" w:sz="0" w:space="0" w:color="auto"/>
        <w:bottom w:val="none" w:sz="0" w:space="0" w:color="auto"/>
        <w:right w:val="none" w:sz="0" w:space="0" w:color="auto"/>
      </w:divBdr>
    </w:div>
    <w:div w:id="680007845">
      <w:bodyDiv w:val="1"/>
      <w:marLeft w:val="0"/>
      <w:marRight w:val="0"/>
      <w:marTop w:val="0"/>
      <w:marBottom w:val="0"/>
      <w:divBdr>
        <w:top w:val="none" w:sz="0" w:space="0" w:color="auto"/>
        <w:left w:val="none" w:sz="0" w:space="0" w:color="auto"/>
        <w:bottom w:val="none" w:sz="0" w:space="0" w:color="auto"/>
        <w:right w:val="none" w:sz="0" w:space="0" w:color="auto"/>
      </w:divBdr>
    </w:div>
    <w:div w:id="732436745">
      <w:bodyDiv w:val="1"/>
      <w:marLeft w:val="0"/>
      <w:marRight w:val="0"/>
      <w:marTop w:val="0"/>
      <w:marBottom w:val="0"/>
      <w:divBdr>
        <w:top w:val="none" w:sz="0" w:space="0" w:color="auto"/>
        <w:left w:val="none" w:sz="0" w:space="0" w:color="auto"/>
        <w:bottom w:val="none" w:sz="0" w:space="0" w:color="auto"/>
        <w:right w:val="none" w:sz="0" w:space="0" w:color="auto"/>
      </w:divBdr>
      <w:divsChild>
        <w:div w:id="1016080882">
          <w:marLeft w:val="0"/>
          <w:marRight w:val="0"/>
          <w:marTop w:val="0"/>
          <w:marBottom w:val="0"/>
          <w:divBdr>
            <w:top w:val="none" w:sz="0" w:space="0" w:color="auto"/>
            <w:left w:val="none" w:sz="0" w:space="0" w:color="auto"/>
            <w:bottom w:val="none" w:sz="0" w:space="0" w:color="auto"/>
            <w:right w:val="none" w:sz="0" w:space="0" w:color="auto"/>
          </w:divBdr>
          <w:divsChild>
            <w:div w:id="436339267">
              <w:marLeft w:val="0"/>
              <w:marRight w:val="0"/>
              <w:marTop w:val="0"/>
              <w:marBottom w:val="0"/>
              <w:divBdr>
                <w:top w:val="none" w:sz="0" w:space="0" w:color="auto"/>
                <w:left w:val="none" w:sz="0" w:space="0" w:color="auto"/>
                <w:bottom w:val="none" w:sz="0" w:space="0" w:color="auto"/>
                <w:right w:val="none" w:sz="0" w:space="0" w:color="auto"/>
              </w:divBdr>
              <w:divsChild>
                <w:div w:id="1406563617">
                  <w:marLeft w:val="0"/>
                  <w:marRight w:val="0"/>
                  <w:marTop w:val="0"/>
                  <w:marBottom w:val="0"/>
                  <w:divBdr>
                    <w:top w:val="none" w:sz="0" w:space="0" w:color="auto"/>
                    <w:left w:val="none" w:sz="0" w:space="0" w:color="auto"/>
                    <w:bottom w:val="none" w:sz="0" w:space="0" w:color="auto"/>
                    <w:right w:val="none" w:sz="0" w:space="0" w:color="auto"/>
                  </w:divBdr>
                  <w:divsChild>
                    <w:div w:id="236400258">
                      <w:marLeft w:val="0"/>
                      <w:marRight w:val="0"/>
                      <w:marTop w:val="0"/>
                      <w:marBottom w:val="0"/>
                      <w:divBdr>
                        <w:top w:val="none" w:sz="0" w:space="0" w:color="auto"/>
                        <w:left w:val="none" w:sz="0" w:space="0" w:color="auto"/>
                        <w:bottom w:val="none" w:sz="0" w:space="0" w:color="auto"/>
                        <w:right w:val="none" w:sz="0" w:space="0" w:color="auto"/>
                      </w:divBdr>
                      <w:divsChild>
                        <w:div w:id="1224757591">
                          <w:marLeft w:val="0"/>
                          <w:marRight w:val="0"/>
                          <w:marTop w:val="0"/>
                          <w:marBottom w:val="750"/>
                          <w:divBdr>
                            <w:top w:val="none" w:sz="0" w:space="0" w:color="auto"/>
                            <w:left w:val="none" w:sz="0" w:space="0" w:color="auto"/>
                            <w:bottom w:val="none" w:sz="0" w:space="0" w:color="auto"/>
                            <w:right w:val="none" w:sz="0" w:space="0" w:color="auto"/>
                          </w:divBdr>
                          <w:divsChild>
                            <w:div w:id="461576232">
                              <w:marLeft w:val="0"/>
                              <w:marRight w:val="0"/>
                              <w:marTop w:val="0"/>
                              <w:marBottom w:val="0"/>
                              <w:divBdr>
                                <w:top w:val="none" w:sz="0" w:space="0" w:color="auto"/>
                                <w:left w:val="none" w:sz="0" w:space="0" w:color="auto"/>
                                <w:bottom w:val="none" w:sz="0" w:space="0" w:color="auto"/>
                                <w:right w:val="none" w:sz="0" w:space="0" w:color="auto"/>
                              </w:divBdr>
                              <w:divsChild>
                                <w:div w:id="17642301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54023">
      <w:bodyDiv w:val="1"/>
      <w:marLeft w:val="0"/>
      <w:marRight w:val="0"/>
      <w:marTop w:val="0"/>
      <w:marBottom w:val="0"/>
      <w:divBdr>
        <w:top w:val="none" w:sz="0" w:space="0" w:color="auto"/>
        <w:left w:val="none" w:sz="0" w:space="0" w:color="auto"/>
        <w:bottom w:val="none" w:sz="0" w:space="0" w:color="auto"/>
        <w:right w:val="none" w:sz="0" w:space="0" w:color="auto"/>
      </w:divBdr>
    </w:div>
    <w:div w:id="759179331">
      <w:bodyDiv w:val="1"/>
      <w:marLeft w:val="0"/>
      <w:marRight w:val="0"/>
      <w:marTop w:val="0"/>
      <w:marBottom w:val="0"/>
      <w:divBdr>
        <w:top w:val="none" w:sz="0" w:space="0" w:color="auto"/>
        <w:left w:val="none" w:sz="0" w:space="0" w:color="auto"/>
        <w:bottom w:val="none" w:sz="0" w:space="0" w:color="auto"/>
        <w:right w:val="none" w:sz="0" w:space="0" w:color="auto"/>
      </w:divBdr>
    </w:div>
    <w:div w:id="788400821">
      <w:bodyDiv w:val="1"/>
      <w:marLeft w:val="0"/>
      <w:marRight w:val="0"/>
      <w:marTop w:val="0"/>
      <w:marBottom w:val="0"/>
      <w:divBdr>
        <w:top w:val="none" w:sz="0" w:space="0" w:color="auto"/>
        <w:left w:val="none" w:sz="0" w:space="0" w:color="auto"/>
        <w:bottom w:val="none" w:sz="0" w:space="0" w:color="auto"/>
        <w:right w:val="none" w:sz="0" w:space="0" w:color="auto"/>
      </w:divBdr>
    </w:div>
    <w:div w:id="827936525">
      <w:bodyDiv w:val="1"/>
      <w:marLeft w:val="0"/>
      <w:marRight w:val="0"/>
      <w:marTop w:val="0"/>
      <w:marBottom w:val="0"/>
      <w:divBdr>
        <w:top w:val="none" w:sz="0" w:space="0" w:color="auto"/>
        <w:left w:val="none" w:sz="0" w:space="0" w:color="auto"/>
        <w:bottom w:val="none" w:sz="0" w:space="0" w:color="auto"/>
        <w:right w:val="none" w:sz="0" w:space="0" w:color="auto"/>
      </w:divBdr>
    </w:div>
    <w:div w:id="833029543">
      <w:bodyDiv w:val="1"/>
      <w:marLeft w:val="0"/>
      <w:marRight w:val="0"/>
      <w:marTop w:val="0"/>
      <w:marBottom w:val="0"/>
      <w:divBdr>
        <w:top w:val="none" w:sz="0" w:space="0" w:color="auto"/>
        <w:left w:val="none" w:sz="0" w:space="0" w:color="auto"/>
        <w:bottom w:val="none" w:sz="0" w:space="0" w:color="auto"/>
        <w:right w:val="none" w:sz="0" w:space="0" w:color="auto"/>
      </w:divBdr>
    </w:div>
    <w:div w:id="843741947">
      <w:bodyDiv w:val="1"/>
      <w:marLeft w:val="0"/>
      <w:marRight w:val="0"/>
      <w:marTop w:val="0"/>
      <w:marBottom w:val="0"/>
      <w:divBdr>
        <w:top w:val="none" w:sz="0" w:space="0" w:color="auto"/>
        <w:left w:val="none" w:sz="0" w:space="0" w:color="auto"/>
        <w:bottom w:val="none" w:sz="0" w:space="0" w:color="auto"/>
        <w:right w:val="none" w:sz="0" w:space="0" w:color="auto"/>
      </w:divBdr>
    </w:div>
    <w:div w:id="947199795">
      <w:bodyDiv w:val="1"/>
      <w:marLeft w:val="0"/>
      <w:marRight w:val="0"/>
      <w:marTop w:val="0"/>
      <w:marBottom w:val="0"/>
      <w:divBdr>
        <w:top w:val="none" w:sz="0" w:space="0" w:color="auto"/>
        <w:left w:val="none" w:sz="0" w:space="0" w:color="auto"/>
        <w:bottom w:val="none" w:sz="0" w:space="0" w:color="auto"/>
        <w:right w:val="none" w:sz="0" w:space="0" w:color="auto"/>
      </w:divBdr>
    </w:div>
    <w:div w:id="951476893">
      <w:bodyDiv w:val="1"/>
      <w:marLeft w:val="0"/>
      <w:marRight w:val="0"/>
      <w:marTop w:val="0"/>
      <w:marBottom w:val="0"/>
      <w:divBdr>
        <w:top w:val="none" w:sz="0" w:space="0" w:color="auto"/>
        <w:left w:val="none" w:sz="0" w:space="0" w:color="auto"/>
        <w:bottom w:val="none" w:sz="0" w:space="0" w:color="auto"/>
        <w:right w:val="none" w:sz="0" w:space="0" w:color="auto"/>
      </w:divBdr>
    </w:div>
    <w:div w:id="954481526">
      <w:bodyDiv w:val="1"/>
      <w:marLeft w:val="0"/>
      <w:marRight w:val="0"/>
      <w:marTop w:val="0"/>
      <w:marBottom w:val="0"/>
      <w:divBdr>
        <w:top w:val="none" w:sz="0" w:space="0" w:color="auto"/>
        <w:left w:val="none" w:sz="0" w:space="0" w:color="auto"/>
        <w:bottom w:val="none" w:sz="0" w:space="0" w:color="auto"/>
        <w:right w:val="none" w:sz="0" w:space="0" w:color="auto"/>
      </w:divBdr>
    </w:div>
    <w:div w:id="972255447">
      <w:bodyDiv w:val="1"/>
      <w:marLeft w:val="0"/>
      <w:marRight w:val="0"/>
      <w:marTop w:val="0"/>
      <w:marBottom w:val="0"/>
      <w:divBdr>
        <w:top w:val="none" w:sz="0" w:space="0" w:color="auto"/>
        <w:left w:val="none" w:sz="0" w:space="0" w:color="auto"/>
        <w:bottom w:val="none" w:sz="0" w:space="0" w:color="auto"/>
        <w:right w:val="none" w:sz="0" w:space="0" w:color="auto"/>
      </w:divBdr>
      <w:divsChild>
        <w:div w:id="148520499">
          <w:marLeft w:val="0"/>
          <w:marRight w:val="0"/>
          <w:marTop w:val="0"/>
          <w:marBottom w:val="0"/>
          <w:divBdr>
            <w:top w:val="none" w:sz="0" w:space="0" w:color="auto"/>
            <w:left w:val="none" w:sz="0" w:space="0" w:color="auto"/>
            <w:bottom w:val="none" w:sz="0" w:space="0" w:color="auto"/>
            <w:right w:val="none" w:sz="0" w:space="0" w:color="auto"/>
          </w:divBdr>
          <w:divsChild>
            <w:div w:id="729112112">
              <w:marLeft w:val="0"/>
              <w:marRight w:val="0"/>
              <w:marTop w:val="0"/>
              <w:marBottom w:val="0"/>
              <w:divBdr>
                <w:top w:val="none" w:sz="0" w:space="0" w:color="auto"/>
                <w:left w:val="none" w:sz="0" w:space="0" w:color="auto"/>
                <w:bottom w:val="none" w:sz="0" w:space="0" w:color="auto"/>
                <w:right w:val="none" w:sz="0" w:space="0" w:color="auto"/>
              </w:divBdr>
              <w:divsChild>
                <w:div w:id="675619720">
                  <w:marLeft w:val="0"/>
                  <w:marRight w:val="0"/>
                  <w:marTop w:val="0"/>
                  <w:marBottom w:val="0"/>
                  <w:divBdr>
                    <w:top w:val="none" w:sz="0" w:space="0" w:color="auto"/>
                    <w:left w:val="none" w:sz="0" w:space="0" w:color="auto"/>
                    <w:bottom w:val="none" w:sz="0" w:space="0" w:color="auto"/>
                    <w:right w:val="none" w:sz="0" w:space="0" w:color="auto"/>
                  </w:divBdr>
                  <w:divsChild>
                    <w:div w:id="652221813">
                      <w:marLeft w:val="0"/>
                      <w:marRight w:val="0"/>
                      <w:marTop w:val="0"/>
                      <w:marBottom w:val="0"/>
                      <w:divBdr>
                        <w:top w:val="none" w:sz="0" w:space="0" w:color="auto"/>
                        <w:left w:val="none" w:sz="0" w:space="0" w:color="auto"/>
                        <w:bottom w:val="none" w:sz="0" w:space="0" w:color="auto"/>
                        <w:right w:val="none" w:sz="0" w:space="0" w:color="auto"/>
                      </w:divBdr>
                      <w:divsChild>
                        <w:div w:id="1736733565">
                          <w:marLeft w:val="0"/>
                          <w:marRight w:val="0"/>
                          <w:marTop w:val="0"/>
                          <w:marBottom w:val="750"/>
                          <w:divBdr>
                            <w:top w:val="none" w:sz="0" w:space="0" w:color="auto"/>
                            <w:left w:val="none" w:sz="0" w:space="0" w:color="auto"/>
                            <w:bottom w:val="none" w:sz="0" w:space="0" w:color="auto"/>
                            <w:right w:val="none" w:sz="0" w:space="0" w:color="auto"/>
                          </w:divBdr>
                          <w:divsChild>
                            <w:div w:id="548301264">
                              <w:marLeft w:val="0"/>
                              <w:marRight w:val="0"/>
                              <w:marTop w:val="0"/>
                              <w:marBottom w:val="750"/>
                              <w:divBdr>
                                <w:top w:val="none" w:sz="0" w:space="0" w:color="auto"/>
                                <w:left w:val="none" w:sz="0" w:space="0" w:color="auto"/>
                                <w:bottom w:val="none" w:sz="0" w:space="0" w:color="auto"/>
                                <w:right w:val="none" w:sz="0" w:space="0" w:color="auto"/>
                              </w:divBdr>
                              <w:divsChild>
                                <w:div w:id="846598213">
                                  <w:marLeft w:val="0"/>
                                  <w:marRight w:val="0"/>
                                  <w:marTop w:val="0"/>
                                  <w:marBottom w:val="0"/>
                                  <w:divBdr>
                                    <w:top w:val="none" w:sz="0" w:space="0" w:color="auto"/>
                                    <w:left w:val="none" w:sz="0" w:space="0" w:color="auto"/>
                                    <w:bottom w:val="none" w:sz="0" w:space="0" w:color="auto"/>
                                    <w:right w:val="none" w:sz="0" w:space="0" w:color="auto"/>
                                  </w:divBdr>
                                  <w:divsChild>
                                    <w:div w:id="1152141165">
                                      <w:marLeft w:val="0"/>
                                      <w:marRight w:val="0"/>
                                      <w:marTop w:val="0"/>
                                      <w:marBottom w:val="0"/>
                                      <w:divBdr>
                                        <w:top w:val="none" w:sz="0" w:space="0" w:color="auto"/>
                                        <w:left w:val="none" w:sz="0" w:space="0" w:color="auto"/>
                                        <w:bottom w:val="none" w:sz="0" w:space="0" w:color="auto"/>
                                        <w:right w:val="none" w:sz="0" w:space="0" w:color="auto"/>
                                      </w:divBdr>
                                      <w:divsChild>
                                        <w:div w:id="16019863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186096">
      <w:bodyDiv w:val="1"/>
      <w:marLeft w:val="0"/>
      <w:marRight w:val="0"/>
      <w:marTop w:val="0"/>
      <w:marBottom w:val="0"/>
      <w:divBdr>
        <w:top w:val="none" w:sz="0" w:space="0" w:color="auto"/>
        <w:left w:val="none" w:sz="0" w:space="0" w:color="auto"/>
        <w:bottom w:val="none" w:sz="0" w:space="0" w:color="auto"/>
        <w:right w:val="none" w:sz="0" w:space="0" w:color="auto"/>
      </w:divBdr>
    </w:div>
    <w:div w:id="1003817532">
      <w:bodyDiv w:val="1"/>
      <w:marLeft w:val="0"/>
      <w:marRight w:val="0"/>
      <w:marTop w:val="0"/>
      <w:marBottom w:val="0"/>
      <w:divBdr>
        <w:top w:val="none" w:sz="0" w:space="0" w:color="auto"/>
        <w:left w:val="none" w:sz="0" w:space="0" w:color="auto"/>
        <w:bottom w:val="none" w:sz="0" w:space="0" w:color="auto"/>
        <w:right w:val="none" w:sz="0" w:space="0" w:color="auto"/>
      </w:divBdr>
      <w:divsChild>
        <w:div w:id="1592618520">
          <w:marLeft w:val="0"/>
          <w:marRight w:val="0"/>
          <w:marTop w:val="0"/>
          <w:marBottom w:val="0"/>
          <w:divBdr>
            <w:top w:val="none" w:sz="0" w:space="0" w:color="auto"/>
            <w:left w:val="none" w:sz="0" w:space="0" w:color="auto"/>
            <w:bottom w:val="none" w:sz="0" w:space="0" w:color="auto"/>
            <w:right w:val="none" w:sz="0" w:space="0" w:color="auto"/>
          </w:divBdr>
          <w:divsChild>
            <w:div w:id="1850362224">
              <w:marLeft w:val="0"/>
              <w:marRight w:val="0"/>
              <w:marTop w:val="0"/>
              <w:marBottom w:val="0"/>
              <w:divBdr>
                <w:top w:val="none" w:sz="0" w:space="0" w:color="auto"/>
                <w:left w:val="none" w:sz="0" w:space="0" w:color="auto"/>
                <w:bottom w:val="none" w:sz="0" w:space="0" w:color="auto"/>
                <w:right w:val="none" w:sz="0" w:space="0" w:color="auto"/>
              </w:divBdr>
              <w:divsChild>
                <w:div w:id="134419710">
                  <w:marLeft w:val="0"/>
                  <w:marRight w:val="0"/>
                  <w:marTop w:val="0"/>
                  <w:marBottom w:val="0"/>
                  <w:divBdr>
                    <w:top w:val="none" w:sz="0" w:space="0" w:color="auto"/>
                    <w:left w:val="none" w:sz="0" w:space="0" w:color="auto"/>
                    <w:bottom w:val="none" w:sz="0" w:space="0" w:color="auto"/>
                    <w:right w:val="none" w:sz="0" w:space="0" w:color="auto"/>
                  </w:divBdr>
                  <w:divsChild>
                    <w:div w:id="1957833598">
                      <w:marLeft w:val="0"/>
                      <w:marRight w:val="0"/>
                      <w:marTop w:val="0"/>
                      <w:marBottom w:val="0"/>
                      <w:divBdr>
                        <w:top w:val="none" w:sz="0" w:space="0" w:color="auto"/>
                        <w:left w:val="none" w:sz="0" w:space="0" w:color="auto"/>
                        <w:bottom w:val="none" w:sz="0" w:space="0" w:color="auto"/>
                        <w:right w:val="none" w:sz="0" w:space="0" w:color="auto"/>
                      </w:divBdr>
                      <w:divsChild>
                        <w:div w:id="1897202998">
                          <w:marLeft w:val="0"/>
                          <w:marRight w:val="0"/>
                          <w:marTop w:val="0"/>
                          <w:marBottom w:val="750"/>
                          <w:divBdr>
                            <w:top w:val="none" w:sz="0" w:space="0" w:color="auto"/>
                            <w:left w:val="none" w:sz="0" w:space="0" w:color="auto"/>
                            <w:bottom w:val="none" w:sz="0" w:space="0" w:color="auto"/>
                            <w:right w:val="none" w:sz="0" w:space="0" w:color="auto"/>
                          </w:divBdr>
                          <w:divsChild>
                            <w:div w:id="1949845569">
                              <w:marLeft w:val="0"/>
                              <w:marRight w:val="0"/>
                              <w:marTop w:val="0"/>
                              <w:marBottom w:val="0"/>
                              <w:divBdr>
                                <w:top w:val="none" w:sz="0" w:space="0" w:color="auto"/>
                                <w:left w:val="none" w:sz="0" w:space="0" w:color="auto"/>
                                <w:bottom w:val="none" w:sz="0" w:space="0" w:color="auto"/>
                                <w:right w:val="none" w:sz="0" w:space="0" w:color="auto"/>
                              </w:divBdr>
                              <w:divsChild>
                                <w:div w:id="19939479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0265">
      <w:bodyDiv w:val="1"/>
      <w:marLeft w:val="0"/>
      <w:marRight w:val="0"/>
      <w:marTop w:val="0"/>
      <w:marBottom w:val="0"/>
      <w:divBdr>
        <w:top w:val="none" w:sz="0" w:space="0" w:color="auto"/>
        <w:left w:val="none" w:sz="0" w:space="0" w:color="auto"/>
        <w:bottom w:val="none" w:sz="0" w:space="0" w:color="auto"/>
        <w:right w:val="none" w:sz="0" w:space="0" w:color="auto"/>
      </w:divBdr>
    </w:div>
    <w:div w:id="1131482571">
      <w:bodyDiv w:val="1"/>
      <w:marLeft w:val="0"/>
      <w:marRight w:val="0"/>
      <w:marTop w:val="0"/>
      <w:marBottom w:val="0"/>
      <w:divBdr>
        <w:top w:val="none" w:sz="0" w:space="0" w:color="auto"/>
        <w:left w:val="none" w:sz="0" w:space="0" w:color="auto"/>
        <w:bottom w:val="none" w:sz="0" w:space="0" w:color="auto"/>
        <w:right w:val="none" w:sz="0" w:space="0" w:color="auto"/>
      </w:divBdr>
    </w:div>
    <w:div w:id="1138960933">
      <w:bodyDiv w:val="1"/>
      <w:marLeft w:val="0"/>
      <w:marRight w:val="0"/>
      <w:marTop w:val="0"/>
      <w:marBottom w:val="0"/>
      <w:divBdr>
        <w:top w:val="none" w:sz="0" w:space="0" w:color="auto"/>
        <w:left w:val="none" w:sz="0" w:space="0" w:color="auto"/>
        <w:bottom w:val="none" w:sz="0" w:space="0" w:color="auto"/>
        <w:right w:val="none" w:sz="0" w:space="0" w:color="auto"/>
      </w:divBdr>
      <w:divsChild>
        <w:div w:id="1257638868">
          <w:marLeft w:val="0"/>
          <w:marRight w:val="0"/>
          <w:marTop w:val="0"/>
          <w:marBottom w:val="0"/>
          <w:divBdr>
            <w:top w:val="none" w:sz="0" w:space="0" w:color="auto"/>
            <w:left w:val="none" w:sz="0" w:space="0" w:color="auto"/>
            <w:bottom w:val="none" w:sz="0" w:space="0" w:color="auto"/>
            <w:right w:val="none" w:sz="0" w:space="0" w:color="auto"/>
          </w:divBdr>
          <w:divsChild>
            <w:div w:id="1659458144">
              <w:marLeft w:val="0"/>
              <w:marRight w:val="0"/>
              <w:marTop w:val="0"/>
              <w:marBottom w:val="0"/>
              <w:divBdr>
                <w:top w:val="none" w:sz="0" w:space="0" w:color="auto"/>
                <w:left w:val="none" w:sz="0" w:space="0" w:color="auto"/>
                <w:bottom w:val="none" w:sz="0" w:space="0" w:color="auto"/>
                <w:right w:val="none" w:sz="0" w:space="0" w:color="auto"/>
              </w:divBdr>
              <w:divsChild>
                <w:div w:id="1587615414">
                  <w:marLeft w:val="0"/>
                  <w:marRight w:val="0"/>
                  <w:marTop w:val="0"/>
                  <w:marBottom w:val="0"/>
                  <w:divBdr>
                    <w:top w:val="none" w:sz="0" w:space="0" w:color="auto"/>
                    <w:left w:val="none" w:sz="0" w:space="0" w:color="auto"/>
                    <w:bottom w:val="none" w:sz="0" w:space="0" w:color="auto"/>
                    <w:right w:val="none" w:sz="0" w:space="0" w:color="auto"/>
                  </w:divBdr>
                  <w:divsChild>
                    <w:div w:id="1965378294">
                      <w:marLeft w:val="0"/>
                      <w:marRight w:val="0"/>
                      <w:marTop w:val="0"/>
                      <w:marBottom w:val="0"/>
                      <w:divBdr>
                        <w:top w:val="none" w:sz="0" w:space="0" w:color="auto"/>
                        <w:left w:val="none" w:sz="0" w:space="0" w:color="auto"/>
                        <w:bottom w:val="none" w:sz="0" w:space="0" w:color="auto"/>
                        <w:right w:val="none" w:sz="0" w:space="0" w:color="auto"/>
                      </w:divBdr>
                      <w:divsChild>
                        <w:div w:id="1212880827">
                          <w:marLeft w:val="0"/>
                          <w:marRight w:val="0"/>
                          <w:marTop w:val="0"/>
                          <w:marBottom w:val="750"/>
                          <w:divBdr>
                            <w:top w:val="none" w:sz="0" w:space="0" w:color="auto"/>
                            <w:left w:val="none" w:sz="0" w:space="0" w:color="auto"/>
                            <w:bottom w:val="none" w:sz="0" w:space="0" w:color="auto"/>
                            <w:right w:val="none" w:sz="0" w:space="0" w:color="auto"/>
                          </w:divBdr>
                          <w:divsChild>
                            <w:div w:id="1341352562">
                              <w:marLeft w:val="0"/>
                              <w:marRight w:val="0"/>
                              <w:marTop w:val="0"/>
                              <w:marBottom w:val="0"/>
                              <w:divBdr>
                                <w:top w:val="none" w:sz="0" w:space="0" w:color="auto"/>
                                <w:left w:val="none" w:sz="0" w:space="0" w:color="auto"/>
                                <w:bottom w:val="none" w:sz="0" w:space="0" w:color="auto"/>
                                <w:right w:val="none" w:sz="0" w:space="0" w:color="auto"/>
                              </w:divBdr>
                              <w:divsChild>
                                <w:div w:id="3894974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305179">
      <w:bodyDiv w:val="1"/>
      <w:marLeft w:val="0"/>
      <w:marRight w:val="0"/>
      <w:marTop w:val="0"/>
      <w:marBottom w:val="0"/>
      <w:divBdr>
        <w:top w:val="none" w:sz="0" w:space="0" w:color="auto"/>
        <w:left w:val="none" w:sz="0" w:space="0" w:color="auto"/>
        <w:bottom w:val="none" w:sz="0" w:space="0" w:color="auto"/>
        <w:right w:val="none" w:sz="0" w:space="0" w:color="auto"/>
      </w:divBdr>
    </w:div>
    <w:div w:id="1152211147">
      <w:bodyDiv w:val="1"/>
      <w:marLeft w:val="0"/>
      <w:marRight w:val="0"/>
      <w:marTop w:val="0"/>
      <w:marBottom w:val="0"/>
      <w:divBdr>
        <w:top w:val="none" w:sz="0" w:space="0" w:color="auto"/>
        <w:left w:val="none" w:sz="0" w:space="0" w:color="auto"/>
        <w:bottom w:val="none" w:sz="0" w:space="0" w:color="auto"/>
        <w:right w:val="none" w:sz="0" w:space="0" w:color="auto"/>
      </w:divBdr>
    </w:div>
    <w:div w:id="1152719402">
      <w:bodyDiv w:val="1"/>
      <w:marLeft w:val="0"/>
      <w:marRight w:val="0"/>
      <w:marTop w:val="0"/>
      <w:marBottom w:val="0"/>
      <w:divBdr>
        <w:top w:val="none" w:sz="0" w:space="0" w:color="auto"/>
        <w:left w:val="none" w:sz="0" w:space="0" w:color="auto"/>
        <w:bottom w:val="none" w:sz="0" w:space="0" w:color="auto"/>
        <w:right w:val="none" w:sz="0" w:space="0" w:color="auto"/>
      </w:divBdr>
    </w:div>
    <w:div w:id="1198546520">
      <w:bodyDiv w:val="1"/>
      <w:marLeft w:val="0"/>
      <w:marRight w:val="0"/>
      <w:marTop w:val="0"/>
      <w:marBottom w:val="0"/>
      <w:divBdr>
        <w:top w:val="none" w:sz="0" w:space="0" w:color="auto"/>
        <w:left w:val="none" w:sz="0" w:space="0" w:color="auto"/>
        <w:bottom w:val="none" w:sz="0" w:space="0" w:color="auto"/>
        <w:right w:val="none" w:sz="0" w:space="0" w:color="auto"/>
      </w:divBdr>
      <w:divsChild>
        <w:div w:id="839277162">
          <w:marLeft w:val="274"/>
          <w:marRight w:val="0"/>
          <w:marTop w:val="0"/>
          <w:marBottom w:val="0"/>
          <w:divBdr>
            <w:top w:val="none" w:sz="0" w:space="0" w:color="auto"/>
            <w:left w:val="none" w:sz="0" w:space="0" w:color="auto"/>
            <w:bottom w:val="none" w:sz="0" w:space="0" w:color="auto"/>
            <w:right w:val="none" w:sz="0" w:space="0" w:color="auto"/>
          </w:divBdr>
        </w:div>
      </w:divsChild>
    </w:div>
    <w:div w:id="1267731921">
      <w:bodyDiv w:val="1"/>
      <w:marLeft w:val="0"/>
      <w:marRight w:val="0"/>
      <w:marTop w:val="0"/>
      <w:marBottom w:val="0"/>
      <w:divBdr>
        <w:top w:val="none" w:sz="0" w:space="0" w:color="auto"/>
        <w:left w:val="none" w:sz="0" w:space="0" w:color="auto"/>
        <w:bottom w:val="none" w:sz="0" w:space="0" w:color="auto"/>
        <w:right w:val="none" w:sz="0" w:space="0" w:color="auto"/>
      </w:divBdr>
      <w:divsChild>
        <w:div w:id="919370339">
          <w:marLeft w:val="0"/>
          <w:marRight w:val="0"/>
          <w:marTop w:val="0"/>
          <w:marBottom w:val="0"/>
          <w:divBdr>
            <w:top w:val="none" w:sz="0" w:space="0" w:color="auto"/>
            <w:left w:val="none" w:sz="0" w:space="0" w:color="auto"/>
            <w:bottom w:val="none" w:sz="0" w:space="0" w:color="auto"/>
            <w:right w:val="none" w:sz="0" w:space="0" w:color="auto"/>
          </w:divBdr>
          <w:divsChild>
            <w:div w:id="1346520681">
              <w:marLeft w:val="0"/>
              <w:marRight w:val="0"/>
              <w:marTop w:val="0"/>
              <w:marBottom w:val="0"/>
              <w:divBdr>
                <w:top w:val="none" w:sz="0" w:space="0" w:color="auto"/>
                <w:left w:val="none" w:sz="0" w:space="0" w:color="auto"/>
                <w:bottom w:val="none" w:sz="0" w:space="0" w:color="auto"/>
                <w:right w:val="none" w:sz="0" w:space="0" w:color="auto"/>
              </w:divBdr>
              <w:divsChild>
                <w:div w:id="1949192466">
                  <w:marLeft w:val="0"/>
                  <w:marRight w:val="0"/>
                  <w:marTop w:val="0"/>
                  <w:marBottom w:val="0"/>
                  <w:divBdr>
                    <w:top w:val="none" w:sz="0" w:space="0" w:color="auto"/>
                    <w:left w:val="none" w:sz="0" w:space="0" w:color="auto"/>
                    <w:bottom w:val="none" w:sz="0" w:space="0" w:color="auto"/>
                    <w:right w:val="none" w:sz="0" w:space="0" w:color="auto"/>
                  </w:divBdr>
                  <w:divsChild>
                    <w:div w:id="310404409">
                      <w:marLeft w:val="0"/>
                      <w:marRight w:val="0"/>
                      <w:marTop w:val="0"/>
                      <w:marBottom w:val="0"/>
                      <w:divBdr>
                        <w:top w:val="none" w:sz="0" w:space="0" w:color="auto"/>
                        <w:left w:val="none" w:sz="0" w:space="0" w:color="auto"/>
                        <w:bottom w:val="none" w:sz="0" w:space="0" w:color="auto"/>
                        <w:right w:val="none" w:sz="0" w:space="0" w:color="auto"/>
                      </w:divBdr>
                      <w:divsChild>
                        <w:div w:id="17688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0658">
              <w:marLeft w:val="0"/>
              <w:marRight w:val="0"/>
              <w:marTop w:val="0"/>
              <w:marBottom w:val="0"/>
              <w:divBdr>
                <w:top w:val="none" w:sz="0" w:space="0" w:color="auto"/>
                <w:left w:val="none" w:sz="0" w:space="0" w:color="auto"/>
                <w:bottom w:val="none" w:sz="0" w:space="0" w:color="auto"/>
                <w:right w:val="none" w:sz="0" w:space="0" w:color="auto"/>
              </w:divBdr>
              <w:divsChild>
                <w:div w:id="2029867276">
                  <w:marLeft w:val="0"/>
                  <w:marRight w:val="0"/>
                  <w:marTop w:val="0"/>
                  <w:marBottom w:val="0"/>
                  <w:divBdr>
                    <w:top w:val="none" w:sz="0" w:space="0" w:color="auto"/>
                    <w:left w:val="none" w:sz="0" w:space="0" w:color="auto"/>
                    <w:bottom w:val="none" w:sz="0" w:space="0" w:color="auto"/>
                    <w:right w:val="none" w:sz="0" w:space="0" w:color="auto"/>
                  </w:divBdr>
                  <w:divsChild>
                    <w:div w:id="17120319">
                      <w:marLeft w:val="150"/>
                      <w:marRight w:val="750"/>
                      <w:marTop w:val="510"/>
                      <w:marBottom w:val="750"/>
                      <w:divBdr>
                        <w:top w:val="none" w:sz="0" w:space="0" w:color="auto"/>
                        <w:left w:val="none" w:sz="0" w:space="0" w:color="auto"/>
                        <w:bottom w:val="none" w:sz="0" w:space="0" w:color="auto"/>
                        <w:right w:val="none" w:sz="0" w:space="0" w:color="auto"/>
                      </w:divBdr>
                      <w:divsChild>
                        <w:div w:id="1498770687">
                          <w:marLeft w:val="0"/>
                          <w:marRight w:val="120"/>
                          <w:marTop w:val="0"/>
                          <w:marBottom w:val="0"/>
                          <w:divBdr>
                            <w:top w:val="none" w:sz="0" w:space="0" w:color="auto"/>
                            <w:left w:val="none" w:sz="0" w:space="0" w:color="auto"/>
                            <w:bottom w:val="none" w:sz="0" w:space="0" w:color="auto"/>
                            <w:right w:val="none" w:sz="0" w:space="0" w:color="auto"/>
                          </w:divBdr>
                        </w:div>
                        <w:div w:id="330916927">
                          <w:marLeft w:val="0"/>
                          <w:marRight w:val="0"/>
                          <w:marTop w:val="150"/>
                          <w:marBottom w:val="150"/>
                          <w:divBdr>
                            <w:top w:val="none" w:sz="0" w:space="0" w:color="auto"/>
                            <w:left w:val="none" w:sz="0" w:space="0" w:color="auto"/>
                            <w:bottom w:val="none" w:sz="0" w:space="0" w:color="auto"/>
                            <w:right w:val="none" w:sz="0" w:space="0" w:color="auto"/>
                          </w:divBdr>
                        </w:div>
                      </w:divsChild>
                    </w:div>
                    <w:div w:id="196433582">
                      <w:marLeft w:val="0"/>
                      <w:marRight w:val="0"/>
                      <w:marTop w:val="0"/>
                      <w:marBottom w:val="750"/>
                      <w:divBdr>
                        <w:top w:val="none" w:sz="0" w:space="0" w:color="auto"/>
                        <w:left w:val="none" w:sz="0" w:space="0" w:color="auto"/>
                        <w:bottom w:val="none" w:sz="0" w:space="0" w:color="auto"/>
                        <w:right w:val="none" w:sz="0" w:space="0" w:color="auto"/>
                      </w:divBdr>
                      <w:divsChild>
                        <w:div w:id="443772118">
                          <w:marLeft w:val="0"/>
                          <w:marRight w:val="0"/>
                          <w:marTop w:val="300"/>
                          <w:marBottom w:val="300"/>
                          <w:divBdr>
                            <w:top w:val="none" w:sz="0" w:space="0" w:color="auto"/>
                            <w:left w:val="none" w:sz="0" w:space="0" w:color="auto"/>
                            <w:bottom w:val="none" w:sz="0" w:space="0" w:color="auto"/>
                            <w:right w:val="none" w:sz="0" w:space="0" w:color="auto"/>
                          </w:divBdr>
                        </w:div>
                        <w:div w:id="478107933">
                          <w:marLeft w:val="0"/>
                          <w:marRight w:val="0"/>
                          <w:marTop w:val="0"/>
                          <w:marBottom w:val="0"/>
                          <w:divBdr>
                            <w:top w:val="none" w:sz="0" w:space="0" w:color="auto"/>
                            <w:left w:val="none" w:sz="0" w:space="0" w:color="auto"/>
                            <w:bottom w:val="none" w:sz="0" w:space="0" w:color="auto"/>
                            <w:right w:val="none" w:sz="0" w:space="0" w:color="auto"/>
                          </w:divBdr>
                          <w:divsChild>
                            <w:div w:id="28798758">
                              <w:marLeft w:val="0"/>
                              <w:marRight w:val="0"/>
                              <w:marTop w:val="0"/>
                              <w:marBottom w:val="300"/>
                              <w:divBdr>
                                <w:top w:val="none" w:sz="0" w:space="0" w:color="auto"/>
                                <w:left w:val="none" w:sz="0" w:space="0" w:color="auto"/>
                                <w:bottom w:val="none" w:sz="0" w:space="0" w:color="auto"/>
                                <w:right w:val="none" w:sz="0" w:space="0" w:color="auto"/>
                              </w:divBdr>
                            </w:div>
                          </w:divsChild>
                        </w:div>
                        <w:div w:id="1888563449">
                          <w:marLeft w:val="0"/>
                          <w:marRight w:val="0"/>
                          <w:marTop w:val="0"/>
                          <w:marBottom w:val="0"/>
                          <w:divBdr>
                            <w:top w:val="none" w:sz="0" w:space="0" w:color="auto"/>
                            <w:left w:val="none" w:sz="0" w:space="0" w:color="auto"/>
                            <w:bottom w:val="none" w:sz="0" w:space="0" w:color="auto"/>
                            <w:right w:val="none" w:sz="0" w:space="0" w:color="auto"/>
                          </w:divBdr>
                          <w:divsChild>
                            <w:div w:id="1209682502">
                              <w:marLeft w:val="0"/>
                              <w:marRight w:val="0"/>
                              <w:marTop w:val="0"/>
                              <w:marBottom w:val="300"/>
                              <w:divBdr>
                                <w:top w:val="none" w:sz="0" w:space="0" w:color="auto"/>
                                <w:left w:val="none" w:sz="0" w:space="0" w:color="auto"/>
                                <w:bottom w:val="none" w:sz="0" w:space="0" w:color="auto"/>
                                <w:right w:val="none" w:sz="0" w:space="0" w:color="auto"/>
                              </w:divBdr>
                            </w:div>
                          </w:divsChild>
                        </w:div>
                        <w:div w:id="1275673865">
                          <w:marLeft w:val="0"/>
                          <w:marRight w:val="0"/>
                          <w:marTop w:val="0"/>
                          <w:marBottom w:val="0"/>
                          <w:divBdr>
                            <w:top w:val="none" w:sz="0" w:space="0" w:color="auto"/>
                            <w:left w:val="none" w:sz="0" w:space="0" w:color="auto"/>
                            <w:bottom w:val="none" w:sz="0" w:space="0" w:color="auto"/>
                            <w:right w:val="none" w:sz="0" w:space="0" w:color="auto"/>
                          </w:divBdr>
                          <w:divsChild>
                            <w:div w:id="1289553499">
                              <w:marLeft w:val="0"/>
                              <w:marRight w:val="0"/>
                              <w:marTop w:val="0"/>
                              <w:marBottom w:val="300"/>
                              <w:divBdr>
                                <w:top w:val="none" w:sz="0" w:space="0" w:color="auto"/>
                                <w:left w:val="none" w:sz="0" w:space="0" w:color="auto"/>
                                <w:bottom w:val="none" w:sz="0" w:space="0" w:color="auto"/>
                                <w:right w:val="none" w:sz="0" w:space="0" w:color="auto"/>
                              </w:divBdr>
                            </w:div>
                          </w:divsChild>
                        </w:div>
                        <w:div w:id="1510674379">
                          <w:marLeft w:val="0"/>
                          <w:marRight w:val="0"/>
                          <w:marTop w:val="0"/>
                          <w:marBottom w:val="0"/>
                          <w:divBdr>
                            <w:top w:val="none" w:sz="0" w:space="0" w:color="auto"/>
                            <w:left w:val="none" w:sz="0" w:space="0" w:color="auto"/>
                            <w:bottom w:val="none" w:sz="0" w:space="0" w:color="auto"/>
                            <w:right w:val="none" w:sz="0" w:space="0" w:color="auto"/>
                          </w:divBdr>
                          <w:divsChild>
                            <w:div w:id="169295402">
                              <w:marLeft w:val="0"/>
                              <w:marRight w:val="0"/>
                              <w:marTop w:val="0"/>
                              <w:marBottom w:val="300"/>
                              <w:divBdr>
                                <w:top w:val="none" w:sz="0" w:space="0" w:color="auto"/>
                                <w:left w:val="none" w:sz="0" w:space="0" w:color="auto"/>
                                <w:bottom w:val="none" w:sz="0" w:space="0" w:color="auto"/>
                                <w:right w:val="none" w:sz="0" w:space="0" w:color="auto"/>
                              </w:divBdr>
                            </w:div>
                          </w:divsChild>
                        </w:div>
                        <w:div w:id="1770351989">
                          <w:marLeft w:val="0"/>
                          <w:marRight w:val="0"/>
                          <w:marTop w:val="300"/>
                          <w:marBottom w:val="300"/>
                          <w:divBdr>
                            <w:top w:val="single" w:sz="6" w:space="8" w:color="F7F7F7"/>
                            <w:left w:val="single" w:sz="6" w:space="11" w:color="F7F7F7"/>
                            <w:bottom w:val="single" w:sz="6" w:space="8" w:color="F7F7F7"/>
                            <w:right w:val="single" w:sz="6" w:space="11" w:color="F7F7F7"/>
                          </w:divBdr>
                        </w:div>
                      </w:divsChild>
                    </w:div>
                  </w:divsChild>
                </w:div>
              </w:divsChild>
            </w:div>
          </w:divsChild>
        </w:div>
      </w:divsChild>
    </w:div>
    <w:div w:id="1292132235">
      <w:bodyDiv w:val="1"/>
      <w:marLeft w:val="0"/>
      <w:marRight w:val="0"/>
      <w:marTop w:val="0"/>
      <w:marBottom w:val="0"/>
      <w:divBdr>
        <w:top w:val="none" w:sz="0" w:space="0" w:color="auto"/>
        <w:left w:val="none" w:sz="0" w:space="0" w:color="auto"/>
        <w:bottom w:val="none" w:sz="0" w:space="0" w:color="auto"/>
        <w:right w:val="none" w:sz="0" w:space="0" w:color="auto"/>
      </w:divBdr>
      <w:divsChild>
        <w:div w:id="593788630">
          <w:marLeft w:val="0"/>
          <w:marRight w:val="0"/>
          <w:marTop w:val="0"/>
          <w:marBottom w:val="0"/>
          <w:divBdr>
            <w:top w:val="none" w:sz="0" w:space="0" w:color="auto"/>
            <w:left w:val="none" w:sz="0" w:space="0" w:color="auto"/>
            <w:bottom w:val="none" w:sz="0" w:space="0" w:color="auto"/>
            <w:right w:val="none" w:sz="0" w:space="0" w:color="auto"/>
          </w:divBdr>
        </w:div>
      </w:divsChild>
    </w:div>
    <w:div w:id="1297640869">
      <w:bodyDiv w:val="1"/>
      <w:marLeft w:val="0"/>
      <w:marRight w:val="0"/>
      <w:marTop w:val="0"/>
      <w:marBottom w:val="0"/>
      <w:divBdr>
        <w:top w:val="none" w:sz="0" w:space="0" w:color="auto"/>
        <w:left w:val="none" w:sz="0" w:space="0" w:color="auto"/>
        <w:bottom w:val="none" w:sz="0" w:space="0" w:color="auto"/>
        <w:right w:val="none" w:sz="0" w:space="0" w:color="auto"/>
      </w:divBdr>
    </w:div>
    <w:div w:id="1326396663">
      <w:bodyDiv w:val="1"/>
      <w:marLeft w:val="0"/>
      <w:marRight w:val="0"/>
      <w:marTop w:val="0"/>
      <w:marBottom w:val="0"/>
      <w:divBdr>
        <w:top w:val="none" w:sz="0" w:space="0" w:color="auto"/>
        <w:left w:val="none" w:sz="0" w:space="0" w:color="auto"/>
        <w:bottom w:val="none" w:sz="0" w:space="0" w:color="auto"/>
        <w:right w:val="none" w:sz="0" w:space="0" w:color="auto"/>
      </w:divBdr>
      <w:divsChild>
        <w:div w:id="1799251563">
          <w:marLeft w:val="274"/>
          <w:marRight w:val="0"/>
          <w:marTop w:val="0"/>
          <w:marBottom w:val="0"/>
          <w:divBdr>
            <w:top w:val="none" w:sz="0" w:space="0" w:color="auto"/>
            <w:left w:val="none" w:sz="0" w:space="0" w:color="auto"/>
            <w:bottom w:val="none" w:sz="0" w:space="0" w:color="auto"/>
            <w:right w:val="none" w:sz="0" w:space="0" w:color="auto"/>
          </w:divBdr>
        </w:div>
      </w:divsChild>
    </w:div>
    <w:div w:id="1349792042">
      <w:bodyDiv w:val="1"/>
      <w:marLeft w:val="0"/>
      <w:marRight w:val="0"/>
      <w:marTop w:val="0"/>
      <w:marBottom w:val="0"/>
      <w:divBdr>
        <w:top w:val="none" w:sz="0" w:space="0" w:color="auto"/>
        <w:left w:val="none" w:sz="0" w:space="0" w:color="auto"/>
        <w:bottom w:val="none" w:sz="0" w:space="0" w:color="auto"/>
        <w:right w:val="none" w:sz="0" w:space="0" w:color="auto"/>
      </w:divBdr>
    </w:div>
    <w:div w:id="1360860471">
      <w:bodyDiv w:val="1"/>
      <w:marLeft w:val="0"/>
      <w:marRight w:val="0"/>
      <w:marTop w:val="0"/>
      <w:marBottom w:val="0"/>
      <w:divBdr>
        <w:top w:val="none" w:sz="0" w:space="0" w:color="auto"/>
        <w:left w:val="none" w:sz="0" w:space="0" w:color="auto"/>
        <w:bottom w:val="none" w:sz="0" w:space="0" w:color="auto"/>
        <w:right w:val="none" w:sz="0" w:space="0" w:color="auto"/>
      </w:divBdr>
    </w:div>
    <w:div w:id="1368801128">
      <w:bodyDiv w:val="1"/>
      <w:marLeft w:val="0"/>
      <w:marRight w:val="0"/>
      <w:marTop w:val="0"/>
      <w:marBottom w:val="0"/>
      <w:divBdr>
        <w:top w:val="none" w:sz="0" w:space="0" w:color="auto"/>
        <w:left w:val="none" w:sz="0" w:space="0" w:color="auto"/>
        <w:bottom w:val="none" w:sz="0" w:space="0" w:color="auto"/>
        <w:right w:val="none" w:sz="0" w:space="0" w:color="auto"/>
      </w:divBdr>
      <w:divsChild>
        <w:div w:id="1708600781">
          <w:marLeft w:val="274"/>
          <w:marRight w:val="0"/>
          <w:marTop w:val="0"/>
          <w:marBottom w:val="0"/>
          <w:divBdr>
            <w:top w:val="none" w:sz="0" w:space="0" w:color="auto"/>
            <w:left w:val="none" w:sz="0" w:space="0" w:color="auto"/>
            <w:bottom w:val="none" w:sz="0" w:space="0" w:color="auto"/>
            <w:right w:val="none" w:sz="0" w:space="0" w:color="auto"/>
          </w:divBdr>
        </w:div>
        <w:div w:id="1067999779">
          <w:marLeft w:val="274"/>
          <w:marRight w:val="0"/>
          <w:marTop w:val="0"/>
          <w:marBottom w:val="0"/>
          <w:divBdr>
            <w:top w:val="none" w:sz="0" w:space="0" w:color="auto"/>
            <w:left w:val="none" w:sz="0" w:space="0" w:color="auto"/>
            <w:bottom w:val="none" w:sz="0" w:space="0" w:color="auto"/>
            <w:right w:val="none" w:sz="0" w:space="0" w:color="auto"/>
          </w:divBdr>
        </w:div>
        <w:div w:id="85813844">
          <w:marLeft w:val="274"/>
          <w:marRight w:val="0"/>
          <w:marTop w:val="0"/>
          <w:marBottom w:val="0"/>
          <w:divBdr>
            <w:top w:val="none" w:sz="0" w:space="0" w:color="auto"/>
            <w:left w:val="none" w:sz="0" w:space="0" w:color="auto"/>
            <w:bottom w:val="none" w:sz="0" w:space="0" w:color="auto"/>
            <w:right w:val="none" w:sz="0" w:space="0" w:color="auto"/>
          </w:divBdr>
        </w:div>
        <w:div w:id="1042051546">
          <w:marLeft w:val="274"/>
          <w:marRight w:val="0"/>
          <w:marTop w:val="0"/>
          <w:marBottom w:val="0"/>
          <w:divBdr>
            <w:top w:val="none" w:sz="0" w:space="0" w:color="auto"/>
            <w:left w:val="none" w:sz="0" w:space="0" w:color="auto"/>
            <w:bottom w:val="none" w:sz="0" w:space="0" w:color="auto"/>
            <w:right w:val="none" w:sz="0" w:space="0" w:color="auto"/>
          </w:divBdr>
        </w:div>
        <w:div w:id="134614753">
          <w:marLeft w:val="274"/>
          <w:marRight w:val="0"/>
          <w:marTop w:val="0"/>
          <w:marBottom w:val="0"/>
          <w:divBdr>
            <w:top w:val="none" w:sz="0" w:space="0" w:color="auto"/>
            <w:left w:val="none" w:sz="0" w:space="0" w:color="auto"/>
            <w:bottom w:val="none" w:sz="0" w:space="0" w:color="auto"/>
            <w:right w:val="none" w:sz="0" w:space="0" w:color="auto"/>
          </w:divBdr>
        </w:div>
        <w:div w:id="1345127545">
          <w:marLeft w:val="274"/>
          <w:marRight w:val="0"/>
          <w:marTop w:val="0"/>
          <w:marBottom w:val="0"/>
          <w:divBdr>
            <w:top w:val="none" w:sz="0" w:space="0" w:color="auto"/>
            <w:left w:val="none" w:sz="0" w:space="0" w:color="auto"/>
            <w:bottom w:val="none" w:sz="0" w:space="0" w:color="auto"/>
            <w:right w:val="none" w:sz="0" w:space="0" w:color="auto"/>
          </w:divBdr>
        </w:div>
        <w:div w:id="39282472">
          <w:marLeft w:val="274"/>
          <w:marRight w:val="0"/>
          <w:marTop w:val="0"/>
          <w:marBottom w:val="0"/>
          <w:divBdr>
            <w:top w:val="none" w:sz="0" w:space="0" w:color="auto"/>
            <w:left w:val="none" w:sz="0" w:space="0" w:color="auto"/>
            <w:bottom w:val="none" w:sz="0" w:space="0" w:color="auto"/>
            <w:right w:val="none" w:sz="0" w:space="0" w:color="auto"/>
          </w:divBdr>
        </w:div>
        <w:div w:id="1514757881">
          <w:marLeft w:val="274"/>
          <w:marRight w:val="0"/>
          <w:marTop w:val="0"/>
          <w:marBottom w:val="0"/>
          <w:divBdr>
            <w:top w:val="none" w:sz="0" w:space="0" w:color="auto"/>
            <w:left w:val="none" w:sz="0" w:space="0" w:color="auto"/>
            <w:bottom w:val="none" w:sz="0" w:space="0" w:color="auto"/>
            <w:right w:val="none" w:sz="0" w:space="0" w:color="auto"/>
          </w:divBdr>
        </w:div>
        <w:div w:id="394353966">
          <w:marLeft w:val="274"/>
          <w:marRight w:val="0"/>
          <w:marTop w:val="0"/>
          <w:marBottom w:val="0"/>
          <w:divBdr>
            <w:top w:val="none" w:sz="0" w:space="0" w:color="auto"/>
            <w:left w:val="none" w:sz="0" w:space="0" w:color="auto"/>
            <w:bottom w:val="none" w:sz="0" w:space="0" w:color="auto"/>
            <w:right w:val="none" w:sz="0" w:space="0" w:color="auto"/>
          </w:divBdr>
        </w:div>
      </w:divsChild>
    </w:div>
    <w:div w:id="1377044453">
      <w:bodyDiv w:val="1"/>
      <w:marLeft w:val="0"/>
      <w:marRight w:val="0"/>
      <w:marTop w:val="0"/>
      <w:marBottom w:val="0"/>
      <w:divBdr>
        <w:top w:val="none" w:sz="0" w:space="0" w:color="auto"/>
        <w:left w:val="none" w:sz="0" w:space="0" w:color="auto"/>
        <w:bottom w:val="none" w:sz="0" w:space="0" w:color="auto"/>
        <w:right w:val="none" w:sz="0" w:space="0" w:color="auto"/>
      </w:divBdr>
    </w:div>
    <w:div w:id="1417362319">
      <w:bodyDiv w:val="1"/>
      <w:marLeft w:val="0"/>
      <w:marRight w:val="0"/>
      <w:marTop w:val="0"/>
      <w:marBottom w:val="0"/>
      <w:divBdr>
        <w:top w:val="none" w:sz="0" w:space="0" w:color="auto"/>
        <w:left w:val="none" w:sz="0" w:space="0" w:color="auto"/>
        <w:bottom w:val="none" w:sz="0" w:space="0" w:color="auto"/>
        <w:right w:val="none" w:sz="0" w:space="0" w:color="auto"/>
      </w:divBdr>
    </w:div>
    <w:div w:id="1434865592">
      <w:bodyDiv w:val="1"/>
      <w:marLeft w:val="0"/>
      <w:marRight w:val="0"/>
      <w:marTop w:val="0"/>
      <w:marBottom w:val="0"/>
      <w:divBdr>
        <w:top w:val="none" w:sz="0" w:space="0" w:color="auto"/>
        <w:left w:val="none" w:sz="0" w:space="0" w:color="auto"/>
        <w:bottom w:val="none" w:sz="0" w:space="0" w:color="auto"/>
        <w:right w:val="none" w:sz="0" w:space="0" w:color="auto"/>
      </w:divBdr>
      <w:divsChild>
        <w:div w:id="338120505">
          <w:marLeft w:val="0"/>
          <w:marRight w:val="0"/>
          <w:marTop w:val="0"/>
          <w:marBottom w:val="0"/>
          <w:divBdr>
            <w:top w:val="none" w:sz="0" w:space="0" w:color="auto"/>
            <w:left w:val="none" w:sz="0" w:space="0" w:color="auto"/>
            <w:bottom w:val="none" w:sz="0" w:space="0" w:color="auto"/>
            <w:right w:val="none" w:sz="0" w:space="0" w:color="auto"/>
          </w:divBdr>
          <w:divsChild>
            <w:div w:id="802236739">
              <w:marLeft w:val="0"/>
              <w:marRight w:val="0"/>
              <w:marTop w:val="0"/>
              <w:marBottom w:val="0"/>
              <w:divBdr>
                <w:top w:val="none" w:sz="0" w:space="0" w:color="auto"/>
                <w:left w:val="none" w:sz="0" w:space="0" w:color="auto"/>
                <w:bottom w:val="none" w:sz="0" w:space="0" w:color="auto"/>
                <w:right w:val="none" w:sz="0" w:space="0" w:color="auto"/>
              </w:divBdr>
            </w:div>
            <w:div w:id="249968289">
              <w:marLeft w:val="0"/>
              <w:marRight w:val="0"/>
              <w:marTop w:val="0"/>
              <w:marBottom w:val="0"/>
              <w:divBdr>
                <w:top w:val="none" w:sz="0" w:space="0" w:color="auto"/>
                <w:left w:val="none" w:sz="0" w:space="0" w:color="auto"/>
                <w:bottom w:val="none" w:sz="0" w:space="0" w:color="auto"/>
                <w:right w:val="none" w:sz="0" w:space="0" w:color="auto"/>
              </w:divBdr>
            </w:div>
            <w:div w:id="1378821299">
              <w:marLeft w:val="0"/>
              <w:marRight w:val="0"/>
              <w:marTop w:val="0"/>
              <w:marBottom w:val="0"/>
              <w:divBdr>
                <w:top w:val="none" w:sz="0" w:space="0" w:color="auto"/>
                <w:left w:val="none" w:sz="0" w:space="0" w:color="auto"/>
                <w:bottom w:val="none" w:sz="0" w:space="0" w:color="auto"/>
                <w:right w:val="none" w:sz="0" w:space="0" w:color="auto"/>
              </w:divBdr>
            </w:div>
            <w:div w:id="1971012762">
              <w:marLeft w:val="0"/>
              <w:marRight w:val="0"/>
              <w:marTop w:val="0"/>
              <w:marBottom w:val="0"/>
              <w:divBdr>
                <w:top w:val="none" w:sz="0" w:space="0" w:color="auto"/>
                <w:left w:val="none" w:sz="0" w:space="0" w:color="auto"/>
                <w:bottom w:val="none" w:sz="0" w:space="0" w:color="auto"/>
                <w:right w:val="none" w:sz="0" w:space="0" w:color="auto"/>
              </w:divBdr>
            </w:div>
            <w:div w:id="1962834886">
              <w:marLeft w:val="0"/>
              <w:marRight w:val="0"/>
              <w:marTop w:val="0"/>
              <w:marBottom w:val="0"/>
              <w:divBdr>
                <w:top w:val="none" w:sz="0" w:space="0" w:color="auto"/>
                <w:left w:val="none" w:sz="0" w:space="0" w:color="auto"/>
                <w:bottom w:val="none" w:sz="0" w:space="0" w:color="auto"/>
                <w:right w:val="none" w:sz="0" w:space="0" w:color="auto"/>
              </w:divBdr>
            </w:div>
            <w:div w:id="284045156">
              <w:marLeft w:val="0"/>
              <w:marRight w:val="0"/>
              <w:marTop w:val="0"/>
              <w:marBottom w:val="0"/>
              <w:divBdr>
                <w:top w:val="none" w:sz="0" w:space="0" w:color="auto"/>
                <w:left w:val="none" w:sz="0" w:space="0" w:color="auto"/>
                <w:bottom w:val="none" w:sz="0" w:space="0" w:color="auto"/>
                <w:right w:val="none" w:sz="0" w:space="0" w:color="auto"/>
              </w:divBdr>
            </w:div>
            <w:div w:id="908618727">
              <w:marLeft w:val="0"/>
              <w:marRight w:val="0"/>
              <w:marTop w:val="0"/>
              <w:marBottom w:val="0"/>
              <w:divBdr>
                <w:top w:val="none" w:sz="0" w:space="0" w:color="auto"/>
                <w:left w:val="none" w:sz="0" w:space="0" w:color="auto"/>
                <w:bottom w:val="none" w:sz="0" w:space="0" w:color="auto"/>
                <w:right w:val="none" w:sz="0" w:space="0" w:color="auto"/>
              </w:divBdr>
            </w:div>
            <w:div w:id="407307507">
              <w:marLeft w:val="0"/>
              <w:marRight w:val="0"/>
              <w:marTop w:val="0"/>
              <w:marBottom w:val="0"/>
              <w:divBdr>
                <w:top w:val="none" w:sz="0" w:space="0" w:color="auto"/>
                <w:left w:val="none" w:sz="0" w:space="0" w:color="auto"/>
                <w:bottom w:val="none" w:sz="0" w:space="0" w:color="auto"/>
                <w:right w:val="none" w:sz="0" w:space="0" w:color="auto"/>
              </w:divBdr>
            </w:div>
            <w:div w:id="2035229184">
              <w:marLeft w:val="0"/>
              <w:marRight w:val="0"/>
              <w:marTop w:val="0"/>
              <w:marBottom w:val="0"/>
              <w:divBdr>
                <w:top w:val="none" w:sz="0" w:space="0" w:color="auto"/>
                <w:left w:val="none" w:sz="0" w:space="0" w:color="auto"/>
                <w:bottom w:val="none" w:sz="0" w:space="0" w:color="auto"/>
                <w:right w:val="none" w:sz="0" w:space="0" w:color="auto"/>
              </w:divBdr>
            </w:div>
            <w:div w:id="1772047513">
              <w:marLeft w:val="0"/>
              <w:marRight w:val="0"/>
              <w:marTop w:val="0"/>
              <w:marBottom w:val="0"/>
              <w:divBdr>
                <w:top w:val="none" w:sz="0" w:space="0" w:color="auto"/>
                <w:left w:val="none" w:sz="0" w:space="0" w:color="auto"/>
                <w:bottom w:val="none" w:sz="0" w:space="0" w:color="auto"/>
                <w:right w:val="none" w:sz="0" w:space="0" w:color="auto"/>
              </w:divBdr>
            </w:div>
            <w:div w:id="659817911">
              <w:marLeft w:val="0"/>
              <w:marRight w:val="0"/>
              <w:marTop w:val="0"/>
              <w:marBottom w:val="0"/>
              <w:divBdr>
                <w:top w:val="none" w:sz="0" w:space="0" w:color="auto"/>
                <w:left w:val="none" w:sz="0" w:space="0" w:color="auto"/>
                <w:bottom w:val="none" w:sz="0" w:space="0" w:color="auto"/>
                <w:right w:val="none" w:sz="0" w:space="0" w:color="auto"/>
              </w:divBdr>
            </w:div>
            <w:div w:id="1050767922">
              <w:marLeft w:val="0"/>
              <w:marRight w:val="0"/>
              <w:marTop w:val="0"/>
              <w:marBottom w:val="0"/>
              <w:divBdr>
                <w:top w:val="none" w:sz="0" w:space="0" w:color="auto"/>
                <w:left w:val="none" w:sz="0" w:space="0" w:color="auto"/>
                <w:bottom w:val="none" w:sz="0" w:space="0" w:color="auto"/>
                <w:right w:val="none" w:sz="0" w:space="0" w:color="auto"/>
              </w:divBdr>
            </w:div>
            <w:div w:id="535705210">
              <w:marLeft w:val="0"/>
              <w:marRight w:val="0"/>
              <w:marTop w:val="0"/>
              <w:marBottom w:val="0"/>
              <w:divBdr>
                <w:top w:val="none" w:sz="0" w:space="0" w:color="auto"/>
                <w:left w:val="none" w:sz="0" w:space="0" w:color="auto"/>
                <w:bottom w:val="none" w:sz="0" w:space="0" w:color="auto"/>
                <w:right w:val="none" w:sz="0" w:space="0" w:color="auto"/>
              </w:divBdr>
            </w:div>
            <w:div w:id="2011834942">
              <w:marLeft w:val="0"/>
              <w:marRight w:val="0"/>
              <w:marTop w:val="0"/>
              <w:marBottom w:val="0"/>
              <w:divBdr>
                <w:top w:val="none" w:sz="0" w:space="0" w:color="auto"/>
                <w:left w:val="none" w:sz="0" w:space="0" w:color="auto"/>
                <w:bottom w:val="none" w:sz="0" w:space="0" w:color="auto"/>
                <w:right w:val="none" w:sz="0" w:space="0" w:color="auto"/>
              </w:divBdr>
            </w:div>
            <w:div w:id="245576950">
              <w:marLeft w:val="0"/>
              <w:marRight w:val="0"/>
              <w:marTop w:val="0"/>
              <w:marBottom w:val="0"/>
              <w:divBdr>
                <w:top w:val="none" w:sz="0" w:space="0" w:color="auto"/>
                <w:left w:val="none" w:sz="0" w:space="0" w:color="auto"/>
                <w:bottom w:val="none" w:sz="0" w:space="0" w:color="auto"/>
                <w:right w:val="none" w:sz="0" w:space="0" w:color="auto"/>
              </w:divBdr>
            </w:div>
            <w:div w:id="1612198416">
              <w:marLeft w:val="0"/>
              <w:marRight w:val="0"/>
              <w:marTop w:val="0"/>
              <w:marBottom w:val="0"/>
              <w:divBdr>
                <w:top w:val="none" w:sz="0" w:space="0" w:color="auto"/>
                <w:left w:val="none" w:sz="0" w:space="0" w:color="auto"/>
                <w:bottom w:val="none" w:sz="0" w:space="0" w:color="auto"/>
                <w:right w:val="none" w:sz="0" w:space="0" w:color="auto"/>
              </w:divBdr>
            </w:div>
            <w:div w:id="454250638">
              <w:marLeft w:val="0"/>
              <w:marRight w:val="0"/>
              <w:marTop w:val="0"/>
              <w:marBottom w:val="0"/>
              <w:divBdr>
                <w:top w:val="none" w:sz="0" w:space="0" w:color="auto"/>
                <w:left w:val="none" w:sz="0" w:space="0" w:color="auto"/>
                <w:bottom w:val="none" w:sz="0" w:space="0" w:color="auto"/>
                <w:right w:val="none" w:sz="0" w:space="0" w:color="auto"/>
              </w:divBdr>
            </w:div>
            <w:div w:id="1745639330">
              <w:marLeft w:val="0"/>
              <w:marRight w:val="0"/>
              <w:marTop w:val="0"/>
              <w:marBottom w:val="0"/>
              <w:divBdr>
                <w:top w:val="none" w:sz="0" w:space="0" w:color="auto"/>
                <w:left w:val="none" w:sz="0" w:space="0" w:color="auto"/>
                <w:bottom w:val="none" w:sz="0" w:space="0" w:color="auto"/>
                <w:right w:val="none" w:sz="0" w:space="0" w:color="auto"/>
              </w:divBdr>
            </w:div>
            <w:div w:id="2080326165">
              <w:marLeft w:val="0"/>
              <w:marRight w:val="0"/>
              <w:marTop w:val="0"/>
              <w:marBottom w:val="0"/>
              <w:divBdr>
                <w:top w:val="none" w:sz="0" w:space="0" w:color="auto"/>
                <w:left w:val="none" w:sz="0" w:space="0" w:color="auto"/>
                <w:bottom w:val="none" w:sz="0" w:space="0" w:color="auto"/>
                <w:right w:val="none" w:sz="0" w:space="0" w:color="auto"/>
              </w:divBdr>
            </w:div>
            <w:div w:id="888960673">
              <w:marLeft w:val="0"/>
              <w:marRight w:val="0"/>
              <w:marTop w:val="0"/>
              <w:marBottom w:val="0"/>
              <w:divBdr>
                <w:top w:val="none" w:sz="0" w:space="0" w:color="auto"/>
                <w:left w:val="none" w:sz="0" w:space="0" w:color="auto"/>
                <w:bottom w:val="none" w:sz="0" w:space="0" w:color="auto"/>
                <w:right w:val="none" w:sz="0" w:space="0" w:color="auto"/>
              </w:divBdr>
            </w:div>
            <w:div w:id="604195033">
              <w:marLeft w:val="0"/>
              <w:marRight w:val="0"/>
              <w:marTop w:val="0"/>
              <w:marBottom w:val="0"/>
              <w:divBdr>
                <w:top w:val="none" w:sz="0" w:space="0" w:color="auto"/>
                <w:left w:val="none" w:sz="0" w:space="0" w:color="auto"/>
                <w:bottom w:val="none" w:sz="0" w:space="0" w:color="auto"/>
                <w:right w:val="none" w:sz="0" w:space="0" w:color="auto"/>
              </w:divBdr>
            </w:div>
            <w:div w:id="1031106759">
              <w:marLeft w:val="0"/>
              <w:marRight w:val="0"/>
              <w:marTop w:val="0"/>
              <w:marBottom w:val="0"/>
              <w:divBdr>
                <w:top w:val="none" w:sz="0" w:space="0" w:color="auto"/>
                <w:left w:val="none" w:sz="0" w:space="0" w:color="auto"/>
                <w:bottom w:val="none" w:sz="0" w:space="0" w:color="auto"/>
                <w:right w:val="none" w:sz="0" w:space="0" w:color="auto"/>
              </w:divBdr>
            </w:div>
            <w:div w:id="517816697">
              <w:marLeft w:val="0"/>
              <w:marRight w:val="0"/>
              <w:marTop w:val="0"/>
              <w:marBottom w:val="0"/>
              <w:divBdr>
                <w:top w:val="none" w:sz="0" w:space="0" w:color="auto"/>
                <w:left w:val="none" w:sz="0" w:space="0" w:color="auto"/>
                <w:bottom w:val="none" w:sz="0" w:space="0" w:color="auto"/>
                <w:right w:val="none" w:sz="0" w:space="0" w:color="auto"/>
              </w:divBdr>
            </w:div>
            <w:div w:id="1375159649">
              <w:marLeft w:val="0"/>
              <w:marRight w:val="0"/>
              <w:marTop w:val="0"/>
              <w:marBottom w:val="0"/>
              <w:divBdr>
                <w:top w:val="none" w:sz="0" w:space="0" w:color="auto"/>
                <w:left w:val="none" w:sz="0" w:space="0" w:color="auto"/>
                <w:bottom w:val="none" w:sz="0" w:space="0" w:color="auto"/>
                <w:right w:val="none" w:sz="0" w:space="0" w:color="auto"/>
              </w:divBdr>
            </w:div>
            <w:div w:id="1197037857">
              <w:marLeft w:val="0"/>
              <w:marRight w:val="0"/>
              <w:marTop w:val="0"/>
              <w:marBottom w:val="0"/>
              <w:divBdr>
                <w:top w:val="none" w:sz="0" w:space="0" w:color="auto"/>
                <w:left w:val="none" w:sz="0" w:space="0" w:color="auto"/>
                <w:bottom w:val="none" w:sz="0" w:space="0" w:color="auto"/>
                <w:right w:val="none" w:sz="0" w:space="0" w:color="auto"/>
              </w:divBdr>
            </w:div>
            <w:div w:id="1913856688">
              <w:marLeft w:val="0"/>
              <w:marRight w:val="0"/>
              <w:marTop w:val="0"/>
              <w:marBottom w:val="0"/>
              <w:divBdr>
                <w:top w:val="none" w:sz="0" w:space="0" w:color="auto"/>
                <w:left w:val="none" w:sz="0" w:space="0" w:color="auto"/>
                <w:bottom w:val="none" w:sz="0" w:space="0" w:color="auto"/>
                <w:right w:val="none" w:sz="0" w:space="0" w:color="auto"/>
              </w:divBdr>
            </w:div>
            <w:div w:id="1062024966">
              <w:marLeft w:val="0"/>
              <w:marRight w:val="0"/>
              <w:marTop w:val="0"/>
              <w:marBottom w:val="0"/>
              <w:divBdr>
                <w:top w:val="none" w:sz="0" w:space="0" w:color="auto"/>
                <w:left w:val="none" w:sz="0" w:space="0" w:color="auto"/>
                <w:bottom w:val="none" w:sz="0" w:space="0" w:color="auto"/>
                <w:right w:val="none" w:sz="0" w:space="0" w:color="auto"/>
              </w:divBdr>
            </w:div>
            <w:div w:id="2067608943">
              <w:marLeft w:val="0"/>
              <w:marRight w:val="0"/>
              <w:marTop w:val="0"/>
              <w:marBottom w:val="0"/>
              <w:divBdr>
                <w:top w:val="none" w:sz="0" w:space="0" w:color="auto"/>
                <w:left w:val="none" w:sz="0" w:space="0" w:color="auto"/>
                <w:bottom w:val="none" w:sz="0" w:space="0" w:color="auto"/>
                <w:right w:val="none" w:sz="0" w:space="0" w:color="auto"/>
              </w:divBdr>
            </w:div>
            <w:div w:id="173106537">
              <w:marLeft w:val="0"/>
              <w:marRight w:val="0"/>
              <w:marTop w:val="0"/>
              <w:marBottom w:val="0"/>
              <w:divBdr>
                <w:top w:val="none" w:sz="0" w:space="0" w:color="auto"/>
                <w:left w:val="none" w:sz="0" w:space="0" w:color="auto"/>
                <w:bottom w:val="none" w:sz="0" w:space="0" w:color="auto"/>
                <w:right w:val="none" w:sz="0" w:space="0" w:color="auto"/>
              </w:divBdr>
            </w:div>
            <w:div w:id="152450620">
              <w:marLeft w:val="0"/>
              <w:marRight w:val="0"/>
              <w:marTop w:val="0"/>
              <w:marBottom w:val="0"/>
              <w:divBdr>
                <w:top w:val="none" w:sz="0" w:space="0" w:color="auto"/>
                <w:left w:val="none" w:sz="0" w:space="0" w:color="auto"/>
                <w:bottom w:val="none" w:sz="0" w:space="0" w:color="auto"/>
                <w:right w:val="none" w:sz="0" w:space="0" w:color="auto"/>
              </w:divBdr>
            </w:div>
            <w:div w:id="1163011185">
              <w:marLeft w:val="0"/>
              <w:marRight w:val="0"/>
              <w:marTop w:val="0"/>
              <w:marBottom w:val="0"/>
              <w:divBdr>
                <w:top w:val="none" w:sz="0" w:space="0" w:color="auto"/>
                <w:left w:val="none" w:sz="0" w:space="0" w:color="auto"/>
                <w:bottom w:val="none" w:sz="0" w:space="0" w:color="auto"/>
                <w:right w:val="none" w:sz="0" w:space="0" w:color="auto"/>
              </w:divBdr>
            </w:div>
            <w:div w:id="635961540">
              <w:marLeft w:val="0"/>
              <w:marRight w:val="0"/>
              <w:marTop w:val="0"/>
              <w:marBottom w:val="0"/>
              <w:divBdr>
                <w:top w:val="none" w:sz="0" w:space="0" w:color="auto"/>
                <w:left w:val="none" w:sz="0" w:space="0" w:color="auto"/>
                <w:bottom w:val="none" w:sz="0" w:space="0" w:color="auto"/>
                <w:right w:val="none" w:sz="0" w:space="0" w:color="auto"/>
              </w:divBdr>
            </w:div>
            <w:div w:id="1500926617">
              <w:marLeft w:val="0"/>
              <w:marRight w:val="0"/>
              <w:marTop w:val="0"/>
              <w:marBottom w:val="0"/>
              <w:divBdr>
                <w:top w:val="none" w:sz="0" w:space="0" w:color="auto"/>
                <w:left w:val="none" w:sz="0" w:space="0" w:color="auto"/>
                <w:bottom w:val="none" w:sz="0" w:space="0" w:color="auto"/>
                <w:right w:val="none" w:sz="0" w:space="0" w:color="auto"/>
              </w:divBdr>
            </w:div>
            <w:div w:id="1398167660">
              <w:marLeft w:val="0"/>
              <w:marRight w:val="0"/>
              <w:marTop w:val="0"/>
              <w:marBottom w:val="0"/>
              <w:divBdr>
                <w:top w:val="none" w:sz="0" w:space="0" w:color="auto"/>
                <w:left w:val="none" w:sz="0" w:space="0" w:color="auto"/>
                <w:bottom w:val="none" w:sz="0" w:space="0" w:color="auto"/>
                <w:right w:val="none" w:sz="0" w:space="0" w:color="auto"/>
              </w:divBdr>
            </w:div>
            <w:div w:id="1278296880">
              <w:marLeft w:val="0"/>
              <w:marRight w:val="0"/>
              <w:marTop w:val="0"/>
              <w:marBottom w:val="0"/>
              <w:divBdr>
                <w:top w:val="none" w:sz="0" w:space="0" w:color="auto"/>
                <w:left w:val="none" w:sz="0" w:space="0" w:color="auto"/>
                <w:bottom w:val="none" w:sz="0" w:space="0" w:color="auto"/>
                <w:right w:val="none" w:sz="0" w:space="0" w:color="auto"/>
              </w:divBdr>
            </w:div>
            <w:div w:id="922959077">
              <w:marLeft w:val="0"/>
              <w:marRight w:val="0"/>
              <w:marTop w:val="0"/>
              <w:marBottom w:val="0"/>
              <w:divBdr>
                <w:top w:val="none" w:sz="0" w:space="0" w:color="auto"/>
                <w:left w:val="none" w:sz="0" w:space="0" w:color="auto"/>
                <w:bottom w:val="none" w:sz="0" w:space="0" w:color="auto"/>
                <w:right w:val="none" w:sz="0" w:space="0" w:color="auto"/>
              </w:divBdr>
            </w:div>
            <w:div w:id="869420574">
              <w:marLeft w:val="0"/>
              <w:marRight w:val="0"/>
              <w:marTop w:val="0"/>
              <w:marBottom w:val="0"/>
              <w:divBdr>
                <w:top w:val="none" w:sz="0" w:space="0" w:color="auto"/>
                <w:left w:val="none" w:sz="0" w:space="0" w:color="auto"/>
                <w:bottom w:val="none" w:sz="0" w:space="0" w:color="auto"/>
                <w:right w:val="none" w:sz="0" w:space="0" w:color="auto"/>
              </w:divBdr>
            </w:div>
            <w:div w:id="1868523218">
              <w:marLeft w:val="0"/>
              <w:marRight w:val="0"/>
              <w:marTop w:val="0"/>
              <w:marBottom w:val="0"/>
              <w:divBdr>
                <w:top w:val="none" w:sz="0" w:space="0" w:color="auto"/>
                <w:left w:val="none" w:sz="0" w:space="0" w:color="auto"/>
                <w:bottom w:val="none" w:sz="0" w:space="0" w:color="auto"/>
                <w:right w:val="none" w:sz="0" w:space="0" w:color="auto"/>
              </w:divBdr>
            </w:div>
            <w:div w:id="542644534">
              <w:marLeft w:val="0"/>
              <w:marRight w:val="0"/>
              <w:marTop w:val="0"/>
              <w:marBottom w:val="0"/>
              <w:divBdr>
                <w:top w:val="none" w:sz="0" w:space="0" w:color="auto"/>
                <w:left w:val="none" w:sz="0" w:space="0" w:color="auto"/>
                <w:bottom w:val="none" w:sz="0" w:space="0" w:color="auto"/>
                <w:right w:val="none" w:sz="0" w:space="0" w:color="auto"/>
              </w:divBdr>
            </w:div>
            <w:div w:id="1146700254">
              <w:marLeft w:val="0"/>
              <w:marRight w:val="0"/>
              <w:marTop w:val="0"/>
              <w:marBottom w:val="0"/>
              <w:divBdr>
                <w:top w:val="none" w:sz="0" w:space="0" w:color="auto"/>
                <w:left w:val="none" w:sz="0" w:space="0" w:color="auto"/>
                <w:bottom w:val="none" w:sz="0" w:space="0" w:color="auto"/>
                <w:right w:val="none" w:sz="0" w:space="0" w:color="auto"/>
              </w:divBdr>
            </w:div>
            <w:div w:id="2196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2089">
      <w:bodyDiv w:val="1"/>
      <w:marLeft w:val="0"/>
      <w:marRight w:val="0"/>
      <w:marTop w:val="0"/>
      <w:marBottom w:val="0"/>
      <w:divBdr>
        <w:top w:val="none" w:sz="0" w:space="0" w:color="auto"/>
        <w:left w:val="none" w:sz="0" w:space="0" w:color="auto"/>
        <w:bottom w:val="none" w:sz="0" w:space="0" w:color="auto"/>
        <w:right w:val="none" w:sz="0" w:space="0" w:color="auto"/>
      </w:divBdr>
      <w:divsChild>
        <w:div w:id="1206024346">
          <w:marLeft w:val="0"/>
          <w:marRight w:val="0"/>
          <w:marTop w:val="0"/>
          <w:marBottom w:val="0"/>
          <w:divBdr>
            <w:top w:val="none" w:sz="0" w:space="0" w:color="auto"/>
            <w:left w:val="none" w:sz="0" w:space="0" w:color="auto"/>
            <w:bottom w:val="none" w:sz="0" w:space="0" w:color="auto"/>
            <w:right w:val="none" w:sz="0" w:space="0" w:color="auto"/>
          </w:divBdr>
          <w:divsChild>
            <w:div w:id="1938098565">
              <w:marLeft w:val="0"/>
              <w:marRight w:val="0"/>
              <w:marTop w:val="0"/>
              <w:marBottom w:val="0"/>
              <w:divBdr>
                <w:top w:val="none" w:sz="0" w:space="0" w:color="auto"/>
                <w:left w:val="none" w:sz="0" w:space="0" w:color="auto"/>
                <w:bottom w:val="none" w:sz="0" w:space="0" w:color="auto"/>
                <w:right w:val="none" w:sz="0" w:space="0" w:color="auto"/>
              </w:divBdr>
              <w:divsChild>
                <w:div w:id="407769279">
                  <w:marLeft w:val="0"/>
                  <w:marRight w:val="0"/>
                  <w:marTop w:val="0"/>
                  <w:marBottom w:val="0"/>
                  <w:divBdr>
                    <w:top w:val="none" w:sz="0" w:space="0" w:color="auto"/>
                    <w:left w:val="none" w:sz="0" w:space="0" w:color="auto"/>
                    <w:bottom w:val="none" w:sz="0" w:space="0" w:color="auto"/>
                    <w:right w:val="none" w:sz="0" w:space="0" w:color="auto"/>
                  </w:divBdr>
                  <w:divsChild>
                    <w:div w:id="444733732">
                      <w:marLeft w:val="0"/>
                      <w:marRight w:val="0"/>
                      <w:marTop w:val="0"/>
                      <w:marBottom w:val="0"/>
                      <w:divBdr>
                        <w:top w:val="none" w:sz="0" w:space="0" w:color="auto"/>
                        <w:left w:val="none" w:sz="0" w:space="0" w:color="auto"/>
                        <w:bottom w:val="none" w:sz="0" w:space="0" w:color="auto"/>
                        <w:right w:val="none" w:sz="0" w:space="0" w:color="auto"/>
                      </w:divBdr>
                      <w:divsChild>
                        <w:div w:id="1751347575">
                          <w:marLeft w:val="0"/>
                          <w:marRight w:val="0"/>
                          <w:marTop w:val="0"/>
                          <w:marBottom w:val="750"/>
                          <w:divBdr>
                            <w:top w:val="none" w:sz="0" w:space="0" w:color="auto"/>
                            <w:left w:val="none" w:sz="0" w:space="0" w:color="auto"/>
                            <w:bottom w:val="none" w:sz="0" w:space="0" w:color="auto"/>
                            <w:right w:val="none" w:sz="0" w:space="0" w:color="auto"/>
                          </w:divBdr>
                          <w:divsChild>
                            <w:div w:id="520054043">
                              <w:marLeft w:val="0"/>
                              <w:marRight w:val="0"/>
                              <w:marTop w:val="0"/>
                              <w:marBottom w:val="750"/>
                              <w:divBdr>
                                <w:top w:val="none" w:sz="0" w:space="0" w:color="auto"/>
                                <w:left w:val="none" w:sz="0" w:space="0" w:color="auto"/>
                                <w:bottom w:val="none" w:sz="0" w:space="0" w:color="auto"/>
                                <w:right w:val="none" w:sz="0" w:space="0" w:color="auto"/>
                              </w:divBdr>
                              <w:divsChild>
                                <w:div w:id="211041709">
                                  <w:marLeft w:val="0"/>
                                  <w:marRight w:val="0"/>
                                  <w:marTop w:val="0"/>
                                  <w:marBottom w:val="0"/>
                                  <w:divBdr>
                                    <w:top w:val="none" w:sz="0" w:space="0" w:color="auto"/>
                                    <w:left w:val="none" w:sz="0" w:space="0" w:color="auto"/>
                                    <w:bottom w:val="none" w:sz="0" w:space="0" w:color="auto"/>
                                    <w:right w:val="none" w:sz="0" w:space="0" w:color="auto"/>
                                  </w:divBdr>
                                  <w:divsChild>
                                    <w:div w:id="743795419">
                                      <w:marLeft w:val="0"/>
                                      <w:marRight w:val="0"/>
                                      <w:marTop w:val="0"/>
                                      <w:marBottom w:val="0"/>
                                      <w:divBdr>
                                        <w:top w:val="none" w:sz="0" w:space="0" w:color="auto"/>
                                        <w:left w:val="none" w:sz="0" w:space="0" w:color="auto"/>
                                        <w:bottom w:val="none" w:sz="0" w:space="0" w:color="auto"/>
                                        <w:right w:val="none" w:sz="0" w:space="0" w:color="auto"/>
                                      </w:divBdr>
                                      <w:divsChild>
                                        <w:div w:id="4103914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203790">
      <w:bodyDiv w:val="1"/>
      <w:marLeft w:val="0"/>
      <w:marRight w:val="0"/>
      <w:marTop w:val="0"/>
      <w:marBottom w:val="0"/>
      <w:divBdr>
        <w:top w:val="none" w:sz="0" w:space="0" w:color="auto"/>
        <w:left w:val="none" w:sz="0" w:space="0" w:color="auto"/>
        <w:bottom w:val="none" w:sz="0" w:space="0" w:color="auto"/>
        <w:right w:val="none" w:sz="0" w:space="0" w:color="auto"/>
      </w:divBdr>
    </w:div>
    <w:div w:id="1463427498">
      <w:bodyDiv w:val="1"/>
      <w:marLeft w:val="0"/>
      <w:marRight w:val="0"/>
      <w:marTop w:val="0"/>
      <w:marBottom w:val="0"/>
      <w:divBdr>
        <w:top w:val="none" w:sz="0" w:space="0" w:color="auto"/>
        <w:left w:val="none" w:sz="0" w:space="0" w:color="auto"/>
        <w:bottom w:val="none" w:sz="0" w:space="0" w:color="auto"/>
        <w:right w:val="none" w:sz="0" w:space="0" w:color="auto"/>
      </w:divBdr>
    </w:div>
    <w:div w:id="1548490442">
      <w:bodyDiv w:val="1"/>
      <w:marLeft w:val="0"/>
      <w:marRight w:val="0"/>
      <w:marTop w:val="0"/>
      <w:marBottom w:val="0"/>
      <w:divBdr>
        <w:top w:val="none" w:sz="0" w:space="0" w:color="auto"/>
        <w:left w:val="none" w:sz="0" w:space="0" w:color="auto"/>
        <w:bottom w:val="none" w:sz="0" w:space="0" w:color="auto"/>
        <w:right w:val="none" w:sz="0" w:space="0" w:color="auto"/>
      </w:divBdr>
    </w:div>
    <w:div w:id="1564636978">
      <w:bodyDiv w:val="1"/>
      <w:marLeft w:val="0"/>
      <w:marRight w:val="0"/>
      <w:marTop w:val="0"/>
      <w:marBottom w:val="0"/>
      <w:divBdr>
        <w:top w:val="none" w:sz="0" w:space="0" w:color="auto"/>
        <w:left w:val="none" w:sz="0" w:space="0" w:color="auto"/>
        <w:bottom w:val="none" w:sz="0" w:space="0" w:color="auto"/>
        <w:right w:val="none" w:sz="0" w:space="0" w:color="auto"/>
      </w:divBdr>
      <w:divsChild>
        <w:div w:id="880554043">
          <w:marLeft w:val="0"/>
          <w:marRight w:val="0"/>
          <w:marTop w:val="0"/>
          <w:marBottom w:val="0"/>
          <w:divBdr>
            <w:top w:val="none" w:sz="0" w:space="0" w:color="auto"/>
            <w:left w:val="none" w:sz="0" w:space="0" w:color="auto"/>
            <w:bottom w:val="none" w:sz="0" w:space="0" w:color="auto"/>
            <w:right w:val="none" w:sz="0" w:space="0" w:color="auto"/>
          </w:divBdr>
          <w:divsChild>
            <w:div w:id="1291326478">
              <w:marLeft w:val="0"/>
              <w:marRight w:val="0"/>
              <w:marTop w:val="0"/>
              <w:marBottom w:val="0"/>
              <w:divBdr>
                <w:top w:val="none" w:sz="0" w:space="0" w:color="auto"/>
                <w:left w:val="none" w:sz="0" w:space="0" w:color="auto"/>
                <w:bottom w:val="none" w:sz="0" w:space="0" w:color="auto"/>
                <w:right w:val="none" w:sz="0" w:space="0" w:color="auto"/>
              </w:divBdr>
            </w:div>
            <w:div w:id="2101412926">
              <w:marLeft w:val="0"/>
              <w:marRight w:val="0"/>
              <w:marTop w:val="0"/>
              <w:marBottom w:val="0"/>
              <w:divBdr>
                <w:top w:val="none" w:sz="0" w:space="0" w:color="auto"/>
                <w:left w:val="none" w:sz="0" w:space="0" w:color="auto"/>
                <w:bottom w:val="none" w:sz="0" w:space="0" w:color="auto"/>
                <w:right w:val="none" w:sz="0" w:space="0" w:color="auto"/>
              </w:divBdr>
            </w:div>
            <w:div w:id="1141533240">
              <w:marLeft w:val="0"/>
              <w:marRight w:val="0"/>
              <w:marTop w:val="0"/>
              <w:marBottom w:val="0"/>
              <w:divBdr>
                <w:top w:val="none" w:sz="0" w:space="0" w:color="auto"/>
                <w:left w:val="none" w:sz="0" w:space="0" w:color="auto"/>
                <w:bottom w:val="none" w:sz="0" w:space="0" w:color="auto"/>
                <w:right w:val="none" w:sz="0" w:space="0" w:color="auto"/>
              </w:divBdr>
            </w:div>
            <w:div w:id="207572615">
              <w:marLeft w:val="0"/>
              <w:marRight w:val="0"/>
              <w:marTop w:val="0"/>
              <w:marBottom w:val="0"/>
              <w:divBdr>
                <w:top w:val="none" w:sz="0" w:space="0" w:color="auto"/>
                <w:left w:val="none" w:sz="0" w:space="0" w:color="auto"/>
                <w:bottom w:val="none" w:sz="0" w:space="0" w:color="auto"/>
                <w:right w:val="none" w:sz="0" w:space="0" w:color="auto"/>
              </w:divBdr>
            </w:div>
            <w:div w:id="1127699105">
              <w:marLeft w:val="0"/>
              <w:marRight w:val="0"/>
              <w:marTop w:val="0"/>
              <w:marBottom w:val="0"/>
              <w:divBdr>
                <w:top w:val="none" w:sz="0" w:space="0" w:color="auto"/>
                <w:left w:val="none" w:sz="0" w:space="0" w:color="auto"/>
                <w:bottom w:val="none" w:sz="0" w:space="0" w:color="auto"/>
                <w:right w:val="none" w:sz="0" w:space="0" w:color="auto"/>
              </w:divBdr>
            </w:div>
            <w:div w:id="22170843">
              <w:marLeft w:val="0"/>
              <w:marRight w:val="0"/>
              <w:marTop w:val="0"/>
              <w:marBottom w:val="0"/>
              <w:divBdr>
                <w:top w:val="none" w:sz="0" w:space="0" w:color="auto"/>
                <w:left w:val="none" w:sz="0" w:space="0" w:color="auto"/>
                <w:bottom w:val="none" w:sz="0" w:space="0" w:color="auto"/>
                <w:right w:val="none" w:sz="0" w:space="0" w:color="auto"/>
              </w:divBdr>
            </w:div>
            <w:div w:id="107242325">
              <w:marLeft w:val="0"/>
              <w:marRight w:val="0"/>
              <w:marTop w:val="0"/>
              <w:marBottom w:val="0"/>
              <w:divBdr>
                <w:top w:val="none" w:sz="0" w:space="0" w:color="auto"/>
                <w:left w:val="none" w:sz="0" w:space="0" w:color="auto"/>
                <w:bottom w:val="none" w:sz="0" w:space="0" w:color="auto"/>
                <w:right w:val="none" w:sz="0" w:space="0" w:color="auto"/>
              </w:divBdr>
            </w:div>
            <w:div w:id="1437022102">
              <w:marLeft w:val="0"/>
              <w:marRight w:val="0"/>
              <w:marTop w:val="0"/>
              <w:marBottom w:val="0"/>
              <w:divBdr>
                <w:top w:val="none" w:sz="0" w:space="0" w:color="auto"/>
                <w:left w:val="none" w:sz="0" w:space="0" w:color="auto"/>
                <w:bottom w:val="none" w:sz="0" w:space="0" w:color="auto"/>
                <w:right w:val="none" w:sz="0" w:space="0" w:color="auto"/>
              </w:divBdr>
            </w:div>
            <w:div w:id="548690786">
              <w:marLeft w:val="0"/>
              <w:marRight w:val="0"/>
              <w:marTop w:val="0"/>
              <w:marBottom w:val="0"/>
              <w:divBdr>
                <w:top w:val="none" w:sz="0" w:space="0" w:color="auto"/>
                <w:left w:val="none" w:sz="0" w:space="0" w:color="auto"/>
                <w:bottom w:val="none" w:sz="0" w:space="0" w:color="auto"/>
                <w:right w:val="none" w:sz="0" w:space="0" w:color="auto"/>
              </w:divBdr>
            </w:div>
            <w:div w:id="1371030045">
              <w:marLeft w:val="0"/>
              <w:marRight w:val="0"/>
              <w:marTop w:val="0"/>
              <w:marBottom w:val="0"/>
              <w:divBdr>
                <w:top w:val="none" w:sz="0" w:space="0" w:color="auto"/>
                <w:left w:val="none" w:sz="0" w:space="0" w:color="auto"/>
                <w:bottom w:val="none" w:sz="0" w:space="0" w:color="auto"/>
                <w:right w:val="none" w:sz="0" w:space="0" w:color="auto"/>
              </w:divBdr>
            </w:div>
            <w:div w:id="2140872957">
              <w:marLeft w:val="0"/>
              <w:marRight w:val="0"/>
              <w:marTop w:val="0"/>
              <w:marBottom w:val="0"/>
              <w:divBdr>
                <w:top w:val="none" w:sz="0" w:space="0" w:color="auto"/>
                <w:left w:val="none" w:sz="0" w:space="0" w:color="auto"/>
                <w:bottom w:val="none" w:sz="0" w:space="0" w:color="auto"/>
                <w:right w:val="none" w:sz="0" w:space="0" w:color="auto"/>
              </w:divBdr>
            </w:div>
            <w:div w:id="390664890">
              <w:marLeft w:val="0"/>
              <w:marRight w:val="0"/>
              <w:marTop w:val="0"/>
              <w:marBottom w:val="0"/>
              <w:divBdr>
                <w:top w:val="none" w:sz="0" w:space="0" w:color="auto"/>
                <w:left w:val="none" w:sz="0" w:space="0" w:color="auto"/>
                <w:bottom w:val="none" w:sz="0" w:space="0" w:color="auto"/>
                <w:right w:val="none" w:sz="0" w:space="0" w:color="auto"/>
              </w:divBdr>
            </w:div>
            <w:div w:id="2119327590">
              <w:marLeft w:val="0"/>
              <w:marRight w:val="0"/>
              <w:marTop w:val="0"/>
              <w:marBottom w:val="0"/>
              <w:divBdr>
                <w:top w:val="none" w:sz="0" w:space="0" w:color="auto"/>
                <w:left w:val="none" w:sz="0" w:space="0" w:color="auto"/>
                <w:bottom w:val="none" w:sz="0" w:space="0" w:color="auto"/>
                <w:right w:val="none" w:sz="0" w:space="0" w:color="auto"/>
              </w:divBdr>
            </w:div>
            <w:div w:id="2069955966">
              <w:marLeft w:val="0"/>
              <w:marRight w:val="0"/>
              <w:marTop w:val="0"/>
              <w:marBottom w:val="0"/>
              <w:divBdr>
                <w:top w:val="none" w:sz="0" w:space="0" w:color="auto"/>
                <w:left w:val="none" w:sz="0" w:space="0" w:color="auto"/>
                <w:bottom w:val="none" w:sz="0" w:space="0" w:color="auto"/>
                <w:right w:val="none" w:sz="0" w:space="0" w:color="auto"/>
              </w:divBdr>
            </w:div>
            <w:div w:id="944340742">
              <w:marLeft w:val="0"/>
              <w:marRight w:val="0"/>
              <w:marTop w:val="0"/>
              <w:marBottom w:val="0"/>
              <w:divBdr>
                <w:top w:val="none" w:sz="0" w:space="0" w:color="auto"/>
                <w:left w:val="none" w:sz="0" w:space="0" w:color="auto"/>
                <w:bottom w:val="none" w:sz="0" w:space="0" w:color="auto"/>
                <w:right w:val="none" w:sz="0" w:space="0" w:color="auto"/>
              </w:divBdr>
            </w:div>
            <w:div w:id="618100502">
              <w:marLeft w:val="0"/>
              <w:marRight w:val="0"/>
              <w:marTop w:val="0"/>
              <w:marBottom w:val="0"/>
              <w:divBdr>
                <w:top w:val="none" w:sz="0" w:space="0" w:color="auto"/>
                <w:left w:val="none" w:sz="0" w:space="0" w:color="auto"/>
                <w:bottom w:val="none" w:sz="0" w:space="0" w:color="auto"/>
                <w:right w:val="none" w:sz="0" w:space="0" w:color="auto"/>
              </w:divBdr>
            </w:div>
            <w:div w:id="1144588393">
              <w:marLeft w:val="0"/>
              <w:marRight w:val="0"/>
              <w:marTop w:val="0"/>
              <w:marBottom w:val="0"/>
              <w:divBdr>
                <w:top w:val="none" w:sz="0" w:space="0" w:color="auto"/>
                <w:left w:val="none" w:sz="0" w:space="0" w:color="auto"/>
                <w:bottom w:val="none" w:sz="0" w:space="0" w:color="auto"/>
                <w:right w:val="none" w:sz="0" w:space="0" w:color="auto"/>
              </w:divBdr>
            </w:div>
            <w:div w:id="693381907">
              <w:marLeft w:val="0"/>
              <w:marRight w:val="0"/>
              <w:marTop w:val="0"/>
              <w:marBottom w:val="0"/>
              <w:divBdr>
                <w:top w:val="none" w:sz="0" w:space="0" w:color="auto"/>
                <w:left w:val="none" w:sz="0" w:space="0" w:color="auto"/>
                <w:bottom w:val="none" w:sz="0" w:space="0" w:color="auto"/>
                <w:right w:val="none" w:sz="0" w:space="0" w:color="auto"/>
              </w:divBdr>
            </w:div>
            <w:div w:id="277415387">
              <w:marLeft w:val="0"/>
              <w:marRight w:val="0"/>
              <w:marTop w:val="0"/>
              <w:marBottom w:val="0"/>
              <w:divBdr>
                <w:top w:val="none" w:sz="0" w:space="0" w:color="auto"/>
                <w:left w:val="none" w:sz="0" w:space="0" w:color="auto"/>
                <w:bottom w:val="none" w:sz="0" w:space="0" w:color="auto"/>
                <w:right w:val="none" w:sz="0" w:space="0" w:color="auto"/>
              </w:divBdr>
            </w:div>
            <w:div w:id="1048142246">
              <w:marLeft w:val="0"/>
              <w:marRight w:val="0"/>
              <w:marTop w:val="0"/>
              <w:marBottom w:val="0"/>
              <w:divBdr>
                <w:top w:val="none" w:sz="0" w:space="0" w:color="auto"/>
                <w:left w:val="none" w:sz="0" w:space="0" w:color="auto"/>
                <w:bottom w:val="none" w:sz="0" w:space="0" w:color="auto"/>
                <w:right w:val="none" w:sz="0" w:space="0" w:color="auto"/>
              </w:divBdr>
            </w:div>
            <w:div w:id="1212110853">
              <w:marLeft w:val="0"/>
              <w:marRight w:val="0"/>
              <w:marTop w:val="0"/>
              <w:marBottom w:val="0"/>
              <w:divBdr>
                <w:top w:val="none" w:sz="0" w:space="0" w:color="auto"/>
                <w:left w:val="none" w:sz="0" w:space="0" w:color="auto"/>
                <w:bottom w:val="none" w:sz="0" w:space="0" w:color="auto"/>
                <w:right w:val="none" w:sz="0" w:space="0" w:color="auto"/>
              </w:divBdr>
            </w:div>
            <w:div w:id="1400248797">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555971569">
              <w:marLeft w:val="0"/>
              <w:marRight w:val="0"/>
              <w:marTop w:val="0"/>
              <w:marBottom w:val="0"/>
              <w:divBdr>
                <w:top w:val="none" w:sz="0" w:space="0" w:color="auto"/>
                <w:left w:val="none" w:sz="0" w:space="0" w:color="auto"/>
                <w:bottom w:val="none" w:sz="0" w:space="0" w:color="auto"/>
                <w:right w:val="none" w:sz="0" w:space="0" w:color="auto"/>
              </w:divBdr>
            </w:div>
            <w:div w:id="299697731">
              <w:marLeft w:val="0"/>
              <w:marRight w:val="0"/>
              <w:marTop w:val="0"/>
              <w:marBottom w:val="0"/>
              <w:divBdr>
                <w:top w:val="none" w:sz="0" w:space="0" w:color="auto"/>
                <w:left w:val="none" w:sz="0" w:space="0" w:color="auto"/>
                <w:bottom w:val="none" w:sz="0" w:space="0" w:color="auto"/>
                <w:right w:val="none" w:sz="0" w:space="0" w:color="auto"/>
              </w:divBdr>
            </w:div>
            <w:div w:id="931821129">
              <w:marLeft w:val="0"/>
              <w:marRight w:val="0"/>
              <w:marTop w:val="0"/>
              <w:marBottom w:val="0"/>
              <w:divBdr>
                <w:top w:val="none" w:sz="0" w:space="0" w:color="auto"/>
                <w:left w:val="none" w:sz="0" w:space="0" w:color="auto"/>
                <w:bottom w:val="none" w:sz="0" w:space="0" w:color="auto"/>
                <w:right w:val="none" w:sz="0" w:space="0" w:color="auto"/>
              </w:divBdr>
            </w:div>
            <w:div w:id="1983728219">
              <w:marLeft w:val="0"/>
              <w:marRight w:val="0"/>
              <w:marTop w:val="0"/>
              <w:marBottom w:val="0"/>
              <w:divBdr>
                <w:top w:val="none" w:sz="0" w:space="0" w:color="auto"/>
                <w:left w:val="none" w:sz="0" w:space="0" w:color="auto"/>
                <w:bottom w:val="none" w:sz="0" w:space="0" w:color="auto"/>
                <w:right w:val="none" w:sz="0" w:space="0" w:color="auto"/>
              </w:divBdr>
            </w:div>
            <w:div w:id="895164141">
              <w:marLeft w:val="0"/>
              <w:marRight w:val="0"/>
              <w:marTop w:val="0"/>
              <w:marBottom w:val="0"/>
              <w:divBdr>
                <w:top w:val="none" w:sz="0" w:space="0" w:color="auto"/>
                <w:left w:val="none" w:sz="0" w:space="0" w:color="auto"/>
                <w:bottom w:val="none" w:sz="0" w:space="0" w:color="auto"/>
                <w:right w:val="none" w:sz="0" w:space="0" w:color="auto"/>
              </w:divBdr>
            </w:div>
            <w:div w:id="1907455620">
              <w:marLeft w:val="0"/>
              <w:marRight w:val="0"/>
              <w:marTop w:val="0"/>
              <w:marBottom w:val="0"/>
              <w:divBdr>
                <w:top w:val="none" w:sz="0" w:space="0" w:color="auto"/>
                <w:left w:val="none" w:sz="0" w:space="0" w:color="auto"/>
                <w:bottom w:val="none" w:sz="0" w:space="0" w:color="auto"/>
                <w:right w:val="none" w:sz="0" w:space="0" w:color="auto"/>
              </w:divBdr>
            </w:div>
            <w:div w:id="1282809078">
              <w:marLeft w:val="0"/>
              <w:marRight w:val="0"/>
              <w:marTop w:val="0"/>
              <w:marBottom w:val="0"/>
              <w:divBdr>
                <w:top w:val="none" w:sz="0" w:space="0" w:color="auto"/>
                <w:left w:val="none" w:sz="0" w:space="0" w:color="auto"/>
                <w:bottom w:val="none" w:sz="0" w:space="0" w:color="auto"/>
                <w:right w:val="none" w:sz="0" w:space="0" w:color="auto"/>
              </w:divBdr>
            </w:div>
            <w:div w:id="155657173">
              <w:marLeft w:val="0"/>
              <w:marRight w:val="0"/>
              <w:marTop w:val="0"/>
              <w:marBottom w:val="0"/>
              <w:divBdr>
                <w:top w:val="none" w:sz="0" w:space="0" w:color="auto"/>
                <w:left w:val="none" w:sz="0" w:space="0" w:color="auto"/>
                <w:bottom w:val="none" w:sz="0" w:space="0" w:color="auto"/>
                <w:right w:val="none" w:sz="0" w:space="0" w:color="auto"/>
              </w:divBdr>
            </w:div>
            <w:div w:id="1039669953">
              <w:marLeft w:val="0"/>
              <w:marRight w:val="0"/>
              <w:marTop w:val="0"/>
              <w:marBottom w:val="0"/>
              <w:divBdr>
                <w:top w:val="none" w:sz="0" w:space="0" w:color="auto"/>
                <w:left w:val="none" w:sz="0" w:space="0" w:color="auto"/>
                <w:bottom w:val="none" w:sz="0" w:space="0" w:color="auto"/>
                <w:right w:val="none" w:sz="0" w:space="0" w:color="auto"/>
              </w:divBdr>
            </w:div>
            <w:div w:id="1899825586">
              <w:marLeft w:val="0"/>
              <w:marRight w:val="0"/>
              <w:marTop w:val="0"/>
              <w:marBottom w:val="0"/>
              <w:divBdr>
                <w:top w:val="none" w:sz="0" w:space="0" w:color="auto"/>
                <w:left w:val="none" w:sz="0" w:space="0" w:color="auto"/>
                <w:bottom w:val="none" w:sz="0" w:space="0" w:color="auto"/>
                <w:right w:val="none" w:sz="0" w:space="0" w:color="auto"/>
              </w:divBdr>
            </w:div>
            <w:div w:id="223685273">
              <w:marLeft w:val="0"/>
              <w:marRight w:val="0"/>
              <w:marTop w:val="0"/>
              <w:marBottom w:val="0"/>
              <w:divBdr>
                <w:top w:val="none" w:sz="0" w:space="0" w:color="auto"/>
                <w:left w:val="none" w:sz="0" w:space="0" w:color="auto"/>
                <w:bottom w:val="none" w:sz="0" w:space="0" w:color="auto"/>
                <w:right w:val="none" w:sz="0" w:space="0" w:color="auto"/>
              </w:divBdr>
            </w:div>
            <w:div w:id="930822122">
              <w:marLeft w:val="0"/>
              <w:marRight w:val="0"/>
              <w:marTop w:val="0"/>
              <w:marBottom w:val="0"/>
              <w:divBdr>
                <w:top w:val="none" w:sz="0" w:space="0" w:color="auto"/>
                <w:left w:val="none" w:sz="0" w:space="0" w:color="auto"/>
                <w:bottom w:val="none" w:sz="0" w:space="0" w:color="auto"/>
                <w:right w:val="none" w:sz="0" w:space="0" w:color="auto"/>
              </w:divBdr>
            </w:div>
            <w:div w:id="890311443">
              <w:marLeft w:val="0"/>
              <w:marRight w:val="0"/>
              <w:marTop w:val="0"/>
              <w:marBottom w:val="0"/>
              <w:divBdr>
                <w:top w:val="none" w:sz="0" w:space="0" w:color="auto"/>
                <w:left w:val="none" w:sz="0" w:space="0" w:color="auto"/>
                <w:bottom w:val="none" w:sz="0" w:space="0" w:color="auto"/>
                <w:right w:val="none" w:sz="0" w:space="0" w:color="auto"/>
              </w:divBdr>
            </w:div>
            <w:div w:id="1214387312">
              <w:marLeft w:val="0"/>
              <w:marRight w:val="0"/>
              <w:marTop w:val="0"/>
              <w:marBottom w:val="0"/>
              <w:divBdr>
                <w:top w:val="none" w:sz="0" w:space="0" w:color="auto"/>
                <w:left w:val="none" w:sz="0" w:space="0" w:color="auto"/>
                <w:bottom w:val="none" w:sz="0" w:space="0" w:color="auto"/>
                <w:right w:val="none" w:sz="0" w:space="0" w:color="auto"/>
              </w:divBdr>
            </w:div>
            <w:div w:id="328563959">
              <w:marLeft w:val="0"/>
              <w:marRight w:val="0"/>
              <w:marTop w:val="0"/>
              <w:marBottom w:val="0"/>
              <w:divBdr>
                <w:top w:val="none" w:sz="0" w:space="0" w:color="auto"/>
                <w:left w:val="none" w:sz="0" w:space="0" w:color="auto"/>
                <w:bottom w:val="none" w:sz="0" w:space="0" w:color="auto"/>
                <w:right w:val="none" w:sz="0" w:space="0" w:color="auto"/>
              </w:divBdr>
            </w:div>
            <w:div w:id="1202747156">
              <w:marLeft w:val="0"/>
              <w:marRight w:val="0"/>
              <w:marTop w:val="0"/>
              <w:marBottom w:val="0"/>
              <w:divBdr>
                <w:top w:val="none" w:sz="0" w:space="0" w:color="auto"/>
                <w:left w:val="none" w:sz="0" w:space="0" w:color="auto"/>
                <w:bottom w:val="none" w:sz="0" w:space="0" w:color="auto"/>
                <w:right w:val="none" w:sz="0" w:space="0" w:color="auto"/>
              </w:divBdr>
            </w:div>
            <w:div w:id="1778327771">
              <w:marLeft w:val="0"/>
              <w:marRight w:val="0"/>
              <w:marTop w:val="0"/>
              <w:marBottom w:val="0"/>
              <w:divBdr>
                <w:top w:val="none" w:sz="0" w:space="0" w:color="auto"/>
                <w:left w:val="none" w:sz="0" w:space="0" w:color="auto"/>
                <w:bottom w:val="none" w:sz="0" w:space="0" w:color="auto"/>
                <w:right w:val="none" w:sz="0" w:space="0" w:color="auto"/>
              </w:divBdr>
            </w:div>
            <w:div w:id="161429688">
              <w:marLeft w:val="0"/>
              <w:marRight w:val="0"/>
              <w:marTop w:val="0"/>
              <w:marBottom w:val="0"/>
              <w:divBdr>
                <w:top w:val="none" w:sz="0" w:space="0" w:color="auto"/>
                <w:left w:val="none" w:sz="0" w:space="0" w:color="auto"/>
                <w:bottom w:val="none" w:sz="0" w:space="0" w:color="auto"/>
                <w:right w:val="none" w:sz="0" w:space="0" w:color="auto"/>
              </w:divBdr>
            </w:div>
            <w:div w:id="36854294">
              <w:marLeft w:val="0"/>
              <w:marRight w:val="0"/>
              <w:marTop w:val="0"/>
              <w:marBottom w:val="0"/>
              <w:divBdr>
                <w:top w:val="none" w:sz="0" w:space="0" w:color="auto"/>
                <w:left w:val="none" w:sz="0" w:space="0" w:color="auto"/>
                <w:bottom w:val="none" w:sz="0" w:space="0" w:color="auto"/>
                <w:right w:val="none" w:sz="0" w:space="0" w:color="auto"/>
              </w:divBdr>
            </w:div>
            <w:div w:id="868185751">
              <w:marLeft w:val="0"/>
              <w:marRight w:val="0"/>
              <w:marTop w:val="0"/>
              <w:marBottom w:val="0"/>
              <w:divBdr>
                <w:top w:val="none" w:sz="0" w:space="0" w:color="auto"/>
                <w:left w:val="none" w:sz="0" w:space="0" w:color="auto"/>
                <w:bottom w:val="none" w:sz="0" w:space="0" w:color="auto"/>
                <w:right w:val="none" w:sz="0" w:space="0" w:color="auto"/>
              </w:divBdr>
            </w:div>
            <w:div w:id="455485412">
              <w:marLeft w:val="0"/>
              <w:marRight w:val="0"/>
              <w:marTop w:val="0"/>
              <w:marBottom w:val="0"/>
              <w:divBdr>
                <w:top w:val="none" w:sz="0" w:space="0" w:color="auto"/>
                <w:left w:val="none" w:sz="0" w:space="0" w:color="auto"/>
                <w:bottom w:val="none" w:sz="0" w:space="0" w:color="auto"/>
                <w:right w:val="none" w:sz="0" w:space="0" w:color="auto"/>
              </w:divBdr>
            </w:div>
            <w:div w:id="1704016320">
              <w:marLeft w:val="0"/>
              <w:marRight w:val="0"/>
              <w:marTop w:val="0"/>
              <w:marBottom w:val="0"/>
              <w:divBdr>
                <w:top w:val="none" w:sz="0" w:space="0" w:color="auto"/>
                <w:left w:val="none" w:sz="0" w:space="0" w:color="auto"/>
                <w:bottom w:val="none" w:sz="0" w:space="0" w:color="auto"/>
                <w:right w:val="none" w:sz="0" w:space="0" w:color="auto"/>
              </w:divBdr>
            </w:div>
            <w:div w:id="6390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2047">
      <w:bodyDiv w:val="1"/>
      <w:marLeft w:val="0"/>
      <w:marRight w:val="0"/>
      <w:marTop w:val="0"/>
      <w:marBottom w:val="0"/>
      <w:divBdr>
        <w:top w:val="none" w:sz="0" w:space="0" w:color="auto"/>
        <w:left w:val="none" w:sz="0" w:space="0" w:color="auto"/>
        <w:bottom w:val="none" w:sz="0" w:space="0" w:color="auto"/>
        <w:right w:val="none" w:sz="0" w:space="0" w:color="auto"/>
      </w:divBdr>
    </w:div>
    <w:div w:id="1597977438">
      <w:bodyDiv w:val="1"/>
      <w:marLeft w:val="0"/>
      <w:marRight w:val="0"/>
      <w:marTop w:val="0"/>
      <w:marBottom w:val="0"/>
      <w:divBdr>
        <w:top w:val="none" w:sz="0" w:space="0" w:color="auto"/>
        <w:left w:val="none" w:sz="0" w:space="0" w:color="auto"/>
        <w:bottom w:val="none" w:sz="0" w:space="0" w:color="auto"/>
        <w:right w:val="none" w:sz="0" w:space="0" w:color="auto"/>
      </w:divBdr>
    </w:div>
    <w:div w:id="1607271319">
      <w:bodyDiv w:val="1"/>
      <w:marLeft w:val="0"/>
      <w:marRight w:val="0"/>
      <w:marTop w:val="0"/>
      <w:marBottom w:val="0"/>
      <w:divBdr>
        <w:top w:val="none" w:sz="0" w:space="0" w:color="auto"/>
        <w:left w:val="none" w:sz="0" w:space="0" w:color="auto"/>
        <w:bottom w:val="none" w:sz="0" w:space="0" w:color="auto"/>
        <w:right w:val="none" w:sz="0" w:space="0" w:color="auto"/>
      </w:divBdr>
    </w:div>
    <w:div w:id="1617103770">
      <w:bodyDiv w:val="1"/>
      <w:marLeft w:val="0"/>
      <w:marRight w:val="0"/>
      <w:marTop w:val="0"/>
      <w:marBottom w:val="0"/>
      <w:divBdr>
        <w:top w:val="none" w:sz="0" w:space="0" w:color="auto"/>
        <w:left w:val="none" w:sz="0" w:space="0" w:color="auto"/>
        <w:bottom w:val="none" w:sz="0" w:space="0" w:color="auto"/>
        <w:right w:val="none" w:sz="0" w:space="0" w:color="auto"/>
      </w:divBdr>
    </w:div>
    <w:div w:id="1625304272">
      <w:bodyDiv w:val="1"/>
      <w:marLeft w:val="0"/>
      <w:marRight w:val="0"/>
      <w:marTop w:val="0"/>
      <w:marBottom w:val="0"/>
      <w:divBdr>
        <w:top w:val="none" w:sz="0" w:space="0" w:color="auto"/>
        <w:left w:val="none" w:sz="0" w:space="0" w:color="auto"/>
        <w:bottom w:val="none" w:sz="0" w:space="0" w:color="auto"/>
        <w:right w:val="none" w:sz="0" w:space="0" w:color="auto"/>
      </w:divBdr>
      <w:divsChild>
        <w:div w:id="105538923">
          <w:marLeft w:val="274"/>
          <w:marRight w:val="0"/>
          <w:marTop w:val="0"/>
          <w:marBottom w:val="0"/>
          <w:divBdr>
            <w:top w:val="none" w:sz="0" w:space="0" w:color="auto"/>
            <w:left w:val="none" w:sz="0" w:space="0" w:color="auto"/>
            <w:bottom w:val="none" w:sz="0" w:space="0" w:color="auto"/>
            <w:right w:val="none" w:sz="0" w:space="0" w:color="auto"/>
          </w:divBdr>
        </w:div>
        <w:div w:id="480193571">
          <w:marLeft w:val="994"/>
          <w:marRight w:val="0"/>
          <w:marTop w:val="0"/>
          <w:marBottom w:val="0"/>
          <w:divBdr>
            <w:top w:val="none" w:sz="0" w:space="0" w:color="auto"/>
            <w:left w:val="none" w:sz="0" w:space="0" w:color="auto"/>
            <w:bottom w:val="none" w:sz="0" w:space="0" w:color="auto"/>
            <w:right w:val="none" w:sz="0" w:space="0" w:color="auto"/>
          </w:divBdr>
        </w:div>
        <w:div w:id="391078451">
          <w:marLeft w:val="994"/>
          <w:marRight w:val="0"/>
          <w:marTop w:val="0"/>
          <w:marBottom w:val="0"/>
          <w:divBdr>
            <w:top w:val="none" w:sz="0" w:space="0" w:color="auto"/>
            <w:left w:val="none" w:sz="0" w:space="0" w:color="auto"/>
            <w:bottom w:val="none" w:sz="0" w:space="0" w:color="auto"/>
            <w:right w:val="none" w:sz="0" w:space="0" w:color="auto"/>
          </w:divBdr>
        </w:div>
      </w:divsChild>
    </w:div>
    <w:div w:id="1625385370">
      <w:bodyDiv w:val="1"/>
      <w:marLeft w:val="0"/>
      <w:marRight w:val="0"/>
      <w:marTop w:val="0"/>
      <w:marBottom w:val="0"/>
      <w:divBdr>
        <w:top w:val="none" w:sz="0" w:space="0" w:color="auto"/>
        <w:left w:val="none" w:sz="0" w:space="0" w:color="auto"/>
        <w:bottom w:val="none" w:sz="0" w:space="0" w:color="auto"/>
        <w:right w:val="none" w:sz="0" w:space="0" w:color="auto"/>
      </w:divBdr>
    </w:div>
    <w:div w:id="1647201958">
      <w:bodyDiv w:val="1"/>
      <w:marLeft w:val="0"/>
      <w:marRight w:val="0"/>
      <w:marTop w:val="0"/>
      <w:marBottom w:val="0"/>
      <w:divBdr>
        <w:top w:val="none" w:sz="0" w:space="0" w:color="auto"/>
        <w:left w:val="none" w:sz="0" w:space="0" w:color="auto"/>
        <w:bottom w:val="none" w:sz="0" w:space="0" w:color="auto"/>
        <w:right w:val="none" w:sz="0" w:space="0" w:color="auto"/>
      </w:divBdr>
      <w:divsChild>
        <w:div w:id="111096037">
          <w:marLeft w:val="0"/>
          <w:marRight w:val="0"/>
          <w:marTop w:val="0"/>
          <w:marBottom w:val="0"/>
          <w:divBdr>
            <w:top w:val="none" w:sz="0" w:space="0" w:color="auto"/>
            <w:left w:val="none" w:sz="0" w:space="0" w:color="auto"/>
            <w:bottom w:val="none" w:sz="0" w:space="0" w:color="auto"/>
            <w:right w:val="none" w:sz="0" w:space="0" w:color="auto"/>
          </w:divBdr>
          <w:divsChild>
            <w:div w:id="1351033431">
              <w:marLeft w:val="0"/>
              <w:marRight w:val="0"/>
              <w:marTop w:val="0"/>
              <w:marBottom w:val="0"/>
              <w:divBdr>
                <w:top w:val="none" w:sz="0" w:space="0" w:color="auto"/>
                <w:left w:val="none" w:sz="0" w:space="0" w:color="auto"/>
                <w:bottom w:val="none" w:sz="0" w:space="0" w:color="auto"/>
                <w:right w:val="none" w:sz="0" w:space="0" w:color="auto"/>
              </w:divBdr>
              <w:divsChild>
                <w:div w:id="68157659">
                  <w:marLeft w:val="0"/>
                  <w:marRight w:val="0"/>
                  <w:marTop w:val="0"/>
                  <w:marBottom w:val="0"/>
                  <w:divBdr>
                    <w:top w:val="none" w:sz="0" w:space="0" w:color="auto"/>
                    <w:left w:val="none" w:sz="0" w:space="0" w:color="auto"/>
                    <w:bottom w:val="none" w:sz="0" w:space="0" w:color="auto"/>
                    <w:right w:val="none" w:sz="0" w:space="0" w:color="auto"/>
                  </w:divBdr>
                  <w:divsChild>
                    <w:div w:id="1184199324">
                      <w:marLeft w:val="0"/>
                      <w:marRight w:val="0"/>
                      <w:marTop w:val="0"/>
                      <w:marBottom w:val="0"/>
                      <w:divBdr>
                        <w:top w:val="none" w:sz="0" w:space="0" w:color="auto"/>
                        <w:left w:val="none" w:sz="0" w:space="0" w:color="auto"/>
                        <w:bottom w:val="none" w:sz="0" w:space="0" w:color="auto"/>
                        <w:right w:val="none" w:sz="0" w:space="0" w:color="auto"/>
                      </w:divBdr>
                      <w:divsChild>
                        <w:div w:id="286204081">
                          <w:marLeft w:val="0"/>
                          <w:marRight w:val="0"/>
                          <w:marTop w:val="0"/>
                          <w:marBottom w:val="750"/>
                          <w:divBdr>
                            <w:top w:val="none" w:sz="0" w:space="0" w:color="auto"/>
                            <w:left w:val="none" w:sz="0" w:space="0" w:color="auto"/>
                            <w:bottom w:val="none" w:sz="0" w:space="0" w:color="auto"/>
                            <w:right w:val="none" w:sz="0" w:space="0" w:color="auto"/>
                          </w:divBdr>
                          <w:divsChild>
                            <w:div w:id="499930332">
                              <w:marLeft w:val="0"/>
                              <w:marRight w:val="0"/>
                              <w:marTop w:val="0"/>
                              <w:marBottom w:val="0"/>
                              <w:divBdr>
                                <w:top w:val="none" w:sz="0" w:space="0" w:color="auto"/>
                                <w:left w:val="none" w:sz="0" w:space="0" w:color="auto"/>
                                <w:bottom w:val="none" w:sz="0" w:space="0" w:color="auto"/>
                                <w:right w:val="none" w:sz="0" w:space="0" w:color="auto"/>
                              </w:divBdr>
                              <w:divsChild>
                                <w:div w:id="2875162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981454">
      <w:bodyDiv w:val="1"/>
      <w:marLeft w:val="0"/>
      <w:marRight w:val="0"/>
      <w:marTop w:val="0"/>
      <w:marBottom w:val="0"/>
      <w:divBdr>
        <w:top w:val="none" w:sz="0" w:space="0" w:color="auto"/>
        <w:left w:val="none" w:sz="0" w:space="0" w:color="auto"/>
        <w:bottom w:val="none" w:sz="0" w:space="0" w:color="auto"/>
        <w:right w:val="none" w:sz="0" w:space="0" w:color="auto"/>
      </w:divBdr>
      <w:divsChild>
        <w:div w:id="977994870">
          <w:marLeft w:val="994"/>
          <w:marRight w:val="0"/>
          <w:marTop w:val="0"/>
          <w:marBottom w:val="0"/>
          <w:divBdr>
            <w:top w:val="none" w:sz="0" w:space="0" w:color="auto"/>
            <w:left w:val="none" w:sz="0" w:space="0" w:color="auto"/>
            <w:bottom w:val="none" w:sz="0" w:space="0" w:color="auto"/>
            <w:right w:val="none" w:sz="0" w:space="0" w:color="auto"/>
          </w:divBdr>
        </w:div>
        <w:div w:id="260577648">
          <w:marLeft w:val="994"/>
          <w:marRight w:val="0"/>
          <w:marTop w:val="0"/>
          <w:marBottom w:val="0"/>
          <w:divBdr>
            <w:top w:val="none" w:sz="0" w:space="0" w:color="auto"/>
            <w:left w:val="none" w:sz="0" w:space="0" w:color="auto"/>
            <w:bottom w:val="none" w:sz="0" w:space="0" w:color="auto"/>
            <w:right w:val="none" w:sz="0" w:space="0" w:color="auto"/>
          </w:divBdr>
        </w:div>
        <w:div w:id="1454713675">
          <w:marLeft w:val="994"/>
          <w:marRight w:val="0"/>
          <w:marTop w:val="0"/>
          <w:marBottom w:val="0"/>
          <w:divBdr>
            <w:top w:val="none" w:sz="0" w:space="0" w:color="auto"/>
            <w:left w:val="none" w:sz="0" w:space="0" w:color="auto"/>
            <w:bottom w:val="none" w:sz="0" w:space="0" w:color="auto"/>
            <w:right w:val="none" w:sz="0" w:space="0" w:color="auto"/>
          </w:divBdr>
        </w:div>
      </w:divsChild>
    </w:div>
    <w:div w:id="1666861994">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
    <w:div w:id="1708068134">
      <w:bodyDiv w:val="1"/>
      <w:marLeft w:val="0"/>
      <w:marRight w:val="0"/>
      <w:marTop w:val="0"/>
      <w:marBottom w:val="0"/>
      <w:divBdr>
        <w:top w:val="none" w:sz="0" w:space="0" w:color="auto"/>
        <w:left w:val="none" w:sz="0" w:space="0" w:color="auto"/>
        <w:bottom w:val="none" w:sz="0" w:space="0" w:color="auto"/>
        <w:right w:val="none" w:sz="0" w:space="0" w:color="auto"/>
      </w:divBdr>
    </w:div>
    <w:div w:id="1710569845">
      <w:bodyDiv w:val="1"/>
      <w:marLeft w:val="0"/>
      <w:marRight w:val="0"/>
      <w:marTop w:val="0"/>
      <w:marBottom w:val="0"/>
      <w:divBdr>
        <w:top w:val="none" w:sz="0" w:space="0" w:color="auto"/>
        <w:left w:val="none" w:sz="0" w:space="0" w:color="auto"/>
        <w:bottom w:val="none" w:sz="0" w:space="0" w:color="auto"/>
        <w:right w:val="none" w:sz="0" w:space="0" w:color="auto"/>
      </w:divBdr>
    </w:div>
    <w:div w:id="1748454953">
      <w:bodyDiv w:val="1"/>
      <w:marLeft w:val="0"/>
      <w:marRight w:val="0"/>
      <w:marTop w:val="0"/>
      <w:marBottom w:val="0"/>
      <w:divBdr>
        <w:top w:val="none" w:sz="0" w:space="0" w:color="auto"/>
        <w:left w:val="none" w:sz="0" w:space="0" w:color="auto"/>
        <w:bottom w:val="none" w:sz="0" w:space="0" w:color="auto"/>
        <w:right w:val="none" w:sz="0" w:space="0" w:color="auto"/>
      </w:divBdr>
    </w:div>
    <w:div w:id="1773472401">
      <w:bodyDiv w:val="1"/>
      <w:marLeft w:val="0"/>
      <w:marRight w:val="0"/>
      <w:marTop w:val="0"/>
      <w:marBottom w:val="0"/>
      <w:divBdr>
        <w:top w:val="none" w:sz="0" w:space="0" w:color="auto"/>
        <w:left w:val="none" w:sz="0" w:space="0" w:color="auto"/>
        <w:bottom w:val="none" w:sz="0" w:space="0" w:color="auto"/>
        <w:right w:val="none" w:sz="0" w:space="0" w:color="auto"/>
      </w:divBdr>
    </w:div>
    <w:div w:id="1802070453">
      <w:bodyDiv w:val="1"/>
      <w:marLeft w:val="0"/>
      <w:marRight w:val="0"/>
      <w:marTop w:val="0"/>
      <w:marBottom w:val="0"/>
      <w:divBdr>
        <w:top w:val="none" w:sz="0" w:space="0" w:color="auto"/>
        <w:left w:val="none" w:sz="0" w:space="0" w:color="auto"/>
        <w:bottom w:val="none" w:sz="0" w:space="0" w:color="auto"/>
        <w:right w:val="none" w:sz="0" w:space="0" w:color="auto"/>
      </w:divBdr>
    </w:div>
    <w:div w:id="1811554735">
      <w:bodyDiv w:val="1"/>
      <w:marLeft w:val="0"/>
      <w:marRight w:val="0"/>
      <w:marTop w:val="0"/>
      <w:marBottom w:val="0"/>
      <w:divBdr>
        <w:top w:val="none" w:sz="0" w:space="0" w:color="auto"/>
        <w:left w:val="none" w:sz="0" w:space="0" w:color="auto"/>
        <w:bottom w:val="none" w:sz="0" w:space="0" w:color="auto"/>
        <w:right w:val="none" w:sz="0" w:space="0" w:color="auto"/>
      </w:divBdr>
    </w:div>
    <w:div w:id="1820996627">
      <w:bodyDiv w:val="1"/>
      <w:marLeft w:val="0"/>
      <w:marRight w:val="0"/>
      <w:marTop w:val="0"/>
      <w:marBottom w:val="0"/>
      <w:divBdr>
        <w:top w:val="none" w:sz="0" w:space="0" w:color="auto"/>
        <w:left w:val="none" w:sz="0" w:space="0" w:color="auto"/>
        <w:bottom w:val="none" w:sz="0" w:space="0" w:color="auto"/>
        <w:right w:val="none" w:sz="0" w:space="0" w:color="auto"/>
      </w:divBdr>
    </w:div>
    <w:div w:id="1828940280">
      <w:bodyDiv w:val="1"/>
      <w:marLeft w:val="0"/>
      <w:marRight w:val="0"/>
      <w:marTop w:val="0"/>
      <w:marBottom w:val="0"/>
      <w:divBdr>
        <w:top w:val="none" w:sz="0" w:space="0" w:color="auto"/>
        <w:left w:val="none" w:sz="0" w:space="0" w:color="auto"/>
        <w:bottom w:val="none" w:sz="0" w:space="0" w:color="auto"/>
        <w:right w:val="none" w:sz="0" w:space="0" w:color="auto"/>
      </w:divBdr>
    </w:div>
    <w:div w:id="1848791039">
      <w:bodyDiv w:val="1"/>
      <w:marLeft w:val="0"/>
      <w:marRight w:val="0"/>
      <w:marTop w:val="0"/>
      <w:marBottom w:val="0"/>
      <w:divBdr>
        <w:top w:val="none" w:sz="0" w:space="0" w:color="auto"/>
        <w:left w:val="none" w:sz="0" w:space="0" w:color="auto"/>
        <w:bottom w:val="none" w:sz="0" w:space="0" w:color="auto"/>
        <w:right w:val="none" w:sz="0" w:space="0" w:color="auto"/>
      </w:divBdr>
    </w:div>
    <w:div w:id="1854302667">
      <w:bodyDiv w:val="1"/>
      <w:marLeft w:val="0"/>
      <w:marRight w:val="0"/>
      <w:marTop w:val="0"/>
      <w:marBottom w:val="0"/>
      <w:divBdr>
        <w:top w:val="none" w:sz="0" w:space="0" w:color="auto"/>
        <w:left w:val="none" w:sz="0" w:space="0" w:color="auto"/>
        <w:bottom w:val="none" w:sz="0" w:space="0" w:color="auto"/>
        <w:right w:val="none" w:sz="0" w:space="0" w:color="auto"/>
      </w:divBdr>
      <w:divsChild>
        <w:div w:id="583882187">
          <w:marLeft w:val="0"/>
          <w:marRight w:val="0"/>
          <w:marTop w:val="0"/>
          <w:marBottom w:val="0"/>
          <w:divBdr>
            <w:top w:val="none" w:sz="0" w:space="0" w:color="auto"/>
            <w:left w:val="none" w:sz="0" w:space="0" w:color="auto"/>
            <w:bottom w:val="none" w:sz="0" w:space="0" w:color="auto"/>
            <w:right w:val="none" w:sz="0" w:space="0" w:color="auto"/>
          </w:divBdr>
          <w:divsChild>
            <w:div w:id="72360356">
              <w:marLeft w:val="0"/>
              <w:marRight w:val="0"/>
              <w:marTop w:val="0"/>
              <w:marBottom w:val="0"/>
              <w:divBdr>
                <w:top w:val="none" w:sz="0" w:space="0" w:color="auto"/>
                <w:left w:val="none" w:sz="0" w:space="0" w:color="auto"/>
                <w:bottom w:val="none" w:sz="0" w:space="0" w:color="auto"/>
                <w:right w:val="none" w:sz="0" w:space="0" w:color="auto"/>
              </w:divBdr>
              <w:divsChild>
                <w:div w:id="1040058105">
                  <w:marLeft w:val="0"/>
                  <w:marRight w:val="0"/>
                  <w:marTop w:val="0"/>
                  <w:marBottom w:val="0"/>
                  <w:divBdr>
                    <w:top w:val="none" w:sz="0" w:space="0" w:color="auto"/>
                    <w:left w:val="none" w:sz="0" w:space="0" w:color="auto"/>
                    <w:bottom w:val="none" w:sz="0" w:space="0" w:color="auto"/>
                    <w:right w:val="none" w:sz="0" w:space="0" w:color="auto"/>
                  </w:divBdr>
                  <w:divsChild>
                    <w:div w:id="858589753">
                      <w:marLeft w:val="0"/>
                      <w:marRight w:val="0"/>
                      <w:marTop w:val="0"/>
                      <w:marBottom w:val="0"/>
                      <w:divBdr>
                        <w:top w:val="none" w:sz="0" w:space="0" w:color="auto"/>
                        <w:left w:val="none" w:sz="0" w:space="0" w:color="auto"/>
                        <w:bottom w:val="none" w:sz="0" w:space="0" w:color="auto"/>
                        <w:right w:val="none" w:sz="0" w:space="0" w:color="auto"/>
                      </w:divBdr>
                      <w:divsChild>
                        <w:div w:id="599030077">
                          <w:marLeft w:val="0"/>
                          <w:marRight w:val="0"/>
                          <w:marTop w:val="0"/>
                          <w:marBottom w:val="750"/>
                          <w:divBdr>
                            <w:top w:val="none" w:sz="0" w:space="0" w:color="auto"/>
                            <w:left w:val="none" w:sz="0" w:space="0" w:color="auto"/>
                            <w:bottom w:val="none" w:sz="0" w:space="0" w:color="auto"/>
                            <w:right w:val="none" w:sz="0" w:space="0" w:color="auto"/>
                          </w:divBdr>
                          <w:divsChild>
                            <w:div w:id="1069496685">
                              <w:marLeft w:val="0"/>
                              <w:marRight w:val="0"/>
                              <w:marTop w:val="0"/>
                              <w:marBottom w:val="0"/>
                              <w:divBdr>
                                <w:top w:val="none" w:sz="0" w:space="0" w:color="auto"/>
                                <w:left w:val="none" w:sz="0" w:space="0" w:color="auto"/>
                                <w:bottom w:val="none" w:sz="0" w:space="0" w:color="auto"/>
                                <w:right w:val="none" w:sz="0" w:space="0" w:color="auto"/>
                              </w:divBdr>
                              <w:divsChild>
                                <w:div w:id="17373196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611353">
      <w:bodyDiv w:val="1"/>
      <w:marLeft w:val="0"/>
      <w:marRight w:val="0"/>
      <w:marTop w:val="0"/>
      <w:marBottom w:val="0"/>
      <w:divBdr>
        <w:top w:val="none" w:sz="0" w:space="0" w:color="auto"/>
        <w:left w:val="none" w:sz="0" w:space="0" w:color="auto"/>
        <w:bottom w:val="none" w:sz="0" w:space="0" w:color="auto"/>
        <w:right w:val="none" w:sz="0" w:space="0" w:color="auto"/>
      </w:divBdr>
    </w:div>
    <w:div w:id="1916936734">
      <w:bodyDiv w:val="1"/>
      <w:marLeft w:val="0"/>
      <w:marRight w:val="0"/>
      <w:marTop w:val="0"/>
      <w:marBottom w:val="0"/>
      <w:divBdr>
        <w:top w:val="none" w:sz="0" w:space="0" w:color="auto"/>
        <w:left w:val="none" w:sz="0" w:space="0" w:color="auto"/>
        <w:bottom w:val="none" w:sz="0" w:space="0" w:color="auto"/>
        <w:right w:val="none" w:sz="0" w:space="0" w:color="auto"/>
      </w:divBdr>
      <w:divsChild>
        <w:div w:id="1989893630">
          <w:marLeft w:val="0"/>
          <w:marRight w:val="0"/>
          <w:marTop w:val="0"/>
          <w:marBottom w:val="0"/>
          <w:divBdr>
            <w:top w:val="none" w:sz="0" w:space="0" w:color="auto"/>
            <w:left w:val="none" w:sz="0" w:space="0" w:color="auto"/>
            <w:bottom w:val="none" w:sz="0" w:space="0" w:color="auto"/>
            <w:right w:val="none" w:sz="0" w:space="0" w:color="auto"/>
          </w:divBdr>
          <w:divsChild>
            <w:div w:id="709034124">
              <w:marLeft w:val="0"/>
              <w:marRight w:val="0"/>
              <w:marTop w:val="0"/>
              <w:marBottom w:val="0"/>
              <w:divBdr>
                <w:top w:val="none" w:sz="0" w:space="0" w:color="auto"/>
                <w:left w:val="none" w:sz="0" w:space="0" w:color="auto"/>
                <w:bottom w:val="none" w:sz="0" w:space="0" w:color="auto"/>
                <w:right w:val="none" w:sz="0" w:space="0" w:color="auto"/>
              </w:divBdr>
              <w:divsChild>
                <w:div w:id="140655571">
                  <w:marLeft w:val="0"/>
                  <w:marRight w:val="0"/>
                  <w:marTop w:val="0"/>
                  <w:marBottom w:val="0"/>
                  <w:divBdr>
                    <w:top w:val="none" w:sz="0" w:space="0" w:color="auto"/>
                    <w:left w:val="none" w:sz="0" w:space="0" w:color="auto"/>
                    <w:bottom w:val="none" w:sz="0" w:space="0" w:color="auto"/>
                    <w:right w:val="none" w:sz="0" w:space="0" w:color="auto"/>
                  </w:divBdr>
                  <w:divsChild>
                    <w:div w:id="659624141">
                      <w:marLeft w:val="0"/>
                      <w:marRight w:val="0"/>
                      <w:marTop w:val="0"/>
                      <w:marBottom w:val="0"/>
                      <w:divBdr>
                        <w:top w:val="none" w:sz="0" w:space="0" w:color="auto"/>
                        <w:left w:val="none" w:sz="0" w:space="0" w:color="auto"/>
                        <w:bottom w:val="none" w:sz="0" w:space="0" w:color="auto"/>
                        <w:right w:val="none" w:sz="0" w:space="0" w:color="auto"/>
                      </w:divBdr>
                      <w:divsChild>
                        <w:div w:id="1461418010">
                          <w:marLeft w:val="0"/>
                          <w:marRight w:val="0"/>
                          <w:marTop w:val="0"/>
                          <w:marBottom w:val="750"/>
                          <w:divBdr>
                            <w:top w:val="none" w:sz="0" w:space="0" w:color="auto"/>
                            <w:left w:val="none" w:sz="0" w:space="0" w:color="auto"/>
                            <w:bottom w:val="none" w:sz="0" w:space="0" w:color="auto"/>
                            <w:right w:val="none" w:sz="0" w:space="0" w:color="auto"/>
                          </w:divBdr>
                          <w:divsChild>
                            <w:div w:id="1612280018">
                              <w:marLeft w:val="0"/>
                              <w:marRight w:val="0"/>
                              <w:marTop w:val="0"/>
                              <w:marBottom w:val="0"/>
                              <w:divBdr>
                                <w:top w:val="none" w:sz="0" w:space="0" w:color="auto"/>
                                <w:left w:val="none" w:sz="0" w:space="0" w:color="auto"/>
                                <w:bottom w:val="none" w:sz="0" w:space="0" w:color="auto"/>
                                <w:right w:val="none" w:sz="0" w:space="0" w:color="auto"/>
                              </w:divBdr>
                              <w:divsChild>
                                <w:div w:id="18225008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203906">
      <w:bodyDiv w:val="1"/>
      <w:marLeft w:val="0"/>
      <w:marRight w:val="0"/>
      <w:marTop w:val="0"/>
      <w:marBottom w:val="0"/>
      <w:divBdr>
        <w:top w:val="none" w:sz="0" w:space="0" w:color="auto"/>
        <w:left w:val="none" w:sz="0" w:space="0" w:color="auto"/>
        <w:bottom w:val="none" w:sz="0" w:space="0" w:color="auto"/>
        <w:right w:val="none" w:sz="0" w:space="0" w:color="auto"/>
      </w:divBdr>
    </w:div>
    <w:div w:id="1971476378">
      <w:bodyDiv w:val="1"/>
      <w:marLeft w:val="0"/>
      <w:marRight w:val="0"/>
      <w:marTop w:val="0"/>
      <w:marBottom w:val="0"/>
      <w:divBdr>
        <w:top w:val="none" w:sz="0" w:space="0" w:color="auto"/>
        <w:left w:val="none" w:sz="0" w:space="0" w:color="auto"/>
        <w:bottom w:val="none" w:sz="0" w:space="0" w:color="auto"/>
        <w:right w:val="none" w:sz="0" w:space="0" w:color="auto"/>
      </w:divBdr>
    </w:div>
    <w:div w:id="1979913825">
      <w:bodyDiv w:val="1"/>
      <w:marLeft w:val="0"/>
      <w:marRight w:val="0"/>
      <w:marTop w:val="0"/>
      <w:marBottom w:val="0"/>
      <w:divBdr>
        <w:top w:val="none" w:sz="0" w:space="0" w:color="auto"/>
        <w:left w:val="none" w:sz="0" w:space="0" w:color="auto"/>
        <w:bottom w:val="none" w:sz="0" w:space="0" w:color="auto"/>
        <w:right w:val="none" w:sz="0" w:space="0" w:color="auto"/>
      </w:divBdr>
      <w:divsChild>
        <w:div w:id="1548253002">
          <w:marLeft w:val="0"/>
          <w:marRight w:val="0"/>
          <w:marTop w:val="0"/>
          <w:marBottom w:val="300"/>
          <w:divBdr>
            <w:top w:val="none" w:sz="0" w:space="0" w:color="auto"/>
            <w:left w:val="none" w:sz="0" w:space="0" w:color="auto"/>
            <w:bottom w:val="none" w:sz="0" w:space="0" w:color="auto"/>
            <w:right w:val="none" w:sz="0" w:space="0" w:color="auto"/>
          </w:divBdr>
        </w:div>
      </w:divsChild>
    </w:div>
    <w:div w:id="2016180743">
      <w:bodyDiv w:val="1"/>
      <w:marLeft w:val="0"/>
      <w:marRight w:val="0"/>
      <w:marTop w:val="0"/>
      <w:marBottom w:val="0"/>
      <w:divBdr>
        <w:top w:val="none" w:sz="0" w:space="0" w:color="auto"/>
        <w:left w:val="none" w:sz="0" w:space="0" w:color="auto"/>
        <w:bottom w:val="none" w:sz="0" w:space="0" w:color="auto"/>
        <w:right w:val="none" w:sz="0" w:space="0" w:color="auto"/>
      </w:divBdr>
    </w:div>
    <w:div w:id="2025400270">
      <w:bodyDiv w:val="1"/>
      <w:marLeft w:val="0"/>
      <w:marRight w:val="0"/>
      <w:marTop w:val="0"/>
      <w:marBottom w:val="0"/>
      <w:divBdr>
        <w:top w:val="none" w:sz="0" w:space="0" w:color="auto"/>
        <w:left w:val="none" w:sz="0" w:space="0" w:color="auto"/>
        <w:bottom w:val="none" w:sz="0" w:space="0" w:color="auto"/>
        <w:right w:val="none" w:sz="0" w:space="0" w:color="auto"/>
      </w:divBdr>
      <w:divsChild>
        <w:div w:id="1577011747">
          <w:marLeft w:val="0"/>
          <w:marRight w:val="0"/>
          <w:marTop w:val="0"/>
          <w:marBottom w:val="0"/>
          <w:divBdr>
            <w:top w:val="none" w:sz="0" w:space="0" w:color="auto"/>
            <w:left w:val="none" w:sz="0" w:space="0" w:color="auto"/>
            <w:bottom w:val="none" w:sz="0" w:space="0" w:color="auto"/>
            <w:right w:val="none" w:sz="0" w:space="0" w:color="auto"/>
          </w:divBdr>
        </w:div>
      </w:divsChild>
    </w:div>
    <w:div w:id="2036153746">
      <w:bodyDiv w:val="1"/>
      <w:marLeft w:val="0"/>
      <w:marRight w:val="0"/>
      <w:marTop w:val="0"/>
      <w:marBottom w:val="0"/>
      <w:divBdr>
        <w:top w:val="none" w:sz="0" w:space="0" w:color="auto"/>
        <w:left w:val="none" w:sz="0" w:space="0" w:color="auto"/>
        <w:bottom w:val="none" w:sz="0" w:space="0" w:color="auto"/>
        <w:right w:val="none" w:sz="0" w:space="0" w:color="auto"/>
      </w:divBdr>
    </w:div>
    <w:div w:id="2040540997">
      <w:bodyDiv w:val="1"/>
      <w:marLeft w:val="0"/>
      <w:marRight w:val="0"/>
      <w:marTop w:val="0"/>
      <w:marBottom w:val="0"/>
      <w:divBdr>
        <w:top w:val="none" w:sz="0" w:space="0" w:color="auto"/>
        <w:left w:val="none" w:sz="0" w:space="0" w:color="auto"/>
        <w:bottom w:val="none" w:sz="0" w:space="0" w:color="auto"/>
        <w:right w:val="none" w:sz="0" w:space="0" w:color="auto"/>
      </w:divBdr>
      <w:divsChild>
        <w:div w:id="530385794">
          <w:marLeft w:val="0"/>
          <w:marRight w:val="0"/>
          <w:marTop w:val="0"/>
          <w:marBottom w:val="0"/>
          <w:divBdr>
            <w:top w:val="none" w:sz="0" w:space="0" w:color="auto"/>
            <w:left w:val="none" w:sz="0" w:space="0" w:color="auto"/>
            <w:bottom w:val="none" w:sz="0" w:space="0" w:color="auto"/>
            <w:right w:val="none" w:sz="0" w:space="0" w:color="auto"/>
          </w:divBdr>
          <w:divsChild>
            <w:div w:id="489713846">
              <w:marLeft w:val="0"/>
              <w:marRight w:val="0"/>
              <w:marTop w:val="0"/>
              <w:marBottom w:val="0"/>
              <w:divBdr>
                <w:top w:val="none" w:sz="0" w:space="0" w:color="auto"/>
                <w:left w:val="none" w:sz="0" w:space="0" w:color="auto"/>
                <w:bottom w:val="none" w:sz="0" w:space="0" w:color="auto"/>
                <w:right w:val="none" w:sz="0" w:space="0" w:color="auto"/>
              </w:divBdr>
              <w:divsChild>
                <w:div w:id="142547250">
                  <w:marLeft w:val="0"/>
                  <w:marRight w:val="0"/>
                  <w:marTop w:val="0"/>
                  <w:marBottom w:val="0"/>
                  <w:divBdr>
                    <w:top w:val="none" w:sz="0" w:space="0" w:color="auto"/>
                    <w:left w:val="none" w:sz="0" w:space="0" w:color="auto"/>
                    <w:bottom w:val="none" w:sz="0" w:space="0" w:color="auto"/>
                    <w:right w:val="none" w:sz="0" w:space="0" w:color="auto"/>
                  </w:divBdr>
                  <w:divsChild>
                    <w:div w:id="595988872">
                      <w:marLeft w:val="0"/>
                      <w:marRight w:val="0"/>
                      <w:marTop w:val="0"/>
                      <w:marBottom w:val="0"/>
                      <w:divBdr>
                        <w:top w:val="none" w:sz="0" w:space="0" w:color="auto"/>
                        <w:left w:val="none" w:sz="0" w:space="0" w:color="auto"/>
                        <w:bottom w:val="none" w:sz="0" w:space="0" w:color="auto"/>
                        <w:right w:val="none" w:sz="0" w:space="0" w:color="auto"/>
                      </w:divBdr>
                      <w:divsChild>
                        <w:div w:id="98795149">
                          <w:marLeft w:val="0"/>
                          <w:marRight w:val="0"/>
                          <w:marTop w:val="0"/>
                          <w:marBottom w:val="750"/>
                          <w:divBdr>
                            <w:top w:val="none" w:sz="0" w:space="0" w:color="auto"/>
                            <w:left w:val="none" w:sz="0" w:space="0" w:color="auto"/>
                            <w:bottom w:val="none" w:sz="0" w:space="0" w:color="auto"/>
                            <w:right w:val="none" w:sz="0" w:space="0" w:color="auto"/>
                          </w:divBdr>
                          <w:divsChild>
                            <w:div w:id="1845783790">
                              <w:marLeft w:val="0"/>
                              <w:marRight w:val="0"/>
                              <w:marTop w:val="0"/>
                              <w:marBottom w:val="0"/>
                              <w:divBdr>
                                <w:top w:val="none" w:sz="0" w:space="0" w:color="auto"/>
                                <w:left w:val="none" w:sz="0" w:space="0" w:color="auto"/>
                                <w:bottom w:val="none" w:sz="0" w:space="0" w:color="auto"/>
                                <w:right w:val="none" w:sz="0" w:space="0" w:color="auto"/>
                              </w:divBdr>
                              <w:divsChild>
                                <w:div w:id="19936343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461354">
      <w:bodyDiv w:val="1"/>
      <w:marLeft w:val="0"/>
      <w:marRight w:val="0"/>
      <w:marTop w:val="0"/>
      <w:marBottom w:val="0"/>
      <w:divBdr>
        <w:top w:val="none" w:sz="0" w:space="0" w:color="auto"/>
        <w:left w:val="none" w:sz="0" w:space="0" w:color="auto"/>
        <w:bottom w:val="none" w:sz="0" w:space="0" w:color="auto"/>
        <w:right w:val="none" w:sz="0" w:space="0" w:color="auto"/>
      </w:divBdr>
      <w:divsChild>
        <w:div w:id="1255168993">
          <w:marLeft w:val="0"/>
          <w:marRight w:val="0"/>
          <w:marTop w:val="0"/>
          <w:marBottom w:val="300"/>
          <w:divBdr>
            <w:top w:val="none" w:sz="0" w:space="0" w:color="auto"/>
            <w:left w:val="none" w:sz="0" w:space="0" w:color="auto"/>
            <w:bottom w:val="none" w:sz="0" w:space="0" w:color="auto"/>
            <w:right w:val="none" w:sz="0" w:space="0" w:color="auto"/>
          </w:divBdr>
        </w:div>
      </w:divsChild>
    </w:div>
    <w:div w:id="2079861706">
      <w:bodyDiv w:val="1"/>
      <w:marLeft w:val="0"/>
      <w:marRight w:val="0"/>
      <w:marTop w:val="0"/>
      <w:marBottom w:val="0"/>
      <w:divBdr>
        <w:top w:val="none" w:sz="0" w:space="0" w:color="auto"/>
        <w:left w:val="none" w:sz="0" w:space="0" w:color="auto"/>
        <w:bottom w:val="none" w:sz="0" w:space="0" w:color="auto"/>
        <w:right w:val="none" w:sz="0" w:space="0" w:color="auto"/>
      </w:divBdr>
      <w:divsChild>
        <w:div w:id="100062528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na.bambora.com/docs/references/payment_APIs/v1-0-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na.bambora.com/docs/references/payment_APIs/v1-0-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na.bambora.com/docs/references/payment_APIs/v1-0-5/"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ev.na.bambora.com/docs/guides/custom_checkout/" TargetMode="External"/><Relationship Id="rId4" Type="http://schemas.openxmlformats.org/officeDocument/2006/relationships/styles" Target="styles.xml"/><Relationship Id="rId9" Type="http://schemas.openxmlformats.org/officeDocument/2006/relationships/hyperlink" Target="http://xww.docushare.world.xerox.com/dsweb/Get/Document-5535058/eConcierge%20Canada%20Requirements%20-%20Tax%20Ver%201_6%20121022.doc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D85F2-3EBA-42A6-AFFE-FA42DDFC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10761</Words>
  <Characters>61339</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Amazon DRS Requirements</vt:lpstr>
    </vt:vector>
  </TitlesOfParts>
  <Company>Xerox Corporation</Company>
  <LinksUpToDate>false</LinksUpToDate>
  <CharactersWithSpaces>71957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DRS Requirements</dc:title>
  <dc:creator>Xerox Corporation</dc:creator>
  <cp:lastModifiedBy>Oliver, Mark J</cp:lastModifiedBy>
  <cp:revision>521</cp:revision>
  <cp:lastPrinted>2019-08-10T21:43:00Z</cp:lastPrinted>
  <dcterms:created xsi:type="dcterms:W3CDTF">2019-05-15T16:29:00Z</dcterms:created>
  <dcterms:modified xsi:type="dcterms:W3CDTF">2019-09-13T20:38:00Z</dcterms:modified>
</cp:coreProperties>
</file>