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0"/>
        <w:gridCol w:w="4500"/>
        <w:gridCol w:w="1501"/>
        <w:gridCol w:w="3000"/>
        <w:gridCol w:w="899"/>
      </w:tblGrid>
      <w:tr w:rsidR="00C3569F" w14:paraId="7F3ECE3D" w14:textId="77777777" w:rsidTr="00F4715A">
        <w:trPr>
          <w:trHeight w:val="9693"/>
        </w:trPr>
        <w:tc>
          <w:tcPr>
            <w:tcW w:w="5000" w:type="pct"/>
            <w:gridSpan w:val="5"/>
          </w:tcPr>
          <w:p w14:paraId="1B74D451" w14:textId="77777777" w:rsidR="00B61E22" w:rsidRDefault="00B61E22" w:rsidP="00B7244E">
            <w:pPr>
              <w:rPr>
                <w:noProof/>
                <w:lang w:eastAsia="en-AU"/>
              </w:rPr>
            </w:pPr>
          </w:p>
          <w:p w14:paraId="27F50EA0" w14:textId="072B1943" w:rsidR="00C3569F" w:rsidRDefault="00C3569F" w:rsidP="00B7244E">
            <w:r w:rsidRPr="009B5DF8">
              <w:rPr>
                <w:noProof/>
                <w:lang w:eastAsia="en-AU"/>
              </w:rPr>
              <w:drawing>
                <wp:inline distT="0" distB="0" distL="0" distR="0" wp14:anchorId="63D97F1C" wp14:editId="6DF72196">
                  <wp:extent cx="6874293" cy="598613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a:extLst>
                              <a:ext uri="{28A0092B-C50C-407E-A947-70E740481C1C}">
                                <a14:useLocalDpi xmlns:a14="http://schemas.microsoft.com/office/drawing/2010/main" val="0"/>
                              </a:ext>
                            </a:extLst>
                          </a:blip>
                          <a:srcRect l="35666" r="5874"/>
                          <a:stretch/>
                        </pic:blipFill>
                        <pic:spPr bwMode="auto">
                          <a:xfrm>
                            <a:off x="0" y="0"/>
                            <a:ext cx="6897666" cy="6006483"/>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14:paraId="77813F49" w14:textId="77777777" w:rsidTr="00F4715A">
        <w:trPr>
          <w:trHeight w:val="144"/>
        </w:trPr>
        <w:tc>
          <w:tcPr>
            <w:tcW w:w="417" w:type="pct"/>
            <w:vMerge w:val="restart"/>
            <w:shd w:val="clear" w:color="auto" w:fill="000000" w:themeFill="text1"/>
          </w:tcPr>
          <w:p w14:paraId="277AEA41" w14:textId="77777777" w:rsidR="00C3569F" w:rsidRDefault="00C3569F" w:rsidP="00B7244E"/>
        </w:tc>
        <w:tc>
          <w:tcPr>
            <w:tcW w:w="2083" w:type="pct"/>
            <w:tcBorders>
              <w:top w:val="single" w:sz="48" w:space="0" w:color="D83D27" w:themeColor="accent2"/>
            </w:tcBorders>
            <w:shd w:val="clear" w:color="auto" w:fill="000000" w:themeFill="text1"/>
          </w:tcPr>
          <w:p w14:paraId="31798F43" w14:textId="77777777" w:rsidR="00C3569F" w:rsidRPr="00A00E8F" w:rsidRDefault="00C3569F" w:rsidP="00B7244E"/>
        </w:tc>
        <w:tc>
          <w:tcPr>
            <w:tcW w:w="2084" w:type="pct"/>
            <w:gridSpan w:val="2"/>
            <w:shd w:val="clear" w:color="auto" w:fill="000000" w:themeFill="text1"/>
          </w:tcPr>
          <w:p w14:paraId="1F79DA67" w14:textId="77777777" w:rsidR="00C3569F" w:rsidRPr="00A00E8F" w:rsidRDefault="00C3569F" w:rsidP="00B7244E"/>
        </w:tc>
        <w:tc>
          <w:tcPr>
            <w:tcW w:w="416" w:type="pct"/>
            <w:vMerge w:val="restart"/>
            <w:shd w:val="clear" w:color="auto" w:fill="000000" w:themeFill="text1"/>
          </w:tcPr>
          <w:p w14:paraId="20BC6BD3" w14:textId="77777777" w:rsidR="00C3569F" w:rsidRDefault="00C3569F" w:rsidP="00B7244E"/>
        </w:tc>
      </w:tr>
      <w:tr w:rsidR="00C3569F" w14:paraId="1C446214" w14:textId="77777777" w:rsidTr="00F4715A">
        <w:trPr>
          <w:trHeight w:val="3132"/>
        </w:trPr>
        <w:tc>
          <w:tcPr>
            <w:tcW w:w="417" w:type="pct"/>
            <w:vMerge/>
            <w:shd w:val="clear" w:color="auto" w:fill="000000" w:themeFill="text1"/>
          </w:tcPr>
          <w:p w14:paraId="3465D838" w14:textId="77777777" w:rsidR="00C3569F" w:rsidRDefault="00C3569F" w:rsidP="00B7244E"/>
        </w:tc>
        <w:tc>
          <w:tcPr>
            <w:tcW w:w="4167" w:type="pct"/>
            <w:gridSpan w:val="3"/>
            <w:shd w:val="clear" w:color="auto" w:fill="000000" w:themeFill="text1"/>
          </w:tcPr>
          <w:p w14:paraId="4224AA32" w14:textId="789F77AB" w:rsidR="00C3569F" w:rsidRPr="00B61E22" w:rsidRDefault="00B61E22" w:rsidP="00B7244E">
            <w:pPr>
              <w:pStyle w:val="Title"/>
              <w:rPr>
                <w:sz w:val="96"/>
                <w:szCs w:val="72"/>
              </w:rPr>
            </w:pPr>
            <w:r w:rsidRPr="00B61E22">
              <w:rPr>
                <w:sz w:val="96"/>
                <w:szCs w:val="72"/>
              </w:rPr>
              <w:t>C++ PROGRAM</w:t>
            </w:r>
          </w:p>
          <w:p w14:paraId="34E38AA1" w14:textId="77777777" w:rsidR="00C3569F" w:rsidRDefault="00B61E22" w:rsidP="00391728">
            <w:pPr>
              <w:pStyle w:val="Subtitle"/>
            </w:pPr>
            <w:r w:rsidRPr="00B61E22">
              <w:t>TO TAKE ATTENDENCE Of CLASSROOM</w:t>
            </w:r>
          </w:p>
          <w:p w14:paraId="6DCBD895" w14:textId="77777777" w:rsidR="00B61E22" w:rsidRDefault="00B61E22" w:rsidP="00B61E22"/>
          <w:p w14:paraId="509EA8AB" w14:textId="138B0707" w:rsidR="00B61E22" w:rsidRDefault="00B61E22" w:rsidP="00B61E22">
            <w:r>
              <w:t xml:space="preserve">Name:             </w:t>
            </w:r>
            <w:r>
              <w:t>Aneeq Ahmed Zahid</w:t>
            </w:r>
          </w:p>
          <w:p w14:paraId="71B99A3C" w14:textId="5799464D" w:rsidR="00B61E22" w:rsidRDefault="00B61E22" w:rsidP="00B61E22">
            <w:r>
              <w:t>Department:</w:t>
            </w:r>
            <w:r>
              <w:t xml:space="preserve"> </w:t>
            </w:r>
            <w:r>
              <w:t xml:space="preserve">   </w:t>
            </w:r>
            <w:r>
              <w:t>Computer Science</w:t>
            </w:r>
          </w:p>
          <w:p w14:paraId="785EE222" w14:textId="2E2ACFA4" w:rsidR="00B61E22" w:rsidRDefault="00B61E22" w:rsidP="00B61E22">
            <w:r>
              <w:t xml:space="preserve">Roll#:               </w:t>
            </w:r>
            <w:r>
              <w:t>F23BDOCS1M01169</w:t>
            </w:r>
          </w:p>
          <w:p w14:paraId="5BF5B64A" w14:textId="77777777" w:rsidR="00B61E22" w:rsidRDefault="00B61E22" w:rsidP="00B61E22">
            <w:r>
              <w:t xml:space="preserve">Section:           </w:t>
            </w:r>
            <w:r>
              <w:t>3M – 1st Semester</w:t>
            </w:r>
          </w:p>
          <w:p w14:paraId="68EC5C89" w14:textId="77777777" w:rsidR="00B61E22" w:rsidRDefault="00B61E22" w:rsidP="00B61E22">
            <w:r>
              <w:t xml:space="preserve">University:       The </w:t>
            </w:r>
            <w:r>
              <w:t>Islamia University of Bahawalpur</w:t>
            </w:r>
            <w:r>
              <w:t xml:space="preserve">  </w:t>
            </w:r>
          </w:p>
          <w:p w14:paraId="13A20F71" w14:textId="06A84D51" w:rsidR="00B61E22" w:rsidRPr="00B61E22" w:rsidRDefault="00B61E22" w:rsidP="00B61E22">
            <w:r>
              <w:t xml:space="preserve">       </w:t>
            </w:r>
          </w:p>
        </w:tc>
        <w:tc>
          <w:tcPr>
            <w:tcW w:w="416" w:type="pct"/>
            <w:vMerge/>
            <w:shd w:val="clear" w:color="auto" w:fill="000000" w:themeFill="text1"/>
          </w:tcPr>
          <w:p w14:paraId="4B371C45" w14:textId="77777777" w:rsidR="00C3569F" w:rsidRDefault="00C3569F" w:rsidP="00B7244E"/>
        </w:tc>
      </w:tr>
      <w:tr w:rsidR="00C3569F" w14:paraId="4E206054" w14:textId="77777777" w:rsidTr="00F4715A">
        <w:trPr>
          <w:trHeight w:val="576"/>
        </w:trPr>
        <w:tc>
          <w:tcPr>
            <w:tcW w:w="417" w:type="pct"/>
            <w:vMerge/>
            <w:shd w:val="clear" w:color="auto" w:fill="000000" w:themeFill="text1"/>
          </w:tcPr>
          <w:p w14:paraId="06735909" w14:textId="77777777" w:rsidR="00C3569F" w:rsidRDefault="00C3569F" w:rsidP="00B7244E"/>
        </w:tc>
        <w:tc>
          <w:tcPr>
            <w:tcW w:w="2778" w:type="pct"/>
            <w:gridSpan w:val="2"/>
            <w:shd w:val="clear" w:color="auto" w:fill="000000" w:themeFill="text1"/>
          </w:tcPr>
          <w:p w14:paraId="122B517D" w14:textId="73237443" w:rsidR="00C3569F" w:rsidRPr="001A531B" w:rsidRDefault="00C3569F" w:rsidP="00B7244E">
            <w:pPr>
              <w:pStyle w:val="company"/>
              <w:rPr>
                <w:szCs w:val="72"/>
              </w:rPr>
            </w:pPr>
          </w:p>
        </w:tc>
        <w:tc>
          <w:tcPr>
            <w:tcW w:w="1389" w:type="pct"/>
            <w:shd w:val="clear" w:color="auto" w:fill="000000" w:themeFill="text1"/>
          </w:tcPr>
          <w:p w14:paraId="22E1EA20" w14:textId="13ABB91C" w:rsidR="00C3569F" w:rsidRPr="00C3569F" w:rsidRDefault="00C3569F" w:rsidP="00B7244E">
            <w:pPr>
              <w:pStyle w:val="Email"/>
            </w:pPr>
          </w:p>
        </w:tc>
        <w:tc>
          <w:tcPr>
            <w:tcW w:w="416" w:type="pct"/>
            <w:vMerge/>
            <w:shd w:val="clear" w:color="auto" w:fill="000000" w:themeFill="text1"/>
          </w:tcPr>
          <w:p w14:paraId="4FDF8C90" w14:textId="77777777" w:rsidR="00C3569F" w:rsidRDefault="00C3569F" w:rsidP="00B7244E"/>
        </w:tc>
      </w:tr>
    </w:tbl>
    <w:p w14:paraId="1B710022" w14:textId="77777777" w:rsidR="00C3569F" w:rsidRDefault="00C3569F" w:rsidP="00B7244E">
      <w:pPr>
        <w:sectPr w:rsidR="00C3569F" w:rsidSect="00662359">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7F9DE906" w14:textId="77777777" w:rsidTr="001F3540">
        <w:trPr>
          <w:trHeight w:val="17"/>
        </w:trPr>
        <w:tc>
          <w:tcPr>
            <w:tcW w:w="4464" w:type="dxa"/>
            <w:tcBorders>
              <w:top w:val="single" w:sz="48" w:space="0" w:color="D83D27" w:themeColor="accent2"/>
            </w:tcBorders>
          </w:tcPr>
          <w:p w14:paraId="4D4E8C86" w14:textId="77777777" w:rsidR="00C3569F" w:rsidRPr="009D2C09" w:rsidRDefault="00C3569F" w:rsidP="002A5BA5"/>
        </w:tc>
        <w:tc>
          <w:tcPr>
            <w:tcW w:w="6307" w:type="dxa"/>
          </w:tcPr>
          <w:p w14:paraId="5971D8FB" w14:textId="77777777" w:rsidR="00C3569F" w:rsidRPr="009D2C09" w:rsidRDefault="00C3569F" w:rsidP="00B7244E"/>
        </w:tc>
      </w:tr>
      <w:tr w:rsidR="00C3569F" w14:paraId="3E0EDF29" w14:textId="77777777" w:rsidTr="001F3540">
        <w:trPr>
          <w:trHeight w:val="8973"/>
        </w:trPr>
        <w:tc>
          <w:tcPr>
            <w:tcW w:w="10771" w:type="dxa"/>
            <w:gridSpan w:val="2"/>
          </w:tcPr>
          <w:p w14:paraId="072A634F" w14:textId="77777777" w:rsidR="00004B3A" w:rsidRPr="00C3569F" w:rsidRDefault="00004B3A" w:rsidP="00004B3A">
            <w:pPr>
              <w:pStyle w:val="Heading1"/>
            </w:pPr>
            <w:r w:rsidRPr="00004B3A">
              <w:t>Summary</w:t>
            </w:r>
          </w:p>
          <w:p w14:paraId="003073EB" w14:textId="77777777" w:rsidR="00004B3A" w:rsidRPr="001B28D2" w:rsidRDefault="00004B3A" w:rsidP="00004B3A"/>
          <w:p w14:paraId="479802AF" w14:textId="77777777" w:rsidR="00D24D93" w:rsidRDefault="00D24D93" w:rsidP="00004B3A">
            <w:pPr>
              <w:rPr>
                <w:sz w:val="36"/>
                <w:szCs w:val="40"/>
              </w:rPr>
            </w:pPr>
          </w:p>
          <w:p w14:paraId="5DDBA3E9" w14:textId="02A32390" w:rsidR="00004B3A" w:rsidRPr="00004B3A" w:rsidRDefault="00004B3A" w:rsidP="00004B3A">
            <w:pPr>
              <w:rPr>
                <w:sz w:val="36"/>
                <w:szCs w:val="40"/>
              </w:rPr>
            </w:pPr>
            <w:r w:rsidRPr="00004B3A">
              <w:rPr>
                <w:sz w:val="36"/>
                <w:szCs w:val="40"/>
              </w:rPr>
              <w:t>This attendance software is a C++ based software designed to automate and streamline the attendance tracking process in a classroom setting. This report provides a detailed overview of the system, its proposed methodology, code explanation, and potential future enhancements.</w:t>
            </w:r>
            <w:r>
              <w:t xml:space="preserve"> </w:t>
            </w:r>
          </w:p>
          <w:p w14:paraId="23B3A1A9" w14:textId="77777777" w:rsidR="00A625B4" w:rsidRDefault="00A625B4" w:rsidP="00B7244E">
            <w:pPr>
              <w:pStyle w:val="Heading1"/>
            </w:pPr>
          </w:p>
          <w:p w14:paraId="2A6F2652" w14:textId="77777777" w:rsidR="00110E0D" w:rsidRDefault="00110E0D" w:rsidP="00B7244E">
            <w:pPr>
              <w:pStyle w:val="Heading1"/>
            </w:pPr>
          </w:p>
          <w:p w14:paraId="68019532" w14:textId="2FBE166D" w:rsidR="001B28D2" w:rsidRPr="00C3569F" w:rsidRDefault="00004B3A" w:rsidP="00B7244E">
            <w:pPr>
              <w:pStyle w:val="Heading1"/>
            </w:pPr>
            <w:r w:rsidRPr="00004B3A">
              <w:t>Table of Contents</w:t>
            </w:r>
            <w:r>
              <w:t xml:space="preserve"> </w:t>
            </w:r>
          </w:p>
          <w:p w14:paraId="1FC58F7C" w14:textId="77777777" w:rsidR="00C3569F" w:rsidRPr="00620D24" w:rsidRDefault="00C3569F" w:rsidP="00B7244E"/>
          <w:p w14:paraId="19E55BBC" w14:textId="77777777" w:rsidR="00004B3A" w:rsidRDefault="00004B3A" w:rsidP="00004B3A"/>
          <w:p w14:paraId="0EFCF6A5" w14:textId="77777777" w:rsidR="00004B3A" w:rsidRPr="00004B3A" w:rsidRDefault="00004B3A" w:rsidP="00004B3A">
            <w:pPr>
              <w:rPr>
                <w:sz w:val="36"/>
                <w:szCs w:val="40"/>
              </w:rPr>
            </w:pPr>
            <w:r w:rsidRPr="00004B3A">
              <w:rPr>
                <w:sz w:val="36"/>
                <w:szCs w:val="40"/>
              </w:rPr>
              <w:t>1.</w:t>
            </w:r>
            <w:r w:rsidRPr="00004B3A">
              <w:rPr>
                <w:sz w:val="36"/>
                <w:szCs w:val="40"/>
              </w:rPr>
              <w:tab/>
              <w:t>Title Page</w:t>
            </w:r>
          </w:p>
          <w:p w14:paraId="198EC606" w14:textId="77777777" w:rsidR="00004B3A" w:rsidRPr="00004B3A" w:rsidRDefault="00004B3A" w:rsidP="00004B3A">
            <w:pPr>
              <w:rPr>
                <w:sz w:val="36"/>
                <w:szCs w:val="40"/>
              </w:rPr>
            </w:pPr>
            <w:r w:rsidRPr="00004B3A">
              <w:rPr>
                <w:sz w:val="36"/>
                <w:szCs w:val="40"/>
              </w:rPr>
              <w:t>2.</w:t>
            </w:r>
            <w:r w:rsidRPr="00004B3A">
              <w:rPr>
                <w:sz w:val="36"/>
                <w:szCs w:val="40"/>
              </w:rPr>
              <w:tab/>
              <w:t>Summary Page</w:t>
            </w:r>
          </w:p>
          <w:p w14:paraId="154FA2DB" w14:textId="77777777" w:rsidR="00004B3A" w:rsidRPr="00004B3A" w:rsidRDefault="00004B3A" w:rsidP="00004B3A">
            <w:pPr>
              <w:rPr>
                <w:sz w:val="36"/>
                <w:szCs w:val="40"/>
              </w:rPr>
            </w:pPr>
            <w:r w:rsidRPr="00004B3A">
              <w:rPr>
                <w:sz w:val="36"/>
                <w:szCs w:val="40"/>
              </w:rPr>
              <w:t>3.</w:t>
            </w:r>
            <w:r w:rsidRPr="00004B3A">
              <w:rPr>
                <w:sz w:val="36"/>
                <w:szCs w:val="40"/>
              </w:rPr>
              <w:tab/>
              <w:t>Table of Contents</w:t>
            </w:r>
          </w:p>
          <w:p w14:paraId="2B277AC2" w14:textId="77777777" w:rsidR="00004B3A" w:rsidRPr="00004B3A" w:rsidRDefault="00004B3A" w:rsidP="00004B3A">
            <w:pPr>
              <w:rPr>
                <w:sz w:val="36"/>
                <w:szCs w:val="40"/>
              </w:rPr>
            </w:pPr>
            <w:r w:rsidRPr="00004B3A">
              <w:rPr>
                <w:sz w:val="36"/>
                <w:szCs w:val="40"/>
              </w:rPr>
              <w:t>4.</w:t>
            </w:r>
            <w:r w:rsidRPr="00004B3A">
              <w:rPr>
                <w:sz w:val="36"/>
                <w:szCs w:val="40"/>
              </w:rPr>
              <w:tab/>
              <w:t>Introduction</w:t>
            </w:r>
          </w:p>
          <w:p w14:paraId="249D3E18" w14:textId="77777777" w:rsidR="00004B3A" w:rsidRPr="00004B3A" w:rsidRDefault="00004B3A" w:rsidP="00004B3A">
            <w:pPr>
              <w:rPr>
                <w:sz w:val="36"/>
                <w:szCs w:val="40"/>
              </w:rPr>
            </w:pPr>
            <w:r w:rsidRPr="00004B3A">
              <w:rPr>
                <w:sz w:val="36"/>
                <w:szCs w:val="40"/>
              </w:rPr>
              <w:t>5.</w:t>
            </w:r>
            <w:r w:rsidRPr="00004B3A">
              <w:rPr>
                <w:sz w:val="36"/>
                <w:szCs w:val="40"/>
              </w:rPr>
              <w:tab/>
              <w:t>Proposed Methodology</w:t>
            </w:r>
          </w:p>
          <w:p w14:paraId="3F63DB7C" w14:textId="77777777" w:rsidR="00004B3A" w:rsidRPr="00004B3A" w:rsidRDefault="00004B3A" w:rsidP="00004B3A">
            <w:pPr>
              <w:rPr>
                <w:sz w:val="36"/>
                <w:szCs w:val="40"/>
              </w:rPr>
            </w:pPr>
            <w:r w:rsidRPr="00004B3A">
              <w:rPr>
                <w:sz w:val="36"/>
                <w:szCs w:val="40"/>
              </w:rPr>
              <w:t>6.</w:t>
            </w:r>
            <w:r w:rsidRPr="00004B3A">
              <w:rPr>
                <w:sz w:val="36"/>
                <w:szCs w:val="40"/>
              </w:rPr>
              <w:tab/>
              <w:t>Discussion and Code Explanation</w:t>
            </w:r>
          </w:p>
          <w:p w14:paraId="74E809CC" w14:textId="77777777" w:rsidR="00004B3A" w:rsidRPr="00004B3A" w:rsidRDefault="00004B3A" w:rsidP="00004B3A">
            <w:pPr>
              <w:rPr>
                <w:sz w:val="36"/>
                <w:szCs w:val="40"/>
              </w:rPr>
            </w:pPr>
            <w:r w:rsidRPr="00004B3A">
              <w:rPr>
                <w:sz w:val="36"/>
                <w:szCs w:val="40"/>
              </w:rPr>
              <w:t>7.</w:t>
            </w:r>
            <w:r w:rsidRPr="00004B3A">
              <w:rPr>
                <w:sz w:val="36"/>
                <w:szCs w:val="40"/>
              </w:rPr>
              <w:tab/>
              <w:t>Conclusion and Future Work</w:t>
            </w:r>
          </w:p>
          <w:p w14:paraId="60D25D86" w14:textId="04CCCA94" w:rsidR="00C3569F" w:rsidRDefault="00004B3A" w:rsidP="00004B3A">
            <w:pPr>
              <w:rPr>
                <w:sz w:val="36"/>
                <w:szCs w:val="40"/>
              </w:rPr>
            </w:pPr>
            <w:r w:rsidRPr="00004B3A">
              <w:rPr>
                <w:sz w:val="36"/>
                <w:szCs w:val="40"/>
              </w:rPr>
              <w:t>8.</w:t>
            </w:r>
            <w:r w:rsidRPr="00004B3A">
              <w:rPr>
                <w:sz w:val="36"/>
                <w:szCs w:val="40"/>
              </w:rPr>
              <w:tab/>
              <w:t>References</w:t>
            </w:r>
          </w:p>
          <w:p w14:paraId="65E394B3" w14:textId="77777777" w:rsidR="00004B3A" w:rsidRDefault="00004B3A" w:rsidP="00004B3A">
            <w:pPr>
              <w:rPr>
                <w:sz w:val="36"/>
                <w:szCs w:val="40"/>
              </w:rPr>
            </w:pPr>
          </w:p>
          <w:p w14:paraId="0EAA8076" w14:textId="55A3AF42" w:rsidR="00C3569F" w:rsidRPr="00A625B4" w:rsidRDefault="00C3569F" w:rsidP="00D24D93">
            <w:pPr>
              <w:rPr>
                <w:b/>
                <w:bCs/>
                <w:sz w:val="48"/>
                <w:szCs w:val="48"/>
              </w:rPr>
            </w:pPr>
          </w:p>
        </w:tc>
      </w:tr>
    </w:tbl>
    <w:p w14:paraId="4DDFA6DE" w14:textId="77777777" w:rsidR="00C3569F" w:rsidRDefault="00C3569F" w:rsidP="00B7244E">
      <w:pPr>
        <w:sectPr w:rsidR="00C3569F" w:rsidSect="00662359">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3D7A1FE7" w14:textId="77777777" w:rsidTr="002A5BA5">
        <w:trPr>
          <w:trHeight w:val="60"/>
        </w:trPr>
        <w:tc>
          <w:tcPr>
            <w:tcW w:w="4464" w:type="dxa"/>
            <w:tcBorders>
              <w:top w:val="single" w:sz="48" w:space="0" w:color="D83D27" w:themeColor="accent2"/>
            </w:tcBorders>
          </w:tcPr>
          <w:p w14:paraId="18117A47" w14:textId="77777777" w:rsidR="00C3569F" w:rsidRPr="00475B12" w:rsidRDefault="00C3569F" w:rsidP="00B7244E"/>
        </w:tc>
        <w:tc>
          <w:tcPr>
            <w:tcW w:w="6293" w:type="dxa"/>
          </w:tcPr>
          <w:p w14:paraId="718CB149" w14:textId="77777777" w:rsidR="00C3569F" w:rsidRPr="00475B12" w:rsidRDefault="00C3569F" w:rsidP="00B7244E"/>
        </w:tc>
      </w:tr>
      <w:tr w:rsidR="002A5BA5" w:rsidRPr="00F74F95" w14:paraId="6D479DAB" w14:textId="77777777" w:rsidTr="00AA4042">
        <w:trPr>
          <w:trHeight w:val="60"/>
        </w:trPr>
        <w:tc>
          <w:tcPr>
            <w:tcW w:w="10757" w:type="dxa"/>
            <w:gridSpan w:val="2"/>
          </w:tcPr>
          <w:p w14:paraId="6222A571" w14:textId="209C0332" w:rsidR="00D24D93" w:rsidRDefault="00D24D93" w:rsidP="00D24D93">
            <w:pPr>
              <w:pStyle w:val="Heading1"/>
            </w:pPr>
            <w:r w:rsidRPr="00004B3A">
              <w:t>Introduction</w:t>
            </w:r>
            <w:r>
              <w:t xml:space="preserve"> </w:t>
            </w:r>
          </w:p>
          <w:p w14:paraId="6631D576" w14:textId="77777777" w:rsidR="00D24D93" w:rsidRPr="00A625B4" w:rsidRDefault="00D24D93" w:rsidP="00D24D93"/>
          <w:p w14:paraId="1B70A58C" w14:textId="77777777" w:rsidR="00D24D93" w:rsidRDefault="00D24D93" w:rsidP="00D24D93">
            <w:pPr>
              <w:rPr>
                <w:sz w:val="36"/>
                <w:szCs w:val="40"/>
              </w:rPr>
            </w:pPr>
          </w:p>
          <w:p w14:paraId="20D701E9" w14:textId="063ADE59" w:rsidR="00D24D93" w:rsidRPr="00004B3A" w:rsidRDefault="00D24D93" w:rsidP="00D24D93">
            <w:pPr>
              <w:rPr>
                <w:sz w:val="36"/>
                <w:szCs w:val="40"/>
              </w:rPr>
            </w:pPr>
            <w:r w:rsidRPr="00004B3A">
              <w:rPr>
                <w:sz w:val="36"/>
                <w:szCs w:val="40"/>
              </w:rPr>
              <w:t>The traditional manual attendance method used Is time consuming and have some errors.</w:t>
            </w:r>
            <w:r>
              <w:rPr>
                <w:sz w:val="36"/>
                <w:szCs w:val="40"/>
              </w:rPr>
              <w:t xml:space="preserve"> </w:t>
            </w:r>
            <w:r w:rsidRPr="00004B3A">
              <w:rPr>
                <w:sz w:val="36"/>
                <w:szCs w:val="40"/>
              </w:rPr>
              <w:t>This attendance software aims to automate attendance method using programming logics in C++. This will help us to create efficient and user-friendly system for recording and managing student attendance</w:t>
            </w:r>
          </w:p>
          <w:p w14:paraId="3CB85252" w14:textId="77777777" w:rsidR="00D24D93" w:rsidRDefault="00D24D93" w:rsidP="002A5BA5">
            <w:pPr>
              <w:pStyle w:val="Heading1"/>
            </w:pPr>
          </w:p>
          <w:p w14:paraId="33EFB14C" w14:textId="77777777" w:rsidR="00D24D93" w:rsidRDefault="00D24D93" w:rsidP="002A5BA5">
            <w:pPr>
              <w:pStyle w:val="Heading1"/>
            </w:pPr>
          </w:p>
          <w:p w14:paraId="780C7AFD" w14:textId="39E2269A" w:rsidR="00D24D93" w:rsidRDefault="00D24D93" w:rsidP="002A5BA5">
            <w:pPr>
              <w:pStyle w:val="Heading1"/>
            </w:pPr>
            <w:r w:rsidRPr="00D24D93">
              <w:t>Proposed Methodology</w:t>
            </w:r>
            <w:r>
              <w:t xml:space="preserve"> </w:t>
            </w:r>
          </w:p>
          <w:p w14:paraId="72D90335" w14:textId="77777777" w:rsidR="00D24D93" w:rsidRPr="00D24D93" w:rsidRDefault="00D24D93" w:rsidP="00D24D93"/>
          <w:p w14:paraId="0095F2DF" w14:textId="77777777" w:rsidR="00D24D93" w:rsidRPr="00D24D93" w:rsidRDefault="00D24D93" w:rsidP="00D24D93">
            <w:pPr>
              <w:rPr>
                <w:rFonts w:asciiTheme="majorHAnsi" w:eastAsia="Proxima Nova" w:hAnsiTheme="majorHAnsi" w:cstheme="majorHAnsi"/>
                <w:sz w:val="36"/>
                <w:szCs w:val="36"/>
              </w:rPr>
            </w:pPr>
            <w:r w:rsidRPr="00D24D93">
              <w:rPr>
                <w:rFonts w:asciiTheme="majorHAnsi" w:eastAsia="Proxima Nova" w:hAnsiTheme="majorHAnsi" w:cstheme="majorHAnsi"/>
                <w:sz w:val="36"/>
                <w:szCs w:val="36"/>
              </w:rPr>
              <w:t>The proposed methodology involves the following key steps:</w:t>
            </w:r>
          </w:p>
          <w:p w14:paraId="13930BA3" w14:textId="77777777" w:rsidR="00D24D93" w:rsidRPr="00D24D93" w:rsidRDefault="00D24D93" w:rsidP="00D24D93">
            <w:pPr>
              <w:jc w:val="both"/>
              <w:rPr>
                <w:rFonts w:asciiTheme="majorHAnsi" w:eastAsia="Proxima Nova" w:hAnsiTheme="majorHAnsi" w:cstheme="majorHAnsi"/>
                <w:sz w:val="32"/>
                <w:szCs w:val="32"/>
              </w:rPr>
            </w:pPr>
          </w:p>
          <w:p w14:paraId="0B322FA8" w14:textId="77777777" w:rsidR="00D24D93" w:rsidRPr="00D24D93" w:rsidRDefault="00D24D93" w:rsidP="00D24D93">
            <w:pPr>
              <w:pStyle w:val="ListParagraph"/>
              <w:numPr>
                <w:ilvl w:val="0"/>
                <w:numId w:val="20"/>
              </w:numPr>
              <w:spacing w:line="276" w:lineRule="auto"/>
              <w:jc w:val="both"/>
              <w:rPr>
                <w:rFonts w:asciiTheme="majorHAnsi" w:eastAsia="Proxima Nova" w:hAnsiTheme="majorHAnsi" w:cstheme="majorHAnsi"/>
                <w:sz w:val="32"/>
                <w:szCs w:val="32"/>
              </w:rPr>
            </w:pPr>
            <w:r w:rsidRPr="00D24D93">
              <w:rPr>
                <w:rFonts w:asciiTheme="majorHAnsi" w:eastAsia="Proxima Nova" w:hAnsiTheme="majorHAnsi" w:cstheme="majorHAnsi"/>
                <w:sz w:val="32"/>
                <w:szCs w:val="32"/>
              </w:rPr>
              <w:t>Program Logic Design: Implementing Program Logic to store student information, attendance records, and other relevant data.</w:t>
            </w:r>
          </w:p>
          <w:p w14:paraId="1F5AEAEE" w14:textId="77777777" w:rsidR="00D24D93" w:rsidRPr="00D24D93" w:rsidRDefault="00D24D93" w:rsidP="00D24D93">
            <w:pPr>
              <w:jc w:val="both"/>
              <w:rPr>
                <w:rFonts w:asciiTheme="majorHAnsi" w:eastAsia="Proxima Nova" w:hAnsiTheme="majorHAnsi" w:cstheme="majorHAnsi"/>
                <w:sz w:val="32"/>
                <w:szCs w:val="32"/>
              </w:rPr>
            </w:pPr>
          </w:p>
          <w:p w14:paraId="7DF372B4" w14:textId="77777777" w:rsidR="00D24D93" w:rsidRPr="00D24D93" w:rsidRDefault="00D24D93" w:rsidP="00D24D93">
            <w:pPr>
              <w:pStyle w:val="ListParagraph"/>
              <w:numPr>
                <w:ilvl w:val="0"/>
                <w:numId w:val="20"/>
              </w:numPr>
              <w:spacing w:line="276" w:lineRule="auto"/>
              <w:jc w:val="both"/>
              <w:rPr>
                <w:rFonts w:asciiTheme="majorHAnsi" w:eastAsia="Proxima Nova" w:hAnsiTheme="majorHAnsi" w:cstheme="majorHAnsi"/>
                <w:sz w:val="32"/>
                <w:szCs w:val="32"/>
              </w:rPr>
            </w:pPr>
            <w:r w:rsidRPr="00D24D93">
              <w:rPr>
                <w:rFonts w:asciiTheme="majorHAnsi" w:eastAsia="Proxima Nova" w:hAnsiTheme="majorHAnsi" w:cstheme="majorHAnsi"/>
                <w:sz w:val="32"/>
                <w:szCs w:val="32"/>
              </w:rPr>
              <w:t>User Interface: Creating a user-friendly interface for both instructors and students to interact with the system.</w:t>
            </w:r>
          </w:p>
          <w:p w14:paraId="7F845B76" w14:textId="77777777" w:rsidR="00D24D93" w:rsidRPr="00D24D93" w:rsidRDefault="00D24D93" w:rsidP="00D24D93">
            <w:pPr>
              <w:jc w:val="both"/>
              <w:rPr>
                <w:rFonts w:asciiTheme="majorHAnsi" w:eastAsia="Proxima Nova" w:hAnsiTheme="majorHAnsi" w:cstheme="majorHAnsi"/>
                <w:sz w:val="32"/>
                <w:szCs w:val="32"/>
              </w:rPr>
            </w:pPr>
          </w:p>
          <w:p w14:paraId="13B5AE0A" w14:textId="77777777" w:rsidR="00D24D93" w:rsidRPr="00D24D93" w:rsidRDefault="00D24D93" w:rsidP="00D24D93">
            <w:pPr>
              <w:pStyle w:val="ListParagraph"/>
              <w:numPr>
                <w:ilvl w:val="0"/>
                <w:numId w:val="20"/>
              </w:numPr>
              <w:spacing w:line="276" w:lineRule="auto"/>
              <w:jc w:val="both"/>
              <w:rPr>
                <w:rFonts w:asciiTheme="majorHAnsi" w:eastAsia="Proxima Nova" w:hAnsiTheme="majorHAnsi" w:cstheme="majorHAnsi"/>
                <w:sz w:val="32"/>
                <w:szCs w:val="32"/>
              </w:rPr>
            </w:pPr>
            <w:r w:rsidRPr="00D24D93">
              <w:rPr>
                <w:rFonts w:asciiTheme="majorHAnsi" w:eastAsia="Proxima Nova" w:hAnsiTheme="majorHAnsi" w:cstheme="majorHAnsi"/>
                <w:sz w:val="32"/>
                <w:szCs w:val="32"/>
              </w:rPr>
              <w:t xml:space="preserve">Attendance Marking: Developing algorithms to mark and update attendance based on user input </w:t>
            </w:r>
          </w:p>
          <w:p w14:paraId="3BE265F6" w14:textId="77777777" w:rsidR="00D24D93" w:rsidRPr="00D24D93" w:rsidRDefault="00D24D93" w:rsidP="00D24D93">
            <w:pPr>
              <w:jc w:val="both"/>
              <w:rPr>
                <w:rFonts w:asciiTheme="majorHAnsi" w:eastAsia="Proxima Nova" w:hAnsiTheme="majorHAnsi" w:cstheme="majorHAnsi"/>
              </w:rPr>
            </w:pPr>
          </w:p>
          <w:p w14:paraId="776E6E46" w14:textId="77777777" w:rsidR="00D24D93" w:rsidRPr="00D24D93" w:rsidRDefault="00D24D93" w:rsidP="00D24D93">
            <w:pPr>
              <w:pStyle w:val="ListParagraph"/>
              <w:numPr>
                <w:ilvl w:val="0"/>
                <w:numId w:val="20"/>
              </w:numPr>
              <w:spacing w:line="276" w:lineRule="auto"/>
              <w:jc w:val="both"/>
              <w:rPr>
                <w:rFonts w:asciiTheme="majorHAnsi" w:eastAsia="Proxima Nova" w:hAnsiTheme="majorHAnsi" w:cstheme="majorHAnsi"/>
                <w:sz w:val="32"/>
                <w:szCs w:val="32"/>
              </w:rPr>
            </w:pPr>
            <w:r w:rsidRPr="00D24D93">
              <w:rPr>
                <w:rFonts w:asciiTheme="majorHAnsi" w:eastAsia="Proxima Nova" w:hAnsiTheme="majorHAnsi" w:cstheme="majorHAnsi"/>
                <w:sz w:val="32"/>
                <w:szCs w:val="32"/>
              </w:rPr>
              <w:t>Data Storage: Choosing appropriate methods for storing and retrieving attendance data efficiently.</w:t>
            </w:r>
          </w:p>
          <w:p w14:paraId="740163B7" w14:textId="25843891" w:rsidR="002A5BA5" w:rsidRDefault="002A5BA5" w:rsidP="00D24D93"/>
          <w:p w14:paraId="745B4A8B" w14:textId="77777777" w:rsidR="002A5BA5" w:rsidRPr="00475B12" w:rsidRDefault="002A5BA5" w:rsidP="002A5BA5"/>
        </w:tc>
      </w:tr>
    </w:tbl>
    <w:p w14:paraId="6F78ADF7" w14:textId="77777777" w:rsidR="00C3569F" w:rsidRDefault="00C3569F" w:rsidP="00B7244E"/>
    <w:p w14:paraId="03B6DEE3" w14:textId="708BAFBF" w:rsidR="00C3569F" w:rsidRDefault="00C3569F" w:rsidP="00B7244E">
      <w:pPr>
        <w:sectPr w:rsidR="00C3569F" w:rsidSect="00662359">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D24D93" w:rsidRPr="00475B12" w14:paraId="44D18437" w14:textId="77777777" w:rsidTr="00BC01EA">
        <w:trPr>
          <w:gridAfter w:val="1"/>
          <w:wAfter w:w="6293" w:type="dxa"/>
          <w:trHeight w:val="60"/>
        </w:trPr>
        <w:tc>
          <w:tcPr>
            <w:tcW w:w="4464" w:type="dxa"/>
            <w:tcBorders>
              <w:top w:val="single" w:sz="48" w:space="0" w:color="D83D27" w:themeColor="accent2"/>
            </w:tcBorders>
          </w:tcPr>
          <w:p w14:paraId="2006ED7C" w14:textId="77777777" w:rsidR="00D24D93" w:rsidRPr="00475B12" w:rsidRDefault="00D24D93" w:rsidP="00BC01EA"/>
        </w:tc>
      </w:tr>
      <w:tr w:rsidR="00D24D93" w:rsidRPr="00475B12" w14:paraId="5D54EECA" w14:textId="77777777" w:rsidTr="00BC01EA">
        <w:trPr>
          <w:trHeight w:val="60"/>
        </w:trPr>
        <w:tc>
          <w:tcPr>
            <w:tcW w:w="10757" w:type="dxa"/>
            <w:gridSpan w:val="2"/>
          </w:tcPr>
          <w:p w14:paraId="34CA077A" w14:textId="40B10599" w:rsidR="00D24D93" w:rsidRDefault="00D24D93" w:rsidP="00BC01EA">
            <w:pPr>
              <w:pStyle w:val="Heading1"/>
            </w:pPr>
            <w:r w:rsidRPr="00D24D93">
              <w:t>Discussion and Code Explanation</w:t>
            </w:r>
          </w:p>
          <w:p w14:paraId="458D9076" w14:textId="77777777" w:rsidR="00D24D93" w:rsidRPr="00A625B4" w:rsidRDefault="00D24D93" w:rsidP="00BC01EA"/>
          <w:p w14:paraId="0E275AF2" w14:textId="2395A5D5" w:rsidR="00D24D93" w:rsidRPr="00004B3A" w:rsidRDefault="00D24D93" w:rsidP="00BC01EA">
            <w:pPr>
              <w:rPr>
                <w:sz w:val="36"/>
                <w:szCs w:val="40"/>
              </w:rPr>
            </w:pPr>
            <w:r w:rsidRPr="00D24D93">
              <w:rPr>
                <w:sz w:val="36"/>
                <w:szCs w:val="40"/>
              </w:rPr>
              <w:t>The C++ code for the attendance will be explained in detail in this section. This includes the implementation of functions, and algorithms used for various functionalities such as adding students, marking attendance, and generating reports.</w:t>
            </w:r>
          </w:p>
          <w:p w14:paraId="66199E32" w14:textId="77777777" w:rsidR="00110E0D" w:rsidRDefault="00110E0D" w:rsidP="00BC01EA">
            <w:pPr>
              <w:pStyle w:val="Heading1"/>
            </w:pPr>
          </w:p>
          <w:p w14:paraId="4E800434" w14:textId="051DDFA6" w:rsidR="007D5C76" w:rsidRDefault="007D5C76" w:rsidP="00BC01EA">
            <w:pPr>
              <w:pStyle w:val="Heading1"/>
            </w:pPr>
            <w:r w:rsidRPr="007D5C76">
              <w:t>C++ CODE FOR TAKING ATTENDANCE</w:t>
            </w:r>
          </w:p>
          <w:p w14:paraId="168F46CC" w14:textId="4EC74A73" w:rsidR="00D24D93" w:rsidRDefault="007D5C76" w:rsidP="007D5C76">
            <w:pPr>
              <w:pStyle w:val="Heading1"/>
            </w:pPr>
            <w:r>
              <w:rPr>
                <w:rFonts w:ascii="Proxima Nova" w:eastAsia="Proxima Nova" w:hAnsi="Proxima Nova" w:cs="Proxima Nova"/>
                <w:noProof/>
              </w:rPr>
              <w:drawing>
                <wp:inline distT="0" distB="0" distL="0" distR="0" wp14:anchorId="40EE373B" wp14:editId="4AFA7EFA">
                  <wp:extent cx="6783572" cy="4589020"/>
                  <wp:effectExtent l="0" t="0" r="0" b="2540"/>
                  <wp:docPr id="312826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2605" name="Picture 31282605"/>
                          <pic:cNvPicPr/>
                        </pic:nvPicPr>
                        <pic:blipFill>
                          <a:blip r:embed="rId15">
                            <a:extLst>
                              <a:ext uri="{28A0092B-C50C-407E-A947-70E740481C1C}">
                                <a14:useLocalDpi xmlns:a14="http://schemas.microsoft.com/office/drawing/2010/main" val="0"/>
                              </a:ext>
                            </a:extLst>
                          </a:blip>
                          <a:stretch>
                            <a:fillRect/>
                          </a:stretch>
                        </pic:blipFill>
                        <pic:spPr>
                          <a:xfrm>
                            <a:off x="0" y="0"/>
                            <a:ext cx="6890675" cy="4661474"/>
                          </a:xfrm>
                          <a:prstGeom prst="rect">
                            <a:avLst/>
                          </a:prstGeom>
                        </pic:spPr>
                      </pic:pic>
                    </a:graphicData>
                  </a:graphic>
                </wp:inline>
              </w:drawing>
            </w:r>
          </w:p>
          <w:p w14:paraId="119BC618" w14:textId="3E430CAB" w:rsidR="00D24D93" w:rsidRPr="00D24D93" w:rsidRDefault="007D5C76" w:rsidP="007D5C76">
            <w:r>
              <w:rPr>
                <w:rFonts w:ascii="Proxima Nova" w:eastAsia="Proxima Nova" w:hAnsi="Proxima Nova" w:cs="Proxima Nova"/>
                <w:noProof/>
              </w:rPr>
              <w:lastRenderedPageBreak/>
              <w:drawing>
                <wp:inline distT="0" distB="0" distL="0" distR="0" wp14:anchorId="475AA430" wp14:editId="580FC58B">
                  <wp:extent cx="6815470" cy="4679242"/>
                  <wp:effectExtent l="0" t="0" r="4445" b="7620"/>
                  <wp:docPr id="13052853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85305" name="Picture 1305285305"/>
                          <pic:cNvPicPr/>
                        </pic:nvPicPr>
                        <pic:blipFill>
                          <a:blip r:embed="rId16">
                            <a:extLst>
                              <a:ext uri="{28A0092B-C50C-407E-A947-70E740481C1C}">
                                <a14:useLocalDpi xmlns:a14="http://schemas.microsoft.com/office/drawing/2010/main" val="0"/>
                              </a:ext>
                            </a:extLst>
                          </a:blip>
                          <a:stretch>
                            <a:fillRect/>
                          </a:stretch>
                        </pic:blipFill>
                        <pic:spPr>
                          <a:xfrm>
                            <a:off x="0" y="0"/>
                            <a:ext cx="6911624" cy="4745258"/>
                          </a:xfrm>
                          <a:prstGeom prst="rect">
                            <a:avLst/>
                          </a:prstGeom>
                        </pic:spPr>
                      </pic:pic>
                    </a:graphicData>
                  </a:graphic>
                </wp:inline>
              </w:drawing>
            </w:r>
          </w:p>
          <w:p w14:paraId="52FA7A63" w14:textId="57E4BAE0" w:rsidR="007D5C76" w:rsidRPr="00732AC3" w:rsidRDefault="007D5C76" w:rsidP="007D5C76">
            <w:pPr>
              <w:rPr>
                <w:rFonts w:ascii="Proxima Nova" w:eastAsia="Proxima Nova" w:hAnsi="Proxima Nova" w:cs="Proxima Nova"/>
                <w:b/>
                <w:color w:val="243845"/>
                <w:sz w:val="36"/>
                <w:szCs w:val="36"/>
              </w:rPr>
            </w:pPr>
          </w:p>
          <w:p w14:paraId="6E360ADE" w14:textId="77777777" w:rsidR="007D5C76" w:rsidRDefault="007D5C76" w:rsidP="007D5C76">
            <w:pPr>
              <w:jc w:val="center"/>
              <w:rPr>
                <w:rFonts w:ascii="Proxima Nova" w:eastAsia="Proxima Nova" w:hAnsi="Proxima Nova" w:cs="Proxima Nova"/>
              </w:rPr>
            </w:pPr>
            <w:r>
              <w:rPr>
                <w:rFonts w:ascii="Proxima Nova" w:eastAsia="Proxima Nova" w:hAnsi="Proxima Nova" w:cs="Proxima Nova"/>
                <w:noProof/>
              </w:rPr>
              <w:drawing>
                <wp:inline distT="0" distB="0" distL="0" distR="0" wp14:anchorId="5254D899" wp14:editId="52B74234">
                  <wp:extent cx="6819908" cy="1137285"/>
                  <wp:effectExtent l="0" t="0" r="0" b="5715"/>
                  <wp:docPr id="58311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10102" name="Picture 583110102"/>
                          <pic:cNvPicPr/>
                        </pic:nvPicPr>
                        <pic:blipFill>
                          <a:blip r:embed="rId17">
                            <a:extLst>
                              <a:ext uri="{28A0092B-C50C-407E-A947-70E740481C1C}">
                                <a14:useLocalDpi xmlns:a14="http://schemas.microsoft.com/office/drawing/2010/main" val="0"/>
                              </a:ext>
                            </a:extLst>
                          </a:blip>
                          <a:stretch>
                            <a:fillRect/>
                          </a:stretch>
                        </pic:blipFill>
                        <pic:spPr>
                          <a:xfrm>
                            <a:off x="0" y="0"/>
                            <a:ext cx="6951978" cy="1159309"/>
                          </a:xfrm>
                          <a:prstGeom prst="rect">
                            <a:avLst/>
                          </a:prstGeom>
                        </pic:spPr>
                      </pic:pic>
                    </a:graphicData>
                  </a:graphic>
                </wp:inline>
              </w:drawing>
            </w:r>
          </w:p>
          <w:p w14:paraId="4817F278" w14:textId="77777777" w:rsidR="00D24D93" w:rsidRDefault="00D24D93" w:rsidP="00BC01EA"/>
          <w:p w14:paraId="59BDB1A5" w14:textId="77777777" w:rsidR="00D24D93" w:rsidRPr="00475B12" w:rsidRDefault="00D24D93" w:rsidP="00BC01EA"/>
        </w:tc>
      </w:tr>
      <w:tr w:rsidR="007D5C76" w:rsidRPr="00F74F95" w14:paraId="5DFE7B8F" w14:textId="77777777" w:rsidTr="00BC01EA">
        <w:trPr>
          <w:trHeight w:val="60"/>
        </w:trPr>
        <w:tc>
          <w:tcPr>
            <w:tcW w:w="4464" w:type="dxa"/>
            <w:tcBorders>
              <w:top w:val="single" w:sz="48" w:space="0" w:color="D83D27" w:themeColor="accent2"/>
            </w:tcBorders>
          </w:tcPr>
          <w:p w14:paraId="5DCB7AFB" w14:textId="77777777" w:rsidR="007D5C76" w:rsidRPr="00475B12" w:rsidRDefault="007D5C76" w:rsidP="00BC01EA"/>
        </w:tc>
        <w:tc>
          <w:tcPr>
            <w:tcW w:w="6293" w:type="dxa"/>
          </w:tcPr>
          <w:p w14:paraId="6239C9C5" w14:textId="77777777" w:rsidR="007D5C76" w:rsidRPr="00475B12" w:rsidRDefault="007D5C76" w:rsidP="00BC01EA"/>
        </w:tc>
      </w:tr>
      <w:tr w:rsidR="007D5C76" w:rsidRPr="00F74F95" w14:paraId="3C1FCB73" w14:textId="77777777" w:rsidTr="00BC01EA">
        <w:trPr>
          <w:trHeight w:val="60"/>
        </w:trPr>
        <w:tc>
          <w:tcPr>
            <w:tcW w:w="10757" w:type="dxa"/>
            <w:gridSpan w:val="2"/>
          </w:tcPr>
          <w:p w14:paraId="06D6F37F" w14:textId="5822907A" w:rsidR="007D5C76" w:rsidRDefault="007D5C76" w:rsidP="00BC01EA">
            <w:pPr>
              <w:pStyle w:val="Heading1"/>
            </w:pPr>
            <w:r w:rsidRPr="007D5C76">
              <w:t>Details</w:t>
            </w:r>
            <w:r>
              <w:t xml:space="preserve"> </w:t>
            </w:r>
          </w:p>
          <w:p w14:paraId="178CF428" w14:textId="77777777" w:rsidR="007D5C76" w:rsidRDefault="007D5C76" w:rsidP="007D5C76"/>
          <w:p w14:paraId="1228F7D0" w14:textId="380449B8" w:rsidR="007D5C76" w:rsidRPr="007D5C76" w:rsidRDefault="007D5C76" w:rsidP="007D5C76">
            <w:pPr>
              <w:rPr>
                <w:sz w:val="36"/>
                <w:szCs w:val="40"/>
              </w:rPr>
            </w:pPr>
            <w:r w:rsidRPr="007D5C76">
              <w:rPr>
                <w:sz w:val="36"/>
                <w:szCs w:val="40"/>
              </w:rPr>
              <w:t xml:space="preserve">This C++ program serves as an attendance tracking system for a specific set of students. The code initializes arrays to store attendance information, with separate arrays for students marked present (present), students marked absent (absent), and user inputs (input). Additionally, variables presentcount and absentcount </w:t>
            </w:r>
            <w:r w:rsidRPr="007D5C76">
              <w:rPr>
                <w:sz w:val="36"/>
                <w:szCs w:val="40"/>
              </w:rPr>
              <w:lastRenderedPageBreak/>
              <w:t>are initialized to keep track of the number of students marked present and absent, respectively.</w:t>
            </w:r>
          </w:p>
          <w:p w14:paraId="48B7B2EA" w14:textId="77777777" w:rsidR="007D5C76" w:rsidRPr="007D5C76" w:rsidRDefault="007D5C76" w:rsidP="007D5C76">
            <w:pPr>
              <w:rPr>
                <w:sz w:val="36"/>
                <w:szCs w:val="40"/>
              </w:rPr>
            </w:pPr>
          </w:p>
          <w:p w14:paraId="4A57985E" w14:textId="77777777" w:rsidR="007D5C76" w:rsidRPr="007D5C76" w:rsidRDefault="007D5C76" w:rsidP="007D5C76">
            <w:pPr>
              <w:rPr>
                <w:sz w:val="36"/>
                <w:szCs w:val="40"/>
              </w:rPr>
            </w:pPr>
            <w:r w:rsidRPr="007D5C76">
              <w:rPr>
                <w:sz w:val="36"/>
                <w:szCs w:val="40"/>
              </w:rPr>
              <w:t>The program starts by providing instructions to the user, indicating that they should input 'P' or 'p' for present and 'A' or 'a' for absent. Subsequently, a for loop is employed to gather attendance data for students within the range of roll no (1051 to 1075). For each student, the user is prompted to input their attendance status, and the code checks whether the input corresponds to 'P' or 'p' for present or 'A' or 'a' for absent. The attendance status is then stored in the respective arrays (present or absent), and the corresponding count is incremented accordingly.</w:t>
            </w:r>
          </w:p>
          <w:p w14:paraId="1D7D346E" w14:textId="77777777" w:rsidR="007D5C76" w:rsidRPr="007D5C76" w:rsidRDefault="007D5C76" w:rsidP="007D5C76">
            <w:pPr>
              <w:rPr>
                <w:sz w:val="36"/>
                <w:szCs w:val="40"/>
              </w:rPr>
            </w:pPr>
          </w:p>
          <w:p w14:paraId="6751111D" w14:textId="77777777" w:rsidR="007D5C76" w:rsidRPr="007D5C76" w:rsidRDefault="007D5C76" w:rsidP="007D5C76">
            <w:pPr>
              <w:rPr>
                <w:sz w:val="36"/>
                <w:szCs w:val="40"/>
              </w:rPr>
            </w:pPr>
            <w:r w:rsidRPr="007D5C76">
              <w:rPr>
                <w:sz w:val="36"/>
                <w:szCs w:val="40"/>
              </w:rPr>
              <w:t>Following this, attendance data for a specific student with Roll No 1086 is collected in a similar manner, updating the present or absent arrays and the respective count variables.</w:t>
            </w:r>
          </w:p>
          <w:p w14:paraId="2C0A655F" w14:textId="77777777" w:rsidR="007D5C76" w:rsidRPr="007D5C76" w:rsidRDefault="007D5C76" w:rsidP="007D5C76">
            <w:pPr>
              <w:rPr>
                <w:sz w:val="36"/>
                <w:szCs w:val="40"/>
              </w:rPr>
            </w:pPr>
          </w:p>
          <w:p w14:paraId="25DFAD34" w14:textId="77777777" w:rsidR="007D5C76" w:rsidRPr="007D5C76" w:rsidRDefault="007D5C76" w:rsidP="007D5C76">
            <w:pPr>
              <w:rPr>
                <w:sz w:val="36"/>
                <w:szCs w:val="40"/>
              </w:rPr>
            </w:pPr>
            <w:r w:rsidRPr="007D5C76">
              <w:rPr>
                <w:sz w:val="36"/>
                <w:szCs w:val="40"/>
              </w:rPr>
              <w:t>A subsequent for loop is employed to gather attendance data for students in the range of roll no’s (1152 to 1175), applying the same logic as before.</w:t>
            </w:r>
          </w:p>
          <w:p w14:paraId="11046681" w14:textId="77777777" w:rsidR="007D5C76" w:rsidRPr="007D5C76" w:rsidRDefault="007D5C76" w:rsidP="007D5C76">
            <w:pPr>
              <w:rPr>
                <w:sz w:val="36"/>
                <w:szCs w:val="40"/>
              </w:rPr>
            </w:pPr>
          </w:p>
          <w:p w14:paraId="388E14B3" w14:textId="70DD28B2" w:rsidR="007D5C76" w:rsidRPr="00004B3A" w:rsidRDefault="007D5C76" w:rsidP="007D5C76">
            <w:pPr>
              <w:rPr>
                <w:sz w:val="36"/>
                <w:szCs w:val="40"/>
              </w:rPr>
            </w:pPr>
            <w:r w:rsidRPr="007D5C76">
              <w:rPr>
                <w:sz w:val="36"/>
                <w:szCs w:val="40"/>
              </w:rPr>
              <w:t>Finally, the program outputs the total number of students marked present and absent, providing a summary of the attendance data. The resulting counts are displayed to the user, offering a concise overview of the attendance status for the specified group of students.</w:t>
            </w:r>
          </w:p>
          <w:p w14:paraId="0A028B62" w14:textId="20F8852B" w:rsidR="007D5C76" w:rsidRDefault="007D5C76" w:rsidP="00BC01EA">
            <w:pPr>
              <w:pStyle w:val="Heading1"/>
            </w:pPr>
            <w:r w:rsidRPr="007D5C76">
              <w:t>Conclusion and Future Work</w:t>
            </w:r>
          </w:p>
          <w:p w14:paraId="40251FA3" w14:textId="77777777" w:rsidR="007D5C76" w:rsidRDefault="007D5C76" w:rsidP="00BC01EA"/>
          <w:p w14:paraId="761F2D43" w14:textId="410D8E9E" w:rsidR="007D5C76" w:rsidRPr="00D24D93" w:rsidRDefault="007D5C76" w:rsidP="00BC01EA">
            <w:pPr>
              <w:rPr>
                <w:rFonts w:asciiTheme="majorHAnsi" w:eastAsia="Proxima Nova" w:hAnsiTheme="majorHAnsi" w:cstheme="majorHAnsi"/>
                <w:sz w:val="36"/>
                <w:szCs w:val="36"/>
              </w:rPr>
            </w:pPr>
            <w:r w:rsidRPr="007D5C76">
              <w:rPr>
                <w:rFonts w:asciiTheme="majorHAnsi" w:eastAsia="Proxima Nova" w:hAnsiTheme="majorHAnsi" w:cstheme="majorHAnsi"/>
                <w:sz w:val="36"/>
                <w:szCs w:val="36"/>
              </w:rPr>
              <w:t>In conclusion, this C++ Code provides an effective solution for automating attendance tracking. Future enhancements could include integration with biometric systems, mobile applications for real-time updates, and additional features for data analysis</w:t>
            </w:r>
          </w:p>
          <w:p w14:paraId="2518608C" w14:textId="77777777" w:rsidR="007D5C76" w:rsidRPr="00D24D93" w:rsidRDefault="007D5C76" w:rsidP="00BC01EA">
            <w:pPr>
              <w:jc w:val="both"/>
              <w:rPr>
                <w:rFonts w:asciiTheme="majorHAnsi" w:eastAsia="Proxima Nova" w:hAnsiTheme="majorHAnsi" w:cstheme="majorHAnsi"/>
                <w:sz w:val="32"/>
                <w:szCs w:val="32"/>
              </w:rPr>
            </w:pPr>
          </w:p>
          <w:p w14:paraId="29ABBA88" w14:textId="77777777" w:rsidR="007D5C76" w:rsidRPr="00475B12" w:rsidRDefault="007D5C76" w:rsidP="007D5C76"/>
        </w:tc>
      </w:tr>
    </w:tbl>
    <w:p w14:paraId="2709D778" w14:textId="77777777" w:rsidR="007D5C76" w:rsidRDefault="007D5C76" w:rsidP="00D24D93">
      <w:pPr>
        <w:tabs>
          <w:tab w:val="left" w:pos="1055"/>
        </w:tabs>
      </w:pPr>
    </w:p>
    <w:tbl>
      <w:tblPr>
        <w:tblW w:w="0" w:type="auto"/>
        <w:tblLayout w:type="fixed"/>
        <w:tblCellMar>
          <w:left w:w="0" w:type="dxa"/>
          <w:right w:w="0" w:type="dxa"/>
        </w:tblCellMar>
        <w:tblLook w:val="0600" w:firstRow="0" w:lastRow="0" w:firstColumn="0" w:lastColumn="0" w:noHBand="1" w:noVBand="1"/>
      </w:tblPr>
      <w:tblGrid>
        <w:gridCol w:w="4464"/>
        <w:gridCol w:w="6293"/>
      </w:tblGrid>
      <w:tr w:rsidR="007D5C76" w:rsidRPr="00475B12" w14:paraId="624598B7" w14:textId="77777777" w:rsidTr="00BC01EA">
        <w:trPr>
          <w:gridAfter w:val="1"/>
          <w:wAfter w:w="6293" w:type="dxa"/>
          <w:trHeight w:val="60"/>
        </w:trPr>
        <w:tc>
          <w:tcPr>
            <w:tcW w:w="4464" w:type="dxa"/>
            <w:tcBorders>
              <w:top w:val="single" w:sz="48" w:space="0" w:color="D83D27" w:themeColor="accent2"/>
            </w:tcBorders>
          </w:tcPr>
          <w:p w14:paraId="45121893" w14:textId="77777777" w:rsidR="007D5C76" w:rsidRPr="00475B12" w:rsidRDefault="007D5C76" w:rsidP="00BC01EA"/>
        </w:tc>
      </w:tr>
      <w:tr w:rsidR="007D5C76" w:rsidRPr="00475B12" w14:paraId="6C1F746B" w14:textId="77777777" w:rsidTr="00BC01EA">
        <w:trPr>
          <w:trHeight w:val="60"/>
        </w:trPr>
        <w:tc>
          <w:tcPr>
            <w:tcW w:w="10757" w:type="dxa"/>
            <w:gridSpan w:val="2"/>
          </w:tcPr>
          <w:p w14:paraId="2300921A" w14:textId="330EF03F" w:rsidR="007D5C76" w:rsidRDefault="007D5C76" w:rsidP="00BC01EA">
            <w:pPr>
              <w:pStyle w:val="Heading1"/>
            </w:pPr>
            <w:r w:rsidRPr="007D5C76">
              <w:t>References</w:t>
            </w:r>
            <w:r>
              <w:t xml:space="preserve"> </w:t>
            </w:r>
          </w:p>
          <w:p w14:paraId="67F1BF51" w14:textId="77777777" w:rsidR="007D5C76" w:rsidRPr="00A625B4" w:rsidRDefault="007D5C76" w:rsidP="00BC01EA"/>
          <w:p w14:paraId="451A1411" w14:textId="72CD7AAC" w:rsidR="007D5C76" w:rsidRPr="007D5C76" w:rsidRDefault="007D5C76" w:rsidP="007D5C76">
            <w:pPr>
              <w:rPr>
                <w:sz w:val="36"/>
                <w:szCs w:val="40"/>
              </w:rPr>
            </w:pPr>
            <w:r w:rsidRPr="007D5C76">
              <w:rPr>
                <w:sz w:val="36"/>
                <w:szCs w:val="40"/>
              </w:rPr>
              <w:t xml:space="preserve">1.IDE: </w:t>
            </w:r>
          </w:p>
          <w:p w14:paraId="1480B867" w14:textId="4A7B8D3D" w:rsidR="007D5C76" w:rsidRDefault="00110E0D" w:rsidP="007D5C76">
            <w:pPr>
              <w:rPr>
                <w:sz w:val="36"/>
                <w:szCs w:val="40"/>
              </w:rPr>
            </w:pPr>
            <w:hyperlink r:id="rId18" w:history="1">
              <w:r w:rsidRPr="005008E5">
                <w:rPr>
                  <w:rStyle w:val="Hyperlink"/>
                  <w:sz w:val="36"/>
                  <w:szCs w:val="40"/>
                </w:rPr>
                <w:t>https://www.programiz.com/cpp-programming/online-compiler/</w:t>
              </w:r>
            </w:hyperlink>
          </w:p>
          <w:p w14:paraId="5AB8228D" w14:textId="77777777" w:rsidR="00110E0D" w:rsidRPr="007D5C76" w:rsidRDefault="00110E0D" w:rsidP="007D5C76">
            <w:pPr>
              <w:rPr>
                <w:sz w:val="36"/>
                <w:szCs w:val="40"/>
              </w:rPr>
            </w:pPr>
          </w:p>
          <w:p w14:paraId="442878BB" w14:textId="292F144C" w:rsidR="007D5C76" w:rsidRPr="00004B3A" w:rsidRDefault="007D5C76" w:rsidP="007D5C76">
            <w:pPr>
              <w:rPr>
                <w:sz w:val="36"/>
                <w:szCs w:val="40"/>
              </w:rPr>
            </w:pPr>
            <w:r w:rsidRPr="007D5C76">
              <w:rPr>
                <w:sz w:val="36"/>
                <w:szCs w:val="40"/>
              </w:rPr>
              <w:t>2.Class Attendance Sheet</w:t>
            </w:r>
          </w:p>
          <w:p w14:paraId="5FAC870E" w14:textId="77777777" w:rsidR="007D5C76" w:rsidRDefault="007D5C76" w:rsidP="00BC01EA">
            <w:pPr>
              <w:pStyle w:val="Heading1"/>
            </w:pPr>
          </w:p>
          <w:p w14:paraId="78C61E37" w14:textId="77777777" w:rsidR="007D5C76" w:rsidRDefault="007D5C76" w:rsidP="00BC01EA">
            <w:pPr>
              <w:pStyle w:val="Heading1"/>
            </w:pPr>
          </w:p>
          <w:p w14:paraId="63822707" w14:textId="1D0DA6A0" w:rsidR="007D5C76" w:rsidRPr="00110E0D" w:rsidRDefault="00110E0D" w:rsidP="00110E0D">
            <w:pPr>
              <w:pStyle w:val="Heading1"/>
              <w:jc w:val="center"/>
              <w:rPr>
                <w:sz w:val="96"/>
                <w:szCs w:val="96"/>
              </w:rPr>
            </w:pPr>
            <w:r w:rsidRPr="00110E0D">
              <w:rPr>
                <w:sz w:val="96"/>
                <w:szCs w:val="96"/>
              </w:rPr>
              <w:t>THANK YOU !</w:t>
            </w:r>
          </w:p>
          <w:p w14:paraId="13202BE9" w14:textId="77777777" w:rsidR="007D5C76" w:rsidRPr="00D24D93" w:rsidRDefault="007D5C76" w:rsidP="00BC01EA"/>
          <w:p w14:paraId="3DCD9627" w14:textId="77777777" w:rsidR="007D5C76" w:rsidRDefault="007D5C76" w:rsidP="00BC01EA"/>
          <w:p w14:paraId="130619FB" w14:textId="77777777" w:rsidR="007D5C76" w:rsidRPr="00475B12" w:rsidRDefault="007D5C76" w:rsidP="00BC01EA"/>
        </w:tc>
      </w:tr>
    </w:tbl>
    <w:p w14:paraId="581F5524" w14:textId="77777777" w:rsidR="007D5C76" w:rsidRDefault="007D5C76" w:rsidP="00D24D93">
      <w:pPr>
        <w:tabs>
          <w:tab w:val="left" w:pos="1055"/>
        </w:tabs>
      </w:pPr>
    </w:p>
    <w:sectPr w:rsidR="007D5C76" w:rsidSect="00662359">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29845" w14:textId="77777777" w:rsidR="00662359" w:rsidRDefault="00662359" w:rsidP="00B7244E">
      <w:r>
        <w:separator/>
      </w:r>
    </w:p>
  </w:endnote>
  <w:endnote w:type="continuationSeparator" w:id="0">
    <w:p w14:paraId="3A32B61F" w14:textId="77777777" w:rsidR="00662359" w:rsidRDefault="00662359"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62ACD" w14:textId="77777777" w:rsidR="00AD2941" w:rsidRDefault="00AD2941" w:rsidP="00B61E22">
    <w:pPr>
      <w:pStyle w:val="Footer"/>
    </w:pPr>
  </w:p>
  <w:p w14:paraId="06C28255" w14:textId="77777777" w:rsidR="00B61E22" w:rsidRPr="00B61E22" w:rsidRDefault="00B61E22" w:rsidP="00B61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276F7" w14:textId="77777777" w:rsidR="00662359" w:rsidRDefault="00662359" w:rsidP="00B7244E">
      <w:r>
        <w:separator/>
      </w:r>
    </w:p>
  </w:footnote>
  <w:footnote w:type="continuationSeparator" w:id="0">
    <w:p w14:paraId="13EFCA1F" w14:textId="77777777" w:rsidR="00662359" w:rsidRDefault="00662359"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2DC8E0E9"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6924B6"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FBE8" w14:textId="77777777" w:rsidR="0032399A" w:rsidRDefault="0032399A" w:rsidP="00B7244E">
    <w:pPr>
      <w:pStyle w:val="Header"/>
      <w:rPr>
        <w:rStyle w:val="PageNumber"/>
      </w:rPr>
    </w:pPr>
  </w:p>
  <w:p w14:paraId="2ED4C2A2"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836BD7"/>
    <w:multiLevelType w:val="hybridMultilevel"/>
    <w:tmpl w:val="FFD05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42570">
    <w:abstractNumId w:val="14"/>
  </w:num>
  <w:num w:numId="2" w16cid:durableId="140317603">
    <w:abstractNumId w:val="11"/>
  </w:num>
  <w:num w:numId="3" w16cid:durableId="1803962364">
    <w:abstractNumId w:val="18"/>
  </w:num>
  <w:num w:numId="4" w16cid:durableId="1856769158">
    <w:abstractNumId w:val="12"/>
  </w:num>
  <w:num w:numId="5" w16cid:durableId="1879659009">
    <w:abstractNumId w:val="10"/>
  </w:num>
  <w:num w:numId="6" w16cid:durableId="917136812">
    <w:abstractNumId w:val="13"/>
  </w:num>
  <w:num w:numId="7" w16cid:durableId="1729913002">
    <w:abstractNumId w:val="15"/>
  </w:num>
  <w:num w:numId="8" w16cid:durableId="1277516847">
    <w:abstractNumId w:val="17"/>
  </w:num>
  <w:num w:numId="9" w16cid:durableId="1473212590">
    <w:abstractNumId w:val="19"/>
  </w:num>
  <w:num w:numId="10" w16cid:durableId="1698773818">
    <w:abstractNumId w:val="0"/>
  </w:num>
  <w:num w:numId="11" w16cid:durableId="1442265042">
    <w:abstractNumId w:val="1"/>
  </w:num>
  <w:num w:numId="12" w16cid:durableId="59331460">
    <w:abstractNumId w:val="2"/>
  </w:num>
  <w:num w:numId="13" w16cid:durableId="1299459977">
    <w:abstractNumId w:val="3"/>
  </w:num>
  <w:num w:numId="14" w16cid:durableId="1282372563">
    <w:abstractNumId w:val="8"/>
  </w:num>
  <w:num w:numId="15" w16cid:durableId="1327509991">
    <w:abstractNumId w:val="4"/>
  </w:num>
  <w:num w:numId="16" w16cid:durableId="1629434552">
    <w:abstractNumId w:val="5"/>
  </w:num>
  <w:num w:numId="17" w16cid:durableId="1996227473">
    <w:abstractNumId w:val="6"/>
  </w:num>
  <w:num w:numId="18" w16cid:durableId="555624504">
    <w:abstractNumId w:val="7"/>
  </w:num>
  <w:num w:numId="19" w16cid:durableId="578104102">
    <w:abstractNumId w:val="9"/>
  </w:num>
  <w:num w:numId="20" w16cid:durableId="355491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E22"/>
    <w:rsid w:val="00000EF7"/>
    <w:rsid w:val="00004B3A"/>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0E0D"/>
    <w:rsid w:val="001132E1"/>
    <w:rsid w:val="00116422"/>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2359"/>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5C76"/>
    <w:rsid w:val="007D74A0"/>
    <w:rsid w:val="007E4AF1"/>
    <w:rsid w:val="007E6D49"/>
    <w:rsid w:val="008154B0"/>
    <w:rsid w:val="0081777C"/>
    <w:rsid w:val="0083037D"/>
    <w:rsid w:val="0083384A"/>
    <w:rsid w:val="0085479B"/>
    <w:rsid w:val="00854D35"/>
    <w:rsid w:val="00857809"/>
    <w:rsid w:val="00860169"/>
    <w:rsid w:val="00876D14"/>
    <w:rsid w:val="00876F85"/>
    <w:rsid w:val="00877027"/>
    <w:rsid w:val="008776FD"/>
    <w:rsid w:val="008817F5"/>
    <w:rsid w:val="008873D4"/>
    <w:rsid w:val="008924A2"/>
    <w:rsid w:val="008A64AA"/>
    <w:rsid w:val="008A6DCC"/>
    <w:rsid w:val="008A7A8F"/>
    <w:rsid w:val="008B4763"/>
    <w:rsid w:val="008C3364"/>
    <w:rsid w:val="008D1BFA"/>
    <w:rsid w:val="008D2B3A"/>
    <w:rsid w:val="008E2877"/>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625B4"/>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1E22"/>
    <w:rsid w:val="00B65F7E"/>
    <w:rsid w:val="00B66903"/>
    <w:rsid w:val="00B714FD"/>
    <w:rsid w:val="00B71579"/>
    <w:rsid w:val="00B7244E"/>
    <w:rsid w:val="00B75049"/>
    <w:rsid w:val="00B87536"/>
    <w:rsid w:val="00B910CB"/>
    <w:rsid w:val="00B91773"/>
    <w:rsid w:val="00B92420"/>
    <w:rsid w:val="00B97733"/>
    <w:rsid w:val="00BA1AD5"/>
    <w:rsid w:val="00BA580E"/>
    <w:rsid w:val="00BB121B"/>
    <w:rsid w:val="00BB1C25"/>
    <w:rsid w:val="00BB46F5"/>
    <w:rsid w:val="00BC42D4"/>
    <w:rsid w:val="00BC758D"/>
    <w:rsid w:val="00BE266E"/>
    <w:rsid w:val="00BE4726"/>
    <w:rsid w:val="00BE4B45"/>
    <w:rsid w:val="00BE7006"/>
    <w:rsid w:val="00BE752F"/>
    <w:rsid w:val="00BF3944"/>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24D93"/>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34DB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character" w:styleId="Hyperlink">
    <w:name w:val="Hyperlink"/>
    <w:basedOn w:val="DefaultParagraphFont"/>
    <w:uiPriority w:val="99"/>
    <w:semiHidden/>
    <w:rsid w:val="00110E0D"/>
    <w:rPr>
      <w:color w:val="0000FF" w:themeColor="hyperlink"/>
      <w:u w:val="single"/>
    </w:rPr>
  </w:style>
  <w:style w:type="character" w:styleId="UnresolvedMention">
    <w:name w:val="Unresolved Mention"/>
    <w:basedOn w:val="DefaultParagraphFont"/>
    <w:uiPriority w:val="99"/>
    <w:semiHidden/>
    <w:unhideWhenUsed/>
    <w:rsid w:val="00110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programiz.com/cpp-programming/online-compil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7</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2024-01-23T14:31:00Z</dcterms:created>
  <dcterms:modified xsi:type="dcterms:W3CDTF">2024-01-23T15:28:00Z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