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A255A" w14:textId="77777777" w:rsidR="00F21E9B" w:rsidRDefault="0004242B">
      <w:r>
        <w:t>Source for BLDC Motor</w:t>
      </w:r>
    </w:p>
    <w:p w14:paraId="7157E654" w14:textId="06A32B7B" w:rsidR="0004242B" w:rsidRDefault="0004242B">
      <w:r w:rsidRPr="0004242B">
        <w:t>https://in.mathworks.com/solutions/power-electronics-control/bldc-motor-control.html</w:t>
      </w:r>
      <w:bookmarkStart w:id="0" w:name="_GoBack"/>
      <w:bookmarkEnd w:id="0"/>
    </w:p>
    <w:sectPr w:rsidR="00042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42B"/>
    <w:rsid w:val="0002404B"/>
    <w:rsid w:val="0004242B"/>
    <w:rsid w:val="0005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8319"/>
  <w15:chartTrackingRefBased/>
  <w15:docId w15:val="{C7443EEB-9F60-4761-A9F8-808863F5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bharadwaj</dc:creator>
  <cp:keywords/>
  <dc:description/>
  <cp:lastModifiedBy>aneesh bharadwaj</cp:lastModifiedBy>
  <cp:revision>1</cp:revision>
  <dcterms:created xsi:type="dcterms:W3CDTF">2020-12-09T03:36:00Z</dcterms:created>
  <dcterms:modified xsi:type="dcterms:W3CDTF">2020-12-09T03:36:00Z</dcterms:modified>
</cp:coreProperties>
</file>