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EEE1D" w14:textId="77777777" w:rsidR="00BC098B" w:rsidRPr="00F277F9" w:rsidRDefault="00BC098B" w:rsidP="00BC098B">
      <w:pPr>
        <w:jc w:val="center"/>
        <w:rPr>
          <w:b/>
          <w:lang w:val="en-US"/>
        </w:rPr>
      </w:pPr>
      <w:bookmarkStart w:id="0" w:name="_GoBack"/>
      <w:bookmarkEnd w:id="0"/>
      <w:r>
        <w:rPr>
          <w:b/>
          <w:lang w:val="en-US"/>
        </w:rPr>
        <w:t>Experiment 5</w:t>
      </w:r>
    </w:p>
    <w:p w14:paraId="329561E8" w14:textId="67E2518A" w:rsidR="00BC098B" w:rsidRDefault="00BC098B" w:rsidP="00BC098B">
      <w:pPr>
        <w:jc w:val="both"/>
        <w:rPr>
          <w:lang w:val="en-US"/>
        </w:rPr>
      </w:pPr>
      <w:r w:rsidRPr="00F277F9">
        <w:rPr>
          <w:b/>
          <w:lang w:val="en-US"/>
        </w:rPr>
        <w:t>AIM:</w:t>
      </w:r>
      <w:r>
        <w:rPr>
          <w:lang w:val="en-US"/>
        </w:rPr>
        <w:t xml:space="preserve"> Write a program to </w:t>
      </w:r>
      <w:r w:rsidR="007C6B44">
        <w:rPr>
          <w:lang w:val="en-US"/>
        </w:rPr>
        <w:t xml:space="preserve">swap 2 numbers both by call by value and call by reference, using 2 functions </w:t>
      </w:r>
      <w:proofErr w:type="spellStart"/>
      <w:r w:rsidR="007C6B44">
        <w:rPr>
          <w:lang w:val="en-US"/>
        </w:rPr>
        <w:t>swap_</w:t>
      </w:r>
      <w:proofErr w:type="gramStart"/>
      <w:r w:rsidR="007C6B44">
        <w:rPr>
          <w:lang w:val="en-US"/>
        </w:rPr>
        <w:t>value</w:t>
      </w:r>
      <w:proofErr w:type="spellEnd"/>
      <w:r w:rsidR="007C6B44">
        <w:rPr>
          <w:lang w:val="en-US"/>
        </w:rPr>
        <w:t>(</w:t>
      </w:r>
      <w:proofErr w:type="gramEnd"/>
      <w:r w:rsidR="007C6B44">
        <w:rPr>
          <w:lang w:val="en-US"/>
        </w:rPr>
        <w:t xml:space="preserve">) and </w:t>
      </w:r>
      <w:proofErr w:type="spellStart"/>
      <w:r w:rsidR="007C6B44">
        <w:rPr>
          <w:lang w:val="en-US"/>
        </w:rPr>
        <w:t>swap_reference</w:t>
      </w:r>
      <w:proofErr w:type="spellEnd"/>
      <w:r w:rsidR="007C6B44">
        <w:rPr>
          <w:lang w:val="en-US"/>
        </w:rPr>
        <w:t>(), respectively, by getting choice from the user and executing the user’s choice by switch case.</w:t>
      </w:r>
    </w:p>
    <w:p w14:paraId="27D9D5BA" w14:textId="77777777" w:rsidR="00BC098B" w:rsidRPr="00977BB4" w:rsidRDefault="00BC098B" w:rsidP="00BC098B">
      <w:pPr>
        <w:jc w:val="both"/>
        <w:rPr>
          <w:b/>
          <w:lang w:val="en-US"/>
        </w:rPr>
      </w:pPr>
      <w:r w:rsidRPr="00977BB4">
        <w:rPr>
          <w:b/>
          <w:lang w:val="en-US"/>
        </w:rPr>
        <w:t>Theory:</w:t>
      </w:r>
    </w:p>
    <w:p w14:paraId="4E7FF94F" w14:textId="247118FA" w:rsidR="00BC098B" w:rsidRPr="000C07C8" w:rsidRDefault="00D66571" w:rsidP="000C07C8">
      <w:pPr>
        <w:pStyle w:val="ListParagraph"/>
        <w:numPr>
          <w:ilvl w:val="0"/>
          <w:numId w:val="4"/>
        </w:numPr>
        <w:rPr>
          <w:lang w:val="en-US"/>
        </w:rPr>
      </w:pPr>
      <w:r w:rsidRPr="000C07C8">
        <w:rPr>
          <w:lang w:val="en-US"/>
        </w:rPr>
        <w:t xml:space="preserve">The </w:t>
      </w:r>
      <w:r w:rsidRPr="000C07C8">
        <w:rPr>
          <w:b/>
          <w:lang w:val="en-US"/>
        </w:rPr>
        <w:t>call by reference</w:t>
      </w:r>
      <w:r w:rsidRPr="000C07C8">
        <w:rPr>
          <w:lang w:val="en-US"/>
        </w:rPr>
        <w:t xml:space="preserve"> method of passing arguments to a function copies the reference of an argument into the formal parameter. Inside the function, the reference is used to access the actual argument used in the call. This means that changes made to the parameter affect the </w:t>
      </w:r>
      <w:proofErr w:type="spellStart"/>
      <w:r w:rsidRPr="000C07C8">
        <w:rPr>
          <w:lang w:val="en-US"/>
        </w:rPr>
        <w:t>passed</w:t>
      </w:r>
      <w:proofErr w:type="spellEnd"/>
      <w:r w:rsidRPr="000C07C8">
        <w:rPr>
          <w:lang w:val="en-US"/>
        </w:rPr>
        <w:t xml:space="preserve"> argument.</w:t>
      </w:r>
    </w:p>
    <w:p w14:paraId="76ED2D83" w14:textId="61BE9837" w:rsidR="00D66571" w:rsidRPr="000C07C8" w:rsidRDefault="00D66571" w:rsidP="00BC098B">
      <w:pPr>
        <w:pStyle w:val="ListParagraph"/>
        <w:numPr>
          <w:ilvl w:val="0"/>
          <w:numId w:val="4"/>
        </w:numPr>
        <w:rPr>
          <w:lang w:val="en-US"/>
        </w:rPr>
      </w:pPr>
      <w:r w:rsidRPr="000C07C8">
        <w:rPr>
          <w:lang w:val="en-US"/>
        </w:rPr>
        <w:t xml:space="preserve">The </w:t>
      </w:r>
      <w:r w:rsidRPr="000C07C8">
        <w:rPr>
          <w:b/>
          <w:lang w:val="en-US"/>
        </w:rPr>
        <w:t>call by value</w:t>
      </w:r>
      <w:r w:rsidRPr="000C07C8">
        <w:rPr>
          <w:lang w:val="en-US"/>
        </w:rPr>
        <w:t xml:space="preserve"> method of passing arguments to a function copies the actual value of an argument into the formal parameter of the function. In this case, changes made to the parameter inside the function have no effect on the argument</w:t>
      </w:r>
    </w:p>
    <w:p w14:paraId="03F7EBBC" w14:textId="1F6B6C7D" w:rsidR="00D66571" w:rsidRDefault="00BC098B" w:rsidP="00284419">
      <w:r w:rsidRPr="00A632A2">
        <w:rPr>
          <w:b/>
          <w:lang w:val="en-US"/>
        </w:rPr>
        <w:t>Code:</w:t>
      </w:r>
    </w:p>
    <w:p w14:paraId="07C7AC33" w14:textId="7850FA67" w:rsidR="00284419" w:rsidRP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Style w:val="preprocessor2"/>
          <w:rFonts w:ascii="Consolas" w:eastAsia="Times New Roman" w:hAnsi="Consolas"/>
          <w:sz w:val="18"/>
          <w:szCs w:val="18"/>
        </w:rPr>
        <w:t>#</w:t>
      </w:r>
      <w:r w:rsidRPr="00284419">
        <w:rPr>
          <w:rFonts w:ascii="Consolas" w:eastAsia="Times New Roman" w:hAnsi="Consolas"/>
          <w:color w:val="000000"/>
          <w:sz w:val="18"/>
          <w:szCs w:val="18"/>
          <w:bdr w:val="none" w:sz="0" w:space="0" w:color="auto" w:frame="1"/>
        </w:rPr>
        <w:t>include &lt; </w:t>
      </w:r>
      <w:proofErr w:type="spellStart"/>
      <w:r w:rsidRPr="00284419">
        <w:rPr>
          <w:rFonts w:ascii="Consolas" w:eastAsia="Times New Roman" w:hAnsi="Consolas"/>
          <w:color w:val="000000"/>
          <w:sz w:val="18"/>
          <w:szCs w:val="18"/>
          <w:bdr w:val="none" w:sz="0" w:space="0" w:color="auto" w:frame="1"/>
        </w:rPr>
        <w:t>iostream</w:t>
      </w:r>
      <w:proofErr w:type="spellEnd"/>
      <w:r w:rsidRPr="00284419">
        <w:rPr>
          <w:rFonts w:ascii="Consolas" w:eastAsia="Times New Roman" w:hAnsi="Consolas"/>
          <w:color w:val="000000"/>
          <w:sz w:val="18"/>
          <w:szCs w:val="18"/>
          <w:bdr w:val="none" w:sz="0" w:space="0" w:color="auto" w:frame="1"/>
        </w:rPr>
        <w:t> &gt; using namespace </w:t>
      </w:r>
      <w:proofErr w:type="spellStart"/>
      <w:r w:rsidRPr="00284419">
        <w:rPr>
          <w:rFonts w:ascii="Consolas" w:eastAsia="Times New Roman" w:hAnsi="Consolas"/>
          <w:color w:val="000000"/>
          <w:sz w:val="18"/>
          <w:szCs w:val="18"/>
          <w:bdr w:val="none" w:sz="0" w:space="0" w:color="auto" w:frame="1"/>
        </w:rPr>
        <w:t>std</w:t>
      </w:r>
      <w:proofErr w:type="spellEnd"/>
      <w:r w:rsidRPr="00284419">
        <w:rPr>
          <w:rFonts w:ascii="Consolas" w:eastAsia="Times New Roman" w:hAnsi="Consolas"/>
          <w:color w:val="000000"/>
          <w:sz w:val="18"/>
          <w:szCs w:val="18"/>
          <w:bdr w:val="none" w:sz="0" w:space="0" w:color="auto" w:frame="1"/>
        </w:rPr>
        <w:t>;  </w:t>
      </w:r>
    </w:p>
    <w:p w14:paraId="1225E23E"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swap_</w:t>
      </w:r>
      <w:proofErr w:type="gramStart"/>
      <w:r>
        <w:rPr>
          <w:rFonts w:ascii="Consolas" w:eastAsia="Times New Roman" w:hAnsi="Consolas"/>
          <w:color w:val="000000"/>
          <w:sz w:val="18"/>
          <w:szCs w:val="18"/>
          <w:bdr w:val="none" w:sz="0" w:space="0" w:color="auto" w:frame="1"/>
        </w:rPr>
        <w:t>value</w:t>
      </w:r>
      <w:proofErr w:type="spellEnd"/>
      <w:r>
        <w:rPr>
          <w:rFonts w:ascii="Consolas" w:eastAsia="Times New Roman" w:hAnsi="Consolas"/>
          <w:color w:val="000000"/>
          <w:sz w:val="18"/>
          <w:szCs w:val="18"/>
          <w:bdr w:val="none" w:sz="0" w:space="0" w:color="auto" w:frame="1"/>
        </w:rPr>
        <w:t>(</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b) {  </w:t>
      </w:r>
    </w:p>
    <w:p w14:paraId="52652376"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c = b;  </w:t>
      </w:r>
    </w:p>
    <w:p w14:paraId="0D0E55E3"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 = a;  </w:t>
      </w:r>
    </w:p>
    <w:p w14:paraId="7A01AE24"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 = c;  </w:t>
      </w:r>
    </w:p>
    <w:p w14:paraId="2D82A2A0"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7A59E3C"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swap_</w:t>
      </w:r>
      <w:proofErr w:type="gramStart"/>
      <w:r>
        <w:rPr>
          <w:rFonts w:ascii="Consolas" w:eastAsia="Times New Roman" w:hAnsi="Consolas"/>
          <w:color w:val="000000"/>
          <w:sz w:val="18"/>
          <w:szCs w:val="18"/>
          <w:bdr w:val="none" w:sz="0" w:space="0" w:color="auto" w:frame="1"/>
        </w:rPr>
        <w:t>reference</w:t>
      </w:r>
      <w:proofErr w:type="spellEnd"/>
      <w:r>
        <w:rPr>
          <w:rFonts w:ascii="Consolas" w:eastAsia="Times New Roman" w:hAnsi="Consolas"/>
          <w:color w:val="000000"/>
          <w:sz w:val="18"/>
          <w:szCs w:val="18"/>
          <w:bdr w:val="none" w:sz="0" w:space="0" w:color="auto" w:frame="1"/>
        </w:rPr>
        <w:t>(</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&amp; a,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&amp; b) {  </w:t>
      </w:r>
    </w:p>
    <w:p w14:paraId="77B4098F"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c = b;  </w:t>
      </w:r>
    </w:p>
    <w:p w14:paraId="50DFA1C4"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 = a;  </w:t>
      </w:r>
    </w:p>
    <w:p w14:paraId="2E4DCEEB"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 = c;  </w:t>
      </w:r>
    </w:p>
    <w:p w14:paraId="7A07EABB"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C4EE37"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49F36535"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 1, b = 3;  </w:t>
      </w:r>
    </w:p>
    <w:p w14:paraId="197E890F"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"a: "</w:t>
      </w:r>
      <w:r>
        <w:rPr>
          <w:rFonts w:ascii="Consolas" w:eastAsia="Times New Roman" w:hAnsi="Consolas"/>
          <w:color w:val="000000"/>
          <w:sz w:val="18"/>
          <w:szCs w:val="18"/>
          <w:bdr w:val="none" w:sz="0" w:space="0" w:color="auto" w:frame="1"/>
        </w:rPr>
        <w:t> &lt;&lt; a &lt;&lt; </w:t>
      </w:r>
      <w:r>
        <w:rPr>
          <w:rStyle w:val="string2"/>
          <w:rFonts w:ascii="Consolas" w:eastAsia="Times New Roman" w:hAnsi="Consolas"/>
          <w:sz w:val="18"/>
          <w:szCs w:val="18"/>
        </w:rPr>
        <w:t>" b: "</w:t>
      </w:r>
      <w:r>
        <w:rPr>
          <w:rFonts w:ascii="Consolas" w:eastAsia="Times New Roman" w:hAnsi="Consolas"/>
          <w:color w:val="000000"/>
          <w:sz w:val="18"/>
          <w:szCs w:val="18"/>
          <w:bdr w:val="none" w:sz="0" w:space="0" w:color="auto" w:frame="1"/>
        </w:rPr>
        <w:t> &lt;&lt; b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65CC005"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"1 - swap by value\n"</w:t>
      </w:r>
      <w:r>
        <w:rPr>
          <w:rFonts w:ascii="Consolas" w:eastAsia="Times New Roman" w:hAnsi="Consolas"/>
          <w:color w:val="000000"/>
          <w:sz w:val="18"/>
          <w:szCs w:val="18"/>
          <w:bdr w:val="none" w:sz="0" w:space="0" w:color="auto" w:frame="1"/>
        </w:rPr>
        <w:t>;  </w:t>
      </w:r>
    </w:p>
    <w:p w14:paraId="4F3F42CD"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"2 - swap by swap by reference\n"</w:t>
      </w:r>
      <w:r>
        <w:rPr>
          <w:rFonts w:ascii="Consolas" w:eastAsia="Times New Roman" w:hAnsi="Consolas"/>
          <w:color w:val="000000"/>
          <w:sz w:val="18"/>
          <w:szCs w:val="18"/>
          <w:bdr w:val="none" w:sz="0" w:space="0" w:color="auto" w:frame="1"/>
        </w:rPr>
        <w:t>;  </w:t>
      </w:r>
    </w:p>
    <w:p w14:paraId="48F29B26"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choice;  </w:t>
      </w:r>
    </w:p>
    <w:p w14:paraId="1E36D121"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choice;  </w:t>
      </w:r>
    </w:p>
    <w:p w14:paraId="3801AE0A"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switch</w:t>
      </w:r>
      <w:r>
        <w:rPr>
          <w:rFonts w:ascii="Consolas" w:eastAsia="Times New Roman" w:hAnsi="Consolas"/>
          <w:color w:val="000000"/>
          <w:sz w:val="18"/>
          <w:szCs w:val="18"/>
          <w:bdr w:val="none" w:sz="0" w:space="0" w:color="auto" w:frame="1"/>
        </w:rPr>
        <w:t> (choice) {  </w:t>
      </w:r>
    </w:p>
    <w:p w14:paraId="337E8150"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1:  </w:t>
      </w:r>
    </w:p>
    <w:p w14:paraId="17339F13"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swap_</w:t>
      </w:r>
      <w:proofErr w:type="gramStart"/>
      <w:r>
        <w:rPr>
          <w:rFonts w:ascii="Consolas" w:eastAsia="Times New Roman" w:hAnsi="Consolas"/>
          <w:color w:val="000000"/>
          <w:sz w:val="18"/>
          <w:szCs w:val="18"/>
          <w:bdr w:val="none" w:sz="0" w:space="0" w:color="auto" w:frame="1"/>
        </w:rPr>
        <w:t>value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 b);  </w:t>
      </w:r>
    </w:p>
    <w:p w14:paraId="326A5A8B"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"a: "</w:t>
      </w:r>
      <w:r>
        <w:rPr>
          <w:rFonts w:ascii="Consolas" w:eastAsia="Times New Roman" w:hAnsi="Consolas"/>
          <w:color w:val="000000"/>
          <w:sz w:val="18"/>
          <w:szCs w:val="18"/>
          <w:bdr w:val="none" w:sz="0" w:space="0" w:color="auto" w:frame="1"/>
        </w:rPr>
        <w:t> &lt;&lt; a &lt;&lt; </w:t>
      </w:r>
      <w:r>
        <w:rPr>
          <w:rStyle w:val="string2"/>
          <w:rFonts w:ascii="Consolas" w:eastAsia="Times New Roman" w:hAnsi="Consolas"/>
          <w:sz w:val="18"/>
          <w:szCs w:val="18"/>
        </w:rPr>
        <w:t>" b: "</w:t>
      </w:r>
      <w:r>
        <w:rPr>
          <w:rFonts w:ascii="Consolas" w:eastAsia="Times New Roman" w:hAnsi="Consolas"/>
          <w:color w:val="000000"/>
          <w:sz w:val="18"/>
          <w:szCs w:val="18"/>
          <w:bdr w:val="none" w:sz="0" w:space="0" w:color="auto" w:frame="1"/>
        </w:rPr>
        <w:t> &lt;&lt; b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35205AA4"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35421EBE"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2:  </w:t>
      </w:r>
    </w:p>
    <w:p w14:paraId="44A23EB5"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swap_</w:t>
      </w:r>
      <w:proofErr w:type="gramStart"/>
      <w:r>
        <w:rPr>
          <w:rFonts w:ascii="Consolas" w:eastAsia="Times New Roman" w:hAnsi="Consolas"/>
          <w:color w:val="000000"/>
          <w:sz w:val="18"/>
          <w:szCs w:val="18"/>
          <w:bdr w:val="none" w:sz="0" w:space="0" w:color="auto" w:frame="1"/>
        </w:rPr>
        <w:t>reference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 b);  </w:t>
      </w:r>
    </w:p>
    <w:p w14:paraId="1F4C7DDF"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"a: "</w:t>
      </w:r>
      <w:r>
        <w:rPr>
          <w:rFonts w:ascii="Consolas" w:eastAsia="Times New Roman" w:hAnsi="Consolas"/>
          <w:color w:val="000000"/>
          <w:sz w:val="18"/>
          <w:szCs w:val="18"/>
          <w:bdr w:val="none" w:sz="0" w:space="0" w:color="auto" w:frame="1"/>
        </w:rPr>
        <w:t> &lt;&lt; a &lt;&lt; </w:t>
      </w:r>
      <w:r>
        <w:rPr>
          <w:rStyle w:val="string2"/>
          <w:rFonts w:ascii="Consolas" w:eastAsia="Times New Roman" w:hAnsi="Consolas"/>
          <w:sz w:val="18"/>
          <w:szCs w:val="18"/>
        </w:rPr>
        <w:t>" b: "</w:t>
      </w:r>
      <w:r>
        <w:rPr>
          <w:rFonts w:ascii="Consolas" w:eastAsia="Times New Roman" w:hAnsi="Consolas"/>
          <w:color w:val="000000"/>
          <w:sz w:val="18"/>
          <w:szCs w:val="18"/>
          <w:bdr w:val="none" w:sz="0" w:space="0" w:color="auto" w:frame="1"/>
        </w:rPr>
        <w:t> &lt;&lt; b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54859EDD"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52C6FBC"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C744E8" w14:textId="77777777" w:rsidR="00284419" w:rsidRDefault="00284419" w:rsidP="00284419">
      <w:pPr>
        <w:numPr>
          <w:ilvl w:val="0"/>
          <w:numId w:val="3"/>
        </w:numPr>
        <w:pBdr>
          <w:left w:val="single" w:sz="18" w:space="0" w:color="6CE26C"/>
        </w:pBdr>
        <w:shd w:val="clear" w:color="auto" w:fill="F8F8F8"/>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BAB484E" w14:textId="77777777" w:rsidR="00284419" w:rsidRDefault="00284419" w:rsidP="00284419">
      <w:pPr>
        <w:numPr>
          <w:ilvl w:val="0"/>
          <w:numId w:val="3"/>
        </w:numPr>
        <w:pBdr>
          <w:left w:val="single" w:sz="18" w:space="0" w:color="6CE26C"/>
        </w:pBdr>
        <w:shd w:val="clear" w:color="auto" w:fill="FFFFFF"/>
        <w:spacing w:line="210" w:lineRule="atLeast"/>
        <w:ind w:left="0"/>
        <w:divId w:val="18589299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B10DC" w14:textId="77777777" w:rsidR="006910BE" w:rsidRDefault="006910BE" w:rsidP="00BC098B">
      <w:pPr>
        <w:jc w:val="both"/>
        <w:rPr>
          <w:b/>
          <w:lang w:val="en-US"/>
        </w:rPr>
      </w:pPr>
    </w:p>
    <w:p w14:paraId="50AA24E2" w14:textId="77777777" w:rsidR="00BC098B" w:rsidRDefault="00BC098B" w:rsidP="00BC098B">
      <w:pPr>
        <w:jc w:val="both"/>
        <w:rPr>
          <w:b/>
          <w:lang w:val="en-US"/>
        </w:rPr>
      </w:pPr>
      <w:r w:rsidRPr="00F277F9">
        <w:rPr>
          <w:b/>
          <w:lang w:val="en-US"/>
        </w:rPr>
        <w:t>Output:</w:t>
      </w:r>
    </w:p>
    <w:p w14:paraId="3A40F9EB" w14:textId="763B91D5" w:rsidR="00BC098B" w:rsidRPr="008225EC" w:rsidRDefault="000C07C8" w:rsidP="00BC098B">
      <w:pPr>
        <w:jc w:val="both"/>
        <w:rPr>
          <w:rFonts w:ascii="Courier New" w:hAnsi="Courier New" w:cs="Courier New"/>
          <w:b/>
          <w:sz w:val="21"/>
          <w:szCs w:val="21"/>
        </w:rPr>
      </w:pPr>
      <w:r>
        <w:rPr>
          <w:rFonts w:ascii="Courier New" w:hAnsi="Courier New" w:cs="Courier New"/>
          <w:noProof/>
          <w:sz w:val="21"/>
          <w:szCs w:val="21"/>
          <w:lang w:eastAsia="en-GB"/>
        </w:rPr>
        <w:drawing>
          <wp:inline distT="0" distB="0" distL="0" distR="0" wp14:anchorId="66568FD0" wp14:editId="783F1624">
            <wp:extent cx="6188710" cy="22313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9 at 9.50.10 PM.png"/>
                    <pic:cNvPicPr/>
                  </pic:nvPicPr>
                  <pic:blipFill>
                    <a:blip r:embed="rId5">
                      <a:extLst>
                        <a:ext uri="{28A0092B-C50C-407E-A947-70E740481C1C}">
                          <a14:useLocalDpi xmlns:a14="http://schemas.microsoft.com/office/drawing/2010/main" val="0"/>
                        </a:ext>
                      </a:extLst>
                    </a:blip>
                    <a:stretch>
                      <a:fillRect/>
                    </a:stretch>
                  </pic:blipFill>
                  <pic:spPr>
                    <a:xfrm>
                      <a:off x="0" y="0"/>
                      <a:ext cx="6188710" cy="2231390"/>
                    </a:xfrm>
                    <a:prstGeom prst="rect">
                      <a:avLst/>
                    </a:prstGeom>
                  </pic:spPr>
                </pic:pic>
              </a:graphicData>
            </a:graphic>
          </wp:inline>
        </w:drawing>
      </w:r>
      <w:r w:rsidR="00BC098B" w:rsidRPr="009F098D">
        <w:rPr>
          <w:rFonts w:ascii="Courier New" w:hAnsi="Courier New" w:cs="Courier New"/>
          <w:sz w:val="21"/>
          <w:szCs w:val="21"/>
        </w:rPr>
        <w:t xml:space="preserve"> </w:t>
      </w:r>
    </w:p>
    <w:p w14:paraId="69C08AEE" w14:textId="77777777" w:rsidR="00BC098B" w:rsidRPr="009F098D" w:rsidRDefault="00BC098B" w:rsidP="00BC098B">
      <w:pPr>
        <w:rPr>
          <w:rFonts w:ascii="Courier New" w:hAnsi="Courier New" w:cs="Courier New"/>
          <w:sz w:val="21"/>
          <w:szCs w:val="21"/>
        </w:rPr>
      </w:pPr>
    </w:p>
    <w:p w14:paraId="1A9EAF25" w14:textId="77777777" w:rsidR="00BC098B" w:rsidRPr="00120635" w:rsidRDefault="00BC098B" w:rsidP="00BC098B">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7FD69B07" w14:textId="7F41867E" w:rsidR="00706A55" w:rsidRDefault="000C07C8" w:rsidP="00D66571">
      <w:pPr>
        <w:pStyle w:val="PlainText"/>
        <w:jc w:val="both"/>
      </w:pPr>
      <w:r>
        <w:rPr>
          <w:rFonts w:asciiTheme="minorHAnsi" w:hAnsiTheme="minorHAnsi"/>
          <w:sz w:val="24"/>
          <w:szCs w:val="24"/>
          <w:lang w:val="en-US"/>
        </w:rPr>
        <w:t xml:space="preserve">The function </w:t>
      </w:r>
      <w:proofErr w:type="spellStart"/>
      <w:r>
        <w:rPr>
          <w:rFonts w:asciiTheme="minorHAnsi" w:hAnsiTheme="minorHAnsi"/>
          <w:sz w:val="24"/>
          <w:szCs w:val="24"/>
          <w:lang w:val="en-US"/>
        </w:rPr>
        <w:t>swap_value</w:t>
      </w:r>
      <w:proofErr w:type="spellEnd"/>
      <w:r>
        <w:rPr>
          <w:rFonts w:asciiTheme="minorHAnsi" w:hAnsiTheme="minorHAnsi"/>
          <w:sz w:val="24"/>
          <w:szCs w:val="24"/>
          <w:lang w:val="en-US"/>
        </w:rPr>
        <w:t xml:space="preserve"> swaps the </w:t>
      </w:r>
      <w:proofErr w:type="spellStart"/>
      <w:r>
        <w:rPr>
          <w:rFonts w:asciiTheme="minorHAnsi" w:hAnsiTheme="minorHAnsi"/>
          <w:sz w:val="24"/>
          <w:szCs w:val="24"/>
          <w:lang w:val="en-US"/>
        </w:rPr>
        <w:t>the</w:t>
      </w:r>
      <w:proofErr w:type="spellEnd"/>
      <w:r>
        <w:rPr>
          <w:rFonts w:asciiTheme="minorHAnsi" w:hAnsiTheme="minorHAnsi"/>
          <w:sz w:val="24"/>
          <w:szCs w:val="24"/>
          <w:lang w:val="en-US"/>
        </w:rPr>
        <w:t xml:space="preserve"> variables by value and hence no change is noticed in the global scope, whereas in </w:t>
      </w:r>
      <w:proofErr w:type="spellStart"/>
      <w:r w:rsidR="005B2EE2">
        <w:rPr>
          <w:rFonts w:asciiTheme="minorHAnsi" w:hAnsiTheme="minorHAnsi"/>
          <w:sz w:val="24"/>
          <w:szCs w:val="24"/>
          <w:lang w:val="en-US"/>
        </w:rPr>
        <w:t>swap_reference</w:t>
      </w:r>
      <w:proofErr w:type="spellEnd"/>
      <w:r w:rsidR="005B2EE2">
        <w:rPr>
          <w:rFonts w:asciiTheme="minorHAnsi" w:hAnsiTheme="minorHAnsi"/>
          <w:sz w:val="24"/>
          <w:szCs w:val="24"/>
          <w:lang w:val="en-US"/>
        </w:rPr>
        <w:t xml:space="preserve"> </w:t>
      </w:r>
      <w:r>
        <w:rPr>
          <w:rFonts w:asciiTheme="minorHAnsi" w:hAnsiTheme="minorHAnsi"/>
          <w:sz w:val="24"/>
          <w:szCs w:val="24"/>
          <w:lang w:val="en-US"/>
        </w:rPr>
        <w:t>the address is passed and hence the values actually get swapped.</w:t>
      </w:r>
    </w:p>
    <w:sectPr w:rsidR="00706A55" w:rsidSect="000C07C8">
      <w:pgSz w:w="11900" w:h="16840"/>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A63"/>
    <w:multiLevelType w:val="multilevel"/>
    <w:tmpl w:val="A620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A3EE4"/>
    <w:multiLevelType w:val="hybridMultilevel"/>
    <w:tmpl w:val="BF7EE6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4112C3"/>
    <w:multiLevelType w:val="hybridMultilevel"/>
    <w:tmpl w:val="0D642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884349"/>
    <w:multiLevelType w:val="multilevel"/>
    <w:tmpl w:val="113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8B"/>
    <w:rsid w:val="00065D50"/>
    <w:rsid w:val="000C07C8"/>
    <w:rsid w:val="00284419"/>
    <w:rsid w:val="005211AD"/>
    <w:rsid w:val="005B2EE2"/>
    <w:rsid w:val="006910BE"/>
    <w:rsid w:val="00706A55"/>
    <w:rsid w:val="007C6B44"/>
    <w:rsid w:val="008C0A98"/>
    <w:rsid w:val="00A752B6"/>
    <w:rsid w:val="00BC098B"/>
    <w:rsid w:val="00C57C5B"/>
    <w:rsid w:val="00CB1ED9"/>
    <w:rsid w:val="00D66571"/>
    <w:rsid w:val="00DF3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0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BC098B"/>
    <w:rPr>
      <w:b/>
      <w:bCs/>
      <w:color w:val="006699"/>
      <w:bdr w:val="none" w:sz="0" w:space="0" w:color="auto" w:frame="1"/>
    </w:rPr>
  </w:style>
  <w:style w:type="paragraph" w:styleId="PlainText">
    <w:name w:val="Plain Text"/>
    <w:basedOn w:val="Normal"/>
    <w:link w:val="PlainTextChar"/>
    <w:uiPriority w:val="99"/>
    <w:unhideWhenUsed/>
    <w:rsid w:val="00BC098B"/>
    <w:rPr>
      <w:rFonts w:ascii="Courier" w:hAnsi="Courier"/>
      <w:sz w:val="21"/>
      <w:szCs w:val="21"/>
    </w:rPr>
  </w:style>
  <w:style w:type="character" w:customStyle="1" w:styleId="PlainTextChar">
    <w:name w:val="Plain Text Char"/>
    <w:basedOn w:val="DefaultParagraphFont"/>
    <w:link w:val="PlainText"/>
    <w:uiPriority w:val="99"/>
    <w:rsid w:val="00BC098B"/>
    <w:rPr>
      <w:rFonts w:ascii="Courier" w:hAnsi="Courier"/>
      <w:sz w:val="21"/>
      <w:szCs w:val="21"/>
    </w:rPr>
  </w:style>
  <w:style w:type="paragraph" w:styleId="ListParagraph">
    <w:name w:val="List Paragraph"/>
    <w:basedOn w:val="Normal"/>
    <w:uiPriority w:val="34"/>
    <w:qFormat/>
    <w:rsid w:val="00BC098B"/>
    <w:pPr>
      <w:ind w:left="720"/>
      <w:contextualSpacing/>
    </w:pPr>
  </w:style>
  <w:style w:type="character" w:customStyle="1" w:styleId="preprocessor2">
    <w:name w:val="preprocessor2"/>
    <w:basedOn w:val="DefaultParagraphFont"/>
    <w:rsid w:val="00BC098B"/>
    <w:rPr>
      <w:color w:val="808080"/>
      <w:bdr w:val="none" w:sz="0" w:space="0" w:color="auto" w:frame="1"/>
    </w:rPr>
  </w:style>
  <w:style w:type="character" w:customStyle="1" w:styleId="string2">
    <w:name w:val="string2"/>
    <w:basedOn w:val="DefaultParagraphFont"/>
    <w:rsid w:val="0028441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84592">
      <w:bodyDiv w:val="1"/>
      <w:marLeft w:val="0"/>
      <w:marRight w:val="0"/>
      <w:marTop w:val="0"/>
      <w:marBottom w:val="0"/>
      <w:divBdr>
        <w:top w:val="none" w:sz="0" w:space="0" w:color="auto"/>
        <w:left w:val="none" w:sz="0" w:space="0" w:color="auto"/>
        <w:bottom w:val="none" w:sz="0" w:space="0" w:color="auto"/>
        <w:right w:val="none" w:sz="0" w:space="0" w:color="auto"/>
      </w:divBdr>
    </w:div>
    <w:div w:id="274488768">
      <w:bodyDiv w:val="1"/>
      <w:marLeft w:val="0"/>
      <w:marRight w:val="0"/>
      <w:marTop w:val="0"/>
      <w:marBottom w:val="0"/>
      <w:divBdr>
        <w:top w:val="none" w:sz="0" w:space="0" w:color="auto"/>
        <w:left w:val="none" w:sz="0" w:space="0" w:color="auto"/>
        <w:bottom w:val="none" w:sz="0" w:space="0" w:color="auto"/>
        <w:right w:val="none" w:sz="0" w:space="0" w:color="auto"/>
      </w:divBdr>
    </w:div>
    <w:div w:id="1299141989">
      <w:bodyDiv w:val="1"/>
      <w:marLeft w:val="0"/>
      <w:marRight w:val="0"/>
      <w:marTop w:val="0"/>
      <w:marBottom w:val="0"/>
      <w:divBdr>
        <w:top w:val="none" w:sz="0" w:space="0" w:color="auto"/>
        <w:left w:val="none" w:sz="0" w:space="0" w:color="auto"/>
        <w:bottom w:val="none" w:sz="0" w:space="0" w:color="auto"/>
        <w:right w:val="none" w:sz="0" w:space="0" w:color="auto"/>
      </w:divBdr>
      <w:divsChild>
        <w:div w:id="18589299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791A1-5ECC-2E48-B7B8-9501C27F091D}">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1492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2018-09-09T16:27:00Z</cp:lastPrinted>
  <dcterms:created xsi:type="dcterms:W3CDTF">2018-09-09T16:11:00Z</dcterms:created>
  <dcterms:modified xsi:type="dcterms:W3CDTF">2018-09-09T16:28:00Z</dcterms:modified>
</cp:coreProperties>
</file>