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D44F9" w14:textId="77777777" w:rsidR="0056766B" w:rsidRPr="0056766B" w:rsidRDefault="0056766B" w:rsidP="0056766B">
      <w:pPr>
        <w:jc w:val="left"/>
        <w:rPr>
          <w:b/>
          <w:bCs/>
        </w:rPr>
      </w:pPr>
      <w:r w:rsidRPr="0056766B">
        <w:rPr>
          <w:b/>
          <w:bCs/>
        </w:rPr>
        <w:t>Coffee Shop Sales Analysis</w:t>
      </w:r>
    </w:p>
    <w:p w14:paraId="4B3BCF03" w14:textId="77777777" w:rsidR="0056766B" w:rsidRPr="0056766B" w:rsidRDefault="0056766B" w:rsidP="0056766B">
      <w:pPr>
        <w:jc w:val="left"/>
      </w:pPr>
      <w:r w:rsidRPr="0056766B">
        <w:t>This project is focused on analyzing the sales data of a coffee shop using Python's Pandas, NumPy, Matplotlib, and Seaborn libraries. The dataset contains various details of transactions, including the transaction date, time, store location, product details, and sales amounts. The aim is to perform an exploratory data analysis (EDA), handle missing data, perform data cleaning, and generate visualizations to uncover key insights about sales trends across different store locations and time periods.</w:t>
      </w:r>
    </w:p>
    <w:p w14:paraId="508175AA" w14:textId="77777777" w:rsidR="0056766B" w:rsidRPr="0056766B" w:rsidRDefault="0056766B" w:rsidP="0056766B">
      <w:pPr>
        <w:jc w:val="left"/>
        <w:rPr>
          <w:b/>
          <w:bCs/>
        </w:rPr>
      </w:pPr>
      <w:r w:rsidRPr="0056766B">
        <w:rPr>
          <w:b/>
          <w:bCs/>
        </w:rPr>
        <w:t>Project Structure</w:t>
      </w:r>
    </w:p>
    <w:p w14:paraId="118BD0DB" w14:textId="77777777" w:rsidR="0056766B" w:rsidRPr="0056766B" w:rsidRDefault="0056766B" w:rsidP="0056766B">
      <w:pPr>
        <w:jc w:val="left"/>
        <w:rPr>
          <w:b/>
          <w:bCs/>
        </w:rPr>
      </w:pPr>
      <w:r w:rsidRPr="0056766B">
        <w:rPr>
          <w:b/>
          <w:bCs/>
        </w:rPr>
        <w:t>Data</w:t>
      </w:r>
    </w:p>
    <w:p w14:paraId="3BD809B9" w14:textId="77777777" w:rsidR="0056766B" w:rsidRPr="0056766B" w:rsidRDefault="0056766B" w:rsidP="0056766B">
      <w:pPr>
        <w:jc w:val="left"/>
      </w:pPr>
      <w:r w:rsidRPr="0056766B">
        <w:t>The dataset (Coffee Shop Sales.xlsx) includes the following columns:</w:t>
      </w:r>
    </w:p>
    <w:p w14:paraId="69F9BF78" w14:textId="77777777" w:rsidR="0056766B" w:rsidRPr="0056766B" w:rsidRDefault="0056766B" w:rsidP="0056766B">
      <w:pPr>
        <w:numPr>
          <w:ilvl w:val="0"/>
          <w:numId w:val="1"/>
        </w:numPr>
        <w:jc w:val="left"/>
      </w:pPr>
      <w:proofErr w:type="spellStart"/>
      <w:r w:rsidRPr="0056766B">
        <w:rPr>
          <w:b/>
          <w:bCs/>
        </w:rPr>
        <w:t>transaction_id</w:t>
      </w:r>
      <w:proofErr w:type="spellEnd"/>
      <w:r w:rsidRPr="0056766B">
        <w:t>: Unique ID for each transaction.</w:t>
      </w:r>
    </w:p>
    <w:p w14:paraId="2D334074" w14:textId="77777777" w:rsidR="0056766B" w:rsidRPr="0056766B" w:rsidRDefault="0056766B" w:rsidP="0056766B">
      <w:pPr>
        <w:numPr>
          <w:ilvl w:val="0"/>
          <w:numId w:val="1"/>
        </w:numPr>
        <w:jc w:val="left"/>
      </w:pPr>
      <w:proofErr w:type="spellStart"/>
      <w:r w:rsidRPr="0056766B">
        <w:rPr>
          <w:b/>
          <w:bCs/>
        </w:rPr>
        <w:t>transaction_date</w:t>
      </w:r>
      <w:proofErr w:type="spellEnd"/>
      <w:r w:rsidRPr="0056766B">
        <w:t>: Date of the transaction.</w:t>
      </w:r>
    </w:p>
    <w:p w14:paraId="223C5E29" w14:textId="77777777" w:rsidR="0056766B" w:rsidRPr="0056766B" w:rsidRDefault="0056766B" w:rsidP="0056766B">
      <w:pPr>
        <w:numPr>
          <w:ilvl w:val="0"/>
          <w:numId w:val="1"/>
        </w:numPr>
        <w:jc w:val="left"/>
      </w:pPr>
      <w:proofErr w:type="spellStart"/>
      <w:r w:rsidRPr="0056766B">
        <w:rPr>
          <w:b/>
          <w:bCs/>
        </w:rPr>
        <w:t>transaction_time</w:t>
      </w:r>
      <w:proofErr w:type="spellEnd"/>
      <w:r w:rsidRPr="0056766B">
        <w:t>: Time when the transaction occurred.</w:t>
      </w:r>
    </w:p>
    <w:p w14:paraId="00F51155" w14:textId="77777777" w:rsidR="0056766B" w:rsidRPr="0056766B" w:rsidRDefault="0056766B" w:rsidP="0056766B">
      <w:pPr>
        <w:numPr>
          <w:ilvl w:val="0"/>
          <w:numId w:val="1"/>
        </w:numPr>
        <w:jc w:val="left"/>
      </w:pPr>
      <w:proofErr w:type="spellStart"/>
      <w:r w:rsidRPr="0056766B">
        <w:rPr>
          <w:b/>
          <w:bCs/>
        </w:rPr>
        <w:t>transaction_qty</w:t>
      </w:r>
      <w:proofErr w:type="spellEnd"/>
      <w:r w:rsidRPr="0056766B">
        <w:t>: Quantity of products sold.</w:t>
      </w:r>
    </w:p>
    <w:p w14:paraId="54A69377" w14:textId="77777777" w:rsidR="0056766B" w:rsidRPr="0056766B" w:rsidRDefault="0056766B" w:rsidP="0056766B">
      <w:pPr>
        <w:numPr>
          <w:ilvl w:val="0"/>
          <w:numId w:val="1"/>
        </w:numPr>
        <w:jc w:val="left"/>
      </w:pPr>
      <w:proofErr w:type="spellStart"/>
      <w:r w:rsidRPr="0056766B">
        <w:rPr>
          <w:b/>
          <w:bCs/>
        </w:rPr>
        <w:t>store_id</w:t>
      </w:r>
      <w:proofErr w:type="spellEnd"/>
      <w:r w:rsidRPr="0056766B">
        <w:t>: ID of the store where the transaction occurred.</w:t>
      </w:r>
    </w:p>
    <w:p w14:paraId="15740ECE" w14:textId="77777777" w:rsidR="0056766B" w:rsidRPr="0056766B" w:rsidRDefault="0056766B" w:rsidP="0056766B">
      <w:pPr>
        <w:numPr>
          <w:ilvl w:val="0"/>
          <w:numId w:val="1"/>
        </w:numPr>
        <w:jc w:val="left"/>
      </w:pPr>
      <w:proofErr w:type="spellStart"/>
      <w:r w:rsidRPr="0056766B">
        <w:rPr>
          <w:b/>
          <w:bCs/>
        </w:rPr>
        <w:t>store_location</w:t>
      </w:r>
      <w:proofErr w:type="spellEnd"/>
      <w:r w:rsidRPr="0056766B">
        <w:t>: Name of the store's location.</w:t>
      </w:r>
    </w:p>
    <w:p w14:paraId="2068BA39" w14:textId="77777777" w:rsidR="0056766B" w:rsidRPr="0056766B" w:rsidRDefault="0056766B" w:rsidP="0056766B">
      <w:pPr>
        <w:numPr>
          <w:ilvl w:val="0"/>
          <w:numId w:val="1"/>
        </w:numPr>
        <w:jc w:val="left"/>
      </w:pPr>
      <w:proofErr w:type="spellStart"/>
      <w:r w:rsidRPr="0056766B">
        <w:rPr>
          <w:b/>
          <w:bCs/>
        </w:rPr>
        <w:t>product_id</w:t>
      </w:r>
      <w:proofErr w:type="spellEnd"/>
      <w:r w:rsidRPr="0056766B">
        <w:t>: ID of the product sold.</w:t>
      </w:r>
    </w:p>
    <w:p w14:paraId="6CBCD7D3" w14:textId="77777777" w:rsidR="0056766B" w:rsidRPr="0056766B" w:rsidRDefault="0056766B" w:rsidP="0056766B">
      <w:pPr>
        <w:numPr>
          <w:ilvl w:val="0"/>
          <w:numId w:val="1"/>
        </w:numPr>
        <w:jc w:val="left"/>
      </w:pPr>
      <w:proofErr w:type="spellStart"/>
      <w:r w:rsidRPr="0056766B">
        <w:rPr>
          <w:b/>
          <w:bCs/>
        </w:rPr>
        <w:t>unit_price</w:t>
      </w:r>
      <w:proofErr w:type="spellEnd"/>
      <w:r w:rsidRPr="0056766B">
        <w:t>: Price per unit of the product.</w:t>
      </w:r>
    </w:p>
    <w:p w14:paraId="23B09F8F" w14:textId="77777777" w:rsidR="0056766B" w:rsidRPr="0056766B" w:rsidRDefault="0056766B" w:rsidP="0056766B">
      <w:pPr>
        <w:numPr>
          <w:ilvl w:val="0"/>
          <w:numId w:val="1"/>
        </w:numPr>
        <w:jc w:val="left"/>
      </w:pPr>
      <w:proofErr w:type="spellStart"/>
      <w:r w:rsidRPr="0056766B">
        <w:rPr>
          <w:b/>
          <w:bCs/>
        </w:rPr>
        <w:t>product_category</w:t>
      </w:r>
      <w:proofErr w:type="spellEnd"/>
      <w:r w:rsidRPr="0056766B">
        <w:t>: Category of the product (e.g., Coffee, Tea, etc.).</w:t>
      </w:r>
    </w:p>
    <w:p w14:paraId="49E5E5A0" w14:textId="77777777" w:rsidR="0056766B" w:rsidRPr="0056766B" w:rsidRDefault="0056766B" w:rsidP="0056766B">
      <w:pPr>
        <w:numPr>
          <w:ilvl w:val="0"/>
          <w:numId w:val="1"/>
        </w:numPr>
        <w:jc w:val="left"/>
      </w:pPr>
      <w:proofErr w:type="spellStart"/>
      <w:r w:rsidRPr="0056766B">
        <w:rPr>
          <w:b/>
          <w:bCs/>
        </w:rPr>
        <w:t>product_type</w:t>
      </w:r>
      <w:proofErr w:type="spellEnd"/>
      <w:r w:rsidRPr="0056766B">
        <w:t>: Type of the product within the category.</w:t>
      </w:r>
    </w:p>
    <w:p w14:paraId="13A6F934" w14:textId="77777777" w:rsidR="0056766B" w:rsidRPr="0056766B" w:rsidRDefault="0056766B" w:rsidP="0056766B">
      <w:pPr>
        <w:numPr>
          <w:ilvl w:val="0"/>
          <w:numId w:val="1"/>
        </w:numPr>
        <w:jc w:val="left"/>
      </w:pPr>
      <w:proofErr w:type="spellStart"/>
      <w:r w:rsidRPr="0056766B">
        <w:rPr>
          <w:b/>
          <w:bCs/>
        </w:rPr>
        <w:t>product_detail</w:t>
      </w:r>
      <w:proofErr w:type="spellEnd"/>
      <w:r w:rsidRPr="0056766B">
        <w:t>: Detailed product description.</w:t>
      </w:r>
    </w:p>
    <w:p w14:paraId="07B2FDB6" w14:textId="77777777" w:rsidR="0056766B" w:rsidRPr="0056766B" w:rsidRDefault="0056766B" w:rsidP="0056766B">
      <w:pPr>
        <w:jc w:val="left"/>
        <w:rPr>
          <w:b/>
          <w:bCs/>
        </w:rPr>
      </w:pPr>
      <w:r w:rsidRPr="0056766B">
        <w:rPr>
          <w:b/>
          <w:bCs/>
        </w:rPr>
        <w:t>Data Analysis Process</w:t>
      </w:r>
    </w:p>
    <w:p w14:paraId="78BBDCF8" w14:textId="77777777" w:rsidR="0056766B" w:rsidRPr="0056766B" w:rsidRDefault="0056766B" w:rsidP="0056766B">
      <w:pPr>
        <w:numPr>
          <w:ilvl w:val="0"/>
          <w:numId w:val="2"/>
        </w:numPr>
        <w:jc w:val="left"/>
      </w:pPr>
      <w:r w:rsidRPr="0056766B">
        <w:rPr>
          <w:b/>
          <w:bCs/>
        </w:rPr>
        <w:t>Data Loading</w:t>
      </w:r>
      <w:r w:rsidRPr="0056766B">
        <w:t xml:space="preserve">: The dataset is loaded into a Pandas </w:t>
      </w:r>
      <w:proofErr w:type="spellStart"/>
      <w:r w:rsidRPr="0056766B">
        <w:t>DataFrame</w:t>
      </w:r>
      <w:proofErr w:type="spellEnd"/>
      <w:r w:rsidRPr="0056766B">
        <w:t xml:space="preserve"> for analysis.</w:t>
      </w:r>
    </w:p>
    <w:p w14:paraId="66CEC93B" w14:textId="77777777" w:rsidR="0056766B" w:rsidRPr="0056766B" w:rsidRDefault="0056766B" w:rsidP="0056766B">
      <w:pPr>
        <w:jc w:val="left"/>
      </w:pPr>
      <w:proofErr w:type="spellStart"/>
      <w:r w:rsidRPr="0056766B">
        <w:t>df</w:t>
      </w:r>
      <w:proofErr w:type="spellEnd"/>
      <w:r w:rsidRPr="0056766B">
        <w:t xml:space="preserve"> = </w:t>
      </w:r>
      <w:proofErr w:type="spellStart"/>
      <w:r w:rsidRPr="0056766B">
        <w:t>pd.read_excel</w:t>
      </w:r>
      <w:proofErr w:type="spellEnd"/>
      <w:r w:rsidRPr="0056766B">
        <w:t>("Coffee Shop Sales.xlsx")</w:t>
      </w:r>
    </w:p>
    <w:p w14:paraId="260AC602" w14:textId="77777777" w:rsidR="0056766B" w:rsidRPr="0056766B" w:rsidRDefault="0056766B" w:rsidP="0056766B">
      <w:pPr>
        <w:numPr>
          <w:ilvl w:val="0"/>
          <w:numId w:val="2"/>
        </w:numPr>
        <w:jc w:val="left"/>
      </w:pPr>
      <w:r w:rsidRPr="0056766B">
        <w:rPr>
          <w:b/>
          <w:bCs/>
        </w:rPr>
        <w:t>Missing Values</w:t>
      </w:r>
      <w:r w:rsidRPr="0056766B">
        <w:t>: Checked for any missing data.</w:t>
      </w:r>
    </w:p>
    <w:p w14:paraId="2B15458D" w14:textId="77777777" w:rsidR="0056766B" w:rsidRPr="0056766B" w:rsidRDefault="0056766B" w:rsidP="0056766B">
      <w:pPr>
        <w:jc w:val="left"/>
      </w:pPr>
      <w:proofErr w:type="spellStart"/>
      <w:r w:rsidRPr="0056766B">
        <w:t>missing_values</w:t>
      </w:r>
      <w:proofErr w:type="spellEnd"/>
      <w:r w:rsidRPr="0056766B">
        <w:t xml:space="preserve"> = </w:t>
      </w:r>
      <w:proofErr w:type="spellStart"/>
      <w:r w:rsidRPr="0056766B">
        <w:t>df.isnull</w:t>
      </w:r>
      <w:proofErr w:type="spellEnd"/>
      <w:r w:rsidRPr="0056766B">
        <w:t>().sum()</w:t>
      </w:r>
    </w:p>
    <w:p w14:paraId="6A19F37C" w14:textId="77777777" w:rsidR="0056766B" w:rsidRPr="0056766B" w:rsidRDefault="0056766B" w:rsidP="0056766B">
      <w:pPr>
        <w:numPr>
          <w:ilvl w:val="0"/>
          <w:numId w:val="2"/>
        </w:numPr>
        <w:jc w:val="left"/>
      </w:pPr>
      <w:r w:rsidRPr="0056766B">
        <w:rPr>
          <w:b/>
          <w:bCs/>
        </w:rPr>
        <w:t>Data Cleaning</w:t>
      </w:r>
      <w:r w:rsidRPr="0056766B">
        <w:t>:</w:t>
      </w:r>
    </w:p>
    <w:p w14:paraId="009EBDE8" w14:textId="77777777" w:rsidR="0056766B" w:rsidRPr="0056766B" w:rsidRDefault="0056766B" w:rsidP="0056766B">
      <w:pPr>
        <w:numPr>
          <w:ilvl w:val="1"/>
          <w:numId w:val="2"/>
        </w:numPr>
        <w:jc w:val="left"/>
      </w:pPr>
      <w:r w:rsidRPr="0056766B">
        <w:t xml:space="preserve">Converted </w:t>
      </w:r>
      <w:proofErr w:type="spellStart"/>
      <w:r w:rsidRPr="0056766B">
        <w:t>transaction_time</w:t>
      </w:r>
      <w:proofErr w:type="spellEnd"/>
      <w:r w:rsidRPr="0056766B">
        <w:t xml:space="preserve"> to a proper time format using </w:t>
      </w:r>
      <w:proofErr w:type="spellStart"/>
      <w:r w:rsidRPr="0056766B">
        <w:t>pd.to_timedelta</w:t>
      </w:r>
      <w:proofErr w:type="spellEnd"/>
      <w:r w:rsidRPr="0056766B">
        <w:t>().</w:t>
      </w:r>
    </w:p>
    <w:p w14:paraId="64E8294C" w14:textId="77777777" w:rsidR="0056766B" w:rsidRPr="0056766B" w:rsidRDefault="0056766B" w:rsidP="0056766B">
      <w:pPr>
        <w:numPr>
          <w:ilvl w:val="1"/>
          <w:numId w:val="2"/>
        </w:numPr>
        <w:jc w:val="left"/>
      </w:pPr>
      <w:r w:rsidRPr="0056766B">
        <w:t xml:space="preserve">Calculated total sales by multiplying </w:t>
      </w:r>
      <w:proofErr w:type="spellStart"/>
      <w:r w:rsidRPr="0056766B">
        <w:t>transaction_qty</w:t>
      </w:r>
      <w:proofErr w:type="spellEnd"/>
      <w:r w:rsidRPr="0056766B">
        <w:t xml:space="preserve"> with </w:t>
      </w:r>
      <w:proofErr w:type="spellStart"/>
      <w:r w:rsidRPr="0056766B">
        <w:t>unit_price</w:t>
      </w:r>
      <w:proofErr w:type="spellEnd"/>
      <w:r w:rsidRPr="0056766B">
        <w:t>.</w:t>
      </w:r>
    </w:p>
    <w:p w14:paraId="39853568" w14:textId="77777777" w:rsidR="0056766B" w:rsidRPr="0056766B" w:rsidRDefault="0056766B" w:rsidP="0056766B">
      <w:pPr>
        <w:numPr>
          <w:ilvl w:val="1"/>
          <w:numId w:val="2"/>
        </w:numPr>
        <w:jc w:val="left"/>
      </w:pPr>
      <w:r w:rsidRPr="0056766B">
        <w:t xml:space="preserve">Created a new datetime column by combining </w:t>
      </w:r>
      <w:proofErr w:type="spellStart"/>
      <w:r w:rsidRPr="0056766B">
        <w:t>transaction_date</w:t>
      </w:r>
      <w:proofErr w:type="spellEnd"/>
      <w:r w:rsidRPr="0056766B">
        <w:t xml:space="preserve"> and </w:t>
      </w:r>
      <w:proofErr w:type="spellStart"/>
      <w:r w:rsidRPr="0056766B">
        <w:t>transaction_time</w:t>
      </w:r>
      <w:proofErr w:type="spellEnd"/>
      <w:r w:rsidRPr="0056766B">
        <w:t>.</w:t>
      </w:r>
    </w:p>
    <w:p w14:paraId="465EB232" w14:textId="77777777" w:rsidR="0056766B" w:rsidRPr="0056766B" w:rsidRDefault="0056766B" w:rsidP="0056766B">
      <w:pPr>
        <w:numPr>
          <w:ilvl w:val="0"/>
          <w:numId w:val="2"/>
        </w:numPr>
        <w:jc w:val="left"/>
      </w:pPr>
      <w:r w:rsidRPr="0056766B">
        <w:rPr>
          <w:b/>
          <w:bCs/>
        </w:rPr>
        <w:t>Descriptive Statistics</w:t>
      </w:r>
      <w:r w:rsidRPr="0056766B">
        <w:t>: A summary of key statistics like mean, min, max, etc., for numerical columns using .describe().</w:t>
      </w:r>
    </w:p>
    <w:p w14:paraId="7C527AF6" w14:textId="77777777" w:rsidR="0056766B" w:rsidRPr="0056766B" w:rsidRDefault="0056766B" w:rsidP="0056766B">
      <w:pPr>
        <w:jc w:val="left"/>
      </w:pPr>
      <w:proofErr w:type="spellStart"/>
      <w:r w:rsidRPr="0056766B">
        <w:t>df.describe</w:t>
      </w:r>
      <w:proofErr w:type="spellEnd"/>
      <w:r w:rsidRPr="0056766B">
        <w:t>()</w:t>
      </w:r>
    </w:p>
    <w:p w14:paraId="03442456" w14:textId="77777777" w:rsidR="0056766B" w:rsidRPr="0056766B" w:rsidRDefault="0056766B" w:rsidP="0056766B">
      <w:pPr>
        <w:numPr>
          <w:ilvl w:val="0"/>
          <w:numId w:val="2"/>
        </w:numPr>
        <w:jc w:val="left"/>
      </w:pPr>
      <w:r w:rsidRPr="0056766B">
        <w:rPr>
          <w:b/>
          <w:bCs/>
        </w:rPr>
        <w:t>Outlier Detection</w:t>
      </w:r>
      <w:r w:rsidRPr="0056766B">
        <w:t>: Identified outliers using the Interquartile Range (IQR) method and visualized them using boxplots.</w:t>
      </w:r>
    </w:p>
    <w:p w14:paraId="3891BBEE" w14:textId="77777777" w:rsidR="0056766B" w:rsidRPr="0056766B" w:rsidRDefault="0056766B" w:rsidP="0056766B">
      <w:pPr>
        <w:jc w:val="left"/>
      </w:pPr>
      <w:proofErr w:type="spellStart"/>
      <w:r w:rsidRPr="0056766B">
        <w:t>sns.boxplot</w:t>
      </w:r>
      <w:proofErr w:type="spellEnd"/>
      <w:r w:rsidRPr="0056766B">
        <w:t>(x=</w:t>
      </w:r>
      <w:proofErr w:type="spellStart"/>
      <w:r w:rsidRPr="0056766B">
        <w:t>df</w:t>
      </w:r>
      <w:proofErr w:type="spellEnd"/>
      <w:r w:rsidRPr="0056766B">
        <w:t>[column])</w:t>
      </w:r>
    </w:p>
    <w:p w14:paraId="49E37A31" w14:textId="77777777" w:rsidR="0056766B" w:rsidRPr="0056766B" w:rsidRDefault="0056766B" w:rsidP="0056766B">
      <w:pPr>
        <w:numPr>
          <w:ilvl w:val="0"/>
          <w:numId w:val="2"/>
        </w:numPr>
        <w:jc w:val="left"/>
      </w:pPr>
      <w:r w:rsidRPr="0056766B">
        <w:rPr>
          <w:b/>
          <w:bCs/>
        </w:rPr>
        <w:t>Data Aggregation</w:t>
      </w:r>
      <w:r w:rsidRPr="0056766B">
        <w:t>:</w:t>
      </w:r>
    </w:p>
    <w:p w14:paraId="36D396BF" w14:textId="77777777" w:rsidR="0056766B" w:rsidRPr="0056766B" w:rsidRDefault="0056766B" w:rsidP="0056766B">
      <w:pPr>
        <w:numPr>
          <w:ilvl w:val="1"/>
          <w:numId w:val="2"/>
        </w:numPr>
        <w:jc w:val="left"/>
      </w:pPr>
      <w:r w:rsidRPr="0056766B">
        <w:t xml:space="preserve">Grouped the data by </w:t>
      </w:r>
      <w:proofErr w:type="spellStart"/>
      <w:r w:rsidRPr="0056766B">
        <w:t>store_location</w:t>
      </w:r>
      <w:proofErr w:type="spellEnd"/>
      <w:r w:rsidRPr="0056766B">
        <w:t xml:space="preserve"> to analyze total sales and number of transactions.</w:t>
      </w:r>
    </w:p>
    <w:p w14:paraId="6E4AFB45" w14:textId="77777777" w:rsidR="0056766B" w:rsidRPr="0056766B" w:rsidRDefault="0056766B" w:rsidP="0056766B">
      <w:pPr>
        <w:numPr>
          <w:ilvl w:val="1"/>
          <w:numId w:val="2"/>
        </w:numPr>
        <w:jc w:val="left"/>
      </w:pPr>
      <w:r w:rsidRPr="0056766B">
        <w:lastRenderedPageBreak/>
        <w:t>Calculated daily sales across different store locations.</w:t>
      </w:r>
    </w:p>
    <w:p w14:paraId="4D9676C2" w14:textId="77777777" w:rsidR="0056766B" w:rsidRPr="0056766B" w:rsidRDefault="0056766B" w:rsidP="0056766B">
      <w:pPr>
        <w:numPr>
          <w:ilvl w:val="0"/>
          <w:numId w:val="2"/>
        </w:numPr>
        <w:jc w:val="left"/>
      </w:pPr>
      <w:r w:rsidRPr="0056766B">
        <w:rPr>
          <w:b/>
          <w:bCs/>
        </w:rPr>
        <w:t>Visualizations</w:t>
      </w:r>
      <w:r w:rsidRPr="0056766B">
        <w:t>:</w:t>
      </w:r>
    </w:p>
    <w:p w14:paraId="2056D183" w14:textId="77777777" w:rsidR="0056766B" w:rsidRPr="0056766B" w:rsidRDefault="0056766B" w:rsidP="0056766B">
      <w:pPr>
        <w:numPr>
          <w:ilvl w:val="1"/>
          <w:numId w:val="2"/>
        </w:numPr>
        <w:jc w:val="left"/>
      </w:pPr>
      <w:r w:rsidRPr="0056766B">
        <w:rPr>
          <w:b/>
          <w:bCs/>
        </w:rPr>
        <w:t>Boxplot</w:t>
      </w:r>
      <w:r w:rsidRPr="0056766B">
        <w:t xml:space="preserve">: Visualized outliers for </w:t>
      </w:r>
      <w:proofErr w:type="spellStart"/>
      <w:r w:rsidRPr="0056766B">
        <w:t>transaction_qty</w:t>
      </w:r>
      <w:proofErr w:type="spellEnd"/>
      <w:r w:rsidRPr="0056766B">
        <w:t xml:space="preserve">, </w:t>
      </w:r>
      <w:proofErr w:type="spellStart"/>
      <w:r w:rsidRPr="0056766B">
        <w:t>unit_price</w:t>
      </w:r>
      <w:proofErr w:type="spellEnd"/>
      <w:r w:rsidRPr="0056766B">
        <w:t>, and sales.</w:t>
      </w:r>
    </w:p>
    <w:p w14:paraId="3DB04AAF" w14:textId="77777777" w:rsidR="0056766B" w:rsidRPr="0056766B" w:rsidRDefault="0056766B" w:rsidP="0056766B">
      <w:pPr>
        <w:numPr>
          <w:ilvl w:val="1"/>
          <w:numId w:val="2"/>
        </w:numPr>
        <w:jc w:val="left"/>
      </w:pPr>
      <w:r w:rsidRPr="0056766B">
        <w:rPr>
          <w:b/>
          <w:bCs/>
        </w:rPr>
        <w:t>Line Plot</w:t>
      </w:r>
      <w:r w:rsidRPr="0056766B">
        <w:t>: Showed daily sales trends by store location.</w:t>
      </w:r>
    </w:p>
    <w:p w14:paraId="2F2DE8FA" w14:textId="77777777" w:rsidR="0056766B" w:rsidRPr="0056766B" w:rsidRDefault="0056766B" w:rsidP="0056766B">
      <w:pPr>
        <w:numPr>
          <w:ilvl w:val="1"/>
          <w:numId w:val="2"/>
        </w:numPr>
        <w:jc w:val="left"/>
      </w:pPr>
      <w:r w:rsidRPr="0056766B">
        <w:rPr>
          <w:b/>
          <w:bCs/>
        </w:rPr>
        <w:t>Stacked Area Chart</w:t>
      </w:r>
      <w:r w:rsidRPr="0056766B">
        <w:t>: Visualized cumulative daily sales across different locations.</w:t>
      </w:r>
    </w:p>
    <w:p w14:paraId="0F4F8AA7" w14:textId="77777777" w:rsidR="0056766B" w:rsidRPr="0056766B" w:rsidRDefault="0056766B" w:rsidP="0056766B">
      <w:pPr>
        <w:numPr>
          <w:ilvl w:val="0"/>
          <w:numId w:val="2"/>
        </w:numPr>
        <w:jc w:val="left"/>
      </w:pPr>
      <w:r w:rsidRPr="0056766B">
        <w:rPr>
          <w:b/>
          <w:bCs/>
        </w:rPr>
        <w:t>Time-Based Analysis</w:t>
      </w:r>
      <w:r w:rsidRPr="0056766B">
        <w:t>:</w:t>
      </w:r>
    </w:p>
    <w:p w14:paraId="7986D53F" w14:textId="77777777" w:rsidR="0056766B" w:rsidRPr="0056766B" w:rsidRDefault="0056766B" w:rsidP="0056766B">
      <w:pPr>
        <w:numPr>
          <w:ilvl w:val="1"/>
          <w:numId w:val="2"/>
        </w:numPr>
        <w:jc w:val="left"/>
      </w:pPr>
      <w:r w:rsidRPr="0056766B">
        <w:t>Grouped sales data by day of the week, month, quarter, and year.</w:t>
      </w:r>
    </w:p>
    <w:p w14:paraId="44AFD503" w14:textId="77777777" w:rsidR="0056766B" w:rsidRPr="0056766B" w:rsidRDefault="0056766B" w:rsidP="0056766B">
      <w:pPr>
        <w:numPr>
          <w:ilvl w:val="1"/>
          <w:numId w:val="2"/>
        </w:numPr>
        <w:jc w:val="left"/>
      </w:pPr>
      <w:r w:rsidRPr="0056766B">
        <w:t>Created visualizations to explore how sales vary by these time periods.</w:t>
      </w:r>
    </w:p>
    <w:p w14:paraId="288BA923" w14:textId="77777777" w:rsidR="0056766B" w:rsidRPr="0056766B" w:rsidRDefault="0056766B" w:rsidP="0056766B">
      <w:pPr>
        <w:jc w:val="left"/>
        <w:rPr>
          <w:b/>
          <w:bCs/>
        </w:rPr>
      </w:pPr>
      <w:r w:rsidRPr="0056766B">
        <w:rPr>
          <w:b/>
          <w:bCs/>
        </w:rPr>
        <w:t>Visualizations</w:t>
      </w:r>
    </w:p>
    <w:p w14:paraId="10E45D6A" w14:textId="77777777" w:rsidR="0056766B" w:rsidRPr="0056766B" w:rsidRDefault="0056766B" w:rsidP="0056766B">
      <w:pPr>
        <w:numPr>
          <w:ilvl w:val="0"/>
          <w:numId w:val="3"/>
        </w:numPr>
        <w:jc w:val="left"/>
      </w:pPr>
      <w:r w:rsidRPr="0056766B">
        <w:rPr>
          <w:b/>
          <w:bCs/>
        </w:rPr>
        <w:t>Daily Sales by Store Location</w:t>
      </w:r>
      <w:r w:rsidRPr="0056766B">
        <w:t>: Shows how daily sales fluctuate across different store locations.</w:t>
      </w:r>
    </w:p>
    <w:p w14:paraId="23E059BE" w14:textId="77777777" w:rsidR="0056766B" w:rsidRPr="0056766B" w:rsidRDefault="0056766B" w:rsidP="0056766B">
      <w:pPr>
        <w:numPr>
          <w:ilvl w:val="0"/>
          <w:numId w:val="3"/>
        </w:numPr>
        <w:jc w:val="left"/>
      </w:pPr>
      <w:r w:rsidRPr="0056766B">
        <w:rPr>
          <w:b/>
          <w:bCs/>
        </w:rPr>
        <w:t>Weekly, Monthly, Quarterly Sales</w:t>
      </w:r>
      <w:r w:rsidRPr="0056766B">
        <w:t>: Analyzes how sales change over different time frames to uncover trends.</w:t>
      </w:r>
    </w:p>
    <w:p w14:paraId="70DF8445" w14:textId="77777777" w:rsidR="0056766B" w:rsidRPr="0056766B" w:rsidRDefault="0056766B" w:rsidP="0056766B">
      <w:pPr>
        <w:jc w:val="left"/>
        <w:rPr>
          <w:b/>
          <w:bCs/>
        </w:rPr>
      </w:pPr>
      <w:r w:rsidRPr="0056766B">
        <w:rPr>
          <w:b/>
          <w:bCs/>
        </w:rPr>
        <w:t>Libraries Used</w:t>
      </w:r>
    </w:p>
    <w:p w14:paraId="49E23863" w14:textId="77777777" w:rsidR="0056766B" w:rsidRPr="0056766B" w:rsidRDefault="0056766B" w:rsidP="0056766B">
      <w:pPr>
        <w:numPr>
          <w:ilvl w:val="0"/>
          <w:numId w:val="4"/>
        </w:numPr>
        <w:jc w:val="left"/>
      </w:pPr>
      <w:r w:rsidRPr="0056766B">
        <w:rPr>
          <w:b/>
          <w:bCs/>
        </w:rPr>
        <w:t>Pandas</w:t>
      </w:r>
      <w:r w:rsidRPr="0056766B">
        <w:t>: For data manipulation and analysis.</w:t>
      </w:r>
    </w:p>
    <w:p w14:paraId="069A0868" w14:textId="77777777" w:rsidR="0056766B" w:rsidRPr="0056766B" w:rsidRDefault="0056766B" w:rsidP="0056766B">
      <w:pPr>
        <w:numPr>
          <w:ilvl w:val="0"/>
          <w:numId w:val="4"/>
        </w:numPr>
        <w:jc w:val="left"/>
      </w:pPr>
      <w:r w:rsidRPr="0056766B">
        <w:rPr>
          <w:b/>
          <w:bCs/>
        </w:rPr>
        <w:t>NumPy</w:t>
      </w:r>
      <w:r w:rsidRPr="0056766B">
        <w:t>: For numerical operations.</w:t>
      </w:r>
    </w:p>
    <w:p w14:paraId="5E413A79" w14:textId="77777777" w:rsidR="0056766B" w:rsidRPr="0056766B" w:rsidRDefault="0056766B" w:rsidP="0056766B">
      <w:pPr>
        <w:numPr>
          <w:ilvl w:val="0"/>
          <w:numId w:val="4"/>
        </w:numPr>
        <w:jc w:val="left"/>
      </w:pPr>
      <w:r w:rsidRPr="0056766B">
        <w:rPr>
          <w:b/>
          <w:bCs/>
        </w:rPr>
        <w:t>Matplotlib</w:t>
      </w:r>
      <w:r w:rsidRPr="0056766B">
        <w:t>: For generating plots.</w:t>
      </w:r>
    </w:p>
    <w:p w14:paraId="076D12BF" w14:textId="77777777" w:rsidR="0056766B" w:rsidRPr="0056766B" w:rsidRDefault="0056766B" w:rsidP="0056766B">
      <w:pPr>
        <w:numPr>
          <w:ilvl w:val="0"/>
          <w:numId w:val="4"/>
        </w:numPr>
        <w:jc w:val="left"/>
      </w:pPr>
      <w:r w:rsidRPr="0056766B">
        <w:rPr>
          <w:b/>
          <w:bCs/>
        </w:rPr>
        <w:t>Seaborn</w:t>
      </w:r>
      <w:r w:rsidRPr="0056766B">
        <w:t>: For creating advanced visualizations.</w:t>
      </w:r>
    </w:p>
    <w:p w14:paraId="7E74D43E" w14:textId="77777777" w:rsidR="0056766B" w:rsidRPr="0056766B" w:rsidRDefault="0056766B" w:rsidP="0056766B">
      <w:pPr>
        <w:jc w:val="left"/>
        <w:rPr>
          <w:b/>
          <w:bCs/>
        </w:rPr>
      </w:pPr>
      <w:r w:rsidRPr="0056766B">
        <w:rPr>
          <w:b/>
          <w:bCs/>
        </w:rPr>
        <w:t>Running the Project</w:t>
      </w:r>
    </w:p>
    <w:p w14:paraId="62FF4AD4" w14:textId="77777777" w:rsidR="0056766B" w:rsidRPr="0056766B" w:rsidRDefault="0056766B" w:rsidP="0056766B">
      <w:pPr>
        <w:numPr>
          <w:ilvl w:val="0"/>
          <w:numId w:val="5"/>
        </w:numPr>
        <w:jc w:val="left"/>
      </w:pPr>
      <w:r w:rsidRPr="0056766B">
        <w:t>Clone this repository.</w:t>
      </w:r>
    </w:p>
    <w:p w14:paraId="76E68E0A" w14:textId="77777777" w:rsidR="0056766B" w:rsidRPr="0056766B" w:rsidRDefault="0056766B" w:rsidP="0056766B">
      <w:pPr>
        <w:numPr>
          <w:ilvl w:val="0"/>
          <w:numId w:val="5"/>
        </w:numPr>
        <w:jc w:val="left"/>
      </w:pPr>
      <w:r w:rsidRPr="0056766B">
        <w:t>Install the required libraries:</w:t>
      </w:r>
    </w:p>
    <w:p w14:paraId="7A56BB4D" w14:textId="77777777" w:rsidR="0056766B" w:rsidRPr="0056766B" w:rsidRDefault="0056766B" w:rsidP="0056766B">
      <w:pPr>
        <w:jc w:val="left"/>
      </w:pPr>
      <w:r w:rsidRPr="0056766B">
        <w:t xml:space="preserve">pip install pandas </w:t>
      </w:r>
      <w:proofErr w:type="spellStart"/>
      <w:r w:rsidRPr="0056766B">
        <w:t>numpy</w:t>
      </w:r>
      <w:proofErr w:type="spellEnd"/>
      <w:r w:rsidRPr="0056766B">
        <w:t xml:space="preserve"> matplotlib seaborn</w:t>
      </w:r>
    </w:p>
    <w:p w14:paraId="6C5C8337" w14:textId="77777777" w:rsidR="0056766B" w:rsidRPr="0056766B" w:rsidRDefault="0056766B" w:rsidP="0056766B">
      <w:pPr>
        <w:numPr>
          <w:ilvl w:val="0"/>
          <w:numId w:val="5"/>
        </w:numPr>
        <w:jc w:val="left"/>
      </w:pPr>
      <w:r w:rsidRPr="0056766B">
        <w:t>Run the analysis script to load the dataset, perform cleaning, analysis, and generate visualizations.</w:t>
      </w:r>
    </w:p>
    <w:p w14:paraId="3422B3C4" w14:textId="77777777" w:rsidR="0056766B" w:rsidRPr="0056766B" w:rsidRDefault="0056766B" w:rsidP="0056766B">
      <w:pPr>
        <w:jc w:val="left"/>
        <w:rPr>
          <w:b/>
          <w:bCs/>
        </w:rPr>
      </w:pPr>
      <w:r w:rsidRPr="0056766B">
        <w:rPr>
          <w:b/>
          <w:bCs/>
        </w:rPr>
        <w:t>Key Insights</w:t>
      </w:r>
    </w:p>
    <w:p w14:paraId="32573780" w14:textId="77777777" w:rsidR="0056766B" w:rsidRPr="0056766B" w:rsidRDefault="0056766B" w:rsidP="0056766B">
      <w:pPr>
        <w:numPr>
          <w:ilvl w:val="0"/>
          <w:numId w:val="6"/>
        </w:numPr>
        <w:jc w:val="left"/>
      </w:pPr>
      <w:r w:rsidRPr="0056766B">
        <w:t>Significant sales differences between various store locations.</w:t>
      </w:r>
    </w:p>
    <w:p w14:paraId="56F90669" w14:textId="77777777" w:rsidR="0056766B" w:rsidRPr="0056766B" w:rsidRDefault="0056766B" w:rsidP="0056766B">
      <w:pPr>
        <w:numPr>
          <w:ilvl w:val="0"/>
          <w:numId w:val="6"/>
        </w:numPr>
        <w:jc w:val="left"/>
      </w:pPr>
      <w:r w:rsidRPr="0056766B">
        <w:t>A clear trend in sales growth or decline over certain time periods (e.g., weekly or monthly).</w:t>
      </w:r>
    </w:p>
    <w:p w14:paraId="2A77CCFA" w14:textId="77777777" w:rsidR="0056766B" w:rsidRPr="0056766B" w:rsidRDefault="0056766B" w:rsidP="0056766B">
      <w:pPr>
        <w:numPr>
          <w:ilvl w:val="0"/>
          <w:numId w:val="6"/>
        </w:numPr>
        <w:jc w:val="left"/>
      </w:pPr>
      <w:r w:rsidRPr="0056766B">
        <w:t>Identification of peak sales times and store locations with the highest revenue.</w:t>
      </w:r>
    </w:p>
    <w:p w14:paraId="50FF5CB3" w14:textId="77777777" w:rsidR="0056766B" w:rsidRPr="0056766B" w:rsidRDefault="0056766B" w:rsidP="0056766B">
      <w:pPr>
        <w:jc w:val="left"/>
        <w:rPr>
          <w:b/>
          <w:bCs/>
        </w:rPr>
      </w:pPr>
      <w:r w:rsidRPr="0056766B">
        <w:rPr>
          <w:b/>
          <w:bCs/>
        </w:rPr>
        <w:t>Future Enhancements</w:t>
      </w:r>
    </w:p>
    <w:p w14:paraId="6F941C9C" w14:textId="77777777" w:rsidR="0056766B" w:rsidRPr="0056766B" w:rsidRDefault="0056766B" w:rsidP="0056766B">
      <w:pPr>
        <w:numPr>
          <w:ilvl w:val="0"/>
          <w:numId w:val="7"/>
        </w:numPr>
        <w:jc w:val="left"/>
      </w:pPr>
      <w:r w:rsidRPr="0056766B">
        <w:t>Incorporate more advanced forecasting techniques.</w:t>
      </w:r>
    </w:p>
    <w:p w14:paraId="201A87DB" w14:textId="77777777" w:rsidR="0056766B" w:rsidRPr="0056766B" w:rsidRDefault="0056766B" w:rsidP="0056766B">
      <w:pPr>
        <w:numPr>
          <w:ilvl w:val="0"/>
          <w:numId w:val="7"/>
        </w:numPr>
        <w:jc w:val="left"/>
      </w:pPr>
      <w:r w:rsidRPr="0056766B">
        <w:t>Analyze customer purchase patterns and preferences.</w:t>
      </w:r>
    </w:p>
    <w:p w14:paraId="2758CF95" w14:textId="77777777" w:rsidR="00242B74" w:rsidRDefault="00242B74" w:rsidP="0056766B">
      <w:pPr>
        <w:jc w:val="left"/>
      </w:pPr>
    </w:p>
    <w:sectPr w:rsidR="00242B74" w:rsidSect="00EC56DA">
      <w:pgSz w:w="11906" w:h="16838" w:code="9"/>
      <w:pgMar w:top="245" w:right="922" w:bottom="244" w:left="72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50EC"/>
    <w:multiLevelType w:val="multilevel"/>
    <w:tmpl w:val="51E6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049A"/>
    <w:multiLevelType w:val="multilevel"/>
    <w:tmpl w:val="893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12AD"/>
    <w:multiLevelType w:val="multilevel"/>
    <w:tmpl w:val="4DFA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733CE"/>
    <w:multiLevelType w:val="multilevel"/>
    <w:tmpl w:val="2248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B33FF"/>
    <w:multiLevelType w:val="multilevel"/>
    <w:tmpl w:val="DE40D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7C4410"/>
    <w:multiLevelType w:val="multilevel"/>
    <w:tmpl w:val="B0E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FF1E09"/>
    <w:multiLevelType w:val="multilevel"/>
    <w:tmpl w:val="FD36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046542">
    <w:abstractNumId w:val="5"/>
  </w:num>
  <w:num w:numId="2" w16cid:durableId="6760466">
    <w:abstractNumId w:val="4"/>
  </w:num>
  <w:num w:numId="3" w16cid:durableId="1892418059">
    <w:abstractNumId w:val="2"/>
  </w:num>
  <w:num w:numId="4" w16cid:durableId="1349795104">
    <w:abstractNumId w:val="6"/>
  </w:num>
  <w:num w:numId="5" w16cid:durableId="614101281">
    <w:abstractNumId w:val="3"/>
  </w:num>
  <w:num w:numId="6" w16cid:durableId="2067601429">
    <w:abstractNumId w:val="1"/>
  </w:num>
  <w:num w:numId="7" w16cid:durableId="17315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6B"/>
    <w:rsid w:val="00025044"/>
    <w:rsid w:val="00134774"/>
    <w:rsid w:val="00242B74"/>
    <w:rsid w:val="00247B8A"/>
    <w:rsid w:val="005362EE"/>
    <w:rsid w:val="0056766B"/>
    <w:rsid w:val="005A1AF9"/>
    <w:rsid w:val="006A63EF"/>
    <w:rsid w:val="008D4513"/>
    <w:rsid w:val="008E20DC"/>
    <w:rsid w:val="00AD4F82"/>
    <w:rsid w:val="00B53EFD"/>
    <w:rsid w:val="00C66514"/>
    <w:rsid w:val="00DA0118"/>
    <w:rsid w:val="00EB3181"/>
    <w:rsid w:val="00EC56DA"/>
    <w:rsid w:val="00F03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5E395"/>
  <w15:chartTrackingRefBased/>
  <w15:docId w15:val="{27C96EF1-047A-49B6-AC5F-EB21033F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50" w:after="150" w:line="300" w:lineRule="atLeast"/>
      <w:ind w:left="284" w:right="284"/>
      <w:jc w:val="both"/>
    </w:pPr>
  </w:style>
  <w:style w:type="paragraph" w:styleId="Heading1">
    <w:name w:val="heading 1"/>
    <w:basedOn w:val="Normal"/>
    <w:next w:val="Normal"/>
    <w:link w:val="Heading1Char"/>
    <w:uiPriority w:val="9"/>
    <w:qFormat/>
    <w:rsid w:val="00567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66B"/>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66B"/>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66B"/>
    <w:rPr>
      <w:rFonts w:eastAsiaTheme="majorEastAsia" w:cstheme="majorBidi"/>
      <w:color w:val="272727" w:themeColor="text1" w:themeTint="D8"/>
    </w:rPr>
  </w:style>
  <w:style w:type="paragraph" w:styleId="Title">
    <w:name w:val="Title"/>
    <w:basedOn w:val="Normal"/>
    <w:next w:val="Normal"/>
    <w:link w:val="TitleChar"/>
    <w:uiPriority w:val="10"/>
    <w:qFormat/>
    <w:rsid w:val="0056766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66B"/>
    <w:pPr>
      <w:numPr>
        <w:ilvl w:val="1"/>
      </w:numPr>
      <w:spacing w:after="160"/>
      <w:ind w:left="28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6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766B"/>
    <w:rPr>
      <w:i/>
      <w:iCs/>
      <w:color w:val="404040" w:themeColor="text1" w:themeTint="BF"/>
    </w:rPr>
  </w:style>
  <w:style w:type="paragraph" w:styleId="ListParagraph">
    <w:name w:val="List Paragraph"/>
    <w:basedOn w:val="Normal"/>
    <w:uiPriority w:val="34"/>
    <w:qFormat/>
    <w:rsid w:val="0056766B"/>
    <w:pPr>
      <w:ind w:left="720"/>
      <w:contextualSpacing/>
    </w:pPr>
  </w:style>
  <w:style w:type="character" w:styleId="IntenseEmphasis">
    <w:name w:val="Intense Emphasis"/>
    <w:basedOn w:val="DefaultParagraphFont"/>
    <w:uiPriority w:val="21"/>
    <w:qFormat/>
    <w:rsid w:val="0056766B"/>
    <w:rPr>
      <w:i/>
      <w:iCs/>
      <w:color w:val="0F4761" w:themeColor="accent1" w:themeShade="BF"/>
    </w:rPr>
  </w:style>
  <w:style w:type="paragraph" w:styleId="IntenseQuote">
    <w:name w:val="Intense Quote"/>
    <w:basedOn w:val="Normal"/>
    <w:next w:val="Normal"/>
    <w:link w:val="IntenseQuoteChar"/>
    <w:uiPriority w:val="30"/>
    <w:qFormat/>
    <w:rsid w:val="00567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66B"/>
    <w:rPr>
      <w:i/>
      <w:iCs/>
      <w:color w:val="0F4761" w:themeColor="accent1" w:themeShade="BF"/>
    </w:rPr>
  </w:style>
  <w:style w:type="character" w:styleId="IntenseReference">
    <w:name w:val="Intense Reference"/>
    <w:basedOn w:val="DefaultParagraphFont"/>
    <w:uiPriority w:val="32"/>
    <w:qFormat/>
    <w:rsid w:val="005676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826422">
      <w:bodyDiv w:val="1"/>
      <w:marLeft w:val="0"/>
      <w:marRight w:val="0"/>
      <w:marTop w:val="0"/>
      <w:marBottom w:val="0"/>
      <w:divBdr>
        <w:top w:val="none" w:sz="0" w:space="0" w:color="auto"/>
        <w:left w:val="none" w:sz="0" w:space="0" w:color="auto"/>
        <w:bottom w:val="none" w:sz="0" w:space="0" w:color="auto"/>
        <w:right w:val="none" w:sz="0" w:space="0" w:color="auto"/>
      </w:divBdr>
      <w:divsChild>
        <w:div w:id="1649435312">
          <w:marLeft w:val="0"/>
          <w:marRight w:val="0"/>
          <w:marTop w:val="0"/>
          <w:marBottom w:val="0"/>
          <w:divBdr>
            <w:top w:val="none" w:sz="0" w:space="0" w:color="auto"/>
            <w:left w:val="none" w:sz="0" w:space="0" w:color="auto"/>
            <w:bottom w:val="none" w:sz="0" w:space="0" w:color="auto"/>
            <w:right w:val="none" w:sz="0" w:space="0" w:color="auto"/>
          </w:divBdr>
          <w:divsChild>
            <w:div w:id="1776319085">
              <w:marLeft w:val="0"/>
              <w:marRight w:val="0"/>
              <w:marTop w:val="0"/>
              <w:marBottom w:val="0"/>
              <w:divBdr>
                <w:top w:val="none" w:sz="0" w:space="0" w:color="auto"/>
                <w:left w:val="none" w:sz="0" w:space="0" w:color="auto"/>
                <w:bottom w:val="none" w:sz="0" w:space="0" w:color="auto"/>
                <w:right w:val="none" w:sz="0" w:space="0" w:color="auto"/>
              </w:divBdr>
              <w:divsChild>
                <w:div w:id="2134714881">
                  <w:marLeft w:val="0"/>
                  <w:marRight w:val="0"/>
                  <w:marTop w:val="0"/>
                  <w:marBottom w:val="0"/>
                  <w:divBdr>
                    <w:top w:val="none" w:sz="0" w:space="0" w:color="auto"/>
                    <w:left w:val="none" w:sz="0" w:space="0" w:color="auto"/>
                    <w:bottom w:val="none" w:sz="0" w:space="0" w:color="auto"/>
                    <w:right w:val="none" w:sz="0" w:space="0" w:color="auto"/>
                  </w:divBdr>
                  <w:divsChild>
                    <w:div w:id="512646601">
                      <w:marLeft w:val="0"/>
                      <w:marRight w:val="0"/>
                      <w:marTop w:val="0"/>
                      <w:marBottom w:val="0"/>
                      <w:divBdr>
                        <w:top w:val="none" w:sz="0" w:space="0" w:color="auto"/>
                        <w:left w:val="none" w:sz="0" w:space="0" w:color="auto"/>
                        <w:bottom w:val="none" w:sz="0" w:space="0" w:color="auto"/>
                        <w:right w:val="none" w:sz="0" w:space="0" w:color="auto"/>
                      </w:divBdr>
                      <w:divsChild>
                        <w:div w:id="507986642">
                          <w:marLeft w:val="0"/>
                          <w:marRight w:val="0"/>
                          <w:marTop w:val="0"/>
                          <w:marBottom w:val="0"/>
                          <w:divBdr>
                            <w:top w:val="none" w:sz="0" w:space="0" w:color="auto"/>
                            <w:left w:val="none" w:sz="0" w:space="0" w:color="auto"/>
                            <w:bottom w:val="none" w:sz="0" w:space="0" w:color="auto"/>
                            <w:right w:val="none" w:sz="0" w:space="0" w:color="auto"/>
                          </w:divBdr>
                          <w:divsChild>
                            <w:div w:id="1146631713">
                              <w:marLeft w:val="0"/>
                              <w:marRight w:val="0"/>
                              <w:marTop w:val="0"/>
                              <w:marBottom w:val="0"/>
                              <w:divBdr>
                                <w:top w:val="none" w:sz="0" w:space="0" w:color="auto"/>
                                <w:left w:val="none" w:sz="0" w:space="0" w:color="auto"/>
                                <w:bottom w:val="none" w:sz="0" w:space="0" w:color="auto"/>
                                <w:right w:val="none" w:sz="0" w:space="0" w:color="auto"/>
                              </w:divBdr>
                              <w:divsChild>
                                <w:div w:id="12877117">
                                  <w:marLeft w:val="0"/>
                                  <w:marRight w:val="0"/>
                                  <w:marTop w:val="0"/>
                                  <w:marBottom w:val="0"/>
                                  <w:divBdr>
                                    <w:top w:val="none" w:sz="0" w:space="0" w:color="auto"/>
                                    <w:left w:val="none" w:sz="0" w:space="0" w:color="auto"/>
                                    <w:bottom w:val="none" w:sz="0" w:space="0" w:color="auto"/>
                                    <w:right w:val="none" w:sz="0" w:space="0" w:color="auto"/>
                                  </w:divBdr>
                                </w:div>
                              </w:divsChild>
                            </w:div>
                            <w:div w:id="680395497">
                              <w:marLeft w:val="0"/>
                              <w:marRight w:val="0"/>
                              <w:marTop w:val="0"/>
                              <w:marBottom w:val="0"/>
                              <w:divBdr>
                                <w:top w:val="none" w:sz="0" w:space="0" w:color="auto"/>
                                <w:left w:val="none" w:sz="0" w:space="0" w:color="auto"/>
                                <w:bottom w:val="none" w:sz="0" w:space="0" w:color="auto"/>
                                <w:right w:val="none" w:sz="0" w:space="0" w:color="auto"/>
                              </w:divBdr>
                            </w:div>
                          </w:divsChild>
                        </w:div>
                        <w:div w:id="1771776603">
                          <w:marLeft w:val="0"/>
                          <w:marRight w:val="0"/>
                          <w:marTop w:val="0"/>
                          <w:marBottom w:val="0"/>
                          <w:divBdr>
                            <w:top w:val="none" w:sz="0" w:space="0" w:color="auto"/>
                            <w:left w:val="none" w:sz="0" w:space="0" w:color="auto"/>
                            <w:bottom w:val="none" w:sz="0" w:space="0" w:color="auto"/>
                            <w:right w:val="none" w:sz="0" w:space="0" w:color="auto"/>
                          </w:divBdr>
                          <w:divsChild>
                            <w:div w:id="1574853176">
                              <w:marLeft w:val="0"/>
                              <w:marRight w:val="0"/>
                              <w:marTop w:val="0"/>
                              <w:marBottom w:val="0"/>
                              <w:divBdr>
                                <w:top w:val="none" w:sz="0" w:space="0" w:color="auto"/>
                                <w:left w:val="none" w:sz="0" w:space="0" w:color="auto"/>
                                <w:bottom w:val="none" w:sz="0" w:space="0" w:color="auto"/>
                                <w:right w:val="none" w:sz="0" w:space="0" w:color="auto"/>
                              </w:divBdr>
                              <w:divsChild>
                                <w:div w:id="81684643">
                                  <w:marLeft w:val="0"/>
                                  <w:marRight w:val="0"/>
                                  <w:marTop w:val="0"/>
                                  <w:marBottom w:val="0"/>
                                  <w:divBdr>
                                    <w:top w:val="none" w:sz="0" w:space="0" w:color="auto"/>
                                    <w:left w:val="none" w:sz="0" w:space="0" w:color="auto"/>
                                    <w:bottom w:val="none" w:sz="0" w:space="0" w:color="auto"/>
                                    <w:right w:val="none" w:sz="0" w:space="0" w:color="auto"/>
                                  </w:divBdr>
                                </w:div>
                              </w:divsChild>
                            </w:div>
                            <w:div w:id="969749834">
                              <w:marLeft w:val="0"/>
                              <w:marRight w:val="0"/>
                              <w:marTop w:val="0"/>
                              <w:marBottom w:val="0"/>
                              <w:divBdr>
                                <w:top w:val="none" w:sz="0" w:space="0" w:color="auto"/>
                                <w:left w:val="none" w:sz="0" w:space="0" w:color="auto"/>
                                <w:bottom w:val="none" w:sz="0" w:space="0" w:color="auto"/>
                                <w:right w:val="none" w:sz="0" w:space="0" w:color="auto"/>
                              </w:divBdr>
                            </w:div>
                          </w:divsChild>
                        </w:div>
                        <w:div w:id="701631579">
                          <w:marLeft w:val="0"/>
                          <w:marRight w:val="0"/>
                          <w:marTop w:val="0"/>
                          <w:marBottom w:val="0"/>
                          <w:divBdr>
                            <w:top w:val="none" w:sz="0" w:space="0" w:color="auto"/>
                            <w:left w:val="none" w:sz="0" w:space="0" w:color="auto"/>
                            <w:bottom w:val="none" w:sz="0" w:space="0" w:color="auto"/>
                            <w:right w:val="none" w:sz="0" w:space="0" w:color="auto"/>
                          </w:divBdr>
                          <w:divsChild>
                            <w:div w:id="380177546">
                              <w:marLeft w:val="0"/>
                              <w:marRight w:val="0"/>
                              <w:marTop w:val="0"/>
                              <w:marBottom w:val="0"/>
                              <w:divBdr>
                                <w:top w:val="none" w:sz="0" w:space="0" w:color="auto"/>
                                <w:left w:val="none" w:sz="0" w:space="0" w:color="auto"/>
                                <w:bottom w:val="none" w:sz="0" w:space="0" w:color="auto"/>
                                <w:right w:val="none" w:sz="0" w:space="0" w:color="auto"/>
                              </w:divBdr>
                              <w:divsChild>
                                <w:div w:id="1750496858">
                                  <w:marLeft w:val="0"/>
                                  <w:marRight w:val="0"/>
                                  <w:marTop w:val="0"/>
                                  <w:marBottom w:val="0"/>
                                  <w:divBdr>
                                    <w:top w:val="none" w:sz="0" w:space="0" w:color="auto"/>
                                    <w:left w:val="none" w:sz="0" w:space="0" w:color="auto"/>
                                    <w:bottom w:val="none" w:sz="0" w:space="0" w:color="auto"/>
                                    <w:right w:val="none" w:sz="0" w:space="0" w:color="auto"/>
                                  </w:divBdr>
                                </w:div>
                              </w:divsChild>
                            </w:div>
                            <w:div w:id="419642220">
                              <w:marLeft w:val="0"/>
                              <w:marRight w:val="0"/>
                              <w:marTop w:val="0"/>
                              <w:marBottom w:val="0"/>
                              <w:divBdr>
                                <w:top w:val="none" w:sz="0" w:space="0" w:color="auto"/>
                                <w:left w:val="none" w:sz="0" w:space="0" w:color="auto"/>
                                <w:bottom w:val="none" w:sz="0" w:space="0" w:color="auto"/>
                                <w:right w:val="none" w:sz="0" w:space="0" w:color="auto"/>
                              </w:divBdr>
                            </w:div>
                          </w:divsChild>
                        </w:div>
                        <w:div w:id="374698426">
                          <w:marLeft w:val="0"/>
                          <w:marRight w:val="0"/>
                          <w:marTop w:val="0"/>
                          <w:marBottom w:val="0"/>
                          <w:divBdr>
                            <w:top w:val="none" w:sz="0" w:space="0" w:color="auto"/>
                            <w:left w:val="none" w:sz="0" w:space="0" w:color="auto"/>
                            <w:bottom w:val="none" w:sz="0" w:space="0" w:color="auto"/>
                            <w:right w:val="none" w:sz="0" w:space="0" w:color="auto"/>
                          </w:divBdr>
                          <w:divsChild>
                            <w:div w:id="1393964486">
                              <w:marLeft w:val="0"/>
                              <w:marRight w:val="0"/>
                              <w:marTop w:val="0"/>
                              <w:marBottom w:val="0"/>
                              <w:divBdr>
                                <w:top w:val="none" w:sz="0" w:space="0" w:color="auto"/>
                                <w:left w:val="none" w:sz="0" w:space="0" w:color="auto"/>
                                <w:bottom w:val="none" w:sz="0" w:space="0" w:color="auto"/>
                                <w:right w:val="none" w:sz="0" w:space="0" w:color="auto"/>
                              </w:divBdr>
                              <w:divsChild>
                                <w:div w:id="150290232">
                                  <w:marLeft w:val="0"/>
                                  <w:marRight w:val="0"/>
                                  <w:marTop w:val="0"/>
                                  <w:marBottom w:val="0"/>
                                  <w:divBdr>
                                    <w:top w:val="none" w:sz="0" w:space="0" w:color="auto"/>
                                    <w:left w:val="none" w:sz="0" w:space="0" w:color="auto"/>
                                    <w:bottom w:val="none" w:sz="0" w:space="0" w:color="auto"/>
                                    <w:right w:val="none" w:sz="0" w:space="0" w:color="auto"/>
                                  </w:divBdr>
                                </w:div>
                              </w:divsChild>
                            </w:div>
                            <w:div w:id="214972314">
                              <w:marLeft w:val="0"/>
                              <w:marRight w:val="0"/>
                              <w:marTop w:val="0"/>
                              <w:marBottom w:val="0"/>
                              <w:divBdr>
                                <w:top w:val="none" w:sz="0" w:space="0" w:color="auto"/>
                                <w:left w:val="none" w:sz="0" w:space="0" w:color="auto"/>
                                <w:bottom w:val="none" w:sz="0" w:space="0" w:color="auto"/>
                                <w:right w:val="none" w:sz="0" w:space="0" w:color="auto"/>
                              </w:divBdr>
                            </w:div>
                          </w:divsChild>
                        </w:div>
                        <w:div w:id="422723892">
                          <w:marLeft w:val="0"/>
                          <w:marRight w:val="0"/>
                          <w:marTop w:val="0"/>
                          <w:marBottom w:val="0"/>
                          <w:divBdr>
                            <w:top w:val="none" w:sz="0" w:space="0" w:color="auto"/>
                            <w:left w:val="none" w:sz="0" w:space="0" w:color="auto"/>
                            <w:bottom w:val="none" w:sz="0" w:space="0" w:color="auto"/>
                            <w:right w:val="none" w:sz="0" w:space="0" w:color="auto"/>
                          </w:divBdr>
                          <w:divsChild>
                            <w:div w:id="2068144900">
                              <w:marLeft w:val="0"/>
                              <w:marRight w:val="0"/>
                              <w:marTop w:val="0"/>
                              <w:marBottom w:val="0"/>
                              <w:divBdr>
                                <w:top w:val="none" w:sz="0" w:space="0" w:color="auto"/>
                                <w:left w:val="none" w:sz="0" w:space="0" w:color="auto"/>
                                <w:bottom w:val="none" w:sz="0" w:space="0" w:color="auto"/>
                                <w:right w:val="none" w:sz="0" w:space="0" w:color="auto"/>
                              </w:divBdr>
                              <w:divsChild>
                                <w:div w:id="1604335840">
                                  <w:marLeft w:val="0"/>
                                  <w:marRight w:val="0"/>
                                  <w:marTop w:val="0"/>
                                  <w:marBottom w:val="0"/>
                                  <w:divBdr>
                                    <w:top w:val="none" w:sz="0" w:space="0" w:color="auto"/>
                                    <w:left w:val="none" w:sz="0" w:space="0" w:color="auto"/>
                                    <w:bottom w:val="none" w:sz="0" w:space="0" w:color="auto"/>
                                    <w:right w:val="none" w:sz="0" w:space="0" w:color="auto"/>
                                  </w:divBdr>
                                </w:div>
                              </w:divsChild>
                            </w:div>
                            <w:div w:id="7337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65514">
          <w:marLeft w:val="0"/>
          <w:marRight w:val="0"/>
          <w:marTop w:val="0"/>
          <w:marBottom w:val="0"/>
          <w:divBdr>
            <w:top w:val="none" w:sz="0" w:space="0" w:color="auto"/>
            <w:left w:val="none" w:sz="0" w:space="0" w:color="auto"/>
            <w:bottom w:val="none" w:sz="0" w:space="0" w:color="auto"/>
            <w:right w:val="none" w:sz="0" w:space="0" w:color="auto"/>
          </w:divBdr>
          <w:divsChild>
            <w:div w:id="433980159">
              <w:marLeft w:val="0"/>
              <w:marRight w:val="0"/>
              <w:marTop w:val="0"/>
              <w:marBottom w:val="0"/>
              <w:divBdr>
                <w:top w:val="none" w:sz="0" w:space="0" w:color="auto"/>
                <w:left w:val="none" w:sz="0" w:space="0" w:color="auto"/>
                <w:bottom w:val="none" w:sz="0" w:space="0" w:color="auto"/>
                <w:right w:val="none" w:sz="0" w:space="0" w:color="auto"/>
              </w:divBdr>
              <w:divsChild>
                <w:div w:id="617680881">
                  <w:marLeft w:val="0"/>
                  <w:marRight w:val="0"/>
                  <w:marTop w:val="0"/>
                  <w:marBottom w:val="0"/>
                  <w:divBdr>
                    <w:top w:val="none" w:sz="0" w:space="0" w:color="auto"/>
                    <w:left w:val="none" w:sz="0" w:space="0" w:color="auto"/>
                    <w:bottom w:val="none" w:sz="0" w:space="0" w:color="auto"/>
                    <w:right w:val="none" w:sz="0" w:space="0" w:color="auto"/>
                  </w:divBdr>
                  <w:divsChild>
                    <w:div w:id="8409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86451">
      <w:bodyDiv w:val="1"/>
      <w:marLeft w:val="0"/>
      <w:marRight w:val="0"/>
      <w:marTop w:val="0"/>
      <w:marBottom w:val="0"/>
      <w:divBdr>
        <w:top w:val="none" w:sz="0" w:space="0" w:color="auto"/>
        <w:left w:val="none" w:sz="0" w:space="0" w:color="auto"/>
        <w:bottom w:val="none" w:sz="0" w:space="0" w:color="auto"/>
        <w:right w:val="none" w:sz="0" w:space="0" w:color="auto"/>
      </w:divBdr>
      <w:divsChild>
        <w:div w:id="724959253">
          <w:marLeft w:val="0"/>
          <w:marRight w:val="0"/>
          <w:marTop w:val="0"/>
          <w:marBottom w:val="0"/>
          <w:divBdr>
            <w:top w:val="none" w:sz="0" w:space="0" w:color="auto"/>
            <w:left w:val="none" w:sz="0" w:space="0" w:color="auto"/>
            <w:bottom w:val="none" w:sz="0" w:space="0" w:color="auto"/>
            <w:right w:val="none" w:sz="0" w:space="0" w:color="auto"/>
          </w:divBdr>
          <w:divsChild>
            <w:div w:id="610666097">
              <w:marLeft w:val="0"/>
              <w:marRight w:val="0"/>
              <w:marTop w:val="0"/>
              <w:marBottom w:val="0"/>
              <w:divBdr>
                <w:top w:val="none" w:sz="0" w:space="0" w:color="auto"/>
                <w:left w:val="none" w:sz="0" w:space="0" w:color="auto"/>
                <w:bottom w:val="none" w:sz="0" w:space="0" w:color="auto"/>
                <w:right w:val="none" w:sz="0" w:space="0" w:color="auto"/>
              </w:divBdr>
              <w:divsChild>
                <w:div w:id="346489096">
                  <w:marLeft w:val="0"/>
                  <w:marRight w:val="0"/>
                  <w:marTop w:val="0"/>
                  <w:marBottom w:val="0"/>
                  <w:divBdr>
                    <w:top w:val="none" w:sz="0" w:space="0" w:color="auto"/>
                    <w:left w:val="none" w:sz="0" w:space="0" w:color="auto"/>
                    <w:bottom w:val="none" w:sz="0" w:space="0" w:color="auto"/>
                    <w:right w:val="none" w:sz="0" w:space="0" w:color="auto"/>
                  </w:divBdr>
                  <w:divsChild>
                    <w:div w:id="1659311576">
                      <w:marLeft w:val="0"/>
                      <w:marRight w:val="0"/>
                      <w:marTop w:val="0"/>
                      <w:marBottom w:val="0"/>
                      <w:divBdr>
                        <w:top w:val="none" w:sz="0" w:space="0" w:color="auto"/>
                        <w:left w:val="none" w:sz="0" w:space="0" w:color="auto"/>
                        <w:bottom w:val="none" w:sz="0" w:space="0" w:color="auto"/>
                        <w:right w:val="none" w:sz="0" w:space="0" w:color="auto"/>
                      </w:divBdr>
                      <w:divsChild>
                        <w:div w:id="1221361527">
                          <w:marLeft w:val="0"/>
                          <w:marRight w:val="0"/>
                          <w:marTop w:val="0"/>
                          <w:marBottom w:val="0"/>
                          <w:divBdr>
                            <w:top w:val="none" w:sz="0" w:space="0" w:color="auto"/>
                            <w:left w:val="none" w:sz="0" w:space="0" w:color="auto"/>
                            <w:bottom w:val="none" w:sz="0" w:space="0" w:color="auto"/>
                            <w:right w:val="none" w:sz="0" w:space="0" w:color="auto"/>
                          </w:divBdr>
                          <w:divsChild>
                            <w:div w:id="1207912295">
                              <w:marLeft w:val="0"/>
                              <w:marRight w:val="0"/>
                              <w:marTop w:val="0"/>
                              <w:marBottom w:val="0"/>
                              <w:divBdr>
                                <w:top w:val="none" w:sz="0" w:space="0" w:color="auto"/>
                                <w:left w:val="none" w:sz="0" w:space="0" w:color="auto"/>
                                <w:bottom w:val="none" w:sz="0" w:space="0" w:color="auto"/>
                                <w:right w:val="none" w:sz="0" w:space="0" w:color="auto"/>
                              </w:divBdr>
                              <w:divsChild>
                                <w:div w:id="996692753">
                                  <w:marLeft w:val="0"/>
                                  <w:marRight w:val="0"/>
                                  <w:marTop w:val="0"/>
                                  <w:marBottom w:val="0"/>
                                  <w:divBdr>
                                    <w:top w:val="none" w:sz="0" w:space="0" w:color="auto"/>
                                    <w:left w:val="none" w:sz="0" w:space="0" w:color="auto"/>
                                    <w:bottom w:val="none" w:sz="0" w:space="0" w:color="auto"/>
                                    <w:right w:val="none" w:sz="0" w:space="0" w:color="auto"/>
                                  </w:divBdr>
                                </w:div>
                              </w:divsChild>
                            </w:div>
                            <w:div w:id="1532759773">
                              <w:marLeft w:val="0"/>
                              <w:marRight w:val="0"/>
                              <w:marTop w:val="0"/>
                              <w:marBottom w:val="0"/>
                              <w:divBdr>
                                <w:top w:val="none" w:sz="0" w:space="0" w:color="auto"/>
                                <w:left w:val="none" w:sz="0" w:space="0" w:color="auto"/>
                                <w:bottom w:val="none" w:sz="0" w:space="0" w:color="auto"/>
                                <w:right w:val="none" w:sz="0" w:space="0" w:color="auto"/>
                              </w:divBdr>
                            </w:div>
                          </w:divsChild>
                        </w:div>
                        <w:div w:id="1542597981">
                          <w:marLeft w:val="0"/>
                          <w:marRight w:val="0"/>
                          <w:marTop w:val="0"/>
                          <w:marBottom w:val="0"/>
                          <w:divBdr>
                            <w:top w:val="none" w:sz="0" w:space="0" w:color="auto"/>
                            <w:left w:val="none" w:sz="0" w:space="0" w:color="auto"/>
                            <w:bottom w:val="none" w:sz="0" w:space="0" w:color="auto"/>
                            <w:right w:val="none" w:sz="0" w:space="0" w:color="auto"/>
                          </w:divBdr>
                          <w:divsChild>
                            <w:div w:id="135031721">
                              <w:marLeft w:val="0"/>
                              <w:marRight w:val="0"/>
                              <w:marTop w:val="0"/>
                              <w:marBottom w:val="0"/>
                              <w:divBdr>
                                <w:top w:val="none" w:sz="0" w:space="0" w:color="auto"/>
                                <w:left w:val="none" w:sz="0" w:space="0" w:color="auto"/>
                                <w:bottom w:val="none" w:sz="0" w:space="0" w:color="auto"/>
                                <w:right w:val="none" w:sz="0" w:space="0" w:color="auto"/>
                              </w:divBdr>
                              <w:divsChild>
                                <w:div w:id="340011324">
                                  <w:marLeft w:val="0"/>
                                  <w:marRight w:val="0"/>
                                  <w:marTop w:val="0"/>
                                  <w:marBottom w:val="0"/>
                                  <w:divBdr>
                                    <w:top w:val="none" w:sz="0" w:space="0" w:color="auto"/>
                                    <w:left w:val="none" w:sz="0" w:space="0" w:color="auto"/>
                                    <w:bottom w:val="none" w:sz="0" w:space="0" w:color="auto"/>
                                    <w:right w:val="none" w:sz="0" w:space="0" w:color="auto"/>
                                  </w:divBdr>
                                </w:div>
                              </w:divsChild>
                            </w:div>
                            <w:div w:id="1713112477">
                              <w:marLeft w:val="0"/>
                              <w:marRight w:val="0"/>
                              <w:marTop w:val="0"/>
                              <w:marBottom w:val="0"/>
                              <w:divBdr>
                                <w:top w:val="none" w:sz="0" w:space="0" w:color="auto"/>
                                <w:left w:val="none" w:sz="0" w:space="0" w:color="auto"/>
                                <w:bottom w:val="none" w:sz="0" w:space="0" w:color="auto"/>
                                <w:right w:val="none" w:sz="0" w:space="0" w:color="auto"/>
                              </w:divBdr>
                            </w:div>
                          </w:divsChild>
                        </w:div>
                        <w:div w:id="710694270">
                          <w:marLeft w:val="0"/>
                          <w:marRight w:val="0"/>
                          <w:marTop w:val="0"/>
                          <w:marBottom w:val="0"/>
                          <w:divBdr>
                            <w:top w:val="none" w:sz="0" w:space="0" w:color="auto"/>
                            <w:left w:val="none" w:sz="0" w:space="0" w:color="auto"/>
                            <w:bottom w:val="none" w:sz="0" w:space="0" w:color="auto"/>
                            <w:right w:val="none" w:sz="0" w:space="0" w:color="auto"/>
                          </w:divBdr>
                          <w:divsChild>
                            <w:div w:id="920721431">
                              <w:marLeft w:val="0"/>
                              <w:marRight w:val="0"/>
                              <w:marTop w:val="0"/>
                              <w:marBottom w:val="0"/>
                              <w:divBdr>
                                <w:top w:val="none" w:sz="0" w:space="0" w:color="auto"/>
                                <w:left w:val="none" w:sz="0" w:space="0" w:color="auto"/>
                                <w:bottom w:val="none" w:sz="0" w:space="0" w:color="auto"/>
                                <w:right w:val="none" w:sz="0" w:space="0" w:color="auto"/>
                              </w:divBdr>
                              <w:divsChild>
                                <w:div w:id="1470130695">
                                  <w:marLeft w:val="0"/>
                                  <w:marRight w:val="0"/>
                                  <w:marTop w:val="0"/>
                                  <w:marBottom w:val="0"/>
                                  <w:divBdr>
                                    <w:top w:val="none" w:sz="0" w:space="0" w:color="auto"/>
                                    <w:left w:val="none" w:sz="0" w:space="0" w:color="auto"/>
                                    <w:bottom w:val="none" w:sz="0" w:space="0" w:color="auto"/>
                                    <w:right w:val="none" w:sz="0" w:space="0" w:color="auto"/>
                                  </w:divBdr>
                                </w:div>
                              </w:divsChild>
                            </w:div>
                            <w:div w:id="752320078">
                              <w:marLeft w:val="0"/>
                              <w:marRight w:val="0"/>
                              <w:marTop w:val="0"/>
                              <w:marBottom w:val="0"/>
                              <w:divBdr>
                                <w:top w:val="none" w:sz="0" w:space="0" w:color="auto"/>
                                <w:left w:val="none" w:sz="0" w:space="0" w:color="auto"/>
                                <w:bottom w:val="none" w:sz="0" w:space="0" w:color="auto"/>
                                <w:right w:val="none" w:sz="0" w:space="0" w:color="auto"/>
                              </w:divBdr>
                            </w:div>
                          </w:divsChild>
                        </w:div>
                        <w:div w:id="1027490678">
                          <w:marLeft w:val="0"/>
                          <w:marRight w:val="0"/>
                          <w:marTop w:val="0"/>
                          <w:marBottom w:val="0"/>
                          <w:divBdr>
                            <w:top w:val="none" w:sz="0" w:space="0" w:color="auto"/>
                            <w:left w:val="none" w:sz="0" w:space="0" w:color="auto"/>
                            <w:bottom w:val="none" w:sz="0" w:space="0" w:color="auto"/>
                            <w:right w:val="none" w:sz="0" w:space="0" w:color="auto"/>
                          </w:divBdr>
                          <w:divsChild>
                            <w:div w:id="1866283862">
                              <w:marLeft w:val="0"/>
                              <w:marRight w:val="0"/>
                              <w:marTop w:val="0"/>
                              <w:marBottom w:val="0"/>
                              <w:divBdr>
                                <w:top w:val="none" w:sz="0" w:space="0" w:color="auto"/>
                                <w:left w:val="none" w:sz="0" w:space="0" w:color="auto"/>
                                <w:bottom w:val="none" w:sz="0" w:space="0" w:color="auto"/>
                                <w:right w:val="none" w:sz="0" w:space="0" w:color="auto"/>
                              </w:divBdr>
                              <w:divsChild>
                                <w:div w:id="1789619284">
                                  <w:marLeft w:val="0"/>
                                  <w:marRight w:val="0"/>
                                  <w:marTop w:val="0"/>
                                  <w:marBottom w:val="0"/>
                                  <w:divBdr>
                                    <w:top w:val="none" w:sz="0" w:space="0" w:color="auto"/>
                                    <w:left w:val="none" w:sz="0" w:space="0" w:color="auto"/>
                                    <w:bottom w:val="none" w:sz="0" w:space="0" w:color="auto"/>
                                    <w:right w:val="none" w:sz="0" w:space="0" w:color="auto"/>
                                  </w:divBdr>
                                </w:div>
                              </w:divsChild>
                            </w:div>
                            <w:div w:id="2098474609">
                              <w:marLeft w:val="0"/>
                              <w:marRight w:val="0"/>
                              <w:marTop w:val="0"/>
                              <w:marBottom w:val="0"/>
                              <w:divBdr>
                                <w:top w:val="none" w:sz="0" w:space="0" w:color="auto"/>
                                <w:left w:val="none" w:sz="0" w:space="0" w:color="auto"/>
                                <w:bottom w:val="none" w:sz="0" w:space="0" w:color="auto"/>
                                <w:right w:val="none" w:sz="0" w:space="0" w:color="auto"/>
                              </w:divBdr>
                            </w:div>
                          </w:divsChild>
                        </w:div>
                        <w:div w:id="1302424391">
                          <w:marLeft w:val="0"/>
                          <w:marRight w:val="0"/>
                          <w:marTop w:val="0"/>
                          <w:marBottom w:val="0"/>
                          <w:divBdr>
                            <w:top w:val="none" w:sz="0" w:space="0" w:color="auto"/>
                            <w:left w:val="none" w:sz="0" w:space="0" w:color="auto"/>
                            <w:bottom w:val="none" w:sz="0" w:space="0" w:color="auto"/>
                            <w:right w:val="none" w:sz="0" w:space="0" w:color="auto"/>
                          </w:divBdr>
                          <w:divsChild>
                            <w:div w:id="1293025408">
                              <w:marLeft w:val="0"/>
                              <w:marRight w:val="0"/>
                              <w:marTop w:val="0"/>
                              <w:marBottom w:val="0"/>
                              <w:divBdr>
                                <w:top w:val="none" w:sz="0" w:space="0" w:color="auto"/>
                                <w:left w:val="none" w:sz="0" w:space="0" w:color="auto"/>
                                <w:bottom w:val="none" w:sz="0" w:space="0" w:color="auto"/>
                                <w:right w:val="none" w:sz="0" w:space="0" w:color="auto"/>
                              </w:divBdr>
                              <w:divsChild>
                                <w:div w:id="1121876162">
                                  <w:marLeft w:val="0"/>
                                  <w:marRight w:val="0"/>
                                  <w:marTop w:val="0"/>
                                  <w:marBottom w:val="0"/>
                                  <w:divBdr>
                                    <w:top w:val="none" w:sz="0" w:space="0" w:color="auto"/>
                                    <w:left w:val="none" w:sz="0" w:space="0" w:color="auto"/>
                                    <w:bottom w:val="none" w:sz="0" w:space="0" w:color="auto"/>
                                    <w:right w:val="none" w:sz="0" w:space="0" w:color="auto"/>
                                  </w:divBdr>
                                </w:div>
                              </w:divsChild>
                            </w:div>
                            <w:div w:id="11443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00225">
          <w:marLeft w:val="0"/>
          <w:marRight w:val="0"/>
          <w:marTop w:val="0"/>
          <w:marBottom w:val="0"/>
          <w:divBdr>
            <w:top w:val="none" w:sz="0" w:space="0" w:color="auto"/>
            <w:left w:val="none" w:sz="0" w:space="0" w:color="auto"/>
            <w:bottom w:val="none" w:sz="0" w:space="0" w:color="auto"/>
            <w:right w:val="none" w:sz="0" w:space="0" w:color="auto"/>
          </w:divBdr>
          <w:divsChild>
            <w:div w:id="1048333441">
              <w:marLeft w:val="0"/>
              <w:marRight w:val="0"/>
              <w:marTop w:val="0"/>
              <w:marBottom w:val="0"/>
              <w:divBdr>
                <w:top w:val="none" w:sz="0" w:space="0" w:color="auto"/>
                <w:left w:val="none" w:sz="0" w:space="0" w:color="auto"/>
                <w:bottom w:val="none" w:sz="0" w:space="0" w:color="auto"/>
                <w:right w:val="none" w:sz="0" w:space="0" w:color="auto"/>
              </w:divBdr>
              <w:divsChild>
                <w:div w:id="439107283">
                  <w:marLeft w:val="0"/>
                  <w:marRight w:val="0"/>
                  <w:marTop w:val="0"/>
                  <w:marBottom w:val="0"/>
                  <w:divBdr>
                    <w:top w:val="none" w:sz="0" w:space="0" w:color="auto"/>
                    <w:left w:val="none" w:sz="0" w:space="0" w:color="auto"/>
                    <w:bottom w:val="none" w:sz="0" w:space="0" w:color="auto"/>
                    <w:right w:val="none" w:sz="0" w:space="0" w:color="auto"/>
                  </w:divBdr>
                  <w:divsChild>
                    <w:div w:id="5199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2996</Characters>
  <Application>Microsoft Office Word</Application>
  <DocSecurity>0</DocSecurity>
  <Lines>119</Lines>
  <Paragraphs>110</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Mohanan</dc:creator>
  <cp:keywords/>
  <dc:description/>
  <cp:lastModifiedBy>Aneesh Mohanan</cp:lastModifiedBy>
  <cp:revision>2</cp:revision>
  <dcterms:created xsi:type="dcterms:W3CDTF">2024-09-06T11:16:00Z</dcterms:created>
  <dcterms:modified xsi:type="dcterms:W3CDTF">2024-09-06T11:21:00Z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0b723913582723439ceadbd065112e8daf1b95affb1cd64e85cd7cdeff32596f</vt:lpwstr>
  </property>
</Properties>
</file>