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3B5C3AA" w14:textId="77777777" w:rsidR="00244E28" w:rsidRPr="00FB1C1F" w:rsidRDefault="00A56DA9">
      <w:pPr>
        <w:pStyle w:val="Title"/>
        <w:contextualSpacing w:val="0"/>
        <w:jc w:val="center"/>
        <w:rPr>
          <w:rFonts w:ascii="Times New Roman" w:hAnsi="Times New Roman" w:cs="Times New Roman"/>
        </w:rPr>
      </w:pPr>
      <w:bookmarkStart w:id="0" w:name="h.x9ax18y6g4n7" w:colFirst="0" w:colLast="0"/>
      <w:bookmarkEnd w:id="0"/>
      <w:r w:rsidRPr="00FB1C1F">
        <w:rPr>
          <w:rFonts w:ascii="Times New Roman" w:eastAsia="Calibri" w:hAnsi="Times New Roman" w:cs="Times New Roman"/>
        </w:rPr>
        <w:t>Template of Hardware Metapaper</w:t>
      </w:r>
    </w:p>
    <w:p w14:paraId="3F200DD3" w14:textId="77777777" w:rsidR="00244E28" w:rsidRPr="00FB1C1F" w:rsidRDefault="00A56DA9">
      <w:pPr>
        <w:pStyle w:val="Subtitle"/>
        <w:contextualSpacing w:val="0"/>
        <w:jc w:val="center"/>
        <w:rPr>
          <w:rFonts w:ascii="Times New Roman" w:hAnsi="Times New Roman" w:cs="Times New Roman"/>
        </w:rPr>
      </w:pPr>
      <w:bookmarkStart w:id="1" w:name="h.jmmjg1s926mt" w:colFirst="0" w:colLast="0"/>
      <w:bookmarkEnd w:id="1"/>
      <w:r w:rsidRPr="00FB1C1F">
        <w:rPr>
          <w:rFonts w:ascii="Times New Roman" w:eastAsia="Calibri" w:hAnsi="Times New Roman" w:cs="Times New Roman"/>
        </w:rPr>
        <w:t>For submission to the</w:t>
      </w:r>
      <w:r w:rsidRPr="00FB1C1F">
        <w:rPr>
          <w:rFonts w:ascii="Times New Roman" w:eastAsia="Calibri" w:hAnsi="Times New Roman" w:cs="Times New Roman"/>
          <w:i/>
        </w:rPr>
        <w:t xml:space="preserve"> Journal of Open Hardware</w:t>
      </w:r>
    </w:p>
    <w:p w14:paraId="4BBF32EA" w14:textId="492898F4" w:rsidR="00244E28" w:rsidRDefault="00A56DA9">
      <w:pPr>
        <w:rPr>
          <w:rFonts w:ascii="Times New Roman" w:eastAsia="Calibri" w:hAnsi="Times New Roman" w:cs="Times New Roman"/>
        </w:rPr>
      </w:pPr>
      <w:r w:rsidRPr="00FB1C1F">
        <w:rPr>
          <w:rFonts w:ascii="Times New Roman" w:eastAsia="Calibri" w:hAnsi="Times New Roman" w:cs="Times New Roman"/>
        </w:rPr>
        <w:t>To complete this template, please replace the blue text with your own. The paper has five main sections: (1) Overview; (2) Quality Control; (3) Application (4) Build Details (5) Discussion</w:t>
      </w:r>
      <w:r w:rsidR="00F64668">
        <w:rPr>
          <w:rFonts w:ascii="Times New Roman" w:eastAsia="Calibri" w:hAnsi="Times New Roman" w:cs="Times New Roman"/>
        </w:rPr>
        <w:t xml:space="preserve"> (6) Licenses</w:t>
      </w:r>
      <w:r w:rsidRPr="00FB1C1F">
        <w:rPr>
          <w:rFonts w:ascii="Times New Roman" w:eastAsia="Calibri" w:hAnsi="Times New Roman" w:cs="Times New Roman"/>
        </w:rPr>
        <w:t>.</w:t>
      </w:r>
    </w:p>
    <w:p w14:paraId="37DFD021" w14:textId="77777777" w:rsidR="00A97F95" w:rsidRDefault="00A97F95">
      <w:pPr>
        <w:rPr>
          <w:rFonts w:ascii="Times New Roman" w:eastAsia="Calibri" w:hAnsi="Times New Roman" w:cs="Times New Roman"/>
        </w:rPr>
      </w:pPr>
    </w:p>
    <w:p w14:paraId="653EBB62" w14:textId="63F75739" w:rsidR="001F7E94" w:rsidRPr="001F7E94" w:rsidRDefault="001F7E94" w:rsidP="001F7E94">
      <w:pPr>
        <w:pStyle w:val="Heading1"/>
        <w:contextualSpacing w:val="0"/>
        <w:jc w:val="center"/>
        <w:rPr>
          <w:rFonts w:ascii="Times New Roman" w:eastAsia="Calibri" w:hAnsi="Times New Roman" w:cs="Times New Roman"/>
          <w:b/>
          <w:bCs/>
          <w:color w:val="0602FF"/>
          <w:sz w:val="28"/>
          <w:szCs w:val="28"/>
        </w:rPr>
      </w:pPr>
      <w:r w:rsidRPr="001F7E94">
        <w:rPr>
          <w:rFonts w:ascii="Times New Roman" w:eastAsia="Calibri" w:hAnsi="Times New Roman" w:cs="Times New Roman"/>
          <w:b/>
          <w:bCs/>
          <w:color w:val="0602FF"/>
          <w:sz w:val="28"/>
          <w:szCs w:val="28"/>
        </w:rPr>
        <w:t>Please adhere strictly to this exact for</w:t>
      </w:r>
      <w:r w:rsidR="003C1A64">
        <w:rPr>
          <w:rFonts w:ascii="Times New Roman" w:eastAsia="Calibri" w:hAnsi="Times New Roman" w:cs="Times New Roman"/>
          <w:b/>
          <w:bCs/>
          <w:color w:val="0602FF"/>
          <w:sz w:val="28"/>
          <w:szCs w:val="28"/>
        </w:rPr>
        <w:t>m</w:t>
      </w:r>
      <w:r w:rsidRPr="001F7E94">
        <w:rPr>
          <w:rFonts w:ascii="Times New Roman" w:eastAsia="Calibri" w:hAnsi="Times New Roman" w:cs="Times New Roman"/>
          <w:b/>
          <w:bCs/>
          <w:color w:val="0602FF"/>
          <w:sz w:val="28"/>
          <w:szCs w:val="28"/>
        </w:rPr>
        <w:t>at (including indentation, justification, and fonts</w:t>
      </w:r>
      <w:r>
        <w:rPr>
          <w:rFonts w:ascii="Times New Roman" w:eastAsia="Calibri" w:hAnsi="Times New Roman" w:cs="Times New Roman"/>
          <w:b/>
          <w:bCs/>
          <w:color w:val="0602FF"/>
          <w:sz w:val="28"/>
          <w:szCs w:val="28"/>
        </w:rPr>
        <w:t>)</w:t>
      </w:r>
    </w:p>
    <w:p w14:paraId="01111DFE" w14:textId="24EE4E4E" w:rsidR="00244E28" w:rsidRPr="00FB1C1F" w:rsidRDefault="00A56DA9">
      <w:pPr>
        <w:pStyle w:val="Heading1"/>
        <w:contextualSpacing w:val="0"/>
        <w:rPr>
          <w:rFonts w:ascii="Times New Roman" w:hAnsi="Times New Roman" w:cs="Times New Roman"/>
        </w:rPr>
      </w:pPr>
      <w:r w:rsidRPr="00FB1C1F">
        <w:rPr>
          <w:rFonts w:ascii="Times New Roman" w:eastAsia="Calibri" w:hAnsi="Times New Roman" w:cs="Times New Roman"/>
        </w:rPr>
        <w:t>(1) Overview</w:t>
      </w:r>
    </w:p>
    <w:p w14:paraId="08B84ABB" w14:textId="09061A75" w:rsidR="00244E28" w:rsidRPr="00FB1C1F" w:rsidRDefault="00A56DA9">
      <w:pPr>
        <w:pStyle w:val="Heading2"/>
        <w:contextualSpacing w:val="0"/>
        <w:rPr>
          <w:rFonts w:ascii="Times New Roman" w:hAnsi="Times New Roman" w:cs="Times New Roman"/>
        </w:rPr>
      </w:pPr>
      <w:bookmarkStart w:id="2" w:name="h.n2kxx7ploun4" w:colFirst="0" w:colLast="0"/>
      <w:bookmarkEnd w:id="2"/>
      <w:r w:rsidRPr="00FB1C1F">
        <w:rPr>
          <w:rFonts w:ascii="Times New Roman" w:eastAsia="Calibri" w:hAnsi="Times New Roman" w:cs="Times New Roman"/>
        </w:rPr>
        <w:t>Title</w:t>
      </w:r>
    </w:p>
    <w:p w14:paraId="211796EB" w14:textId="738B27C0" w:rsidR="00244E28" w:rsidRPr="00FB1C1F" w:rsidRDefault="00BE52F8" w:rsidP="00FB1C1F">
      <w:pPr>
        <w:jc w:val="both"/>
        <w:rPr>
          <w:rFonts w:ascii="Times New Roman" w:hAnsi="Times New Roman" w:cs="Times New Roman"/>
        </w:rPr>
      </w:pPr>
      <w:r>
        <w:rPr>
          <w:rFonts w:ascii="Times New Roman" w:eastAsia="Calibri" w:hAnsi="Times New Roman" w:cs="Times New Roman"/>
          <w:color w:val="0000FF"/>
        </w:rPr>
        <w:t>A Real Time Embedded Sound L</w:t>
      </w:r>
      <w:r w:rsidR="00CE371B">
        <w:rPr>
          <w:rFonts w:ascii="Times New Roman" w:eastAsia="Calibri" w:hAnsi="Times New Roman" w:cs="Times New Roman"/>
          <w:color w:val="0000FF"/>
        </w:rPr>
        <w:t>ocalization</w:t>
      </w:r>
      <w:r>
        <w:rPr>
          <w:rFonts w:ascii="Times New Roman" w:eastAsia="Calibri" w:hAnsi="Times New Roman" w:cs="Times New Roman"/>
          <w:color w:val="0000FF"/>
        </w:rPr>
        <w:t xml:space="preserve"> Platform for Integrating Directionality into Sound Wave Signatures </w:t>
      </w:r>
    </w:p>
    <w:p w14:paraId="21057014" w14:textId="20D44892" w:rsidR="00244E28" w:rsidRPr="00FB1C1F" w:rsidRDefault="00FB1C1F" w:rsidP="00FB1C1F">
      <w:pPr>
        <w:pStyle w:val="Heading2"/>
        <w:contextualSpacing w:val="0"/>
        <w:jc w:val="both"/>
        <w:rPr>
          <w:rFonts w:ascii="Times New Roman" w:hAnsi="Times New Roman" w:cs="Times New Roman"/>
        </w:rPr>
      </w:pPr>
      <w:bookmarkStart w:id="3" w:name="h.v4098s4n1e9n" w:colFirst="0" w:colLast="0"/>
      <w:bookmarkEnd w:id="3"/>
      <w:r>
        <w:rPr>
          <w:rFonts w:ascii="Times New Roman" w:eastAsia="Calibri" w:hAnsi="Times New Roman" w:cs="Times New Roman"/>
        </w:rPr>
        <w:t>Authors</w:t>
      </w:r>
    </w:p>
    <w:p w14:paraId="49EDFEB4" w14:textId="670D82F9" w:rsidR="00244E28" w:rsidRPr="00FB1C1F" w:rsidRDefault="00BE52F8">
      <w:pPr>
        <w:rPr>
          <w:rFonts w:ascii="Times New Roman" w:hAnsi="Times New Roman" w:cs="Times New Roman"/>
        </w:rPr>
      </w:pPr>
      <w:r>
        <w:rPr>
          <w:rFonts w:ascii="Times New Roman" w:eastAsia="Calibri" w:hAnsi="Times New Roman" w:cs="Times New Roman"/>
          <w:color w:val="0000FF"/>
        </w:rPr>
        <w:t xml:space="preserve">Chikkala Aneesh Arnav </w:t>
      </w:r>
    </w:p>
    <w:p w14:paraId="003F5244" w14:textId="77777777" w:rsidR="00FB1C1F" w:rsidRDefault="00FB1C1F">
      <w:pPr>
        <w:rPr>
          <w:rFonts w:ascii="Times New Roman" w:eastAsia="Calibri" w:hAnsi="Times New Roman" w:cs="Times New Roman"/>
          <w:color w:val="0000FF"/>
        </w:rPr>
      </w:pPr>
      <w:bookmarkStart w:id="4" w:name="h.o1p5n114bknl" w:colFirst="0" w:colLast="0"/>
      <w:bookmarkEnd w:id="4"/>
    </w:p>
    <w:p w14:paraId="15D211F8" w14:textId="215C6414" w:rsidR="00BE52F8" w:rsidRDefault="00BE52F8">
      <w:pPr>
        <w:rPr>
          <w:rFonts w:ascii="Times New Roman" w:eastAsia="Calibri" w:hAnsi="Times New Roman" w:cs="Times New Roman"/>
          <w:color w:val="0000FF"/>
        </w:rPr>
      </w:pPr>
      <w:r>
        <w:rPr>
          <w:rFonts w:ascii="Times New Roman" w:eastAsia="Calibri" w:hAnsi="Times New Roman" w:cs="Times New Roman"/>
          <w:color w:val="0000FF"/>
        </w:rPr>
        <w:t xml:space="preserve">Independent </w:t>
      </w:r>
    </w:p>
    <w:p w14:paraId="76F5D8F8" w14:textId="77777777" w:rsidR="00244E28" w:rsidRPr="00FB1C1F" w:rsidRDefault="00A56DA9">
      <w:pPr>
        <w:pStyle w:val="Heading2"/>
        <w:contextualSpacing w:val="0"/>
        <w:rPr>
          <w:rFonts w:ascii="Times New Roman" w:hAnsi="Times New Roman" w:cs="Times New Roman"/>
        </w:rPr>
      </w:pPr>
      <w:bookmarkStart w:id="5" w:name="h.nofbu3pulnub" w:colFirst="0" w:colLast="0"/>
      <w:bookmarkEnd w:id="5"/>
      <w:r w:rsidRPr="00FB1C1F">
        <w:rPr>
          <w:rFonts w:ascii="Times New Roman" w:eastAsia="Calibri" w:hAnsi="Times New Roman" w:cs="Times New Roman"/>
        </w:rPr>
        <w:t>Abstract</w:t>
      </w:r>
    </w:p>
    <w:p w14:paraId="7AFB5295" w14:textId="1ED10AE2" w:rsidR="00244E28" w:rsidRPr="00FB1C1F" w:rsidRDefault="00260C7E" w:rsidP="00260C7E">
      <w:pPr>
        <w:jc w:val="both"/>
        <w:rPr>
          <w:rFonts w:ascii="Times New Roman" w:hAnsi="Times New Roman" w:cs="Times New Roman"/>
        </w:rPr>
      </w:pPr>
      <w:r>
        <w:rPr>
          <w:rFonts w:ascii="Times New Roman" w:eastAsia="Calibri" w:hAnsi="Times New Roman" w:cs="Times New Roman"/>
          <w:color w:val="0000FF"/>
        </w:rPr>
        <w:t xml:space="preserve">Real-time sound </w:t>
      </w:r>
      <w:r w:rsidR="00CE371B">
        <w:rPr>
          <w:rFonts w:ascii="Times New Roman" w:eastAsia="Calibri" w:hAnsi="Times New Roman" w:cs="Times New Roman"/>
          <w:color w:val="0000FF"/>
        </w:rPr>
        <w:t>localization</w:t>
      </w:r>
      <w:r>
        <w:rPr>
          <w:rFonts w:ascii="Times New Roman" w:eastAsia="Calibri" w:hAnsi="Times New Roman" w:cs="Times New Roman"/>
          <w:color w:val="0000FF"/>
        </w:rPr>
        <w:t xml:space="preserve"> through embedded hardware has remained a technical challenge due to constraints in power and compute resource allocation. This paper presents an efficient method for real time </w:t>
      </w:r>
      <w:r w:rsidR="001C59AA">
        <w:rPr>
          <w:rFonts w:ascii="Times New Roman" w:eastAsia="Calibri" w:hAnsi="Times New Roman" w:cs="Times New Roman"/>
          <w:color w:val="0000FF"/>
        </w:rPr>
        <w:t xml:space="preserve">sound </w:t>
      </w:r>
      <w:r w:rsidR="00CE371B">
        <w:rPr>
          <w:rFonts w:ascii="Times New Roman" w:eastAsia="Calibri" w:hAnsi="Times New Roman" w:cs="Times New Roman"/>
          <w:color w:val="0000FF"/>
        </w:rPr>
        <w:t>localization</w:t>
      </w:r>
      <w:r w:rsidR="001C59AA">
        <w:rPr>
          <w:rFonts w:ascii="Times New Roman" w:eastAsia="Calibri" w:hAnsi="Times New Roman" w:cs="Times New Roman"/>
          <w:color w:val="0000FF"/>
        </w:rPr>
        <w:t xml:space="preserve"> at </w:t>
      </w:r>
      <w:r w:rsidR="00507C58">
        <w:rPr>
          <w:rFonts w:ascii="Times New Roman" w:eastAsia="Calibri" w:hAnsi="Times New Roman" w:cs="Times New Roman"/>
          <w:color w:val="0000FF"/>
        </w:rPr>
        <w:t>10µS per computation</w:t>
      </w:r>
      <w:r w:rsidR="001C59AA">
        <w:rPr>
          <w:rFonts w:ascii="Times New Roman" w:eastAsia="Calibri" w:hAnsi="Times New Roman" w:cs="Times New Roman"/>
          <w:color w:val="0000FF"/>
        </w:rPr>
        <w:t xml:space="preserve">.  </w:t>
      </w:r>
      <w:r w:rsidR="00641E52" w:rsidRPr="00641E52">
        <w:rPr>
          <w:rFonts w:ascii="Times New Roman" w:eastAsia="Calibri" w:hAnsi="Times New Roman" w:cs="Times New Roman"/>
          <w:color w:val="0000FF"/>
        </w:rPr>
        <w:t>built on a custom microphone array</w:t>
      </w:r>
      <w:r w:rsidR="00641E52">
        <w:rPr>
          <w:rFonts w:ascii="Times New Roman" w:eastAsia="Calibri" w:hAnsi="Times New Roman" w:cs="Times New Roman"/>
          <w:color w:val="0000FF"/>
        </w:rPr>
        <w:t xml:space="preserve">, </w:t>
      </w:r>
      <w:r w:rsidR="001C59AA">
        <w:rPr>
          <w:rFonts w:ascii="Times New Roman" w:eastAsia="Calibri" w:hAnsi="Times New Roman" w:cs="Times New Roman"/>
          <w:color w:val="0000FF"/>
        </w:rPr>
        <w:t>Filtering</w:t>
      </w:r>
      <w:r w:rsidR="00233B3A">
        <w:rPr>
          <w:rFonts w:ascii="Times New Roman" w:eastAsia="Calibri" w:hAnsi="Times New Roman" w:cs="Times New Roman"/>
          <w:color w:val="0000FF"/>
        </w:rPr>
        <w:t xml:space="preserve"> and Weighing algorithms pre-process the sound. The system then uses a </w:t>
      </w:r>
      <w:r w:rsidR="001C59AA">
        <w:rPr>
          <w:rFonts w:ascii="Times New Roman" w:eastAsia="Calibri" w:hAnsi="Times New Roman" w:cs="Times New Roman"/>
          <w:color w:val="0000FF"/>
        </w:rPr>
        <w:t>PID based error correction algorithm assisted with an Embedded</w:t>
      </w:r>
      <w:r w:rsidR="00194E90">
        <w:rPr>
          <w:rFonts w:ascii="Times New Roman" w:eastAsia="Calibri" w:hAnsi="Times New Roman" w:cs="Times New Roman"/>
          <w:color w:val="0000FF"/>
        </w:rPr>
        <w:t xml:space="preserve"> </w:t>
      </w:r>
      <w:r w:rsidR="00194E90" w:rsidRPr="00194E90">
        <w:rPr>
          <w:rFonts w:ascii="Times New Roman" w:eastAsia="Calibri" w:hAnsi="Times New Roman" w:cs="Times New Roman"/>
          <w:color w:val="0000FF"/>
        </w:rPr>
        <w:t>Decision Validation Network</w:t>
      </w:r>
      <w:r w:rsidR="00194E90">
        <w:rPr>
          <w:rFonts w:ascii="Times New Roman" w:eastAsia="Calibri" w:hAnsi="Times New Roman" w:cs="Times New Roman"/>
          <w:color w:val="0000FF"/>
        </w:rPr>
        <w:t xml:space="preserve"> </w:t>
      </w:r>
      <w:r w:rsidR="00641E52">
        <w:rPr>
          <w:rFonts w:ascii="Times New Roman" w:eastAsia="Calibri" w:hAnsi="Times New Roman" w:cs="Times New Roman"/>
          <w:color w:val="0000FF"/>
        </w:rPr>
        <w:t xml:space="preserve">to localise </w:t>
      </w:r>
      <w:r w:rsidR="00194E90">
        <w:rPr>
          <w:rFonts w:ascii="Times New Roman" w:eastAsia="Calibri" w:hAnsi="Times New Roman" w:cs="Times New Roman"/>
          <w:color w:val="0000FF"/>
        </w:rPr>
        <w:t xml:space="preserve">the sound source. </w:t>
      </w:r>
      <w:r w:rsidR="00233B3A" w:rsidRPr="00233B3A">
        <w:rPr>
          <w:rFonts w:ascii="Times New Roman" w:eastAsia="Calibri" w:hAnsi="Times New Roman" w:cs="Times New Roman"/>
          <w:color w:val="0000FF"/>
        </w:rPr>
        <w:t>It then integrates a directional vector into the original sound wave's signature, enablin</w:t>
      </w:r>
      <w:r w:rsidR="00233B3A">
        <w:rPr>
          <w:rFonts w:ascii="Times New Roman" w:eastAsia="Calibri" w:hAnsi="Times New Roman" w:cs="Times New Roman"/>
          <w:color w:val="0000FF"/>
        </w:rPr>
        <w:t xml:space="preserve">g the addition of directional context to recorded and processed sound waves. </w:t>
      </w:r>
    </w:p>
    <w:tbl>
      <w:tblPr>
        <w:tblStyle w:val="1"/>
        <w:tblW w:w="8955" w:type="dxa"/>
        <w:tblInd w:w="15" w:type="dxa"/>
        <w:tblBorders>
          <w:top w:val="single" w:sz="24" w:space="0" w:color="F6B26B"/>
          <w:left w:val="single" w:sz="24" w:space="0" w:color="F6B26B"/>
          <w:bottom w:val="single" w:sz="24" w:space="0" w:color="F6B26B"/>
          <w:right w:val="single" w:sz="24" w:space="0" w:color="F6B26B"/>
          <w:insideH w:val="single" w:sz="24" w:space="0" w:color="F6B26B"/>
          <w:insideV w:val="single" w:sz="24" w:space="0" w:color="F6B26B"/>
        </w:tblBorders>
        <w:tblLayout w:type="fixed"/>
        <w:tblLook w:val="0600" w:firstRow="0" w:lastRow="0" w:firstColumn="0" w:lastColumn="0" w:noHBand="1" w:noVBand="1"/>
      </w:tblPr>
      <w:tblGrid>
        <w:gridCol w:w="8955"/>
      </w:tblGrid>
      <w:tr w:rsidR="00244E28" w:rsidRPr="00FB1C1F" w14:paraId="3C0EC0F4" w14:textId="77777777">
        <w:trPr>
          <w:trHeight w:val="3920"/>
        </w:trPr>
        <w:tc>
          <w:tcPr>
            <w:tcW w:w="8955" w:type="dxa"/>
            <w:shd w:val="clear" w:color="auto" w:fill="FCE5CD"/>
            <w:tcMar>
              <w:top w:w="100" w:type="dxa"/>
              <w:left w:w="100" w:type="dxa"/>
              <w:bottom w:w="100" w:type="dxa"/>
              <w:right w:w="100" w:type="dxa"/>
            </w:tcMar>
          </w:tcPr>
          <w:p w14:paraId="169C2A66" w14:textId="77777777" w:rsidR="00244E28" w:rsidRPr="00FB1C1F" w:rsidRDefault="00A56DA9">
            <w:pPr>
              <w:pStyle w:val="Heading2"/>
              <w:contextualSpacing w:val="0"/>
              <w:rPr>
                <w:rFonts w:ascii="Times New Roman" w:hAnsi="Times New Roman" w:cs="Times New Roman"/>
              </w:rPr>
            </w:pPr>
            <w:bookmarkStart w:id="6" w:name="h.akaipbqoqfs8" w:colFirst="0" w:colLast="0"/>
            <w:bookmarkEnd w:id="6"/>
            <w:r w:rsidRPr="00FB1C1F">
              <w:rPr>
                <w:rFonts w:ascii="Times New Roman" w:eastAsia="Calibri" w:hAnsi="Times New Roman" w:cs="Times New Roman"/>
              </w:rPr>
              <w:lastRenderedPageBreak/>
              <w:t>Metadata Overview</w:t>
            </w:r>
          </w:p>
          <w:p w14:paraId="7D80B701" w14:textId="0E2FF47C" w:rsidR="00244E28" w:rsidRPr="00FB1C1F" w:rsidRDefault="00A56DA9" w:rsidP="00FB1C1F">
            <w:pPr>
              <w:spacing w:line="240" w:lineRule="auto"/>
              <w:jc w:val="both"/>
              <w:rPr>
                <w:rFonts w:ascii="Times New Roman" w:hAnsi="Times New Roman" w:cs="Times New Roman"/>
              </w:rPr>
            </w:pPr>
            <w:r w:rsidRPr="00FB1C1F">
              <w:rPr>
                <w:rFonts w:ascii="Times New Roman" w:eastAsia="Calibri" w:hAnsi="Times New Roman" w:cs="Times New Roman"/>
              </w:rPr>
              <w:t xml:space="preserve">Main design files: </w:t>
            </w:r>
            <w:hyperlink r:id="rId7" w:history="1">
              <w:r w:rsidR="00233B3A" w:rsidRPr="00233B3A">
                <w:rPr>
                  <w:rStyle w:val="Hyperlink"/>
                  <w:rFonts w:ascii="Times New Roman" w:eastAsia="Calibri" w:hAnsi="Times New Roman" w:cs="Times New Roman"/>
                </w:rPr>
                <w:t>https://github.com/aneesharnavch/Embedded-Sound-Localisation-/tree/main</w:t>
              </w:r>
            </w:hyperlink>
          </w:p>
          <w:p w14:paraId="4DF9ABE8" w14:textId="0A9C409F" w:rsidR="00244E28" w:rsidRPr="00FB1C1F" w:rsidRDefault="00A56DA9" w:rsidP="00FB1C1F">
            <w:pPr>
              <w:jc w:val="both"/>
              <w:rPr>
                <w:rFonts w:ascii="Times New Roman" w:hAnsi="Times New Roman" w:cs="Times New Roman"/>
              </w:rPr>
            </w:pPr>
            <w:r w:rsidRPr="00FB1C1F">
              <w:rPr>
                <w:rFonts w:ascii="Times New Roman" w:eastAsia="Calibri" w:hAnsi="Times New Roman" w:cs="Times New Roman"/>
              </w:rPr>
              <w:t>Target group:</w:t>
            </w:r>
            <w:r w:rsidRPr="00FB1C1F">
              <w:rPr>
                <w:rFonts w:ascii="Times New Roman" w:eastAsia="Calibri" w:hAnsi="Times New Roman" w:cs="Times New Roman"/>
                <w:color w:val="0000FF"/>
              </w:rPr>
              <w:t xml:space="preserve"> </w:t>
            </w:r>
            <w:r w:rsidR="003D75CD">
              <w:rPr>
                <w:rFonts w:ascii="Times New Roman" w:eastAsia="Calibri" w:hAnsi="Times New Roman" w:cs="Times New Roman"/>
                <w:color w:val="0000FF"/>
              </w:rPr>
              <w:t>Researchers interested</w:t>
            </w:r>
            <w:r w:rsidR="00233B3A">
              <w:rPr>
                <w:rFonts w:ascii="Times New Roman" w:eastAsia="Calibri" w:hAnsi="Times New Roman" w:cs="Times New Roman"/>
                <w:color w:val="0000FF"/>
              </w:rPr>
              <w:t xml:space="preserve"> In Embedded Sound </w:t>
            </w:r>
            <w:r w:rsidR="00CE371B">
              <w:rPr>
                <w:rFonts w:ascii="Times New Roman" w:eastAsia="Calibri" w:hAnsi="Times New Roman" w:cs="Times New Roman"/>
                <w:color w:val="0000FF"/>
              </w:rPr>
              <w:t>localization</w:t>
            </w:r>
            <w:r w:rsidR="00233B3A">
              <w:rPr>
                <w:rFonts w:ascii="Times New Roman" w:eastAsia="Calibri" w:hAnsi="Times New Roman" w:cs="Times New Roman"/>
                <w:color w:val="0000FF"/>
              </w:rPr>
              <w:t xml:space="preserve"> and other related disciplines  </w:t>
            </w:r>
          </w:p>
          <w:p w14:paraId="7E44C536" w14:textId="4D48E793" w:rsidR="00244E28" w:rsidRPr="00FB1C1F" w:rsidRDefault="00A56DA9" w:rsidP="00FB1C1F">
            <w:pPr>
              <w:jc w:val="both"/>
              <w:rPr>
                <w:rFonts w:ascii="Times New Roman" w:hAnsi="Times New Roman" w:cs="Times New Roman"/>
              </w:rPr>
            </w:pPr>
            <w:r w:rsidRPr="00FB1C1F">
              <w:rPr>
                <w:rFonts w:ascii="Times New Roman" w:eastAsia="Calibri" w:hAnsi="Times New Roman" w:cs="Times New Roman"/>
              </w:rPr>
              <w:t>Skills required:</w:t>
            </w:r>
            <w:r w:rsidRPr="00FB1C1F">
              <w:rPr>
                <w:rFonts w:ascii="Times New Roman" w:eastAsia="Calibri" w:hAnsi="Times New Roman" w:cs="Times New Roman"/>
                <w:color w:val="0000FF"/>
              </w:rPr>
              <w:t xml:space="preserve"> </w:t>
            </w:r>
            <w:r w:rsidR="003D75CD">
              <w:rPr>
                <w:rFonts w:ascii="Times New Roman" w:eastAsia="Calibri" w:hAnsi="Times New Roman" w:cs="Times New Roman"/>
                <w:color w:val="0000FF"/>
              </w:rPr>
              <w:t>PCB Manufacturing</w:t>
            </w:r>
            <w:r w:rsidRPr="00FB1C1F">
              <w:rPr>
                <w:rFonts w:ascii="Times New Roman" w:eastAsia="Calibri" w:hAnsi="Times New Roman" w:cs="Times New Roman"/>
                <w:color w:val="0000FF"/>
              </w:rPr>
              <w:t xml:space="preserve"> </w:t>
            </w:r>
            <w:r w:rsidR="003D75CD" w:rsidRPr="00FB1C1F">
              <w:rPr>
                <w:rFonts w:ascii="Times New Roman" w:eastAsia="Calibri" w:hAnsi="Times New Roman" w:cs="Times New Roman"/>
                <w:color w:val="0000FF"/>
              </w:rPr>
              <w:t>-</w:t>
            </w:r>
            <w:r w:rsidR="003D75CD">
              <w:rPr>
                <w:rFonts w:ascii="Times New Roman" w:eastAsia="Calibri" w:hAnsi="Times New Roman" w:cs="Times New Roman"/>
                <w:color w:val="0000FF"/>
              </w:rPr>
              <w:t xml:space="preserve"> intermediate</w:t>
            </w:r>
            <w:r w:rsidRPr="00FB1C1F">
              <w:rPr>
                <w:rFonts w:ascii="Times New Roman" w:eastAsia="Calibri" w:hAnsi="Times New Roman" w:cs="Times New Roman"/>
                <w:color w:val="0000FF"/>
              </w:rPr>
              <w:t xml:space="preserve">; surface mount PCB </w:t>
            </w:r>
            <w:r w:rsidR="003D75CD">
              <w:rPr>
                <w:rFonts w:ascii="Times New Roman" w:eastAsia="Calibri" w:hAnsi="Times New Roman" w:cs="Times New Roman"/>
                <w:color w:val="0000FF"/>
              </w:rPr>
              <w:t>assembly</w:t>
            </w:r>
            <w:r w:rsidRPr="00FB1C1F">
              <w:rPr>
                <w:rFonts w:ascii="Times New Roman" w:eastAsia="Calibri" w:hAnsi="Times New Roman" w:cs="Times New Roman"/>
                <w:color w:val="0000FF"/>
              </w:rPr>
              <w:t xml:space="preserve">- advanced; </w:t>
            </w:r>
            <w:r w:rsidR="003D75CD">
              <w:rPr>
                <w:rFonts w:ascii="Times New Roman" w:eastAsia="Calibri" w:hAnsi="Times New Roman" w:cs="Times New Roman"/>
                <w:color w:val="0000FF"/>
              </w:rPr>
              <w:t xml:space="preserve">Data Analysis – </w:t>
            </w:r>
            <w:r w:rsidR="00C648DB">
              <w:rPr>
                <w:rFonts w:ascii="Times New Roman" w:eastAsia="Calibri" w:hAnsi="Times New Roman" w:cs="Times New Roman"/>
                <w:color w:val="0000FF"/>
              </w:rPr>
              <w:t>intermediate</w:t>
            </w:r>
            <w:r w:rsidR="003D75CD">
              <w:rPr>
                <w:rFonts w:ascii="Times New Roman" w:eastAsia="Calibri" w:hAnsi="Times New Roman" w:cs="Times New Roman"/>
                <w:color w:val="0000FF"/>
              </w:rPr>
              <w:t>; Electronics and programming –</w:t>
            </w:r>
            <w:r w:rsidRPr="00FB1C1F">
              <w:rPr>
                <w:rFonts w:ascii="Times New Roman" w:eastAsia="Calibri" w:hAnsi="Times New Roman" w:cs="Times New Roman"/>
                <w:color w:val="0000FF"/>
              </w:rPr>
              <w:t xml:space="preserve"> </w:t>
            </w:r>
            <w:r w:rsidR="003D75CD">
              <w:rPr>
                <w:rFonts w:ascii="Times New Roman" w:eastAsia="Calibri" w:hAnsi="Times New Roman" w:cs="Times New Roman"/>
                <w:color w:val="0000FF"/>
              </w:rPr>
              <w:t>intermediate.</w:t>
            </w:r>
          </w:p>
          <w:p w14:paraId="2F4E91F8" w14:textId="48351E06" w:rsidR="00244E28" w:rsidRPr="00FB1C1F" w:rsidRDefault="00A56DA9" w:rsidP="00FB1C1F">
            <w:pPr>
              <w:jc w:val="both"/>
              <w:rPr>
                <w:rFonts w:ascii="Times New Roman" w:hAnsi="Times New Roman" w:cs="Times New Roman"/>
              </w:rPr>
            </w:pPr>
            <w:r w:rsidRPr="00FB1C1F">
              <w:rPr>
                <w:rFonts w:ascii="Times New Roman" w:eastAsia="Calibri" w:hAnsi="Times New Roman" w:cs="Times New Roman"/>
              </w:rPr>
              <w:t xml:space="preserve">Replication: </w:t>
            </w:r>
            <w:r w:rsidR="003D75CD">
              <w:rPr>
                <w:rFonts w:ascii="Times New Roman" w:eastAsia="Calibri" w:hAnsi="Times New Roman" w:cs="Times New Roman"/>
                <w:color w:val="0000FF"/>
              </w:rPr>
              <w:t xml:space="preserve">No External Builds known to the author but multiple internal prototypes </w:t>
            </w:r>
            <w:r w:rsidR="00C648DB">
              <w:rPr>
                <w:rFonts w:ascii="Times New Roman" w:eastAsia="Calibri" w:hAnsi="Times New Roman" w:cs="Times New Roman"/>
                <w:color w:val="0000FF"/>
              </w:rPr>
              <w:t>documented.</w:t>
            </w:r>
          </w:p>
          <w:p w14:paraId="74429967" w14:textId="77777777" w:rsidR="00244E28" w:rsidRPr="00FB1C1F" w:rsidRDefault="00A56DA9" w:rsidP="00FB1C1F">
            <w:pPr>
              <w:jc w:val="both"/>
              <w:rPr>
                <w:rFonts w:ascii="Times New Roman" w:hAnsi="Times New Roman" w:cs="Times New Roman"/>
              </w:rPr>
            </w:pPr>
            <w:r w:rsidRPr="00FB1C1F">
              <w:rPr>
                <w:rFonts w:ascii="Times New Roman" w:eastAsia="Calibri" w:hAnsi="Times New Roman" w:cs="Times New Roman"/>
                <w:i/>
              </w:rPr>
              <w:t>See section “Build Details” for more detail.</w:t>
            </w:r>
          </w:p>
          <w:p w14:paraId="3A03FB1B" w14:textId="77777777" w:rsidR="00244E28" w:rsidRPr="00FB1C1F" w:rsidRDefault="00A56DA9">
            <w:pPr>
              <w:pStyle w:val="Heading2"/>
              <w:contextualSpacing w:val="0"/>
              <w:rPr>
                <w:rFonts w:ascii="Times New Roman" w:hAnsi="Times New Roman" w:cs="Times New Roman"/>
              </w:rPr>
            </w:pPr>
            <w:bookmarkStart w:id="7" w:name="h.kdz351yp7g7c" w:colFirst="0" w:colLast="0"/>
            <w:bookmarkEnd w:id="7"/>
            <w:r w:rsidRPr="00FB1C1F">
              <w:rPr>
                <w:rFonts w:ascii="Times New Roman" w:eastAsia="Calibri" w:hAnsi="Times New Roman" w:cs="Times New Roman"/>
              </w:rPr>
              <w:t>Keywords</w:t>
            </w:r>
          </w:p>
          <w:p w14:paraId="3318089A" w14:textId="6D432699" w:rsidR="00244E28" w:rsidRPr="00FB1C1F" w:rsidRDefault="003D75CD" w:rsidP="00FB1C1F">
            <w:pPr>
              <w:jc w:val="both"/>
              <w:rPr>
                <w:rFonts w:ascii="Times New Roman" w:hAnsi="Times New Roman" w:cs="Times New Roman"/>
              </w:rPr>
            </w:pPr>
            <w:r w:rsidRPr="003D75CD">
              <w:rPr>
                <w:rFonts w:ascii="Times New Roman" w:eastAsia="Calibri" w:hAnsi="Times New Roman" w:cs="Times New Roman"/>
                <w:i/>
                <w:color w:val="0000FF"/>
              </w:rPr>
              <w:t>embedded sound localization; directional audio; microphone arrays; assistive hearing; real-time signal processing</w:t>
            </w:r>
            <w:r>
              <w:rPr>
                <w:rFonts w:ascii="Times New Roman" w:eastAsia="Calibri" w:hAnsi="Times New Roman" w:cs="Times New Roman"/>
                <w:i/>
                <w:color w:val="0000FF"/>
              </w:rPr>
              <w:t>.</w:t>
            </w:r>
          </w:p>
        </w:tc>
      </w:tr>
    </w:tbl>
    <w:p w14:paraId="1D0D35A5" w14:textId="77777777" w:rsidR="00244E28" w:rsidRPr="00FB1C1F" w:rsidRDefault="00A56DA9">
      <w:pPr>
        <w:pStyle w:val="Heading2"/>
        <w:contextualSpacing w:val="0"/>
        <w:rPr>
          <w:rFonts w:ascii="Times New Roman" w:hAnsi="Times New Roman" w:cs="Times New Roman"/>
        </w:rPr>
      </w:pPr>
      <w:bookmarkStart w:id="8" w:name="h.pnj38xyr5dyy" w:colFirst="0" w:colLast="0"/>
      <w:bookmarkEnd w:id="8"/>
      <w:r w:rsidRPr="00FB1C1F">
        <w:rPr>
          <w:rFonts w:ascii="Times New Roman" w:eastAsia="Calibri" w:hAnsi="Times New Roman" w:cs="Times New Roman"/>
        </w:rPr>
        <w:t>Introduction</w:t>
      </w:r>
    </w:p>
    <w:p w14:paraId="04C3FCE5" w14:textId="79C8B3D0" w:rsidR="00D52EF5" w:rsidRDefault="00A56DA9" w:rsidP="00D52EF5">
      <w:pPr>
        <w:rPr>
          <w:rFonts w:ascii="Times New Roman" w:eastAsia="Calibri" w:hAnsi="Times New Roman" w:cs="Times New Roman"/>
          <w:color w:val="0000FF"/>
        </w:rPr>
      </w:pPr>
      <w:bookmarkStart w:id="9" w:name="h.1u7vph94gfbt" w:colFirst="0" w:colLast="0"/>
      <w:bookmarkEnd w:id="9"/>
      <w:r w:rsidRPr="00FB1C1F">
        <w:rPr>
          <w:rFonts w:ascii="Times New Roman" w:eastAsia="Calibri" w:hAnsi="Times New Roman" w:cs="Times New Roman"/>
          <w:color w:val="0000FF"/>
        </w:rPr>
        <w:t>A</w:t>
      </w:r>
      <w:r w:rsidR="00D52EF5">
        <w:rPr>
          <w:rFonts w:ascii="Times New Roman" w:eastAsia="Calibri" w:hAnsi="Times New Roman" w:cs="Times New Roman"/>
          <w:color w:val="0000FF"/>
        </w:rPr>
        <w:t>ccurate Sound localization in embedded systems is difficult due to several factors including real-time latency constraints, Hardware limitations, Power limitations, limited computational resource allocation and unpredictable acoustic environments</w:t>
      </w:r>
      <w:r w:rsidR="00043A12">
        <w:rPr>
          <w:rFonts w:ascii="Times New Roman" w:eastAsia="Calibri" w:hAnsi="Times New Roman" w:cs="Times New Roman"/>
          <w:color w:val="0000FF"/>
        </w:rPr>
        <w:t xml:space="preserve"> [1]</w:t>
      </w:r>
      <w:r w:rsidR="00D52EF5">
        <w:rPr>
          <w:rFonts w:ascii="Times New Roman" w:eastAsia="Calibri" w:hAnsi="Times New Roman" w:cs="Times New Roman"/>
          <w:color w:val="0000FF"/>
        </w:rPr>
        <w:t xml:space="preserve">. The presented Hardware system offers a compact real time sound localization device </w:t>
      </w:r>
      <w:r w:rsidR="00D52EF5" w:rsidRPr="00D52EF5">
        <w:rPr>
          <w:rFonts w:ascii="Times New Roman" w:eastAsia="Calibri" w:hAnsi="Times New Roman" w:cs="Times New Roman"/>
          <w:color w:val="0000FF"/>
        </w:rPr>
        <w:t>that leverages microphone array input, embedded signal processing, and directionally-aware sound reconstruction</w:t>
      </w:r>
      <w:r w:rsidR="00043A12">
        <w:rPr>
          <w:rFonts w:ascii="Times New Roman" w:eastAsia="Calibri" w:hAnsi="Times New Roman" w:cs="Times New Roman"/>
          <w:color w:val="0000FF"/>
        </w:rPr>
        <w:t xml:space="preserve"> [2]</w:t>
      </w:r>
      <w:r w:rsidR="00D52EF5" w:rsidRPr="00D52EF5">
        <w:rPr>
          <w:rFonts w:ascii="Times New Roman" w:eastAsia="Calibri" w:hAnsi="Times New Roman" w:cs="Times New Roman"/>
          <w:color w:val="0000FF"/>
        </w:rPr>
        <w:t>.</w:t>
      </w:r>
    </w:p>
    <w:p w14:paraId="1BF7F2BD" w14:textId="77777777" w:rsidR="00D52EF5" w:rsidRDefault="00D52EF5" w:rsidP="00D52EF5">
      <w:pPr>
        <w:rPr>
          <w:rFonts w:ascii="Times New Roman" w:eastAsia="Calibri" w:hAnsi="Times New Roman" w:cs="Times New Roman"/>
          <w:color w:val="0000FF"/>
        </w:rPr>
      </w:pPr>
    </w:p>
    <w:p w14:paraId="4781091A" w14:textId="5711B0B5" w:rsidR="00D52EF5" w:rsidRDefault="00D52EF5" w:rsidP="00D52EF5">
      <w:pPr>
        <w:rPr>
          <w:rFonts w:ascii="Times New Roman" w:eastAsia="Calibri" w:hAnsi="Times New Roman" w:cs="Times New Roman"/>
          <w:color w:val="0000FF"/>
        </w:rPr>
      </w:pPr>
      <w:r>
        <w:rPr>
          <w:rFonts w:ascii="Times New Roman" w:eastAsia="Calibri" w:hAnsi="Times New Roman" w:cs="Times New Roman"/>
          <w:color w:val="0000FF"/>
        </w:rPr>
        <w:t xml:space="preserve">Unlike Conventional systems that rely on brute force approximations or bulky, power intensive methods, this platform uses well constrained-inference models to better approximate and embed directional vectors directly into the acoustic signature. It’s applications particularly hold promise in the Assistive hearing technologies where lightweight directional awareness modules can enhance sound perception for those with certain auditory </w:t>
      </w:r>
      <w:r w:rsidR="00C648DB">
        <w:rPr>
          <w:rFonts w:ascii="Times New Roman" w:eastAsia="Calibri" w:hAnsi="Times New Roman" w:cs="Times New Roman"/>
          <w:color w:val="0000FF"/>
        </w:rPr>
        <w:t>impairments.</w:t>
      </w:r>
    </w:p>
    <w:p w14:paraId="2BBB53ED" w14:textId="77777777" w:rsidR="00187767" w:rsidRDefault="00187767" w:rsidP="00D52EF5">
      <w:pPr>
        <w:rPr>
          <w:rFonts w:ascii="Times New Roman" w:eastAsia="Calibri" w:hAnsi="Times New Roman" w:cs="Times New Roman"/>
          <w:color w:val="0000FF"/>
        </w:rPr>
      </w:pPr>
    </w:p>
    <w:p w14:paraId="1ECFCF17" w14:textId="23D0FCB7" w:rsidR="00244E28" w:rsidRPr="00455958" w:rsidRDefault="00C648DB" w:rsidP="00455958">
      <w:pPr>
        <w:rPr>
          <w:rFonts w:ascii="Times New Roman" w:eastAsia="Calibri" w:hAnsi="Times New Roman" w:cs="Times New Roman"/>
          <w:color w:val="0000FF"/>
        </w:rPr>
      </w:pPr>
      <w:r>
        <w:rPr>
          <w:rFonts w:ascii="Times New Roman" w:eastAsia="Calibri" w:hAnsi="Times New Roman" w:cs="Times New Roman"/>
          <w:color w:val="0000FF"/>
        </w:rPr>
        <w:t xml:space="preserve">Designed using off-the-shelf microcontrollers and custom PCB with integrated microphone </w:t>
      </w:r>
      <w:r w:rsidR="00455958">
        <w:rPr>
          <w:rFonts w:ascii="Times New Roman" w:eastAsia="Calibri" w:hAnsi="Times New Roman" w:cs="Times New Roman"/>
          <w:color w:val="0000FF"/>
        </w:rPr>
        <w:t>arrays</w:t>
      </w:r>
      <w:r>
        <w:rPr>
          <w:rFonts w:ascii="Times New Roman" w:eastAsia="Calibri" w:hAnsi="Times New Roman" w:cs="Times New Roman"/>
          <w:color w:val="0000FF"/>
        </w:rPr>
        <w:t xml:space="preserve"> with the system is fully reproducible and is suitable for Embedded AI </w:t>
      </w:r>
      <w:r w:rsidR="00455958">
        <w:rPr>
          <w:rFonts w:ascii="Times New Roman" w:eastAsia="Calibri" w:hAnsi="Times New Roman" w:cs="Times New Roman"/>
          <w:color w:val="0000FF"/>
        </w:rPr>
        <w:t>deployment.</w:t>
      </w:r>
      <w:r>
        <w:rPr>
          <w:rFonts w:ascii="Times New Roman" w:eastAsia="Calibri" w:hAnsi="Times New Roman" w:cs="Times New Roman"/>
          <w:color w:val="0000FF"/>
        </w:rPr>
        <w:t xml:space="preserve"> By enabling real-time directionally-aware sound source localization on resource-constrained embedded platforms </w:t>
      </w:r>
      <w:r w:rsidR="00455958">
        <w:rPr>
          <w:rFonts w:ascii="Times New Roman" w:eastAsia="Calibri" w:hAnsi="Times New Roman" w:cs="Times New Roman"/>
          <w:color w:val="0000FF"/>
        </w:rPr>
        <w:t>allowing varied use in both consumer and research grade applications.</w:t>
      </w:r>
    </w:p>
    <w:p w14:paraId="25485829" w14:textId="77777777" w:rsidR="00244E28" w:rsidRDefault="00A56DA9">
      <w:pPr>
        <w:pStyle w:val="Heading2"/>
        <w:contextualSpacing w:val="0"/>
        <w:rPr>
          <w:rFonts w:ascii="Times New Roman" w:eastAsia="Calibri" w:hAnsi="Times New Roman" w:cs="Times New Roman"/>
        </w:rPr>
      </w:pPr>
      <w:r w:rsidRPr="00FB1C1F">
        <w:rPr>
          <w:rFonts w:ascii="Times New Roman" w:eastAsia="Calibri" w:hAnsi="Times New Roman" w:cs="Times New Roman"/>
        </w:rPr>
        <w:t>Overall Implementation and design</w:t>
      </w:r>
    </w:p>
    <w:p w14:paraId="2477C040" w14:textId="7A5EC5F7" w:rsidR="008452EA" w:rsidRPr="008452EA" w:rsidRDefault="008452EA" w:rsidP="008452EA">
      <w:pPr>
        <w:pStyle w:val="Heading3"/>
        <w:contextualSpacing w:val="0"/>
        <w:rPr>
          <w:rFonts w:ascii="Times New Roman" w:eastAsia="Calibri" w:hAnsi="Times New Roman" w:cs="Times New Roman"/>
          <w:color w:val="000070"/>
        </w:rPr>
      </w:pPr>
      <w:r>
        <w:rPr>
          <w:rFonts w:ascii="Times New Roman" w:eastAsia="Calibri" w:hAnsi="Times New Roman" w:cs="Times New Roman"/>
          <w:color w:val="000070"/>
        </w:rPr>
        <w:t xml:space="preserve">Hardware Implementation and design: </w:t>
      </w:r>
    </w:p>
    <w:p w14:paraId="0A60EC39" w14:textId="22F89726" w:rsidR="00FD5E22" w:rsidRDefault="000E289D" w:rsidP="000E289D">
      <w:pPr>
        <w:jc w:val="both"/>
        <w:rPr>
          <w:rFonts w:ascii="Times New Roman" w:eastAsia="Calibri" w:hAnsi="Times New Roman" w:cs="Times New Roman"/>
          <w:color w:val="0000FF"/>
        </w:rPr>
      </w:pPr>
      <w:bookmarkStart w:id="10" w:name="h.f8237gmzmwc6" w:colFirst="0" w:colLast="0"/>
      <w:bookmarkEnd w:id="10"/>
      <w:r>
        <w:rPr>
          <w:rFonts w:ascii="Times New Roman" w:eastAsia="Calibri" w:hAnsi="Times New Roman" w:cs="Times New Roman"/>
          <w:color w:val="0000FF"/>
        </w:rPr>
        <w:t xml:space="preserve">The hardware was implemented around the ESP32-S3 module used for its dual-core Audio processing </w:t>
      </w:r>
      <w:r w:rsidR="008452EA">
        <w:rPr>
          <w:rFonts w:ascii="Times New Roman" w:eastAsia="Calibri" w:hAnsi="Times New Roman" w:cs="Times New Roman"/>
          <w:color w:val="0000FF"/>
        </w:rPr>
        <w:t>capabilities</w:t>
      </w:r>
      <w:r>
        <w:rPr>
          <w:rFonts w:ascii="Times New Roman" w:eastAsia="Calibri" w:hAnsi="Times New Roman" w:cs="Times New Roman"/>
          <w:color w:val="0000FF"/>
        </w:rPr>
        <w:t>. The main unit comprises of a custom designed PCB with the ESP32</w:t>
      </w:r>
      <w:r w:rsidR="00CE371B">
        <w:rPr>
          <w:rFonts w:ascii="Times New Roman" w:eastAsia="Calibri" w:hAnsi="Times New Roman" w:cs="Times New Roman"/>
          <w:color w:val="0000FF"/>
        </w:rPr>
        <w:t>-</w:t>
      </w:r>
      <w:r>
        <w:rPr>
          <w:rFonts w:ascii="Times New Roman" w:eastAsia="Calibri" w:hAnsi="Times New Roman" w:cs="Times New Roman"/>
          <w:color w:val="0000FF"/>
        </w:rPr>
        <w:t xml:space="preserve">S3, Custom LM356DR </w:t>
      </w:r>
      <w:r w:rsidR="00FD5E22">
        <w:rPr>
          <w:rFonts w:ascii="Times New Roman" w:eastAsia="Calibri" w:hAnsi="Times New Roman" w:cs="Times New Roman"/>
          <w:color w:val="0000FF"/>
        </w:rPr>
        <w:t xml:space="preserve">based microphone </w:t>
      </w:r>
      <w:r w:rsidR="008452EA">
        <w:rPr>
          <w:rFonts w:ascii="Times New Roman" w:eastAsia="Calibri" w:hAnsi="Times New Roman" w:cs="Times New Roman"/>
          <w:color w:val="0000FF"/>
        </w:rPr>
        <w:t>array</w:t>
      </w:r>
      <w:r w:rsidR="00FD5E22">
        <w:rPr>
          <w:rFonts w:ascii="Times New Roman" w:eastAsia="Calibri" w:hAnsi="Times New Roman" w:cs="Times New Roman"/>
          <w:color w:val="0000FF"/>
        </w:rPr>
        <w:t xml:space="preserve">, materials include FR4 for the PCB substrate and standard SMT electronic </w:t>
      </w:r>
      <w:r w:rsidR="008452EA">
        <w:rPr>
          <w:rFonts w:ascii="Times New Roman" w:eastAsia="Calibri" w:hAnsi="Times New Roman" w:cs="Times New Roman"/>
          <w:color w:val="0000FF"/>
        </w:rPr>
        <w:t>components</w:t>
      </w:r>
      <w:r w:rsidR="00FD5E22">
        <w:rPr>
          <w:rFonts w:ascii="Times New Roman" w:eastAsia="Calibri" w:hAnsi="Times New Roman" w:cs="Times New Roman"/>
          <w:color w:val="0000FF"/>
        </w:rPr>
        <w:t xml:space="preserve"> for passive and active elements for electrical </w:t>
      </w:r>
      <w:r w:rsidR="008452EA">
        <w:rPr>
          <w:rFonts w:ascii="Times New Roman" w:eastAsia="Calibri" w:hAnsi="Times New Roman" w:cs="Times New Roman"/>
          <w:color w:val="0000FF"/>
        </w:rPr>
        <w:t>connections.</w:t>
      </w:r>
      <w:r w:rsidR="00FD5E22">
        <w:rPr>
          <w:rFonts w:ascii="Times New Roman" w:eastAsia="Calibri" w:hAnsi="Times New Roman" w:cs="Times New Roman"/>
          <w:color w:val="0000FF"/>
        </w:rPr>
        <w:t xml:space="preserve"> Architecture is meant to be modular, with clear electrical separation with excess pins left out for further integration for application specific </w:t>
      </w:r>
      <w:r w:rsidR="008452EA">
        <w:rPr>
          <w:rFonts w:ascii="Times New Roman" w:eastAsia="Calibri" w:hAnsi="Times New Roman" w:cs="Times New Roman"/>
          <w:color w:val="0000FF"/>
        </w:rPr>
        <w:t>purposes.</w:t>
      </w:r>
    </w:p>
    <w:p w14:paraId="29E746DF" w14:textId="77777777" w:rsidR="00FD5E22" w:rsidRDefault="00FD5E22" w:rsidP="000E289D">
      <w:pPr>
        <w:jc w:val="both"/>
        <w:rPr>
          <w:rFonts w:ascii="Times New Roman" w:eastAsia="Calibri" w:hAnsi="Times New Roman" w:cs="Times New Roman"/>
          <w:color w:val="0000FF"/>
        </w:rPr>
      </w:pPr>
    </w:p>
    <w:p w14:paraId="39783DD7" w14:textId="6C996086" w:rsidR="00FD5E22" w:rsidRDefault="00FD5E22" w:rsidP="000E289D">
      <w:pPr>
        <w:jc w:val="both"/>
        <w:rPr>
          <w:rFonts w:ascii="Times New Roman" w:eastAsia="Calibri" w:hAnsi="Times New Roman" w:cs="Times New Roman"/>
          <w:color w:val="0000FF"/>
        </w:rPr>
      </w:pPr>
      <w:r>
        <w:rPr>
          <w:rFonts w:ascii="Times New Roman" w:eastAsia="Calibri" w:hAnsi="Times New Roman" w:cs="Times New Roman"/>
          <w:color w:val="0000FF"/>
        </w:rPr>
        <w:lastRenderedPageBreak/>
        <w:t xml:space="preserve">Assembled hardware highlights clearly </w:t>
      </w:r>
      <w:r w:rsidR="008452EA">
        <w:rPr>
          <w:rFonts w:ascii="Times New Roman" w:eastAsia="Calibri" w:hAnsi="Times New Roman" w:cs="Times New Roman"/>
          <w:color w:val="0000FF"/>
        </w:rPr>
        <w:t>labelled</w:t>
      </w:r>
      <w:r>
        <w:rPr>
          <w:rFonts w:ascii="Times New Roman" w:eastAsia="Calibri" w:hAnsi="Times New Roman" w:cs="Times New Roman"/>
          <w:color w:val="0000FF"/>
        </w:rPr>
        <w:t xml:space="preserve"> </w:t>
      </w:r>
      <w:r w:rsidR="008452EA">
        <w:rPr>
          <w:rFonts w:ascii="Times New Roman" w:eastAsia="Calibri" w:hAnsi="Times New Roman" w:cs="Times New Roman"/>
          <w:color w:val="0000FF"/>
        </w:rPr>
        <w:t>test points</w:t>
      </w:r>
      <w:r>
        <w:rPr>
          <w:rFonts w:ascii="Times New Roman" w:eastAsia="Calibri" w:hAnsi="Times New Roman" w:cs="Times New Roman"/>
          <w:color w:val="0000FF"/>
        </w:rPr>
        <w:t xml:space="preserve"> for modular troubleshooting, </w:t>
      </w:r>
      <w:r w:rsidR="008452EA">
        <w:rPr>
          <w:rFonts w:ascii="Times New Roman" w:eastAsia="Calibri" w:hAnsi="Times New Roman" w:cs="Times New Roman"/>
          <w:color w:val="0000FF"/>
        </w:rPr>
        <w:t>assembly</w:t>
      </w:r>
      <w:r>
        <w:rPr>
          <w:rFonts w:ascii="Times New Roman" w:eastAsia="Calibri" w:hAnsi="Times New Roman" w:cs="Times New Roman"/>
          <w:color w:val="0000FF"/>
        </w:rPr>
        <w:t xml:space="preserve"> does not require specialist equipment beyond basic SMD soldering skills and standard lab measurement tools</w:t>
      </w:r>
      <w:r w:rsidR="008452EA">
        <w:rPr>
          <w:rFonts w:ascii="Times New Roman" w:eastAsia="Calibri" w:hAnsi="Times New Roman" w:cs="Times New Roman"/>
          <w:color w:val="0000FF"/>
        </w:rPr>
        <w:t xml:space="preserve">, the design however is made with scalability in mind. Reducing footprint sizes offers drastic size reduction physically. Variations include increased application specific microphone and amplifier variations to optimize for cost, form factor or availability resources. </w:t>
      </w:r>
    </w:p>
    <w:p w14:paraId="577E5F5D" w14:textId="23D3BDFD" w:rsidR="008452EA" w:rsidRPr="008452EA" w:rsidRDefault="008452EA" w:rsidP="008452EA">
      <w:pPr>
        <w:pStyle w:val="Heading3"/>
        <w:contextualSpacing w:val="0"/>
        <w:rPr>
          <w:rFonts w:ascii="Times New Roman" w:eastAsia="Calibri" w:hAnsi="Times New Roman" w:cs="Times New Roman"/>
          <w:color w:val="000070"/>
        </w:rPr>
      </w:pPr>
      <w:r>
        <w:rPr>
          <w:rFonts w:ascii="Times New Roman" w:eastAsia="Calibri" w:hAnsi="Times New Roman" w:cs="Times New Roman"/>
          <w:color w:val="000070"/>
        </w:rPr>
        <w:t xml:space="preserve">Software Implementation and design: </w:t>
      </w:r>
    </w:p>
    <w:p w14:paraId="19007381" w14:textId="6E81335E" w:rsidR="000C38D9" w:rsidRDefault="000C38D9" w:rsidP="000E289D">
      <w:pPr>
        <w:jc w:val="both"/>
        <w:rPr>
          <w:rFonts w:ascii="Times New Roman" w:eastAsia="Calibri" w:hAnsi="Times New Roman" w:cs="Times New Roman"/>
          <w:color w:val="0000FF"/>
        </w:rPr>
      </w:pPr>
      <w:r>
        <w:rPr>
          <w:rFonts w:ascii="Times New Roman" w:eastAsia="Calibri" w:hAnsi="Times New Roman" w:cs="Times New Roman"/>
          <w:color w:val="0000FF"/>
        </w:rPr>
        <w:t>The software components, utilizes the default ESP32</w:t>
      </w:r>
      <w:r w:rsidR="00CE371B">
        <w:rPr>
          <w:rFonts w:ascii="Times New Roman" w:eastAsia="Calibri" w:hAnsi="Times New Roman" w:cs="Times New Roman"/>
          <w:color w:val="0000FF"/>
        </w:rPr>
        <w:t>-S3</w:t>
      </w:r>
      <w:r>
        <w:rPr>
          <w:rFonts w:ascii="Times New Roman" w:eastAsia="Calibri" w:hAnsi="Times New Roman" w:cs="Times New Roman"/>
          <w:color w:val="0000FF"/>
        </w:rPr>
        <w:t xml:space="preserve"> </w:t>
      </w:r>
      <w:r w:rsidR="00CE371B">
        <w:rPr>
          <w:rFonts w:ascii="Times New Roman" w:eastAsia="Calibri" w:hAnsi="Times New Roman" w:cs="Times New Roman"/>
          <w:color w:val="0000FF"/>
        </w:rPr>
        <w:t>ESPRESSIF</w:t>
      </w:r>
      <w:r>
        <w:rPr>
          <w:rFonts w:ascii="Times New Roman" w:eastAsia="Calibri" w:hAnsi="Times New Roman" w:cs="Times New Roman"/>
          <w:color w:val="0000FF"/>
        </w:rPr>
        <w:t xml:space="preserve"> firmware, running a hedging algorithm </w:t>
      </w:r>
      <w:r w:rsidR="00CE371B">
        <w:rPr>
          <w:rFonts w:ascii="Times New Roman" w:eastAsia="Calibri" w:hAnsi="Times New Roman" w:cs="Times New Roman"/>
          <w:color w:val="0000FF"/>
        </w:rPr>
        <w:t>handling</w:t>
      </w:r>
      <w:r>
        <w:rPr>
          <w:rFonts w:ascii="Times New Roman" w:eastAsia="Calibri" w:hAnsi="Times New Roman" w:cs="Times New Roman"/>
          <w:color w:val="0000FF"/>
        </w:rPr>
        <w:t xml:space="preserve"> by data supported by the MicroDSP library under FreeRTOS. “Hedging” was chosen in favour of a TensorFlow mini-AI trained model due to its computational load as highlighted in Table 1</w:t>
      </w:r>
      <w:r w:rsidR="00CE371B">
        <w:rPr>
          <w:rFonts w:ascii="Times New Roman" w:eastAsia="Calibri" w:hAnsi="Times New Roman" w:cs="Times New Roman"/>
          <w:color w:val="0000FF"/>
        </w:rPr>
        <w:t>.</w:t>
      </w:r>
    </w:p>
    <w:p w14:paraId="741EF3C2" w14:textId="77777777" w:rsidR="000C38D9" w:rsidRDefault="000C38D9" w:rsidP="000E289D">
      <w:pPr>
        <w:jc w:val="both"/>
        <w:rPr>
          <w:rFonts w:ascii="Times New Roman" w:eastAsia="Calibri" w:hAnsi="Times New Roman" w:cs="Times New Roman"/>
          <w:color w:val="0000FF"/>
        </w:rPr>
      </w:pPr>
    </w:p>
    <w:p w14:paraId="6A6FEB78" w14:textId="7D27CD9D" w:rsidR="008452EA" w:rsidRDefault="000C38D9" w:rsidP="000E289D">
      <w:pPr>
        <w:jc w:val="both"/>
        <w:rPr>
          <w:rFonts w:ascii="Times New Roman" w:eastAsia="Calibri" w:hAnsi="Times New Roman" w:cs="Times New Roman"/>
          <w:color w:val="0000FF"/>
        </w:rPr>
      </w:pPr>
      <w:r>
        <w:rPr>
          <w:rFonts w:ascii="Times New Roman" w:eastAsia="Calibri" w:hAnsi="Times New Roman" w:cs="Times New Roman"/>
          <w:noProof/>
          <w:color w:val="0000FF"/>
        </w:rPr>
        <w:drawing>
          <wp:inline distT="0" distB="0" distL="0" distR="0" wp14:anchorId="7B07E902" wp14:editId="7BAC0FC4">
            <wp:extent cx="5268060" cy="2772162"/>
            <wp:effectExtent l="0" t="0" r="8890" b="9525"/>
            <wp:docPr id="1216692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692604" name="Picture 1216692604"/>
                    <pic:cNvPicPr/>
                  </pic:nvPicPr>
                  <pic:blipFill>
                    <a:blip r:embed="rId8">
                      <a:extLst>
                        <a:ext uri="{28A0092B-C50C-407E-A947-70E740481C1C}">
                          <a14:useLocalDpi xmlns:a14="http://schemas.microsoft.com/office/drawing/2010/main" val="0"/>
                        </a:ext>
                      </a:extLst>
                    </a:blip>
                    <a:stretch>
                      <a:fillRect/>
                    </a:stretch>
                  </pic:blipFill>
                  <pic:spPr>
                    <a:xfrm>
                      <a:off x="0" y="0"/>
                      <a:ext cx="5268060" cy="2772162"/>
                    </a:xfrm>
                    <a:prstGeom prst="rect">
                      <a:avLst/>
                    </a:prstGeom>
                  </pic:spPr>
                </pic:pic>
              </a:graphicData>
            </a:graphic>
          </wp:inline>
        </w:drawing>
      </w:r>
      <w:r>
        <w:rPr>
          <w:rFonts w:ascii="Times New Roman" w:eastAsia="Calibri" w:hAnsi="Times New Roman" w:cs="Times New Roman"/>
          <w:color w:val="0000FF"/>
        </w:rPr>
        <w:t xml:space="preserve"> </w:t>
      </w:r>
    </w:p>
    <w:p w14:paraId="2ADC0F15" w14:textId="1D3326CE" w:rsidR="0017231B" w:rsidRDefault="0017231B" w:rsidP="0017231B">
      <w:pPr>
        <w:jc w:val="both"/>
        <w:rPr>
          <w:rFonts w:ascii="Times New Roman" w:eastAsia="Calibri" w:hAnsi="Times New Roman" w:cs="Times New Roman"/>
          <w:color w:val="0000FF"/>
        </w:rPr>
      </w:pPr>
      <w:r>
        <w:rPr>
          <w:rFonts w:ascii="Times New Roman" w:eastAsia="Calibri" w:hAnsi="Times New Roman" w:cs="Times New Roman"/>
          <w:color w:val="0000FF"/>
        </w:rPr>
        <w:t xml:space="preserve">Table 1: Resource Table comparing resources between algorithms </w:t>
      </w:r>
    </w:p>
    <w:p w14:paraId="6CC04409" w14:textId="77777777" w:rsidR="00244E28" w:rsidRPr="00FB1C1F" w:rsidRDefault="00A56DA9">
      <w:pPr>
        <w:pStyle w:val="Heading1"/>
        <w:contextualSpacing w:val="0"/>
        <w:rPr>
          <w:rFonts w:ascii="Times New Roman" w:hAnsi="Times New Roman" w:cs="Times New Roman"/>
        </w:rPr>
      </w:pPr>
      <w:r w:rsidRPr="00FB1C1F">
        <w:rPr>
          <w:rFonts w:ascii="Times New Roman" w:eastAsia="Calibri" w:hAnsi="Times New Roman" w:cs="Times New Roman"/>
        </w:rPr>
        <w:t>(2) Quality control</w:t>
      </w:r>
    </w:p>
    <w:p w14:paraId="2B908FF7" w14:textId="77777777" w:rsidR="00244E28" w:rsidRPr="00FB1C1F" w:rsidRDefault="00A56DA9">
      <w:pPr>
        <w:pStyle w:val="Heading2"/>
        <w:contextualSpacing w:val="0"/>
        <w:rPr>
          <w:rFonts w:ascii="Times New Roman" w:hAnsi="Times New Roman" w:cs="Times New Roman"/>
        </w:rPr>
      </w:pPr>
      <w:bookmarkStart w:id="11" w:name="h.v60aduckfisj" w:colFirst="0" w:colLast="0"/>
      <w:bookmarkEnd w:id="11"/>
      <w:r w:rsidRPr="00FB1C1F">
        <w:rPr>
          <w:rFonts w:ascii="Times New Roman" w:eastAsia="Calibri" w:hAnsi="Times New Roman" w:cs="Times New Roman"/>
        </w:rPr>
        <w:t>Calibration</w:t>
      </w:r>
    </w:p>
    <w:p w14:paraId="557DDFA6" w14:textId="4F87B7DB" w:rsidR="00D62FB8" w:rsidRDefault="00D62FB8" w:rsidP="00D62FB8">
      <w:pPr>
        <w:pStyle w:val="Heading3"/>
        <w:contextualSpacing w:val="0"/>
        <w:rPr>
          <w:rFonts w:ascii="Times New Roman" w:eastAsia="Calibri" w:hAnsi="Times New Roman" w:cs="Times New Roman"/>
          <w:color w:val="000070"/>
        </w:rPr>
      </w:pPr>
      <w:bookmarkStart w:id="12" w:name="h.6mrkl1u5j8xc" w:colFirst="0" w:colLast="0"/>
      <w:bookmarkEnd w:id="12"/>
      <w:r>
        <w:rPr>
          <w:rFonts w:ascii="Times New Roman" w:eastAsia="Calibri" w:hAnsi="Times New Roman" w:cs="Times New Roman"/>
          <w:color w:val="000070"/>
        </w:rPr>
        <w:t xml:space="preserve">Resultant accuracy quantification: </w:t>
      </w:r>
    </w:p>
    <w:p w14:paraId="71A0D26D" w14:textId="0FB0CD7A" w:rsidR="00D62FB8" w:rsidRDefault="00D62FB8" w:rsidP="00D62FB8">
      <w:pPr>
        <w:rPr>
          <w:rFonts w:ascii="Times New Roman" w:eastAsia="Calibri" w:hAnsi="Times New Roman" w:cs="Times New Roman"/>
          <w:color w:val="0000FF"/>
        </w:rPr>
      </w:pPr>
      <w:r>
        <w:rPr>
          <w:rFonts w:ascii="Times New Roman" w:eastAsia="Calibri" w:hAnsi="Times New Roman" w:cs="Times New Roman"/>
          <w:color w:val="0000FF"/>
        </w:rPr>
        <w:t xml:space="preserve">To verify the reliability of each individual microphones reading, extensive data was collected via each microphone through a controlled signal generating speaker across varying distances through varying frequency ranges, going from 15-300cm in distance to 1-20kHz for the </w:t>
      </w:r>
      <w:r w:rsidR="007F4E35">
        <w:rPr>
          <w:rFonts w:ascii="Times New Roman" w:eastAsia="Calibri" w:hAnsi="Times New Roman" w:cs="Times New Roman"/>
          <w:color w:val="0000FF"/>
        </w:rPr>
        <w:t>frequency.</w:t>
      </w:r>
      <w:r>
        <w:rPr>
          <w:rFonts w:ascii="Times New Roman" w:eastAsia="Calibri" w:hAnsi="Times New Roman" w:cs="Times New Roman"/>
          <w:color w:val="0000FF"/>
        </w:rPr>
        <w:t xml:space="preserve"> Through data on amplitude variance across time, parameters for the Kaiser Windowed Filtering Algorithm were computed</w:t>
      </w:r>
      <w:r w:rsidR="00043A12">
        <w:rPr>
          <w:rFonts w:ascii="Times New Roman" w:eastAsia="Calibri" w:hAnsi="Times New Roman" w:cs="Times New Roman"/>
          <w:color w:val="0000FF"/>
        </w:rPr>
        <w:t xml:space="preserve"> [4]</w:t>
      </w:r>
      <w:r>
        <w:rPr>
          <w:rFonts w:ascii="Times New Roman" w:eastAsia="Calibri" w:hAnsi="Times New Roman" w:cs="Times New Roman"/>
          <w:color w:val="0000FF"/>
        </w:rPr>
        <w:t xml:space="preserve">. For instance, Figure 1 shows the microphones Analog response to a 4kHz Sine Wave from 15cm apart. </w:t>
      </w:r>
    </w:p>
    <w:p w14:paraId="6A860201" w14:textId="77777777" w:rsidR="00E60998" w:rsidRDefault="00E60998" w:rsidP="00D62FB8">
      <w:pPr>
        <w:rPr>
          <w:rFonts w:ascii="Times New Roman" w:eastAsia="Calibri" w:hAnsi="Times New Roman" w:cs="Times New Roman"/>
          <w:color w:val="0000FF"/>
        </w:rPr>
      </w:pPr>
    </w:p>
    <w:p w14:paraId="000ADEC9" w14:textId="2A0C3FCD" w:rsidR="00E66665" w:rsidRDefault="00E66665" w:rsidP="00D62FB8">
      <w:pPr>
        <w:rPr>
          <w:rFonts w:ascii="Times New Roman" w:eastAsia="Calibri" w:hAnsi="Times New Roman" w:cs="Times New Roman"/>
          <w:color w:val="0000FF"/>
        </w:rPr>
      </w:pPr>
      <w:r>
        <w:rPr>
          <w:rFonts w:ascii="Times New Roman" w:eastAsia="Calibri" w:hAnsi="Times New Roman" w:cs="Times New Roman"/>
          <w:color w:val="0000FF"/>
        </w:rPr>
        <w:t xml:space="preserve">Calibration is further refined by comparing proportions between collected and ideal data using a curve fitting approach in a MATLAB model to compensate for frequency dependent deviation allowing the </w:t>
      </w:r>
      <w:r>
        <w:rPr>
          <w:rFonts w:ascii="Times New Roman" w:eastAsia="Calibri" w:hAnsi="Times New Roman" w:cs="Times New Roman"/>
          <w:color w:val="0000FF"/>
        </w:rPr>
        <w:lastRenderedPageBreak/>
        <w:t xml:space="preserve">verification of signal integrity before further calibrating for dependent variables used in the Kaiser windowed FIR </w:t>
      </w:r>
      <w:r w:rsidR="007F4E35">
        <w:rPr>
          <w:rFonts w:ascii="Times New Roman" w:eastAsia="Calibri" w:hAnsi="Times New Roman" w:cs="Times New Roman"/>
          <w:color w:val="0000FF"/>
        </w:rPr>
        <w:t>Filter.</w:t>
      </w:r>
    </w:p>
    <w:p w14:paraId="2024BABD" w14:textId="531029D5" w:rsidR="00D62FB8" w:rsidRDefault="00D62FB8" w:rsidP="00D62FB8">
      <w:r>
        <w:rPr>
          <w:noProof/>
        </w:rPr>
        <w:drawing>
          <wp:inline distT="0" distB="0" distL="0" distR="0" wp14:anchorId="031A3296" wp14:editId="30396D5D">
            <wp:extent cx="4320862" cy="2175984"/>
            <wp:effectExtent l="0" t="0" r="3810" b="0"/>
            <wp:docPr id="98159075" name="Picture 3" descr="A graph showing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59075" name="Picture 3" descr="A graph showing a line&#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4378524" cy="2205022"/>
                    </a:xfrm>
                    <a:prstGeom prst="rect">
                      <a:avLst/>
                    </a:prstGeom>
                  </pic:spPr>
                </pic:pic>
              </a:graphicData>
            </a:graphic>
          </wp:inline>
        </w:drawing>
      </w:r>
    </w:p>
    <w:p w14:paraId="2233FBF5" w14:textId="1DD5C4EF" w:rsidR="00841A0F" w:rsidRDefault="00841A0F" w:rsidP="00841A0F">
      <w:pPr>
        <w:jc w:val="both"/>
        <w:rPr>
          <w:rFonts w:ascii="Times New Roman" w:eastAsia="Calibri" w:hAnsi="Times New Roman" w:cs="Times New Roman"/>
          <w:color w:val="0000FF"/>
        </w:rPr>
      </w:pPr>
      <w:r>
        <w:rPr>
          <w:rFonts w:ascii="Times New Roman" w:eastAsia="Calibri" w:hAnsi="Times New Roman" w:cs="Times New Roman"/>
          <w:color w:val="0000FF"/>
        </w:rPr>
        <w:t>Figure</w:t>
      </w:r>
      <w:r w:rsidR="00D62FB8">
        <w:rPr>
          <w:rFonts w:ascii="Times New Roman" w:eastAsia="Calibri" w:hAnsi="Times New Roman" w:cs="Times New Roman"/>
          <w:color w:val="0000FF"/>
        </w:rPr>
        <w:t xml:space="preserve"> 1: </w:t>
      </w:r>
      <w:r>
        <w:rPr>
          <w:rFonts w:ascii="Times New Roman" w:eastAsia="Calibri" w:hAnsi="Times New Roman" w:cs="Times New Roman"/>
          <w:color w:val="0000FF"/>
        </w:rPr>
        <w:t>Raw Microphone Signal over Time for a 4kHz wave from 15cm apart</w:t>
      </w:r>
      <w:r w:rsidR="00D62FB8">
        <w:rPr>
          <w:rFonts w:ascii="Times New Roman" w:eastAsia="Calibri" w:hAnsi="Times New Roman" w:cs="Times New Roman"/>
          <w:color w:val="0000FF"/>
        </w:rPr>
        <w:t xml:space="preserve"> </w:t>
      </w:r>
    </w:p>
    <w:p w14:paraId="1A05338F" w14:textId="77777777" w:rsidR="00841A0F" w:rsidRPr="00841A0F" w:rsidRDefault="00841A0F" w:rsidP="00841A0F">
      <w:pPr>
        <w:jc w:val="both"/>
        <w:rPr>
          <w:rFonts w:ascii="Times New Roman" w:eastAsia="Calibri" w:hAnsi="Times New Roman" w:cs="Times New Roman"/>
          <w:color w:val="0000FF"/>
        </w:rPr>
      </w:pPr>
    </w:p>
    <w:p w14:paraId="49C4674E" w14:textId="77777777" w:rsidR="00841A0F" w:rsidRDefault="00841A0F">
      <w:pPr>
        <w:rPr>
          <w:rFonts w:ascii="Times New Roman" w:eastAsia="Calibri" w:hAnsi="Times New Roman" w:cs="Times New Roman"/>
          <w:color w:val="000070"/>
          <w:sz w:val="28"/>
          <w:szCs w:val="28"/>
        </w:rPr>
      </w:pPr>
      <w:r w:rsidRPr="00841A0F">
        <w:rPr>
          <w:rFonts w:ascii="Times New Roman" w:eastAsia="Calibri" w:hAnsi="Times New Roman" w:cs="Times New Roman"/>
          <w:color w:val="000070"/>
          <w:sz w:val="28"/>
          <w:szCs w:val="28"/>
        </w:rPr>
        <w:t>Coefficient Estimation from Extensive Data</w:t>
      </w:r>
    </w:p>
    <w:p w14:paraId="0FAA6732" w14:textId="06703EB5" w:rsidR="00841A0F" w:rsidRDefault="00DF0DCF">
      <w:pPr>
        <w:rPr>
          <w:rFonts w:ascii="Times New Roman" w:eastAsia="Calibri" w:hAnsi="Times New Roman" w:cs="Times New Roman"/>
          <w:color w:val="0000FF"/>
        </w:rPr>
      </w:pPr>
      <w:r>
        <w:rPr>
          <w:rFonts w:ascii="Times New Roman" w:eastAsia="Calibri" w:hAnsi="Times New Roman" w:cs="Times New Roman"/>
          <w:color w:val="0000FF"/>
        </w:rPr>
        <w:t xml:space="preserve">The collected data was used along with the Curve fitting toolbox on MATLAB, parameters based on Variance of expected to resultant signals was used to exclude outliers in </w:t>
      </w:r>
      <w:r w:rsidR="007F4E35">
        <w:rPr>
          <w:rFonts w:ascii="Times New Roman" w:eastAsia="Calibri" w:hAnsi="Times New Roman" w:cs="Times New Roman"/>
          <w:color w:val="0000FF"/>
        </w:rPr>
        <w:t>the Kaiser</w:t>
      </w:r>
      <w:r>
        <w:rPr>
          <w:rFonts w:ascii="Times New Roman" w:eastAsia="Calibri" w:hAnsi="Times New Roman" w:cs="Times New Roman"/>
          <w:color w:val="0000FF"/>
        </w:rPr>
        <w:t xml:space="preserve"> Windowed filter used. </w:t>
      </w:r>
    </w:p>
    <w:p w14:paraId="0F46966C" w14:textId="56052148" w:rsidR="00DF0DCF" w:rsidRDefault="00DF0DCF">
      <w:pPr>
        <w:rPr>
          <w:rFonts w:ascii="Times New Roman" w:eastAsia="Calibri" w:hAnsi="Times New Roman" w:cs="Times New Roman"/>
          <w:color w:val="0000FF"/>
        </w:rPr>
      </w:pPr>
      <w:r>
        <w:rPr>
          <w:rFonts w:ascii="Times New Roman" w:eastAsia="Calibri" w:hAnsi="Times New Roman" w:cs="Times New Roman"/>
          <w:color w:val="0000FF"/>
        </w:rPr>
        <w:br/>
        <w:t xml:space="preserve">The kaiser windowed </w:t>
      </w:r>
      <w:r w:rsidR="00BD0175">
        <w:rPr>
          <w:rFonts w:ascii="Times New Roman" w:eastAsia="Calibri" w:hAnsi="Times New Roman" w:cs="Times New Roman"/>
          <w:color w:val="0000FF"/>
        </w:rPr>
        <w:t xml:space="preserve">FIR </w:t>
      </w:r>
      <w:r>
        <w:rPr>
          <w:rFonts w:ascii="Times New Roman" w:eastAsia="Calibri" w:hAnsi="Times New Roman" w:cs="Times New Roman"/>
          <w:color w:val="0000FF"/>
        </w:rPr>
        <w:t>filter is</w:t>
      </w:r>
      <w:r w:rsidR="0020055D">
        <w:rPr>
          <w:rFonts w:ascii="Times New Roman" w:eastAsia="Calibri" w:hAnsi="Times New Roman" w:cs="Times New Roman"/>
          <w:color w:val="0000FF"/>
        </w:rPr>
        <w:t xml:space="preserve"> typically defined</w:t>
      </w:r>
      <w:r>
        <w:rPr>
          <w:rFonts w:ascii="Times New Roman" w:eastAsia="Calibri" w:hAnsi="Times New Roman" w:cs="Times New Roman"/>
          <w:color w:val="0000FF"/>
        </w:rPr>
        <w:t xml:space="preserve"> as: </w:t>
      </w:r>
    </w:p>
    <w:p w14:paraId="6320E867" w14:textId="77777777" w:rsidR="0020055D" w:rsidRDefault="0020055D">
      <w:pPr>
        <w:rPr>
          <w:rFonts w:ascii="Times New Roman" w:eastAsia="Calibri" w:hAnsi="Times New Roman" w:cs="Times New Roman"/>
          <w:color w:val="0000FF"/>
        </w:rPr>
      </w:pPr>
    </w:p>
    <w:p w14:paraId="7A12111F" w14:textId="12B2F220" w:rsidR="0020055D" w:rsidRPr="0020055D" w:rsidRDefault="0020055D" w:rsidP="0020055D">
      <w:pPr>
        <w:rPr>
          <w:rFonts w:ascii="Times New Roman" w:eastAsia="Calibri" w:hAnsi="Times New Roman" w:cs="Times New Roman"/>
          <w:color w:val="0000FF"/>
        </w:rPr>
      </w:pPr>
      <m:oMath>
        <m:r>
          <w:rPr>
            <w:rFonts w:ascii="Cambria Math" w:eastAsia="Calibri" w:hAnsi="Cambria Math" w:cs="Times New Roman"/>
            <w:color w:val="0000FF"/>
          </w:rPr>
          <m:t xml:space="preserve">k[m]= </m:t>
        </m:r>
        <m:f>
          <m:fPr>
            <m:ctrlPr>
              <w:rPr>
                <w:rFonts w:ascii="Cambria Math" w:eastAsia="Calibri" w:hAnsi="Cambria Math" w:cs="Times New Roman"/>
                <w:i/>
                <w:color w:val="0000FF"/>
              </w:rPr>
            </m:ctrlPr>
          </m:fPr>
          <m:num>
            <m:func>
              <m:funcPr>
                <m:ctrlPr>
                  <w:rPr>
                    <w:rFonts w:ascii="Cambria Math" w:eastAsia="Calibri" w:hAnsi="Cambria Math" w:cs="Times New Roman"/>
                    <w:i/>
                    <w:color w:val="0000FF"/>
                  </w:rPr>
                </m:ctrlPr>
              </m:funcPr>
              <m:fName>
                <m:r>
                  <m:rPr>
                    <m:sty m:val="p"/>
                  </m:rPr>
                  <w:rPr>
                    <w:rFonts w:ascii="Cambria Math" w:eastAsia="Calibri" w:hAnsi="Cambria Math" w:cs="Times New Roman"/>
                    <w:color w:val="0000FF"/>
                  </w:rPr>
                  <m:t>sin</m:t>
                </m:r>
              </m:fName>
              <m:e>
                <m:r>
                  <w:rPr>
                    <w:rFonts w:ascii="Cambria Math" w:eastAsia="Calibri" w:hAnsi="Cambria Math" w:cs="Times New Roman"/>
                    <w:color w:val="0000FF"/>
                  </w:rPr>
                  <m:t>(π</m:t>
                </m:r>
                <m:sSub>
                  <m:sSubPr>
                    <m:ctrlPr>
                      <w:rPr>
                        <w:rFonts w:ascii="Cambria Math" w:eastAsia="Calibri" w:hAnsi="Cambria Math" w:cs="Times New Roman"/>
                        <w:i/>
                        <w:color w:val="0000FF"/>
                      </w:rPr>
                    </m:ctrlPr>
                  </m:sSubPr>
                  <m:e>
                    <m:r>
                      <w:rPr>
                        <w:rFonts w:ascii="Cambria Math" w:eastAsia="Calibri" w:hAnsi="Cambria Math" w:cs="Times New Roman"/>
                        <w:color w:val="0000FF"/>
                      </w:rPr>
                      <m:t>f</m:t>
                    </m:r>
                  </m:e>
                  <m:sub>
                    <m:r>
                      <w:rPr>
                        <w:rFonts w:ascii="Cambria Math" w:eastAsia="Calibri" w:hAnsi="Cambria Math" w:cs="Times New Roman"/>
                        <w:color w:val="0000FF"/>
                      </w:rPr>
                      <m:t>c</m:t>
                    </m:r>
                  </m:sub>
                </m:sSub>
                <m:r>
                  <w:rPr>
                    <w:rFonts w:ascii="Cambria Math" w:eastAsia="Calibri" w:hAnsi="Cambria Math" w:cs="Times New Roman"/>
                    <w:color w:val="0000FF"/>
                  </w:rPr>
                  <m:t>(m-α))</m:t>
                </m:r>
              </m:e>
            </m:func>
          </m:num>
          <m:den>
            <m:r>
              <w:rPr>
                <w:rFonts w:ascii="Cambria Math" w:eastAsia="Calibri" w:hAnsi="Cambria Math" w:cs="Times New Roman"/>
                <w:color w:val="0000FF"/>
              </w:rPr>
              <m:t>π(2</m:t>
            </m:r>
            <m:sSub>
              <m:sSubPr>
                <m:ctrlPr>
                  <w:rPr>
                    <w:rFonts w:ascii="Cambria Math" w:eastAsia="Calibri" w:hAnsi="Cambria Math" w:cs="Times New Roman"/>
                    <w:i/>
                    <w:color w:val="0000FF"/>
                  </w:rPr>
                </m:ctrlPr>
              </m:sSubPr>
              <m:e>
                <m:r>
                  <w:rPr>
                    <w:rFonts w:ascii="Cambria Math" w:eastAsia="Calibri" w:hAnsi="Cambria Math" w:cs="Times New Roman"/>
                    <w:color w:val="0000FF"/>
                  </w:rPr>
                  <m:t>f</m:t>
                </m:r>
              </m:e>
              <m:sub>
                <m:r>
                  <w:rPr>
                    <w:rFonts w:ascii="Cambria Math" w:eastAsia="Calibri" w:hAnsi="Cambria Math" w:cs="Times New Roman"/>
                    <w:color w:val="0000FF"/>
                  </w:rPr>
                  <m:t>c</m:t>
                </m:r>
              </m:sub>
            </m:sSub>
            <m:r>
              <w:rPr>
                <w:rFonts w:ascii="Cambria Math" w:eastAsia="Calibri" w:hAnsi="Cambria Math" w:cs="Times New Roman"/>
                <w:color w:val="0000FF"/>
              </w:rPr>
              <m:t>(m-α))</m:t>
            </m:r>
          </m:den>
        </m:f>
        <m:r>
          <m:rPr>
            <m:sty m:val="p"/>
          </m:rPr>
          <w:rPr>
            <w:rFonts w:ascii="Cambria Math" w:eastAsia="Calibri" w:hAnsi="Cambria Math" w:cs="Times New Roman"/>
            <w:color w:val="0000FF"/>
          </w:rPr>
          <m:t>w</m:t>
        </m:r>
        <m:r>
          <w:rPr>
            <w:rFonts w:ascii="Cambria Math" w:eastAsia="Calibri" w:hAnsi="Cambria Math" w:cs="Times New Roman"/>
            <w:color w:val="0000FF"/>
          </w:rPr>
          <m:t>[</m:t>
        </m:r>
        <m:r>
          <m:rPr>
            <m:sty m:val="p"/>
          </m:rPr>
          <w:rPr>
            <w:rFonts w:ascii="Cambria Math" w:eastAsia="Calibri" w:hAnsi="Cambria Math" w:cs="Times New Roman"/>
            <w:color w:val="0000FF"/>
          </w:rPr>
          <m:t>m</m:t>
        </m:r>
        <m:r>
          <w:rPr>
            <w:rFonts w:ascii="Cambria Math" w:eastAsia="Calibri" w:hAnsi="Cambria Math" w:cs="Times New Roman"/>
            <w:color w:val="0000FF"/>
          </w:rPr>
          <m:t>]      ,  m=0,1,.........,M</m:t>
        </m:r>
      </m:oMath>
      <w:r w:rsidRPr="0020055D">
        <w:rPr>
          <w:rFonts w:ascii="Times New Roman" w:eastAsia="Calibri" w:hAnsi="Times New Roman" w:cs="Times New Roman"/>
          <w:color w:val="0000FF"/>
        </w:rPr>
        <w:t xml:space="preserve"> </w:t>
      </w:r>
    </w:p>
    <w:p w14:paraId="1AE2F741" w14:textId="77777777" w:rsidR="0058162F" w:rsidRDefault="0058162F" w:rsidP="00801487">
      <w:pPr>
        <w:rPr>
          <w:rFonts w:ascii="Times New Roman" w:eastAsia="Calibri" w:hAnsi="Times New Roman" w:cs="Times New Roman"/>
          <w:color w:val="0000FF"/>
        </w:rPr>
      </w:pPr>
    </w:p>
    <w:p w14:paraId="6113A406" w14:textId="6A31FD92" w:rsidR="0020055D" w:rsidRDefault="0020055D" w:rsidP="00801487">
      <w:pPr>
        <w:rPr>
          <w:rFonts w:ascii="Times New Roman" w:eastAsia="Calibri" w:hAnsi="Times New Roman" w:cs="Times New Roman"/>
          <w:color w:val="0000FF"/>
        </w:rPr>
      </w:pPr>
      <w:r>
        <w:rPr>
          <w:rFonts w:ascii="Times New Roman" w:eastAsia="Calibri" w:hAnsi="Times New Roman" w:cs="Times New Roman"/>
          <w:color w:val="0000FF"/>
        </w:rPr>
        <w:t xml:space="preserve">such that; </w:t>
      </w:r>
      <m:oMath>
        <m:r>
          <m:rPr>
            <m:sty m:val="p"/>
          </m:rPr>
          <w:rPr>
            <w:rFonts w:ascii="Cambria Math" w:eastAsia="Calibri" w:hAnsi="Cambria Math" w:cs="Times New Roman"/>
            <w:color w:val="0000FF"/>
          </w:rPr>
          <m:t>m</m:t>
        </m:r>
      </m:oMath>
      <w:r>
        <w:rPr>
          <w:rFonts w:ascii="Times New Roman" w:eastAsia="Calibri" w:hAnsi="Times New Roman" w:cs="Times New Roman"/>
          <w:color w:val="0000FF"/>
        </w:rPr>
        <w:t xml:space="preserve"> represents the sample index from 0 to </w:t>
      </w:r>
      <w:r w:rsidR="000C38D9">
        <w:rPr>
          <w:rFonts w:ascii="Times New Roman" w:eastAsia="Calibri" w:hAnsi="Times New Roman" w:cs="Times New Roman"/>
          <w:color w:val="0000FF"/>
        </w:rPr>
        <w:t>M,</w:t>
      </w:r>
      <w:r>
        <w:rPr>
          <w:rFonts w:ascii="Times New Roman" w:eastAsia="Calibri" w:hAnsi="Times New Roman" w:cs="Times New Roman"/>
          <w:color w:val="0000FF"/>
        </w:rPr>
        <w:t xml:space="preserve"> M is the filter order</w:t>
      </w:r>
      <w:r w:rsidR="00E30F1C">
        <w:rPr>
          <w:rFonts w:ascii="Times New Roman" w:eastAsia="Calibri" w:hAnsi="Times New Roman" w:cs="Times New Roman"/>
          <w:color w:val="0000FF"/>
        </w:rPr>
        <w:t xml:space="preserve">, </w:t>
      </w:r>
      <m:oMath>
        <m:sSub>
          <m:sSubPr>
            <m:ctrlPr>
              <w:rPr>
                <w:rFonts w:ascii="Cambria Math" w:eastAsia="Calibri" w:hAnsi="Cambria Math" w:cs="Times New Roman"/>
                <w:i/>
                <w:color w:val="0000FF"/>
              </w:rPr>
            </m:ctrlPr>
          </m:sSubPr>
          <m:e>
            <m:r>
              <w:rPr>
                <w:rFonts w:ascii="Cambria Math" w:eastAsia="Calibri" w:hAnsi="Cambria Math" w:cs="Times New Roman"/>
                <w:color w:val="0000FF"/>
              </w:rPr>
              <m:t>f</m:t>
            </m:r>
          </m:e>
          <m:sub>
            <m:r>
              <w:rPr>
                <w:rFonts w:ascii="Cambria Math" w:eastAsia="Calibri" w:hAnsi="Cambria Math" w:cs="Times New Roman"/>
                <w:color w:val="0000FF"/>
              </w:rPr>
              <m:t>c</m:t>
            </m:r>
          </m:sub>
        </m:sSub>
      </m:oMath>
      <w:r>
        <w:rPr>
          <w:rFonts w:ascii="Times New Roman" w:eastAsia="Calibri" w:hAnsi="Times New Roman" w:cs="Times New Roman"/>
          <w:color w:val="0000FF"/>
        </w:rPr>
        <w:t xml:space="preserve"> </w:t>
      </w:r>
      <w:r w:rsidR="00E30F1C">
        <w:rPr>
          <w:rFonts w:ascii="Times New Roman" w:eastAsia="Calibri" w:hAnsi="Times New Roman" w:cs="Times New Roman"/>
          <w:color w:val="0000FF"/>
        </w:rPr>
        <w:t xml:space="preserve">represents the normalised </w:t>
      </w:r>
      <w:r w:rsidR="002C0B0B">
        <w:rPr>
          <w:rFonts w:ascii="Times New Roman" w:eastAsia="Calibri" w:hAnsi="Times New Roman" w:cs="Times New Roman"/>
          <w:color w:val="0000FF"/>
        </w:rPr>
        <w:t>cutoff and</w:t>
      </w:r>
      <w:r>
        <w:rPr>
          <w:rFonts w:ascii="Times New Roman" w:eastAsia="Calibri" w:hAnsi="Times New Roman" w:cs="Times New Roman"/>
          <w:color w:val="0000FF"/>
        </w:rPr>
        <w:t xml:space="preserve"> </w:t>
      </w:r>
      <m:oMath>
        <m:r>
          <w:rPr>
            <w:rFonts w:ascii="Cambria Math" w:eastAsia="Calibri" w:hAnsi="Cambria Math" w:cs="Times New Roman"/>
            <w:color w:val="0000FF"/>
          </w:rPr>
          <m:t>α</m:t>
        </m:r>
      </m:oMath>
      <w:r>
        <w:rPr>
          <w:rFonts w:ascii="Times New Roman" w:eastAsia="Calibri" w:hAnsi="Times New Roman" w:cs="Times New Roman"/>
          <w:color w:val="0000FF"/>
        </w:rPr>
        <w:t xml:space="preserve"> is the midpoint of the index o</w:t>
      </w:r>
      <w:r w:rsidR="00BD0175">
        <w:rPr>
          <w:rFonts w:ascii="Times New Roman" w:eastAsia="Calibri" w:hAnsi="Times New Roman" w:cs="Times New Roman"/>
          <w:color w:val="0000FF"/>
        </w:rPr>
        <w:t>f</w:t>
      </w:r>
      <w:r>
        <w:rPr>
          <w:rFonts w:ascii="Times New Roman" w:eastAsia="Calibri" w:hAnsi="Times New Roman" w:cs="Times New Roman"/>
          <w:color w:val="0000FF"/>
        </w:rPr>
        <w:t xml:space="preserve"> the </w:t>
      </w:r>
      <w:r w:rsidR="000C38D9">
        <w:rPr>
          <w:rFonts w:ascii="Times New Roman" w:eastAsia="Calibri" w:hAnsi="Times New Roman" w:cs="Times New Roman"/>
          <w:color w:val="0000FF"/>
        </w:rPr>
        <w:t>window.</w:t>
      </w:r>
      <w:r>
        <w:rPr>
          <w:rFonts w:ascii="Times New Roman" w:eastAsia="Calibri" w:hAnsi="Times New Roman" w:cs="Times New Roman"/>
          <w:color w:val="0000FF"/>
        </w:rPr>
        <w:t xml:space="preserve"> </w:t>
      </w:r>
      <m:oMath>
        <m:r>
          <m:rPr>
            <m:sty m:val="p"/>
          </m:rPr>
          <w:rPr>
            <w:rFonts w:ascii="Cambria Math" w:eastAsia="Calibri" w:hAnsi="Cambria Math" w:cs="Times New Roman"/>
            <w:color w:val="0000FF"/>
          </w:rPr>
          <m:t>w</m:t>
        </m:r>
        <m:r>
          <w:rPr>
            <w:rFonts w:ascii="Cambria Math" w:eastAsia="Calibri" w:hAnsi="Cambria Math" w:cs="Times New Roman"/>
            <w:color w:val="0000FF"/>
          </w:rPr>
          <m:t>[</m:t>
        </m:r>
        <m:r>
          <m:rPr>
            <m:sty m:val="p"/>
          </m:rPr>
          <w:rPr>
            <w:rFonts w:ascii="Cambria Math" w:eastAsia="Calibri" w:hAnsi="Cambria Math" w:cs="Times New Roman"/>
            <w:color w:val="0000FF"/>
          </w:rPr>
          <m:t>m</m:t>
        </m:r>
        <m:r>
          <w:rPr>
            <w:rFonts w:ascii="Cambria Math" w:eastAsia="Calibri" w:hAnsi="Cambria Math" w:cs="Times New Roman"/>
            <w:color w:val="0000FF"/>
          </w:rPr>
          <m:t xml:space="preserve">]  </m:t>
        </m:r>
      </m:oMath>
      <w:r w:rsidR="00BD0175">
        <w:rPr>
          <w:rFonts w:ascii="Times New Roman" w:eastAsia="Calibri" w:hAnsi="Times New Roman" w:cs="Times New Roman"/>
          <w:color w:val="0000FF"/>
        </w:rPr>
        <w:t xml:space="preserve">is the kaiser window function defined </w:t>
      </w:r>
      <w:r w:rsidR="002C0B0B">
        <w:rPr>
          <w:rFonts w:ascii="Times New Roman" w:eastAsia="Calibri" w:hAnsi="Times New Roman" w:cs="Times New Roman"/>
          <w:color w:val="0000FF"/>
        </w:rPr>
        <w:t>as:</w:t>
      </w:r>
      <w:r w:rsidR="00BD0175">
        <w:rPr>
          <w:rFonts w:ascii="Times New Roman" w:eastAsia="Calibri" w:hAnsi="Times New Roman" w:cs="Times New Roman"/>
          <w:color w:val="0000FF"/>
        </w:rPr>
        <w:t xml:space="preserve"> </w:t>
      </w:r>
    </w:p>
    <w:p w14:paraId="0AF24AC6" w14:textId="55A52D2B" w:rsidR="00DF0DCF" w:rsidRPr="0058162F" w:rsidRDefault="00801487">
      <w:pPr>
        <w:rPr>
          <w:rFonts w:ascii="Times New Roman" w:eastAsia="Calibri" w:hAnsi="Times New Roman" w:cs="Times New Roman"/>
          <w:color w:val="0000FF"/>
        </w:rPr>
      </w:pPr>
      <m:oMathPara>
        <m:oMathParaPr>
          <m:jc m:val="left"/>
        </m:oMathParaPr>
        <m:oMath>
          <m:r>
            <m:rPr>
              <m:sty m:val="p"/>
            </m:rPr>
            <w:rPr>
              <w:rFonts w:ascii="Cambria Math" w:eastAsia="Calibri" w:hAnsi="Cambria Math" w:cs="Times New Roman"/>
              <w:color w:val="0000FF"/>
            </w:rPr>
            <m:t>w</m:t>
          </m:r>
          <m:r>
            <w:rPr>
              <w:rFonts w:ascii="Cambria Math" w:eastAsia="Calibri" w:hAnsi="Cambria Math" w:cs="Times New Roman"/>
              <w:color w:val="0000FF"/>
            </w:rPr>
            <m:t>[</m:t>
          </m:r>
          <m:r>
            <m:rPr>
              <m:sty m:val="p"/>
            </m:rPr>
            <w:rPr>
              <w:rFonts w:ascii="Cambria Math" w:eastAsia="Calibri" w:hAnsi="Cambria Math" w:cs="Times New Roman"/>
              <w:color w:val="0000FF"/>
            </w:rPr>
            <m:t>m</m:t>
          </m:r>
          <m:r>
            <w:rPr>
              <w:rFonts w:ascii="Cambria Math" w:eastAsia="Calibri" w:hAnsi="Cambria Math" w:cs="Times New Roman"/>
              <w:color w:val="0000FF"/>
            </w:rPr>
            <m:t xml:space="preserve">] = </m:t>
          </m:r>
          <m:f>
            <m:fPr>
              <m:ctrlPr>
                <w:rPr>
                  <w:rFonts w:ascii="Cambria Math" w:eastAsia="Calibri" w:hAnsi="Cambria Math" w:cs="Times New Roman"/>
                  <w:i/>
                  <w:color w:val="0000FF"/>
                </w:rPr>
              </m:ctrlPr>
            </m:fPr>
            <m:num>
              <m:r>
                <w:rPr>
                  <w:rFonts w:ascii="Cambria Math" w:eastAsia="Calibri" w:hAnsi="Cambria Math" w:cs="Times New Roman"/>
                  <w:color w:val="0000FF"/>
                </w:rPr>
                <m:t xml:space="preserve"> </m:t>
              </m:r>
              <m:sSub>
                <m:sSubPr>
                  <m:ctrlPr>
                    <w:rPr>
                      <w:rFonts w:ascii="Cambria Math" w:eastAsia="Calibri" w:hAnsi="Cambria Math" w:cs="Times New Roman"/>
                      <w:i/>
                      <w:color w:val="0000FF"/>
                    </w:rPr>
                  </m:ctrlPr>
                </m:sSubPr>
                <m:e>
                  <m:r>
                    <w:rPr>
                      <w:rFonts w:ascii="Cambria Math" w:eastAsia="Calibri" w:hAnsi="Cambria Math" w:cs="Times New Roman"/>
                      <w:color w:val="0000FF"/>
                    </w:rPr>
                    <m:t>I</m:t>
                  </m:r>
                </m:e>
                <m:sub>
                  <m:r>
                    <w:rPr>
                      <w:rFonts w:ascii="Cambria Math" w:eastAsia="Calibri" w:hAnsi="Cambria Math" w:cs="Times New Roman"/>
                      <w:color w:val="0000FF"/>
                    </w:rPr>
                    <m:t>0</m:t>
                  </m:r>
                </m:sub>
              </m:sSub>
              <m:r>
                <w:rPr>
                  <w:rFonts w:ascii="Cambria Math" w:eastAsia="Calibri" w:hAnsi="Cambria Math" w:cs="Times New Roman"/>
                  <w:color w:val="0000FF"/>
                </w:rPr>
                <m:t>(β</m:t>
              </m:r>
              <m:rad>
                <m:radPr>
                  <m:degHide m:val="1"/>
                  <m:ctrlPr>
                    <w:rPr>
                      <w:rFonts w:ascii="Cambria Math" w:eastAsia="Calibri" w:hAnsi="Cambria Math" w:cs="Times New Roman"/>
                      <w:i/>
                      <w:color w:val="0000FF"/>
                    </w:rPr>
                  </m:ctrlPr>
                </m:radPr>
                <m:deg/>
                <m:e>
                  <m:r>
                    <w:rPr>
                      <w:rFonts w:ascii="Cambria Math" w:eastAsia="Calibri" w:hAnsi="Cambria Math" w:cs="Times New Roman"/>
                      <w:color w:val="0000FF"/>
                    </w:rPr>
                    <m:t>1-</m:t>
                  </m:r>
                  <m:sSup>
                    <m:sSupPr>
                      <m:ctrlPr>
                        <w:rPr>
                          <w:rFonts w:ascii="Cambria Math" w:eastAsia="Calibri" w:hAnsi="Cambria Math" w:cs="Times New Roman"/>
                          <w:i/>
                          <w:color w:val="0000FF"/>
                        </w:rPr>
                      </m:ctrlPr>
                    </m:sSupPr>
                    <m:e>
                      <m:f>
                        <m:fPr>
                          <m:ctrlPr>
                            <w:rPr>
                              <w:rFonts w:ascii="Cambria Math" w:eastAsia="Calibri" w:hAnsi="Cambria Math" w:cs="Times New Roman"/>
                              <w:i/>
                              <w:color w:val="0000FF"/>
                            </w:rPr>
                          </m:ctrlPr>
                        </m:fPr>
                        <m:num>
                          <m:r>
                            <w:rPr>
                              <w:rFonts w:ascii="Cambria Math" w:eastAsia="Calibri" w:hAnsi="Cambria Math" w:cs="Times New Roman"/>
                              <w:color w:val="0000FF"/>
                            </w:rPr>
                            <m:t>(m-α)</m:t>
                          </m:r>
                        </m:num>
                        <m:den>
                          <m:sSup>
                            <m:sSupPr>
                              <m:ctrlPr>
                                <w:rPr>
                                  <w:rFonts w:ascii="Cambria Math" w:eastAsia="Calibri" w:hAnsi="Cambria Math" w:cs="Times New Roman"/>
                                  <w:i/>
                                  <w:color w:val="0000FF"/>
                                </w:rPr>
                              </m:ctrlPr>
                            </m:sSupPr>
                            <m:e>
                              <m:r>
                                <w:rPr>
                                  <w:rFonts w:ascii="Cambria Math" w:eastAsia="Calibri" w:hAnsi="Cambria Math" w:cs="Times New Roman"/>
                                  <w:color w:val="0000FF"/>
                                </w:rPr>
                                <m:t>α</m:t>
                              </m:r>
                            </m:e>
                            <m:sup>
                              <m:r>
                                <w:rPr>
                                  <w:rFonts w:ascii="Cambria Math" w:eastAsia="Calibri" w:hAnsi="Cambria Math" w:cs="Times New Roman"/>
                                  <w:color w:val="0000FF"/>
                                </w:rPr>
                                <m:t>2</m:t>
                              </m:r>
                            </m:sup>
                          </m:sSup>
                        </m:den>
                      </m:f>
                    </m:e>
                    <m:sup>
                      <m:r>
                        <w:rPr>
                          <w:rFonts w:ascii="Cambria Math" w:eastAsia="Calibri" w:hAnsi="Cambria Math" w:cs="Times New Roman"/>
                          <w:color w:val="0000FF"/>
                        </w:rPr>
                        <m:t>2</m:t>
                      </m:r>
                    </m:sup>
                  </m:sSup>
                </m:e>
              </m:rad>
              <m:r>
                <m:rPr>
                  <m:sty m:val="p"/>
                </m:rPr>
                <w:rPr>
                  <w:rFonts w:ascii="Cambria Math" w:eastAsia="Calibri" w:hAnsi="Cambria Math" w:cs="Times New Roman"/>
                  <w:color w:val="0000FF"/>
                </w:rPr>
                <m:t>)</m:t>
              </m:r>
            </m:num>
            <m:den>
              <m:sSub>
                <m:sSubPr>
                  <m:ctrlPr>
                    <w:rPr>
                      <w:rFonts w:ascii="Cambria Math" w:eastAsia="Calibri" w:hAnsi="Cambria Math" w:cs="Times New Roman"/>
                      <w:i/>
                      <w:color w:val="0000FF"/>
                    </w:rPr>
                  </m:ctrlPr>
                </m:sSubPr>
                <m:e>
                  <m:r>
                    <w:rPr>
                      <w:rFonts w:ascii="Cambria Math" w:eastAsia="Calibri" w:hAnsi="Cambria Math" w:cs="Times New Roman"/>
                      <w:color w:val="0000FF"/>
                    </w:rPr>
                    <m:t>I</m:t>
                  </m:r>
                </m:e>
                <m:sub>
                  <m:r>
                    <w:rPr>
                      <w:rFonts w:ascii="Cambria Math" w:eastAsia="Calibri" w:hAnsi="Cambria Math" w:cs="Times New Roman"/>
                      <w:color w:val="0000FF"/>
                    </w:rPr>
                    <m:t>0</m:t>
                  </m:r>
                </m:sub>
              </m:sSub>
              <m:r>
                <w:rPr>
                  <w:rFonts w:ascii="Cambria Math" w:eastAsia="Calibri" w:hAnsi="Cambria Math" w:cs="Times New Roman"/>
                  <w:color w:val="0000FF"/>
                </w:rPr>
                <m:t>(β)</m:t>
              </m:r>
            </m:den>
          </m:f>
        </m:oMath>
      </m:oMathPara>
    </w:p>
    <w:p w14:paraId="3ACAEFF8" w14:textId="77777777" w:rsidR="00DF0DCF" w:rsidRDefault="00DF0DCF">
      <w:pPr>
        <w:rPr>
          <w:rFonts w:ascii="Times New Roman" w:eastAsia="Calibri" w:hAnsi="Times New Roman" w:cs="Times New Roman"/>
          <w:color w:val="0000FF"/>
        </w:rPr>
      </w:pPr>
    </w:p>
    <w:p w14:paraId="57093406" w14:textId="04989661" w:rsidR="0058162F" w:rsidRDefault="0058162F">
      <w:pPr>
        <w:rPr>
          <w:rFonts w:ascii="Times New Roman" w:eastAsia="Calibri" w:hAnsi="Times New Roman" w:cs="Times New Roman"/>
          <w:color w:val="0000FF"/>
        </w:rPr>
      </w:pPr>
      <w:r>
        <w:rPr>
          <w:rFonts w:ascii="Times New Roman" w:eastAsia="Calibri" w:hAnsi="Times New Roman" w:cs="Times New Roman"/>
          <w:color w:val="0000FF"/>
        </w:rPr>
        <w:t xml:space="preserve">in which  </w:t>
      </w:r>
      <m:oMath>
        <m:sSub>
          <m:sSubPr>
            <m:ctrlPr>
              <w:rPr>
                <w:rFonts w:ascii="Cambria Math" w:eastAsia="Calibri" w:hAnsi="Cambria Math" w:cs="Times New Roman"/>
                <w:i/>
                <w:color w:val="0000FF"/>
              </w:rPr>
            </m:ctrlPr>
          </m:sSubPr>
          <m:e>
            <m:r>
              <w:rPr>
                <w:rFonts w:ascii="Cambria Math" w:eastAsia="Calibri" w:hAnsi="Cambria Math" w:cs="Times New Roman"/>
                <w:color w:val="0000FF"/>
              </w:rPr>
              <m:t>I</m:t>
            </m:r>
          </m:e>
          <m:sub>
            <m:r>
              <w:rPr>
                <w:rFonts w:ascii="Cambria Math" w:eastAsia="Calibri" w:hAnsi="Cambria Math" w:cs="Times New Roman"/>
                <w:color w:val="0000FF"/>
              </w:rPr>
              <m:t>0</m:t>
            </m:r>
          </m:sub>
        </m:sSub>
      </m:oMath>
      <w:r>
        <w:rPr>
          <w:rFonts w:ascii="Times New Roman" w:eastAsia="Calibri" w:hAnsi="Times New Roman" w:cs="Times New Roman"/>
          <w:color w:val="0000FF"/>
        </w:rPr>
        <w:t>(x) represents the zeroth-order Bessel function</w:t>
      </w:r>
      <w:r w:rsidR="00043A12">
        <w:rPr>
          <w:rFonts w:ascii="Times New Roman" w:eastAsia="Calibri" w:hAnsi="Times New Roman" w:cs="Times New Roman"/>
          <w:color w:val="0000FF"/>
        </w:rPr>
        <w:t xml:space="preserve"> [3]</w:t>
      </w:r>
      <w:r w:rsidR="00E30F1C">
        <w:rPr>
          <w:rFonts w:ascii="Times New Roman" w:eastAsia="Calibri" w:hAnsi="Times New Roman" w:cs="Times New Roman"/>
          <w:color w:val="0000FF"/>
        </w:rPr>
        <w:t>.</w:t>
      </w:r>
    </w:p>
    <w:p w14:paraId="4D36D3C8" w14:textId="77777777" w:rsidR="00E30F1C" w:rsidRDefault="00E30F1C">
      <w:pPr>
        <w:rPr>
          <w:rFonts w:ascii="Times New Roman" w:eastAsia="Calibri" w:hAnsi="Times New Roman" w:cs="Times New Roman"/>
          <w:color w:val="0000FF"/>
        </w:rPr>
      </w:pPr>
    </w:p>
    <w:p w14:paraId="0F1C8621" w14:textId="4E20B5E6" w:rsidR="00E30F1C" w:rsidRDefault="00E30F1C">
      <w:pPr>
        <w:rPr>
          <w:rFonts w:ascii="Times New Roman" w:eastAsia="Calibri" w:hAnsi="Times New Roman" w:cs="Times New Roman"/>
          <w:color w:val="0000FF"/>
        </w:rPr>
      </w:pPr>
      <w:r>
        <w:rPr>
          <w:rFonts w:ascii="Times New Roman" w:eastAsia="Calibri" w:hAnsi="Times New Roman" w:cs="Times New Roman"/>
          <w:color w:val="0000FF"/>
        </w:rPr>
        <w:t xml:space="preserve">Using the afore mentioned data with the curve fitting on MATLAB allowed </w:t>
      </w:r>
      <w:r w:rsidR="000C38D9">
        <w:rPr>
          <w:rFonts w:ascii="Times New Roman" w:eastAsia="Calibri" w:hAnsi="Times New Roman" w:cs="Times New Roman"/>
          <w:color w:val="0000FF"/>
        </w:rPr>
        <w:t>estimations</w:t>
      </w:r>
      <w:r>
        <w:rPr>
          <w:rFonts w:ascii="Times New Roman" w:eastAsia="Calibri" w:hAnsi="Times New Roman" w:cs="Times New Roman"/>
          <w:color w:val="0000FF"/>
        </w:rPr>
        <w:t xml:space="preserve"> on many of the constants in </w:t>
      </w:r>
      <w:r w:rsidR="000C38D9">
        <w:rPr>
          <w:rFonts w:ascii="Times New Roman" w:eastAsia="Calibri" w:hAnsi="Times New Roman" w:cs="Times New Roman"/>
          <w:color w:val="0000FF"/>
        </w:rPr>
        <w:t>these expressions</w:t>
      </w:r>
      <w:r>
        <w:rPr>
          <w:rFonts w:ascii="Times New Roman" w:eastAsia="Calibri" w:hAnsi="Times New Roman" w:cs="Times New Roman"/>
          <w:color w:val="0000FF"/>
        </w:rPr>
        <w:t xml:space="preserve">, allowing for easier calibration. Their Approximations in this design are: </w:t>
      </w:r>
    </w:p>
    <w:p w14:paraId="194BC4F1" w14:textId="77777777" w:rsidR="00E30F1C" w:rsidRDefault="00E30F1C">
      <w:pPr>
        <w:rPr>
          <w:rFonts w:ascii="Times New Roman" w:eastAsia="Calibri" w:hAnsi="Times New Roman" w:cs="Times New Roman"/>
          <w:color w:val="0000FF"/>
        </w:rPr>
      </w:pPr>
    </w:p>
    <w:p w14:paraId="1C7CDA22" w14:textId="5825FBCF" w:rsidR="00E30F1C" w:rsidRPr="00E30F1C" w:rsidRDefault="00000000">
      <w:pPr>
        <w:rPr>
          <w:rFonts w:ascii="Times New Roman" w:eastAsia="Calibri" w:hAnsi="Times New Roman" w:cs="Times New Roman"/>
          <w:iCs/>
          <w:color w:val="0000FF"/>
        </w:rPr>
      </w:pPr>
      <m:oMathPara>
        <m:oMathParaPr>
          <m:jc m:val="left"/>
        </m:oMathParaPr>
        <m:oMath>
          <m:sSub>
            <m:sSubPr>
              <m:ctrlPr>
                <w:rPr>
                  <w:rFonts w:ascii="Cambria Math" w:eastAsia="Calibri" w:hAnsi="Cambria Math" w:cs="Times New Roman"/>
                  <w:i/>
                  <w:iCs/>
                  <w:color w:val="0000FF"/>
                </w:rPr>
              </m:ctrlPr>
            </m:sSubPr>
            <m:e>
              <m:r>
                <w:rPr>
                  <w:rFonts w:ascii="Cambria Math" w:eastAsia="Calibri" w:hAnsi="Cambria Math" w:cs="Times New Roman"/>
                  <w:color w:val="0000FF"/>
                </w:rPr>
                <m:t>f</m:t>
              </m:r>
            </m:e>
            <m:sub>
              <m:r>
                <w:rPr>
                  <w:rFonts w:ascii="Cambria Math" w:eastAsia="Calibri" w:hAnsi="Cambria Math" w:cs="Times New Roman"/>
                  <w:color w:val="0000FF"/>
                </w:rPr>
                <m:t>c</m:t>
              </m:r>
            </m:sub>
          </m:sSub>
          <m:r>
            <w:rPr>
              <w:rFonts w:ascii="Cambria Math" w:eastAsia="Calibri" w:hAnsi="Cambria Math" w:cs="Times New Roman"/>
              <w:color w:val="0000FF"/>
            </w:rPr>
            <m:t>≈ 0.25</m:t>
          </m:r>
        </m:oMath>
      </m:oMathPara>
    </w:p>
    <w:p w14:paraId="54D1DAE7" w14:textId="628467D8" w:rsidR="00E30F1C" w:rsidRDefault="00E30F1C">
      <w:pPr>
        <w:rPr>
          <w:rFonts w:ascii="Times New Roman" w:eastAsia="Calibri" w:hAnsi="Times New Roman" w:cs="Times New Roman"/>
          <w:color w:val="0000FF"/>
        </w:rPr>
      </w:pPr>
      <w:r w:rsidRPr="00E30F1C">
        <w:rPr>
          <w:rFonts w:ascii="Times New Roman" w:eastAsia="Calibri" w:hAnsi="Times New Roman" w:cs="Times New Roman"/>
          <w:i/>
          <w:iCs/>
          <w:color w:val="0000FF"/>
        </w:rPr>
        <w:t>β</w:t>
      </w:r>
      <w:r>
        <w:rPr>
          <w:rFonts w:ascii="Times New Roman" w:eastAsia="Calibri" w:hAnsi="Times New Roman" w:cs="Times New Roman"/>
          <w:color w:val="0000FF"/>
        </w:rPr>
        <w:t xml:space="preserve"> </w:t>
      </w:r>
      <m:oMath>
        <m:r>
          <w:rPr>
            <w:rFonts w:ascii="Cambria Math" w:eastAsia="Calibri" w:hAnsi="Cambria Math" w:cs="Times New Roman"/>
            <w:color w:val="0000FF"/>
          </w:rPr>
          <m:t xml:space="preserve">≈ </m:t>
        </m:r>
      </m:oMath>
      <w:r w:rsidRPr="00E30F1C">
        <w:rPr>
          <w:rFonts w:ascii="Times New Roman" w:eastAsia="Calibri" w:hAnsi="Times New Roman" w:cs="Times New Roman"/>
          <w:color w:val="0000FF"/>
        </w:rPr>
        <w:t>8.6</w:t>
      </w:r>
    </w:p>
    <w:p w14:paraId="6D13E3F1" w14:textId="7A852A46" w:rsidR="00E30F1C" w:rsidRDefault="00E30F1C">
      <w:pPr>
        <w:rPr>
          <w:rFonts w:ascii="Times New Roman" w:eastAsia="Calibri" w:hAnsi="Times New Roman" w:cs="Times New Roman"/>
          <w:color w:val="0000FF"/>
        </w:rPr>
      </w:pPr>
      <w:r w:rsidRPr="00E30F1C">
        <w:rPr>
          <w:rFonts w:ascii="Times New Roman" w:eastAsia="Calibri" w:hAnsi="Times New Roman" w:cs="Times New Roman"/>
          <w:i/>
          <w:iCs/>
          <w:color w:val="0000FF"/>
        </w:rPr>
        <w:t>M</w:t>
      </w:r>
      <w:r>
        <w:rPr>
          <w:rFonts w:ascii="Times New Roman" w:eastAsia="Calibri" w:hAnsi="Times New Roman" w:cs="Times New Roman"/>
          <w:i/>
          <w:iCs/>
          <w:color w:val="0000FF"/>
        </w:rPr>
        <w:t xml:space="preserve"> </w:t>
      </w:r>
      <w:r w:rsidRPr="00E30F1C">
        <w:rPr>
          <w:rFonts w:ascii="Times New Roman" w:eastAsia="Calibri" w:hAnsi="Times New Roman" w:cs="Times New Roman"/>
          <w:color w:val="0000FF"/>
        </w:rPr>
        <w:t>≈</w:t>
      </w:r>
      <w:r>
        <w:rPr>
          <w:rFonts w:ascii="Times New Roman" w:eastAsia="Calibri" w:hAnsi="Times New Roman" w:cs="Times New Roman"/>
          <w:color w:val="0000FF"/>
        </w:rPr>
        <w:t xml:space="preserve"> 43.479</w:t>
      </w:r>
    </w:p>
    <w:p w14:paraId="7166D661" w14:textId="2C1B3C0E" w:rsidR="00E30F1C" w:rsidRPr="00E30F1C" w:rsidRDefault="00E30F1C">
      <w:pPr>
        <w:rPr>
          <w:rFonts w:ascii="Times New Roman" w:eastAsia="Calibri" w:hAnsi="Times New Roman" w:cs="Times New Roman"/>
          <w:color w:val="0000FF"/>
        </w:rPr>
      </w:pPr>
      <m:oMath>
        <m:r>
          <w:rPr>
            <w:rFonts w:ascii="Cambria Math" w:eastAsia="Calibri" w:hAnsi="Cambria Math" w:cs="Times New Roman"/>
            <w:color w:val="0000FF"/>
          </w:rPr>
          <m:t>α</m:t>
        </m:r>
      </m:oMath>
      <w:r>
        <w:rPr>
          <w:rFonts w:ascii="Times New Roman" w:eastAsia="Calibri" w:hAnsi="Times New Roman" w:cs="Times New Roman"/>
          <w:i/>
          <w:iCs/>
          <w:color w:val="0000FF"/>
        </w:rPr>
        <w:t xml:space="preserve"> </w:t>
      </w:r>
      <w:r w:rsidRPr="00E30F1C">
        <w:rPr>
          <w:rFonts w:ascii="Times New Roman" w:eastAsia="Calibri" w:hAnsi="Times New Roman" w:cs="Times New Roman"/>
          <w:color w:val="0000FF"/>
        </w:rPr>
        <w:t>≈</w:t>
      </w:r>
      <w:r>
        <w:rPr>
          <w:rFonts w:ascii="Times New Roman" w:eastAsia="Calibri" w:hAnsi="Times New Roman" w:cs="Times New Roman"/>
          <w:color w:val="0000FF"/>
        </w:rPr>
        <w:t xml:space="preserve"> 21.741</w:t>
      </w:r>
    </w:p>
    <w:p w14:paraId="56266521" w14:textId="2CC98C9B" w:rsidR="00841A0F" w:rsidRPr="00FB1C1F" w:rsidRDefault="008D5536" w:rsidP="00841A0F">
      <w:pPr>
        <w:pStyle w:val="Heading3"/>
        <w:contextualSpacing w:val="0"/>
        <w:rPr>
          <w:rFonts w:ascii="Times New Roman" w:hAnsi="Times New Roman" w:cs="Times New Roman"/>
        </w:rPr>
      </w:pPr>
      <w:r>
        <w:rPr>
          <w:rFonts w:ascii="Times New Roman" w:eastAsia="Calibri" w:hAnsi="Times New Roman" w:cs="Times New Roman"/>
          <w:color w:val="000070"/>
        </w:rPr>
        <w:lastRenderedPageBreak/>
        <w:t xml:space="preserve">Cross comparison and window homogeneity  </w:t>
      </w:r>
    </w:p>
    <w:p w14:paraId="3E84D1AD" w14:textId="03004AA1" w:rsidR="002C1E02" w:rsidRDefault="002C1E02">
      <w:pPr>
        <w:rPr>
          <w:rFonts w:ascii="Times New Roman" w:eastAsia="Calibri" w:hAnsi="Times New Roman" w:cs="Times New Roman"/>
          <w:color w:val="0000FF"/>
        </w:rPr>
      </w:pPr>
      <w:r>
        <w:rPr>
          <w:rFonts w:ascii="Times New Roman" w:eastAsia="Calibri" w:hAnsi="Times New Roman" w:cs="Times New Roman"/>
          <w:color w:val="0000FF"/>
        </w:rPr>
        <w:t xml:space="preserve">To ensure calibration before each </w:t>
      </w:r>
      <w:r w:rsidR="00E60998">
        <w:rPr>
          <w:rFonts w:ascii="Times New Roman" w:eastAsia="Calibri" w:hAnsi="Times New Roman" w:cs="Times New Roman"/>
          <w:color w:val="0000FF"/>
        </w:rPr>
        <w:t>iteration,</w:t>
      </w:r>
      <w:r>
        <w:rPr>
          <w:rFonts w:ascii="Times New Roman" w:eastAsia="Calibri" w:hAnsi="Times New Roman" w:cs="Times New Roman"/>
          <w:color w:val="0000FF"/>
        </w:rPr>
        <w:t xml:space="preserve"> raw and filtered data is compared to assess polarity reversals while considering variance in base microphone values to address dipropionate distortion with respect to </w:t>
      </w:r>
      <w:r w:rsidR="00E60998">
        <w:rPr>
          <w:rFonts w:ascii="Times New Roman" w:eastAsia="Calibri" w:hAnsi="Times New Roman" w:cs="Times New Roman"/>
          <w:color w:val="0000FF"/>
        </w:rPr>
        <w:t>frequency due</w:t>
      </w:r>
      <w:r>
        <w:rPr>
          <w:rFonts w:ascii="Times New Roman" w:eastAsia="Calibri" w:hAnsi="Times New Roman" w:cs="Times New Roman"/>
          <w:color w:val="0000FF"/>
        </w:rPr>
        <w:t xml:space="preserve"> to hardware frequency response </w:t>
      </w:r>
      <w:r w:rsidR="00E60998">
        <w:rPr>
          <w:rFonts w:ascii="Times New Roman" w:eastAsia="Calibri" w:hAnsi="Times New Roman" w:cs="Times New Roman"/>
          <w:color w:val="0000FF"/>
        </w:rPr>
        <w:t>limitations.</w:t>
      </w:r>
      <w:r>
        <w:rPr>
          <w:rFonts w:ascii="Times New Roman" w:eastAsia="Calibri" w:hAnsi="Times New Roman" w:cs="Times New Roman"/>
          <w:color w:val="0000FF"/>
        </w:rPr>
        <w:t xml:space="preserve"> </w:t>
      </w:r>
    </w:p>
    <w:p w14:paraId="46A6DF4D" w14:textId="0B3D842C" w:rsidR="002C1E02" w:rsidRDefault="002C1E02">
      <w:pPr>
        <w:rPr>
          <w:rFonts w:ascii="Times New Roman" w:eastAsia="Calibri" w:hAnsi="Times New Roman" w:cs="Times New Roman"/>
          <w:color w:val="0000FF"/>
        </w:rPr>
      </w:pPr>
      <w:r>
        <w:rPr>
          <w:rFonts w:ascii="Times New Roman" w:eastAsia="Calibri" w:hAnsi="Times New Roman" w:cs="Times New Roman"/>
          <w:color w:val="0000FF"/>
        </w:rPr>
        <w:t>The parameters for the cross comparison are evaluated based on the gradient of t</w:t>
      </w:r>
      <w:r w:rsidR="00860E9F">
        <w:rPr>
          <w:rFonts w:ascii="Times New Roman" w:eastAsia="Calibri" w:hAnsi="Times New Roman" w:cs="Times New Roman"/>
          <w:color w:val="0000FF"/>
        </w:rPr>
        <w:t xml:space="preserve">he scalar field accounting for frequency response, expected frequency response and distance from origin. Better visualised as the derivative of variance with respect to frequency and distance. Figure 2 shows this visualised with the response of the microphone to </w:t>
      </w:r>
      <w:r w:rsidR="00E60998">
        <w:rPr>
          <w:rFonts w:ascii="Times New Roman" w:eastAsia="Calibri" w:hAnsi="Times New Roman" w:cs="Times New Roman"/>
          <w:color w:val="0000FF"/>
        </w:rPr>
        <w:t>square</w:t>
      </w:r>
      <w:r w:rsidR="00860E9F">
        <w:rPr>
          <w:rFonts w:ascii="Times New Roman" w:eastAsia="Calibri" w:hAnsi="Times New Roman" w:cs="Times New Roman"/>
          <w:color w:val="0000FF"/>
        </w:rPr>
        <w:t xml:space="preserve"> waves. </w:t>
      </w:r>
    </w:p>
    <w:p w14:paraId="6038F977" w14:textId="77777777" w:rsidR="00860E9F" w:rsidRDefault="00860E9F">
      <w:pPr>
        <w:rPr>
          <w:rFonts w:ascii="Times New Roman" w:eastAsia="Calibri" w:hAnsi="Times New Roman" w:cs="Times New Roman"/>
          <w:color w:val="0000FF"/>
        </w:rPr>
      </w:pPr>
    </w:p>
    <w:p w14:paraId="1338C67B" w14:textId="698A3809" w:rsidR="00860E9F" w:rsidRDefault="00860E9F">
      <w:pPr>
        <w:rPr>
          <w:rFonts w:ascii="Times New Roman" w:hAnsi="Times New Roman" w:cs="Times New Roman"/>
        </w:rPr>
      </w:pPr>
      <w:r>
        <w:rPr>
          <w:rFonts w:ascii="Times New Roman" w:hAnsi="Times New Roman" w:cs="Times New Roman"/>
          <w:noProof/>
        </w:rPr>
        <w:drawing>
          <wp:inline distT="0" distB="0" distL="0" distR="0" wp14:anchorId="7694A0FC" wp14:editId="3F964DF6">
            <wp:extent cx="4198513" cy="3127123"/>
            <wp:effectExtent l="0" t="0" r="0" b="0"/>
            <wp:docPr id="2061073829" name="Picture 4"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073829" name="Picture 4" descr="A graph of a graph&#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4212363" cy="3137439"/>
                    </a:xfrm>
                    <a:prstGeom prst="rect">
                      <a:avLst/>
                    </a:prstGeom>
                  </pic:spPr>
                </pic:pic>
              </a:graphicData>
            </a:graphic>
          </wp:inline>
        </w:drawing>
      </w:r>
    </w:p>
    <w:p w14:paraId="143BE0B0" w14:textId="28E75E18" w:rsidR="005C24BC" w:rsidRDefault="00860E9F" w:rsidP="00E60998">
      <w:pPr>
        <w:jc w:val="both"/>
        <w:rPr>
          <w:rFonts w:ascii="Times New Roman" w:eastAsia="Calibri" w:hAnsi="Times New Roman" w:cs="Times New Roman"/>
          <w:color w:val="0000FF"/>
        </w:rPr>
      </w:pPr>
      <w:r>
        <w:rPr>
          <w:rFonts w:ascii="Times New Roman" w:eastAsia="Calibri" w:hAnsi="Times New Roman" w:cs="Times New Roman"/>
          <w:color w:val="0000FF"/>
        </w:rPr>
        <w:t xml:space="preserve">Figure 2: </w:t>
      </w:r>
      <w:r w:rsidRPr="00860E9F">
        <w:rPr>
          <w:rFonts w:ascii="Times New Roman" w:eastAsia="Calibri" w:hAnsi="Times New Roman" w:cs="Times New Roman"/>
          <w:color w:val="0000FF"/>
        </w:rPr>
        <w:t>Frequency</w:t>
      </w:r>
      <w:r>
        <w:rPr>
          <w:rFonts w:ascii="Times New Roman" w:eastAsia="Calibri" w:hAnsi="Times New Roman" w:cs="Times New Roman"/>
          <w:color w:val="0000FF"/>
        </w:rPr>
        <w:t xml:space="preserve"> and</w:t>
      </w:r>
      <w:r w:rsidRPr="00860E9F">
        <w:rPr>
          <w:rFonts w:ascii="Times New Roman" w:eastAsia="Calibri" w:hAnsi="Times New Roman" w:cs="Times New Roman"/>
          <w:color w:val="0000FF"/>
        </w:rPr>
        <w:t xml:space="preserve"> Distance</w:t>
      </w:r>
      <w:r>
        <w:rPr>
          <w:rFonts w:ascii="Times New Roman" w:eastAsia="Calibri" w:hAnsi="Times New Roman" w:cs="Times New Roman"/>
          <w:color w:val="0000FF"/>
        </w:rPr>
        <w:t xml:space="preserve"> </w:t>
      </w:r>
      <w:r w:rsidRPr="00860E9F">
        <w:rPr>
          <w:rFonts w:ascii="Times New Roman" w:eastAsia="Calibri" w:hAnsi="Times New Roman" w:cs="Times New Roman"/>
          <w:color w:val="0000FF"/>
        </w:rPr>
        <w:t>Dependent Variance of Microphone Respons</w:t>
      </w:r>
      <w:r w:rsidR="00446412">
        <w:rPr>
          <w:rFonts w:ascii="Times New Roman" w:eastAsia="Calibri" w:hAnsi="Times New Roman" w:cs="Times New Roman"/>
          <w:color w:val="0000FF"/>
        </w:rPr>
        <w:t>e</w:t>
      </w:r>
      <w:r w:rsidRPr="00860E9F">
        <w:rPr>
          <w:rFonts w:ascii="Times New Roman" w:eastAsia="Calibri" w:hAnsi="Times New Roman" w:cs="Times New Roman"/>
          <w:color w:val="0000FF"/>
        </w:rPr>
        <w:t xml:space="preserve"> to Square Wave</w:t>
      </w:r>
      <w:r>
        <w:rPr>
          <w:rFonts w:ascii="Times New Roman" w:eastAsia="Calibri" w:hAnsi="Times New Roman" w:cs="Times New Roman"/>
          <w:color w:val="0000FF"/>
        </w:rPr>
        <w:t xml:space="preserve">s </w:t>
      </w:r>
    </w:p>
    <w:p w14:paraId="434CEFC2" w14:textId="033911B6" w:rsidR="005C24BC" w:rsidRDefault="005C24BC" w:rsidP="005C24BC">
      <w:pPr>
        <w:pStyle w:val="Heading3"/>
        <w:contextualSpacing w:val="0"/>
        <w:rPr>
          <w:rFonts w:ascii="Times New Roman" w:eastAsia="Calibri" w:hAnsi="Times New Roman" w:cs="Times New Roman"/>
          <w:color w:val="000070"/>
        </w:rPr>
      </w:pPr>
      <w:r>
        <w:rPr>
          <w:rFonts w:ascii="Times New Roman" w:eastAsia="Calibri" w:hAnsi="Times New Roman" w:cs="Times New Roman"/>
          <w:color w:val="000070"/>
        </w:rPr>
        <w:t xml:space="preserve">Localization parameters </w:t>
      </w:r>
    </w:p>
    <w:p w14:paraId="339A002D" w14:textId="2F5B5399" w:rsidR="005C24BC" w:rsidRPr="005C24BC" w:rsidRDefault="005C24BC" w:rsidP="005C24BC">
      <w:r>
        <w:rPr>
          <w:rFonts w:ascii="Times New Roman" w:eastAsia="Calibri" w:hAnsi="Times New Roman" w:cs="Times New Roman"/>
          <w:color w:val="0000FF"/>
        </w:rPr>
        <w:t xml:space="preserve">Once a fully calibrated microphone has been attained for the user’s intended application, Localization parameters such as resource allocation, error coefficient and output medium can be modified via software and be cross referenced to a database of expected input/output values to ensure accuracy within the defined application specific boundaries. </w:t>
      </w:r>
    </w:p>
    <w:p w14:paraId="580ABA9E" w14:textId="77777777" w:rsidR="00244E28" w:rsidRPr="00FB1C1F" w:rsidRDefault="00A56DA9">
      <w:pPr>
        <w:pStyle w:val="Heading2"/>
        <w:contextualSpacing w:val="0"/>
        <w:rPr>
          <w:rFonts w:ascii="Times New Roman" w:hAnsi="Times New Roman" w:cs="Times New Roman"/>
        </w:rPr>
      </w:pPr>
      <w:bookmarkStart w:id="13" w:name="h.wbekh9ay82yu" w:colFirst="0" w:colLast="0"/>
      <w:bookmarkEnd w:id="13"/>
      <w:r w:rsidRPr="00FB1C1F">
        <w:rPr>
          <w:rFonts w:ascii="Times New Roman" w:eastAsia="Calibri" w:hAnsi="Times New Roman" w:cs="Times New Roman"/>
        </w:rPr>
        <w:t>General testing</w:t>
      </w:r>
    </w:p>
    <w:p w14:paraId="6BD81C1D" w14:textId="5B17E78F" w:rsidR="005C24BC" w:rsidRPr="00E60998" w:rsidRDefault="00F03A11" w:rsidP="00E60998">
      <w:pPr>
        <w:jc w:val="both"/>
        <w:rPr>
          <w:rFonts w:ascii="Times New Roman" w:eastAsia="Calibri" w:hAnsi="Times New Roman" w:cs="Times New Roman"/>
          <w:color w:val="0000FF"/>
        </w:rPr>
      </w:pPr>
      <w:bookmarkStart w:id="14" w:name="h.f78bi3oom0mu" w:colFirst="0" w:colLast="0"/>
      <w:bookmarkEnd w:id="14"/>
      <w:r>
        <w:rPr>
          <w:rFonts w:ascii="Times New Roman" w:eastAsia="Calibri" w:hAnsi="Times New Roman" w:cs="Times New Roman"/>
          <w:color w:val="0000FF"/>
        </w:rPr>
        <w:t xml:space="preserve">For testing to ensure proper </w:t>
      </w:r>
      <w:r w:rsidR="00E60998">
        <w:rPr>
          <w:rFonts w:ascii="Times New Roman" w:eastAsia="Calibri" w:hAnsi="Times New Roman" w:cs="Times New Roman"/>
          <w:color w:val="0000FF"/>
        </w:rPr>
        <w:t xml:space="preserve">calibration is verifying resistances and capacitances match their expected values to ensure no PCB faults or poor soldering joints to cause any electrical circuit failures followed by a premilitary microphone test, feeding sine waves from an audio speaker or a signal generator and monitoring the analog output for expected responses. Additionally, it is highly recommended to further ensure proportion calibration via feeding collected data to a Python script as given in the documentation which compares live data proportions against pre-recorded calibration datasets, highlighting performance consistency and deviations if present for further inspection. </w:t>
      </w:r>
    </w:p>
    <w:p w14:paraId="7AB80181" w14:textId="55B09A74" w:rsidR="00244E28" w:rsidRPr="00FB1C1F" w:rsidRDefault="00A56DA9">
      <w:pPr>
        <w:pStyle w:val="Heading1"/>
        <w:contextualSpacing w:val="0"/>
        <w:rPr>
          <w:rFonts w:ascii="Times New Roman" w:hAnsi="Times New Roman" w:cs="Times New Roman"/>
        </w:rPr>
      </w:pPr>
      <w:r w:rsidRPr="00FB1C1F">
        <w:rPr>
          <w:rFonts w:ascii="Times New Roman" w:eastAsia="Calibri" w:hAnsi="Times New Roman" w:cs="Times New Roman"/>
        </w:rPr>
        <w:lastRenderedPageBreak/>
        <w:t>(3) Application</w:t>
      </w:r>
      <w:r w:rsidR="00E60998">
        <w:rPr>
          <w:rFonts w:ascii="Times New Roman" w:eastAsia="Calibri" w:hAnsi="Times New Roman" w:cs="Times New Roman"/>
        </w:rPr>
        <w:t xml:space="preserve"> </w:t>
      </w:r>
    </w:p>
    <w:p w14:paraId="001EA6AE" w14:textId="77777777" w:rsidR="00244E28" w:rsidRPr="00FB1C1F" w:rsidRDefault="00A56DA9">
      <w:pPr>
        <w:pStyle w:val="Heading2"/>
        <w:contextualSpacing w:val="0"/>
        <w:rPr>
          <w:rFonts w:ascii="Times New Roman" w:hAnsi="Times New Roman" w:cs="Times New Roman"/>
        </w:rPr>
      </w:pPr>
      <w:bookmarkStart w:id="15" w:name="h.4q5g9edishy3" w:colFirst="0" w:colLast="0"/>
      <w:bookmarkEnd w:id="15"/>
      <w:r w:rsidRPr="00FB1C1F">
        <w:rPr>
          <w:rFonts w:ascii="Times New Roman" w:eastAsia="Calibri" w:hAnsi="Times New Roman" w:cs="Times New Roman"/>
        </w:rPr>
        <w:t>Use case(s)</w:t>
      </w:r>
    </w:p>
    <w:p w14:paraId="5ADDD763" w14:textId="744BD0B6" w:rsidR="00244E28" w:rsidRPr="00FB1C1F" w:rsidRDefault="00DF4CD5">
      <w:pPr>
        <w:pStyle w:val="Heading3"/>
        <w:contextualSpacing w:val="0"/>
        <w:rPr>
          <w:rFonts w:ascii="Times New Roman" w:hAnsi="Times New Roman" w:cs="Times New Roman"/>
        </w:rPr>
      </w:pPr>
      <w:r>
        <w:rPr>
          <w:rFonts w:ascii="Times New Roman" w:eastAsia="Calibri" w:hAnsi="Times New Roman" w:cs="Times New Roman"/>
          <w:color w:val="000070"/>
        </w:rPr>
        <w:t xml:space="preserve">Assistive Hearing Devices with Directionality </w:t>
      </w:r>
    </w:p>
    <w:p w14:paraId="188E6F25" w14:textId="2A3E2868" w:rsidR="00471C31" w:rsidRDefault="00DF4CD5" w:rsidP="00E60998">
      <w:pPr>
        <w:rPr>
          <w:rFonts w:ascii="Times New Roman" w:eastAsia="Calibri" w:hAnsi="Times New Roman" w:cs="Times New Roman"/>
          <w:color w:val="0000FF"/>
        </w:rPr>
      </w:pPr>
      <w:r>
        <w:rPr>
          <w:rFonts w:ascii="Times New Roman" w:eastAsia="Calibri" w:hAnsi="Times New Roman" w:cs="Times New Roman"/>
          <w:color w:val="0000FF"/>
        </w:rPr>
        <w:t xml:space="preserve">Using </w:t>
      </w:r>
      <w:r w:rsidR="00234D97">
        <w:rPr>
          <w:rFonts w:ascii="Times New Roman" w:eastAsia="Calibri" w:hAnsi="Times New Roman" w:cs="Times New Roman"/>
          <w:color w:val="0000FF"/>
        </w:rPr>
        <w:t>Localized sound signature data</w:t>
      </w:r>
      <w:r>
        <w:rPr>
          <w:rFonts w:ascii="Times New Roman" w:eastAsia="Calibri" w:hAnsi="Times New Roman" w:cs="Times New Roman"/>
          <w:color w:val="0000FF"/>
        </w:rPr>
        <w:t xml:space="preserve"> to cross reference </w:t>
      </w:r>
      <w:r w:rsidR="00932324">
        <w:rPr>
          <w:rFonts w:ascii="Times New Roman" w:eastAsia="Calibri" w:hAnsi="Times New Roman" w:cs="Times New Roman"/>
          <w:color w:val="0000FF"/>
        </w:rPr>
        <w:t>a</w:t>
      </w:r>
      <w:r>
        <w:rPr>
          <w:rFonts w:ascii="Times New Roman" w:eastAsia="Calibri" w:hAnsi="Times New Roman" w:cs="Times New Roman"/>
          <w:color w:val="0000FF"/>
        </w:rPr>
        <w:t xml:space="preserve">ssistive hearing </w:t>
      </w:r>
      <w:r w:rsidR="00234D97">
        <w:rPr>
          <w:rFonts w:ascii="Times New Roman" w:eastAsia="Calibri" w:hAnsi="Times New Roman" w:cs="Times New Roman"/>
          <w:color w:val="0000FF"/>
        </w:rPr>
        <w:t>device’s</w:t>
      </w:r>
      <w:r w:rsidR="00932324">
        <w:rPr>
          <w:rFonts w:ascii="Times New Roman" w:eastAsia="Calibri" w:hAnsi="Times New Roman" w:cs="Times New Roman"/>
          <w:color w:val="0000FF"/>
        </w:rPr>
        <w:t xml:space="preserve"> microphone calibration state to ‘stitch’ directional and amplified </w:t>
      </w:r>
      <w:r w:rsidR="00A67BB6">
        <w:rPr>
          <w:rFonts w:ascii="Times New Roman" w:eastAsia="Calibri" w:hAnsi="Times New Roman" w:cs="Times New Roman"/>
          <w:color w:val="0000FF"/>
        </w:rPr>
        <w:t>elements,</w:t>
      </w:r>
      <w:r w:rsidR="00234D97">
        <w:rPr>
          <w:rFonts w:ascii="Times New Roman" w:eastAsia="Calibri" w:hAnsi="Times New Roman" w:cs="Times New Roman"/>
          <w:color w:val="0000FF"/>
        </w:rPr>
        <w:t xml:space="preserve"> verified by weighing accuracy to the Accuracy matrix of Localized data as seen in Figure </w:t>
      </w:r>
      <w:r w:rsidR="00043A12">
        <w:rPr>
          <w:rFonts w:ascii="Times New Roman" w:eastAsia="Calibri" w:hAnsi="Times New Roman" w:cs="Times New Roman"/>
          <w:color w:val="0000FF"/>
        </w:rPr>
        <w:t>3.</w:t>
      </w:r>
      <w:r w:rsidR="00234D97">
        <w:rPr>
          <w:rFonts w:ascii="Times New Roman" w:eastAsia="Calibri" w:hAnsi="Times New Roman" w:cs="Times New Roman"/>
          <w:color w:val="0000FF"/>
        </w:rPr>
        <w:t xml:space="preserve"> This ‘stitched’ sound signature can then be used to </w:t>
      </w:r>
      <w:r w:rsidR="005A0E22">
        <w:rPr>
          <w:rFonts w:ascii="Times New Roman" w:eastAsia="Calibri" w:hAnsi="Times New Roman" w:cs="Times New Roman"/>
          <w:color w:val="0000FF"/>
        </w:rPr>
        <w:t xml:space="preserve">supply directional context to those with hearing </w:t>
      </w:r>
      <w:r w:rsidR="00A67BB6">
        <w:rPr>
          <w:rFonts w:ascii="Times New Roman" w:eastAsia="Calibri" w:hAnsi="Times New Roman" w:cs="Times New Roman"/>
          <w:color w:val="0000FF"/>
        </w:rPr>
        <w:t>impairments</w:t>
      </w:r>
      <w:r w:rsidR="00043A12">
        <w:rPr>
          <w:rFonts w:ascii="Times New Roman" w:eastAsia="Calibri" w:hAnsi="Times New Roman" w:cs="Times New Roman"/>
          <w:color w:val="0000FF"/>
        </w:rPr>
        <w:t xml:space="preserve"> [6]</w:t>
      </w:r>
      <w:r w:rsidR="00A67BB6">
        <w:rPr>
          <w:rFonts w:ascii="Times New Roman" w:eastAsia="Calibri" w:hAnsi="Times New Roman" w:cs="Times New Roman"/>
          <w:color w:val="0000FF"/>
        </w:rPr>
        <w:t>.</w:t>
      </w:r>
      <w:r w:rsidR="005A0E22">
        <w:rPr>
          <w:rFonts w:ascii="Times New Roman" w:eastAsia="Calibri" w:hAnsi="Times New Roman" w:cs="Times New Roman"/>
          <w:color w:val="0000FF"/>
        </w:rPr>
        <w:t xml:space="preserve"> </w:t>
      </w:r>
      <w:r w:rsidR="0054447A">
        <w:rPr>
          <w:rFonts w:ascii="Times New Roman" w:eastAsia="Calibri" w:hAnsi="Times New Roman" w:cs="Times New Roman"/>
          <w:color w:val="0000FF"/>
        </w:rPr>
        <w:t>This particularly shows promise as most attempts at such technology [</w:t>
      </w:r>
      <w:r w:rsidR="00471C31">
        <w:rPr>
          <w:rFonts w:ascii="Times New Roman" w:eastAsia="Calibri" w:hAnsi="Times New Roman" w:cs="Times New Roman"/>
          <w:color w:val="0000FF"/>
        </w:rPr>
        <w:t>9</w:t>
      </w:r>
      <w:r w:rsidR="0054447A">
        <w:rPr>
          <w:rFonts w:ascii="Times New Roman" w:eastAsia="Calibri" w:hAnsi="Times New Roman" w:cs="Times New Roman"/>
          <w:color w:val="0000FF"/>
        </w:rPr>
        <w:t>] have resulted in devices limited by technical function due to the exhaustive nature of AI based sound localization compared to “Hedge” based</w:t>
      </w:r>
      <w:r w:rsidR="00471C31">
        <w:rPr>
          <w:rFonts w:ascii="Times New Roman" w:eastAsia="Calibri" w:hAnsi="Times New Roman" w:cs="Times New Roman"/>
          <w:color w:val="0000FF"/>
        </w:rPr>
        <w:t xml:space="preserve"> algorithm.</w:t>
      </w:r>
    </w:p>
    <w:p w14:paraId="21F7213E" w14:textId="1B9C5ABA" w:rsidR="00932324" w:rsidRDefault="00234D97" w:rsidP="00E60998">
      <w:pPr>
        <w:rPr>
          <w:rFonts w:ascii="Times New Roman" w:eastAsia="Calibri" w:hAnsi="Times New Roman" w:cs="Times New Roman"/>
          <w:color w:val="0000FF"/>
        </w:rPr>
      </w:pPr>
      <w:r>
        <w:rPr>
          <w:noProof/>
          <w:bdr w:val="none" w:sz="0" w:space="0" w:color="auto" w:frame="1"/>
        </w:rPr>
        <w:drawing>
          <wp:anchor distT="0" distB="0" distL="114300" distR="114300" simplePos="0" relativeHeight="251659264" behindDoc="1" locked="0" layoutInCell="1" allowOverlap="1" wp14:anchorId="5BB8D092" wp14:editId="4B2AFD85">
            <wp:simplePos x="0" y="0"/>
            <wp:positionH relativeFrom="margin">
              <wp:posOffset>-107760</wp:posOffset>
            </wp:positionH>
            <wp:positionV relativeFrom="paragraph">
              <wp:posOffset>17</wp:posOffset>
            </wp:positionV>
            <wp:extent cx="5733415" cy="3225800"/>
            <wp:effectExtent l="0" t="0" r="635"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3415" cy="3225800"/>
                    </a:xfrm>
                    <a:prstGeom prst="rect">
                      <a:avLst/>
                    </a:prstGeom>
                    <a:noFill/>
                    <a:ln>
                      <a:noFill/>
                    </a:ln>
                  </pic:spPr>
                </pic:pic>
              </a:graphicData>
            </a:graphic>
          </wp:anchor>
        </w:drawing>
      </w:r>
      <w:r w:rsidR="00932324">
        <w:rPr>
          <w:rFonts w:ascii="Times New Roman" w:eastAsia="Calibri" w:hAnsi="Times New Roman" w:cs="Times New Roman"/>
          <w:color w:val="0000FF"/>
        </w:rPr>
        <w:t xml:space="preserve">Figure 3: </w:t>
      </w:r>
      <w:r>
        <w:rPr>
          <w:rFonts w:ascii="Times New Roman" w:eastAsia="Calibri" w:hAnsi="Times New Roman" w:cs="Times New Roman"/>
          <w:color w:val="0000FF"/>
        </w:rPr>
        <w:t xml:space="preserve">Accuracy Matrix w.r.t Position </w:t>
      </w:r>
    </w:p>
    <w:p w14:paraId="0E80E0DA" w14:textId="2714E23F" w:rsidR="00E60998" w:rsidRPr="00E60998" w:rsidRDefault="00234D97" w:rsidP="00E60998">
      <w:pPr>
        <w:pStyle w:val="Heading3"/>
        <w:contextualSpacing w:val="0"/>
        <w:rPr>
          <w:rFonts w:ascii="Times New Roman" w:eastAsia="Calibri" w:hAnsi="Times New Roman" w:cs="Times New Roman"/>
          <w:color w:val="000070"/>
        </w:rPr>
      </w:pPr>
      <w:r>
        <w:rPr>
          <w:rFonts w:ascii="Times New Roman" w:eastAsia="Calibri" w:hAnsi="Times New Roman" w:cs="Times New Roman"/>
          <w:color w:val="000070"/>
        </w:rPr>
        <w:t xml:space="preserve">Autonomous Navigation and Voice Command </w:t>
      </w:r>
      <w:r w:rsidR="00E60998">
        <w:rPr>
          <w:rFonts w:ascii="Times New Roman" w:eastAsia="Calibri" w:hAnsi="Times New Roman" w:cs="Times New Roman"/>
          <w:color w:val="000070"/>
        </w:rPr>
        <w:t>Tracking:</w:t>
      </w:r>
    </w:p>
    <w:p w14:paraId="6233B24A" w14:textId="2A7A205B" w:rsidR="00471C31" w:rsidRPr="0054447A" w:rsidRDefault="00A67BB6" w:rsidP="00DF4CD5">
      <w:pPr>
        <w:rPr>
          <w:rFonts w:ascii="Times New Roman" w:eastAsia="Calibri" w:hAnsi="Times New Roman" w:cs="Times New Roman"/>
          <w:color w:val="0000FF"/>
        </w:rPr>
      </w:pPr>
      <w:r>
        <w:rPr>
          <w:rFonts w:ascii="Times New Roman" w:eastAsia="Calibri" w:hAnsi="Times New Roman" w:cs="Times New Roman"/>
          <w:color w:val="0000FF"/>
        </w:rPr>
        <w:t xml:space="preserve">For Autonomous </w:t>
      </w:r>
      <w:r w:rsidR="00446412">
        <w:rPr>
          <w:rFonts w:ascii="Times New Roman" w:eastAsia="Calibri" w:hAnsi="Times New Roman" w:cs="Times New Roman"/>
          <w:color w:val="0000FF"/>
        </w:rPr>
        <w:t>systems,</w:t>
      </w:r>
      <w:r>
        <w:rPr>
          <w:rFonts w:ascii="Times New Roman" w:eastAsia="Calibri" w:hAnsi="Times New Roman" w:cs="Times New Roman"/>
          <w:color w:val="0000FF"/>
        </w:rPr>
        <w:t xml:space="preserve"> especially those relying on directional vocal input for instructions that demand a physical action as </w:t>
      </w:r>
      <w:r w:rsidR="00446412">
        <w:rPr>
          <w:rFonts w:ascii="Times New Roman" w:eastAsia="Calibri" w:hAnsi="Times New Roman" w:cs="Times New Roman"/>
          <w:color w:val="0000FF"/>
        </w:rPr>
        <w:t>output</w:t>
      </w:r>
      <w:r w:rsidR="00043A12">
        <w:rPr>
          <w:rFonts w:ascii="Times New Roman" w:eastAsia="Calibri" w:hAnsi="Times New Roman" w:cs="Times New Roman"/>
          <w:color w:val="0000FF"/>
        </w:rPr>
        <w:t xml:space="preserve"> [8]</w:t>
      </w:r>
      <w:r w:rsidR="00446412">
        <w:rPr>
          <w:rFonts w:ascii="Times New Roman" w:eastAsia="Calibri" w:hAnsi="Times New Roman" w:cs="Times New Roman"/>
          <w:color w:val="0000FF"/>
        </w:rPr>
        <w:t>,</w:t>
      </w:r>
      <w:r>
        <w:rPr>
          <w:rFonts w:ascii="Times New Roman" w:eastAsia="Calibri" w:hAnsi="Times New Roman" w:cs="Times New Roman"/>
          <w:color w:val="0000FF"/>
        </w:rPr>
        <w:t xml:space="preserve"> the ability to localize the directional element of sound allows a less computationally heavy task such as computer vision for </w:t>
      </w:r>
      <w:r w:rsidR="00446412">
        <w:rPr>
          <w:rFonts w:ascii="Times New Roman" w:eastAsia="Calibri" w:hAnsi="Times New Roman" w:cs="Times New Roman"/>
          <w:color w:val="0000FF"/>
        </w:rPr>
        <w:t>instance</w:t>
      </w:r>
      <w:r w:rsidR="00043A12">
        <w:rPr>
          <w:rFonts w:ascii="Times New Roman" w:eastAsia="Calibri" w:hAnsi="Times New Roman" w:cs="Times New Roman"/>
          <w:color w:val="0000FF"/>
        </w:rPr>
        <w:t xml:space="preserve"> [7]</w:t>
      </w:r>
      <w:r w:rsidR="00446412">
        <w:rPr>
          <w:rFonts w:ascii="Times New Roman" w:eastAsia="Calibri" w:hAnsi="Times New Roman" w:cs="Times New Roman"/>
          <w:color w:val="0000FF"/>
        </w:rPr>
        <w:t>.</w:t>
      </w:r>
      <w:r>
        <w:rPr>
          <w:rFonts w:ascii="Times New Roman" w:eastAsia="Calibri" w:hAnsi="Times New Roman" w:cs="Times New Roman"/>
          <w:color w:val="0000FF"/>
        </w:rPr>
        <w:t xml:space="preserve"> </w:t>
      </w:r>
      <w:r w:rsidR="00446412">
        <w:rPr>
          <w:rFonts w:ascii="Times New Roman" w:eastAsia="Calibri" w:hAnsi="Times New Roman" w:cs="Times New Roman"/>
          <w:color w:val="0000FF"/>
        </w:rPr>
        <w:t>To evaluate performance in such applications, the CDF (Cumulative Distribution Function) and angular error have been recorded and plotted as seen in Figure 4.</w:t>
      </w:r>
      <w:r w:rsidR="00471C31">
        <w:rPr>
          <w:rFonts w:ascii="Times New Roman" w:eastAsia="Calibri" w:hAnsi="Times New Roman" w:cs="Times New Roman"/>
          <w:color w:val="0000FF"/>
        </w:rPr>
        <w:t xml:space="preserve"> This margin of error although significant, still gives enough certainty for inverse kinematic based calculations to reliably predict and orient for movement. Navigation specifically allows the correlation data to approximate errors using a PID based algorithm to feasibly have reliable and predictable movement across multiple axis’s as highlighted in </w:t>
      </w:r>
      <w:r w:rsidR="00DB39B3">
        <w:rPr>
          <w:rFonts w:ascii="Times New Roman" w:eastAsia="Calibri" w:hAnsi="Times New Roman" w:cs="Times New Roman"/>
          <w:color w:val="0000FF"/>
        </w:rPr>
        <w:t>[10].</w:t>
      </w:r>
      <w:r w:rsidR="00471C31">
        <w:rPr>
          <w:rFonts w:ascii="Times New Roman" w:eastAsia="Calibri" w:hAnsi="Times New Roman" w:cs="Times New Roman"/>
          <w:color w:val="0000FF"/>
        </w:rPr>
        <w:t xml:space="preserve"> </w:t>
      </w:r>
    </w:p>
    <w:p w14:paraId="2A0BD994" w14:textId="206595E2" w:rsidR="00DF4CD5" w:rsidRDefault="00446412">
      <w:pPr>
        <w:rPr>
          <w:rFonts w:ascii="Times New Roman" w:hAnsi="Times New Roman" w:cs="Times New Roman"/>
        </w:rPr>
      </w:pPr>
      <w:r>
        <w:rPr>
          <w:rFonts w:ascii="Times New Roman" w:hAnsi="Times New Roman" w:cs="Times New Roman"/>
          <w:noProof/>
        </w:rPr>
        <w:lastRenderedPageBreak/>
        <w:drawing>
          <wp:inline distT="0" distB="0" distL="0" distR="0" wp14:anchorId="7433D005" wp14:editId="10D510BF">
            <wp:extent cx="5733415" cy="3120390"/>
            <wp:effectExtent l="0" t="0" r="635" b="3810"/>
            <wp:docPr id="4" name="Picture 4" descr="A graph with a line drawn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graph with a line drawn on it&#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780616" cy="3146079"/>
                    </a:xfrm>
                    <a:prstGeom prst="rect">
                      <a:avLst/>
                    </a:prstGeom>
                  </pic:spPr>
                </pic:pic>
              </a:graphicData>
            </a:graphic>
          </wp:inline>
        </w:drawing>
      </w:r>
    </w:p>
    <w:p w14:paraId="13104596" w14:textId="6B92C735" w:rsidR="00471C31" w:rsidRPr="00446412" w:rsidRDefault="00446412" w:rsidP="00446412">
      <w:pPr>
        <w:jc w:val="both"/>
        <w:rPr>
          <w:rFonts w:ascii="Times New Roman" w:eastAsia="Calibri" w:hAnsi="Times New Roman" w:cs="Times New Roman"/>
          <w:color w:val="0000FF"/>
        </w:rPr>
      </w:pPr>
      <w:r>
        <w:rPr>
          <w:rFonts w:ascii="Times New Roman" w:eastAsia="Calibri" w:hAnsi="Times New Roman" w:cs="Times New Roman"/>
          <w:color w:val="0000FF"/>
        </w:rPr>
        <w:t xml:space="preserve">Figure 4: CDF (Cumulative Distribution Function) w.r.t Angular Error </w:t>
      </w:r>
    </w:p>
    <w:p w14:paraId="10BBFA2C" w14:textId="77777777" w:rsidR="00244E28" w:rsidRPr="00FB1C1F" w:rsidRDefault="00A56DA9">
      <w:pPr>
        <w:pStyle w:val="Heading1"/>
        <w:contextualSpacing w:val="0"/>
        <w:rPr>
          <w:rFonts w:ascii="Times New Roman" w:hAnsi="Times New Roman" w:cs="Times New Roman"/>
        </w:rPr>
      </w:pPr>
      <w:bookmarkStart w:id="16" w:name="h.6wkumyl0ejrh" w:colFirst="0" w:colLast="0"/>
      <w:bookmarkStart w:id="17" w:name="h.l8i9vokvs0bj" w:colFirst="0" w:colLast="0"/>
      <w:bookmarkEnd w:id="16"/>
      <w:bookmarkEnd w:id="17"/>
      <w:r w:rsidRPr="00FB1C1F">
        <w:rPr>
          <w:rFonts w:ascii="Times New Roman" w:eastAsia="Calibri" w:hAnsi="Times New Roman" w:cs="Times New Roman"/>
        </w:rPr>
        <w:t>(4) Build Details</w:t>
      </w:r>
    </w:p>
    <w:p w14:paraId="21594A0E" w14:textId="16204377" w:rsidR="00CF698A" w:rsidRDefault="00A56DA9" w:rsidP="00CF698A">
      <w:pPr>
        <w:pStyle w:val="Heading2"/>
        <w:contextualSpacing w:val="0"/>
        <w:rPr>
          <w:rFonts w:ascii="Times New Roman" w:eastAsia="Calibri" w:hAnsi="Times New Roman" w:cs="Times New Roman"/>
        </w:rPr>
      </w:pPr>
      <w:bookmarkStart w:id="18" w:name="h.60suejv0jlzi" w:colFirst="0" w:colLast="0"/>
      <w:bookmarkEnd w:id="18"/>
      <w:r w:rsidRPr="00FB1C1F">
        <w:rPr>
          <w:rFonts w:ascii="Times New Roman" w:eastAsia="Calibri" w:hAnsi="Times New Roman" w:cs="Times New Roman"/>
        </w:rPr>
        <w:t>Availability of materials and methods</w:t>
      </w:r>
    </w:p>
    <w:p w14:paraId="41E21996" w14:textId="242293CA" w:rsidR="00CF698A" w:rsidRPr="00CF698A" w:rsidRDefault="00CF698A" w:rsidP="00CF698A"/>
    <w:p w14:paraId="14A0AD61" w14:textId="543475DC" w:rsidR="00CF698A" w:rsidRDefault="00CF698A" w:rsidP="00812FFA">
      <w:pPr>
        <w:jc w:val="both"/>
        <w:rPr>
          <w:rFonts w:ascii="Times New Roman" w:eastAsia="Calibri" w:hAnsi="Times New Roman" w:cs="Times New Roman"/>
          <w:color w:val="0000FF"/>
        </w:rPr>
      </w:pPr>
      <w:bookmarkStart w:id="19" w:name="h.wg823sgyb1e4" w:colFirst="0" w:colLast="0"/>
      <w:bookmarkEnd w:id="19"/>
      <w:r>
        <w:rPr>
          <w:rFonts w:ascii="Times New Roman" w:eastAsia="Calibri" w:hAnsi="Times New Roman" w:cs="Times New Roman"/>
          <w:color w:val="0000FF"/>
        </w:rPr>
        <w:t xml:space="preserve">The hardware </w:t>
      </w:r>
      <w:r w:rsidR="00CF7259">
        <w:rPr>
          <w:rFonts w:ascii="Times New Roman" w:eastAsia="Calibri" w:hAnsi="Times New Roman" w:cs="Times New Roman"/>
          <w:color w:val="0000FF"/>
        </w:rPr>
        <w:t xml:space="preserve">component of the presented work consists of the PCB and the Components for assembly.  The PCB has been designed with a liberal DRC margin (0.1mm) for ease of supply with most manufacturers however it is suggested to work with 1 oz/ft^2 copper and two layers of copper at minimum The components list can be found listed below on Table </w:t>
      </w:r>
      <w:r w:rsidR="000C38D9">
        <w:rPr>
          <w:rFonts w:ascii="Times New Roman" w:eastAsia="Calibri" w:hAnsi="Times New Roman" w:cs="Times New Roman"/>
          <w:color w:val="0000FF"/>
        </w:rPr>
        <w:t>2</w:t>
      </w:r>
      <w:r w:rsidR="00CF7259">
        <w:rPr>
          <w:rFonts w:ascii="Times New Roman" w:eastAsia="Calibri" w:hAnsi="Times New Roman" w:cs="Times New Roman"/>
          <w:color w:val="0000FF"/>
        </w:rPr>
        <w:t xml:space="preserve">: </w:t>
      </w:r>
    </w:p>
    <w:p w14:paraId="66411A33" w14:textId="77777777" w:rsidR="00CF7259" w:rsidRDefault="00CF7259" w:rsidP="00812FFA">
      <w:pPr>
        <w:jc w:val="both"/>
        <w:rPr>
          <w:rFonts w:ascii="Times New Roman" w:eastAsia="Calibri" w:hAnsi="Times New Roman" w:cs="Times New Roman"/>
          <w:color w:val="0000FF"/>
        </w:rPr>
      </w:pPr>
    </w:p>
    <w:p w14:paraId="025D4136" w14:textId="77777777" w:rsidR="00CF7259" w:rsidRDefault="00CF7259" w:rsidP="00812FFA">
      <w:pPr>
        <w:jc w:val="both"/>
        <w:rPr>
          <w:rFonts w:ascii="Times New Roman" w:eastAsia="Calibri" w:hAnsi="Times New Roman" w:cs="Times New Roman"/>
          <w:color w:val="0000FF"/>
        </w:rPr>
      </w:pPr>
    </w:p>
    <w:p w14:paraId="61E326A4" w14:textId="7E035124" w:rsidR="00CF7259" w:rsidRDefault="00CF7259" w:rsidP="00812FFA">
      <w:pPr>
        <w:jc w:val="both"/>
        <w:rPr>
          <w:rFonts w:ascii="Times New Roman" w:hAnsi="Times New Roman" w:cs="Times New Roman"/>
        </w:rPr>
      </w:pPr>
      <w:r>
        <w:rPr>
          <w:rFonts w:ascii="Times New Roman" w:hAnsi="Times New Roman" w:cs="Times New Roman"/>
          <w:noProof/>
        </w:rPr>
        <w:drawing>
          <wp:inline distT="0" distB="0" distL="0" distR="0" wp14:anchorId="604CCA09" wp14:editId="0040A5F3">
            <wp:extent cx="5733415" cy="1572260"/>
            <wp:effectExtent l="0" t="0" r="635" b="8890"/>
            <wp:docPr id="635270367" name="Picture 2" descr="A white scree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270367" name="Picture 2" descr="A white screen with black text&#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3415" cy="1572260"/>
                    </a:xfrm>
                    <a:prstGeom prst="rect">
                      <a:avLst/>
                    </a:prstGeom>
                  </pic:spPr>
                </pic:pic>
              </a:graphicData>
            </a:graphic>
          </wp:inline>
        </w:drawing>
      </w:r>
    </w:p>
    <w:p w14:paraId="3B0B2E09" w14:textId="1C5042F9" w:rsidR="00CF7259" w:rsidRDefault="00CF7259" w:rsidP="00CF7259">
      <w:pPr>
        <w:jc w:val="both"/>
        <w:rPr>
          <w:rFonts w:ascii="Times New Roman" w:eastAsia="Calibri" w:hAnsi="Times New Roman" w:cs="Times New Roman"/>
          <w:color w:val="0000FF"/>
        </w:rPr>
      </w:pPr>
      <w:r>
        <w:rPr>
          <w:rFonts w:ascii="Times New Roman" w:eastAsia="Calibri" w:hAnsi="Times New Roman" w:cs="Times New Roman"/>
          <w:color w:val="0000FF"/>
        </w:rPr>
        <w:t xml:space="preserve">Table </w:t>
      </w:r>
      <w:r w:rsidR="000C38D9">
        <w:rPr>
          <w:rFonts w:ascii="Times New Roman" w:eastAsia="Calibri" w:hAnsi="Times New Roman" w:cs="Times New Roman"/>
          <w:color w:val="0000FF"/>
        </w:rPr>
        <w:t>2</w:t>
      </w:r>
      <w:r>
        <w:rPr>
          <w:rFonts w:ascii="Times New Roman" w:eastAsia="Calibri" w:hAnsi="Times New Roman" w:cs="Times New Roman"/>
          <w:color w:val="0000FF"/>
        </w:rPr>
        <w:t xml:space="preserve">: Bill of Materials </w:t>
      </w:r>
    </w:p>
    <w:p w14:paraId="4DADEC00" w14:textId="77777777" w:rsidR="00CF7259" w:rsidRDefault="00CF7259" w:rsidP="00CF7259">
      <w:pPr>
        <w:jc w:val="both"/>
        <w:rPr>
          <w:rFonts w:ascii="Times New Roman" w:eastAsia="Calibri" w:hAnsi="Times New Roman" w:cs="Times New Roman"/>
          <w:color w:val="0000FF"/>
        </w:rPr>
      </w:pPr>
    </w:p>
    <w:p w14:paraId="720C9B09" w14:textId="5FABD6D6" w:rsidR="00CF7259" w:rsidRDefault="00CF7259" w:rsidP="00CF7259">
      <w:pPr>
        <w:jc w:val="both"/>
        <w:rPr>
          <w:rFonts w:ascii="Times New Roman" w:eastAsia="Calibri" w:hAnsi="Times New Roman" w:cs="Times New Roman"/>
          <w:color w:val="0000FF"/>
        </w:rPr>
      </w:pPr>
      <w:r>
        <w:rPr>
          <w:rFonts w:ascii="Times New Roman" w:eastAsia="Calibri" w:hAnsi="Times New Roman" w:cs="Times New Roman"/>
          <w:color w:val="0000FF"/>
        </w:rPr>
        <w:t xml:space="preserve"> Other components used such as the TP4056 Battery Protection IC and the Waveshare ESP32-S3-ZERO are easily available across most suppliers/distributors.</w:t>
      </w:r>
      <w:r w:rsidR="00AE44B6">
        <w:rPr>
          <w:rFonts w:ascii="Times New Roman" w:eastAsia="Calibri" w:hAnsi="Times New Roman" w:cs="Times New Roman"/>
          <w:color w:val="0000FF"/>
        </w:rPr>
        <w:t xml:space="preserve"> Passive electrical components are interchangeable within parasitic tolerances of </w:t>
      </w:r>
      <w:r w:rsidR="00AE44B6" w:rsidRPr="00AE44B6">
        <w:rPr>
          <w:rFonts w:ascii="Times New Roman" w:eastAsia="Calibri" w:hAnsi="Times New Roman" w:cs="Times New Roman"/>
          <w:color w:val="0000FF"/>
        </w:rPr>
        <w:t>±</w:t>
      </w:r>
      <w:r w:rsidR="00AE44B6">
        <w:rPr>
          <w:rFonts w:ascii="Times New Roman" w:eastAsia="Calibri" w:hAnsi="Times New Roman" w:cs="Times New Roman"/>
          <w:color w:val="0000FF"/>
        </w:rPr>
        <w:t xml:space="preserve"> 5% for resistors and </w:t>
      </w:r>
      <w:r w:rsidR="00AE44B6" w:rsidRPr="00AE44B6">
        <w:rPr>
          <w:rFonts w:ascii="Times New Roman" w:eastAsia="Calibri" w:hAnsi="Times New Roman" w:cs="Times New Roman"/>
          <w:color w:val="0000FF"/>
        </w:rPr>
        <w:t>±</w:t>
      </w:r>
      <w:r w:rsidR="00AE44B6">
        <w:rPr>
          <w:rFonts w:ascii="Times New Roman" w:eastAsia="Calibri" w:hAnsi="Times New Roman" w:cs="Times New Roman"/>
          <w:color w:val="0000FF"/>
        </w:rPr>
        <w:t xml:space="preserve"> 20% for capacitors. Modifications to the design are encouraged with a special focus on Differential pairs between the circuitry around the Analog pins and power supply lines. </w:t>
      </w:r>
    </w:p>
    <w:p w14:paraId="581CDF25" w14:textId="5E275F12" w:rsidR="00244E28" w:rsidRPr="00FB1C1F" w:rsidRDefault="00A56DA9">
      <w:pPr>
        <w:pStyle w:val="Heading2"/>
        <w:contextualSpacing w:val="0"/>
        <w:rPr>
          <w:rFonts w:ascii="Times New Roman" w:hAnsi="Times New Roman" w:cs="Times New Roman"/>
        </w:rPr>
      </w:pPr>
      <w:r w:rsidRPr="00FB1C1F">
        <w:rPr>
          <w:rFonts w:ascii="Times New Roman" w:eastAsia="Calibri" w:hAnsi="Times New Roman" w:cs="Times New Roman"/>
        </w:rPr>
        <w:lastRenderedPageBreak/>
        <w:t>Ease of build</w:t>
      </w:r>
      <w:r w:rsidR="00A97F95">
        <w:rPr>
          <w:rFonts w:ascii="Times New Roman" w:eastAsia="Calibri" w:hAnsi="Times New Roman" w:cs="Times New Roman"/>
        </w:rPr>
        <w:t xml:space="preserve"> / Design decision</w:t>
      </w:r>
    </w:p>
    <w:p w14:paraId="5975709E" w14:textId="6A52DBB8" w:rsidR="00E207E3" w:rsidRDefault="00E207E3" w:rsidP="00E207E3">
      <w:pPr>
        <w:jc w:val="both"/>
        <w:rPr>
          <w:rFonts w:ascii="Times New Roman" w:eastAsia="Calibri" w:hAnsi="Times New Roman" w:cs="Times New Roman"/>
          <w:color w:val="0000FF"/>
        </w:rPr>
      </w:pPr>
      <w:r>
        <w:rPr>
          <w:rFonts w:ascii="Times New Roman" w:eastAsia="Calibri" w:hAnsi="Times New Roman" w:cs="Times New Roman"/>
          <w:color w:val="0000FF"/>
        </w:rPr>
        <w:t xml:space="preserve">Assembly is easily reproducible using the included </w:t>
      </w:r>
      <w:r w:rsidR="00CF7259">
        <w:rPr>
          <w:rFonts w:ascii="Times New Roman" w:eastAsia="Calibri" w:hAnsi="Times New Roman" w:cs="Times New Roman"/>
          <w:color w:val="0000FF"/>
        </w:rPr>
        <w:t>BOM</w:t>
      </w:r>
      <w:r>
        <w:rPr>
          <w:rFonts w:ascii="Times New Roman" w:eastAsia="Calibri" w:hAnsi="Times New Roman" w:cs="Times New Roman"/>
          <w:color w:val="0000FF"/>
        </w:rPr>
        <w:t xml:space="preserve"> file for PCB manufacturing and the Pick and Place file for assembly. Additionally individual components were reduced to a reasonable exten</w:t>
      </w:r>
      <w:r w:rsidR="00AE44B6">
        <w:rPr>
          <w:rFonts w:ascii="Times New Roman" w:eastAsia="Calibri" w:hAnsi="Times New Roman" w:cs="Times New Roman"/>
          <w:color w:val="0000FF"/>
        </w:rPr>
        <w:t xml:space="preserve">t </w:t>
      </w:r>
      <w:r w:rsidR="007F4E35">
        <w:rPr>
          <w:rFonts w:ascii="Times New Roman" w:eastAsia="Calibri" w:hAnsi="Times New Roman" w:cs="Times New Roman"/>
          <w:color w:val="0000FF"/>
        </w:rPr>
        <w:t>to</w:t>
      </w:r>
      <w:r>
        <w:rPr>
          <w:rFonts w:ascii="Times New Roman" w:eastAsia="Calibri" w:hAnsi="Times New Roman" w:cs="Times New Roman"/>
          <w:color w:val="0000FF"/>
        </w:rPr>
        <w:t xml:space="preserve"> ensure an easier experience while hand soldering. </w:t>
      </w:r>
    </w:p>
    <w:p w14:paraId="21037333" w14:textId="77777777" w:rsidR="00E207E3" w:rsidRDefault="00E207E3" w:rsidP="00E207E3">
      <w:pPr>
        <w:jc w:val="both"/>
        <w:rPr>
          <w:rFonts w:ascii="Times New Roman" w:eastAsia="Calibri" w:hAnsi="Times New Roman" w:cs="Times New Roman"/>
          <w:color w:val="0000FF"/>
        </w:rPr>
      </w:pPr>
    </w:p>
    <w:p w14:paraId="68C35563" w14:textId="1451A70B" w:rsidR="00572453" w:rsidRPr="00FB1C1F" w:rsidRDefault="00E207E3" w:rsidP="00E207E3">
      <w:pPr>
        <w:jc w:val="both"/>
        <w:rPr>
          <w:rFonts w:ascii="Times New Roman" w:hAnsi="Times New Roman" w:cs="Times New Roman"/>
        </w:rPr>
      </w:pPr>
      <w:r>
        <w:rPr>
          <w:rFonts w:ascii="Times New Roman" w:eastAsia="Calibri" w:hAnsi="Times New Roman" w:cs="Times New Roman"/>
          <w:color w:val="0000FF"/>
        </w:rPr>
        <w:t xml:space="preserve">2 Layer PCB designs using an ESP32 WROOM module were attempted but no to much success due to signal interreference issues with the ground plane. </w:t>
      </w:r>
      <w:r w:rsidR="00C16648">
        <w:rPr>
          <w:rFonts w:ascii="Times New Roman" w:eastAsia="Calibri" w:hAnsi="Times New Roman" w:cs="Times New Roman"/>
          <w:color w:val="0000FF"/>
        </w:rPr>
        <w:t xml:space="preserve">Clustering of Analog preamps are recommended due lower signal bleed across adjacent microphones. For Custom </w:t>
      </w:r>
      <w:r w:rsidR="00CF7259">
        <w:rPr>
          <w:rFonts w:ascii="Times New Roman" w:eastAsia="Calibri" w:hAnsi="Times New Roman" w:cs="Times New Roman"/>
          <w:color w:val="0000FF"/>
        </w:rPr>
        <w:t>Designs,</w:t>
      </w:r>
      <w:r w:rsidR="00C16648">
        <w:rPr>
          <w:rFonts w:ascii="Times New Roman" w:eastAsia="Calibri" w:hAnsi="Times New Roman" w:cs="Times New Roman"/>
          <w:color w:val="0000FF"/>
        </w:rPr>
        <w:t xml:space="preserve"> it is advised to not layer Signal Traces above direct Ground Planes to prevent cross talk.</w:t>
      </w:r>
    </w:p>
    <w:p w14:paraId="0EBBA52E" w14:textId="77777777" w:rsidR="00244E28" w:rsidRPr="00FB1C1F" w:rsidRDefault="00A56DA9">
      <w:pPr>
        <w:pStyle w:val="Heading2"/>
        <w:contextualSpacing w:val="0"/>
        <w:rPr>
          <w:rFonts w:ascii="Times New Roman" w:hAnsi="Times New Roman" w:cs="Times New Roman"/>
        </w:rPr>
      </w:pPr>
      <w:r w:rsidRPr="00FB1C1F">
        <w:rPr>
          <w:rFonts w:ascii="Times New Roman" w:eastAsia="Calibri" w:hAnsi="Times New Roman" w:cs="Times New Roman"/>
        </w:rPr>
        <w:t>Operating software and peripherals</w:t>
      </w:r>
    </w:p>
    <w:p w14:paraId="5E563EE0" w14:textId="4365FB00" w:rsidR="001C4CDC" w:rsidRPr="00FB1C1F" w:rsidRDefault="001C4CDC" w:rsidP="001C4CDC">
      <w:pPr>
        <w:jc w:val="both"/>
        <w:rPr>
          <w:rFonts w:ascii="Times New Roman" w:hAnsi="Times New Roman" w:cs="Times New Roman"/>
        </w:rPr>
      </w:pPr>
      <w:bookmarkStart w:id="20" w:name="h.vr0vnjs8z9ar" w:colFirst="0" w:colLast="0"/>
      <w:bookmarkEnd w:id="20"/>
      <w:r>
        <w:rPr>
          <w:rFonts w:ascii="Times New Roman" w:eastAsia="Calibri" w:hAnsi="Times New Roman" w:cs="Times New Roman"/>
          <w:color w:val="0000FF"/>
        </w:rPr>
        <w:t>The ESP32</w:t>
      </w:r>
      <w:r w:rsidR="009D75B0">
        <w:rPr>
          <w:rFonts w:ascii="Times New Roman" w:eastAsia="Calibri" w:hAnsi="Times New Roman" w:cs="Times New Roman"/>
          <w:color w:val="0000FF"/>
        </w:rPr>
        <w:t>-</w:t>
      </w:r>
      <w:r>
        <w:rPr>
          <w:rFonts w:ascii="Times New Roman" w:eastAsia="Calibri" w:hAnsi="Times New Roman" w:cs="Times New Roman"/>
          <w:color w:val="0000FF"/>
        </w:rPr>
        <w:t>S3 Module</w:t>
      </w:r>
      <w:r w:rsidR="005E1ABA">
        <w:rPr>
          <w:rFonts w:ascii="Times New Roman" w:eastAsia="Calibri" w:hAnsi="Times New Roman" w:cs="Times New Roman"/>
          <w:color w:val="0000FF"/>
        </w:rPr>
        <w:t xml:space="preserve"> </w:t>
      </w:r>
      <w:r>
        <w:rPr>
          <w:rFonts w:ascii="Times New Roman" w:eastAsia="Calibri" w:hAnsi="Times New Roman" w:cs="Times New Roman"/>
          <w:color w:val="0000FF"/>
        </w:rPr>
        <w:t>used runs on standard E</w:t>
      </w:r>
      <w:r w:rsidR="00CE371B">
        <w:rPr>
          <w:rFonts w:ascii="Times New Roman" w:eastAsia="Calibri" w:hAnsi="Times New Roman" w:cs="Times New Roman"/>
          <w:color w:val="0000FF"/>
        </w:rPr>
        <w:t>SPRESSIF</w:t>
      </w:r>
      <w:r>
        <w:rPr>
          <w:rFonts w:ascii="Times New Roman" w:eastAsia="Calibri" w:hAnsi="Times New Roman" w:cs="Times New Roman"/>
          <w:color w:val="0000FF"/>
        </w:rPr>
        <w:t xml:space="preserve"> Firmware </w:t>
      </w:r>
      <w:r w:rsidR="005E1ABA">
        <w:rPr>
          <w:rFonts w:ascii="Times New Roman" w:eastAsia="Calibri" w:hAnsi="Times New Roman" w:cs="Times New Roman"/>
          <w:color w:val="0000FF"/>
        </w:rPr>
        <w:t xml:space="preserve">with its dual-core architecture allowing the assignment of Microphone reading, Signal preprocessing, FIR filtering to Core 1 and The Approximation engine to Core 2. The computation is done through the “MicroDSP” library written in C++ and Wiring developed using the </w:t>
      </w:r>
      <w:r w:rsidR="0031095A">
        <w:rPr>
          <w:rFonts w:ascii="Times New Roman" w:eastAsia="Calibri" w:hAnsi="Times New Roman" w:cs="Times New Roman"/>
          <w:color w:val="0000FF"/>
        </w:rPr>
        <w:t>Arduino Core framework for ESP32</w:t>
      </w:r>
      <w:r w:rsidR="00B32B7E">
        <w:rPr>
          <w:rFonts w:ascii="Times New Roman" w:eastAsia="Calibri" w:hAnsi="Times New Roman" w:cs="Times New Roman"/>
          <w:color w:val="0000FF"/>
        </w:rPr>
        <w:t>-S3</w:t>
      </w:r>
      <w:r w:rsidR="0031095A">
        <w:rPr>
          <w:rFonts w:ascii="Times New Roman" w:eastAsia="Calibri" w:hAnsi="Times New Roman" w:cs="Times New Roman"/>
          <w:color w:val="0000FF"/>
        </w:rPr>
        <w:t xml:space="preserve"> by </w:t>
      </w:r>
      <w:r w:rsidR="00CE371B">
        <w:rPr>
          <w:rFonts w:ascii="Times New Roman" w:eastAsia="Calibri" w:hAnsi="Times New Roman" w:cs="Times New Roman"/>
          <w:color w:val="0000FF"/>
        </w:rPr>
        <w:t>ESPRESSIF</w:t>
      </w:r>
      <w:r w:rsidR="0031095A">
        <w:rPr>
          <w:rFonts w:ascii="Times New Roman" w:eastAsia="Calibri" w:hAnsi="Times New Roman" w:cs="Times New Roman"/>
          <w:color w:val="0000FF"/>
        </w:rPr>
        <w:t xml:space="preserve"> built on the ESP-IDF version (5.4.2)</w:t>
      </w:r>
      <w:r w:rsidR="00B32B7E">
        <w:rPr>
          <w:rFonts w:ascii="Times New Roman" w:eastAsia="Calibri" w:hAnsi="Times New Roman" w:cs="Times New Roman"/>
          <w:color w:val="0000FF"/>
        </w:rPr>
        <w:t xml:space="preserve"> along with the ESP32-S3’s I2S audio interface for low latency communication with the </w:t>
      </w:r>
      <w:r w:rsidR="007F4E35">
        <w:rPr>
          <w:rFonts w:ascii="Times New Roman" w:eastAsia="Calibri" w:hAnsi="Times New Roman" w:cs="Times New Roman"/>
          <w:color w:val="0000FF"/>
        </w:rPr>
        <w:t>ADCs</w:t>
      </w:r>
      <w:r w:rsidR="00B32B7E">
        <w:rPr>
          <w:rFonts w:ascii="Times New Roman" w:eastAsia="Calibri" w:hAnsi="Times New Roman" w:cs="Times New Roman"/>
          <w:color w:val="0000FF"/>
        </w:rPr>
        <w:t>.</w:t>
      </w:r>
      <w:r w:rsidR="0031095A">
        <w:rPr>
          <w:rFonts w:ascii="Times New Roman" w:eastAsia="Calibri" w:hAnsi="Times New Roman" w:cs="Times New Roman"/>
          <w:color w:val="0000FF"/>
        </w:rPr>
        <w:t xml:space="preserve"> The combined use of the “MicroDSP” library and devices’s core firmware utilizes around 60-70% of available SRAM </w:t>
      </w:r>
      <w:r w:rsidR="007170CC">
        <w:rPr>
          <w:rFonts w:ascii="Times New Roman" w:eastAsia="Calibri" w:hAnsi="Times New Roman" w:cs="Times New Roman"/>
          <w:color w:val="0000FF"/>
        </w:rPr>
        <w:t xml:space="preserve">(around 364 </w:t>
      </w:r>
      <w:r w:rsidR="00B32B7E">
        <w:rPr>
          <w:rFonts w:ascii="Times New Roman" w:eastAsia="Calibri" w:hAnsi="Times New Roman" w:cs="Times New Roman"/>
          <w:color w:val="0000FF"/>
        </w:rPr>
        <w:t>KB)</w:t>
      </w:r>
      <w:r w:rsidR="007170CC">
        <w:rPr>
          <w:rFonts w:ascii="Times New Roman" w:eastAsia="Calibri" w:hAnsi="Times New Roman" w:cs="Times New Roman"/>
          <w:color w:val="0000FF"/>
        </w:rPr>
        <w:t xml:space="preserve"> </w:t>
      </w:r>
      <w:r w:rsidR="0031095A">
        <w:rPr>
          <w:rFonts w:ascii="Times New Roman" w:eastAsia="Calibri" w:hAnsi="Times New Roman" w:cs="Times New Roman"/>
          <w:color w:val="0000FF"/>
        </w:rPr>
        <w:t>leaving headroom for implantation for application specific extensions</w:t>
      </w:r>
      <w:r w:rsidR="00043A12">
        <w:rPr>
          <w:rFonts w:ascii="Times New Roman" w:eastAsia="Calibri" w:hAnsi="Times New Roman" w:cs="Times New Roman"/>
          <w:color w:val="0000FF"/>
        </w:rPr>
        <w:t xml:space="preserve"> [5]</w:t>
      </w:r>
      <w:r w:rsidR="0031095A">
        <w:rPr>
          <w:rFonts w:ascii="Times New Roman" w:eastAsia="Calibri" w:hAnsi="Times New Roman" w:cs="Times New Roman"/>
          <w:color w:val="0000FF"/>
        </w:rPr>
        <w:t>.</w:t>
      </w:r>
      <w:r w:rsidR="007170CC">
        <w:rPr>
          <w:rFonts w:ascii="Times New Roman" w:eastAsia="Calibri" w:hAnsi="Times New Roman" w:cs="Times New Roman"/>
          <w:color w:val="0000FF"/>
        </w:rPr>
        <w:t xml:space="preserve"> It is recommended to run all adjacent tasks on FreeRTOS architectures for application-based sequence modifications. </w:t>
      </w:r>
      <w:r w:rsidR="0031095A">
        <w:rPr>
          <w:rFonts w:ascii="Times New Roman" w:eastAsia="Calibri" w:hAnsi="Times New Roman" w:cs="Times New Roman"/>
          <w:color w:val="0000FF"/>
        </w:rPr>
        <w:t>The allocations and load distributions along with output parsing is left at the user’s discretio</w:t>
      </w:r>
      <w:r w:rsidR="007170CC">
        <w:rPr>
          <w:rFonts w:ascii="Times New Roman" w:eastAsia="Calibri" w:hAnsi="Times New Roman" w:cs="Times New Roman"/>
          <w:color w:val="0000FF"/>
        </w:rPr>
        <w:t>n allowing changes in SRAM allotted,</w:t>
      </w:r>
      <w:r w:rsidR="0031095A">
        <w:rPr>
          <w:rFonts w:ascii="Times New Roman" w:eastAsia="Calibri" w:hAnsi="Times New Roman" w:cs="Times New Roman"/>
          <w:color w:val="0000FF"/>
        </w:rPr>
        <w:t xml:space="preserve"> as further </w:t>
      </w:r>
      <w:r w:rsidR="00881A2A">
        <w:rPr>
          <w:rFonts w:ascii="Times New Roman" w:eastAsia="Calibri" w:hAnsi="Times New Roman" w:cs="Times New Roman"/>
          <w:color w:val="0000FF"/>
        </w:rPr>
        <w:t xml:space="preserve">elaborated on in the MicroDSP documentation. </w:t>
      </w:r>
      <w:r w:rsidR="00B32B7E">
        <w:rPr>
          <w:rFonts w:ascii="Times New Roman" w:eastAsia="Calibri" w:hAnsi="Times New Roman" w:cs="Times New Roman"/>
          <w:color w:val="0000FF"/>
        </w:rPr>
        <w:t>Real time debugging is encouraged through Serial output or Digital Dashboard interface</w:t>
      </w:r>
      <w:r w:rsidR="00AE44B6">
        <w:rPr>
          <w:rFonts w:ascii="Times New Roman" w:eastAsia="Calibri" w:hAnsi="Times New Roman" w:cs="Times New Roman"/>
          <w:color w:val="0000FF"/>
        </w:rPr>
        <w:t xml:space="preserve">s through MQTT, HTTP or ESP now for evaluation and data collection to optimize calibration coefficients for calibration.  </w:t>
      </w:r>
    </w:p>
    <w:p w14:paraId="297ECBEF" w14:textId="77777777" w:rsidR="00244E28" w:rsidRPr="00FB1C1F" w:rsidRDefault="00A56DA9">
      <w:pPr>
        <w:pStyle w:val="Heading2"/>
        <w:contextualSpacing w:val="0"/>
        <w:rPr>
          <w:rFonts w:ascii="Times New Roman" w:hAnsi="Times New Roman" w:cs="Times New Roman"/>
        </w:rPr>
      </w:pPr>
      <w:r w:rsidRPr="00FB1C1F">
        <w:rPr>
          <w:rFonts w:ascii="Times New Roman" w:eastAsia="Calibri" w:hAnsi="Times New Roman" w:cs="Times New Roman"/>
        </w:rPr>
        <w:t>Dependencies</w:t>
      </w:r>
    </w:p>
    <w:p w14:paraId="1D7E78B2" w14:textId="465B49EE" w:rsidR="00E60998" w:rsidRPr="009E3E71" w:rsidRDefault="00881A2A" w:rsidP="00720D0F">
      <w:pPr>
        <w:jc w:val="both"/>
        <w:rPr>
          <w:rFonts w:ascii="Times New Roman" w:eastAsia="Calibri" w:hAnsi="Times New Roman" w:cs="Times New Roman"/>
          <w:color w:val="0000FF"/>
          <w:lang w:val="en-US"/>
        </w:rPr>
      </w:pPr>
      <w:bookmarkStart w:id="21" w:name="h.nbisrsde6sc3" w:colFirst="0" w:colLast="0"/>
      <w:bookmarkEnd w:id="21"/>
      <w:r>
        <w:rPr>
          <w:rFonts w:ascii="Times New Roman" w:eastAsia="Calibri" w:hAnsi="Times New Roman" w:cs="Times New Roman"/>
          <w:color w:val="0000FF"/>
        </w:rPr>
        <w:t xml:space="preserve">The software </w:t>
      </w:r>
      <w:r w:rsidR="00871703">
        <w:rPr>
          <w:rFonts w:ascii="Times New Roman" w:eastAsia="Calibri" w:hAnsi="Times New Roman" w:cs="Times New Roman"/>
          <w:color w:val="0000FF"/>
        </w:rPr>
        <w:t xml:space="preserve">component of the presented work </w:t>
      </w:r>
      <w:r w:rsidR="009D75B0">
        <w:rPr>
          <w:rFonts w:ascii="Times New Roman" w:eastAsia="Calibri" w:hAnsi="Times New Roman" w:cs="Times New Roman"/>
          <w:color w:val="0000FF"/>
        </w:rPr>
        <w:t>included the</w:t>
      </w:r>
      <w:r w:rsidR="00871703">
        <w:rPr>
          <w:rFonts w:ascii="Times New Roman" w:eastAsia="Calibri" w:hAnsi="Times New Roman" w:cs="Times New Roman"/>
          <w:color w:val="0000FF"/>
        </w:rPr>
        <w:t xml:space="preserve"> Core firmware and the MicroDSP library having been developed using the open-source Arduino Core framework for ESP32 maintained by </w:t>
      </w:r>
      <w:r w:rsidR="00CE371B" w:rsidRPr="00CE371B">
        <w:rPr>
          <w:rFonts w:ascii="Times New Roman" w:eastAsia="Calibri" w:hAnsi="Times New Roman" w:cs="Times New Roman"/>
          <w:color w:val="0000FF"/>
        </w:rPr>
        <w:t>ESPRESSIF</w:t>
      </w:r>
      <w:r w:rsidR="00871703">
        <w:rPr>
          <w:rFonts w:ascii="Times New Roman" w:eastAsia="Calibri" w:hAnsi="Times New Roman" w:cs="Times New Roman"/>
          <w:color w:val="0000FF"/>
        </w:rPr>
        <w:t xml:space="preserve"> and the Arduino Project. Although not required </w:t>
      </w:r>
      <w:r w:rsidR="00C0407A">
        <w:rPr>
          <w:rFonts w:ascii="Times New Roman" w:eastAsia="Calibri" w:hAnsi="Times New Roman" w:cs="Times New Roman"/>
          <w:color w:val="0000FF"/>
        </w:rPr>
        <w:t>Python 3.13.3 and libraries including CSV, NumPy and Matplotlib which</w:t>
      </w:r>
      <w:r w:rsidR="007170CC">
        <w:rPr>
          <w:rFonts w:ascii="Times New Roman" w:eastAsia="Calibri" w:hAnsi="Times New Roman" w:cs="Times New Roman"/>
          <w:color w:val="0000FF"/>
        </w:rPr>
        <w:t xml:space="preserve"> are</w:t>
      </w:r>
      <w:r w:rsidR="00C0407A">
        <w:rPr>
          <w:rFonts w:ascii="Times New Roman" w:eastAsia="Calibri" w:hAnsi="Times New Roman" w:cs="Times New Roman"/>
          <w:color w:val="0000FF"/>
        </w:rPr>
        <w:t xml:space="preserve"> opensource maintained by Python software </w:t>
      </w:r>
      <w:r w:rsidR="009D75B0">
        <w:rPr>
          <w:rFonts w:ascii="Times New Roman" w:eastAsia="Calibri" w:hAnsi="Times New Roman" w:cs="Times New Roman"/>
          <w:color w:val="0000FF"/>
        </w:rPr>
        <w:t>foundation,</w:t>
      </w:r>
      <w:r w:rsidR="00C0407A">
        <w:rPr>
          <w:rFonts w:ascii="Times New Roman" w:eastAsia="Calibri" w:hAnsi="Times New Roman" w:cs="Times New Roman"/>
          <w:color w:val="0000FF"/>
        </w:rPr>
        <w:t xml:space="preserve"> Team NumPy and </w:t>
      </w:r>
      <w:r w:rsidR="007F4E35">
        <w:rPr>
          <w:rFonts w:ascii="Times New Roman" w:eastAsia="Calibri" w:hAnsi="Times New Roman" w:cs="Times New Roman"/>
          <w:color w:val="0000FF"/>
        </w:rPr>
        <w:t>MathWorks</w:t>
      </w:r>
      <w:r w:rsidR="00C0407A">
        <w:rPr>
          <w:rFonts w:ascii="Times New Roman" w:eastAsia="Calibri" w:hAnsi="Times New Roman" w:cs="Times New Roman"/>
          <w:color w:val="0000FF"/>
        </w:rPr>
        <w:t xml:space="preserve"> re</w:t>
      </w:r>
      <w:r w:rsidR="00CE371B">
        <w:rPr>
          <w:rFonts w:ascii="Times New Roman" w:eastAsia="Calibri" w:hAnsi="Times New Roman" w:cs="Times New Roman"/>
          <w:color w:val="0000FF"/>
        </w:rPr>
        <w:t>spe</w:t>
      </w:r>
      <w:r w:rsidR="00C0407A">
        <w:rPr>
          <w:rFonts w:ascii="Times New Roman" w:eastAsia="Calibri" w:hAnsi="Times New Roman" w:cs="Times New Roman"/>
          <w:color w:val="0000FF"/>
        </w:rPr>
        <w:t>ctively were used for Data</w:t>
      </w:r>
      <w:r w:rsidR="00871703">
        <w:rPr>
          <w:rFonts w:ascii="Times New Roman" w:eastAsia="Calibri" w:hAnsi="Times New Roman" w:cs="Times New Roman"/>
          <w:color w:val="0000FF"/>
        </w:rPr>
        <w:t xml:space="preserve"> collection, CSV Processing and</w:t>
      </w:r>
      <w:r w:rsidR="00C0407A">
        <w:rPr>
          <w:rFonts w:ascii="Times New Roman" w:eastAsia="Calibri" w:hAnsi="Times New Roman" w:cs="Times New Roman"/>
          <w:color w:val="0000FF"/>
        </w:rPr>
        <w:t xml:space="preserve"> post-</w:t>
      </w:r>
      <w:r w:rsidR="009B27C7">
        <w:rPr>
          <w:rFonts w:ascii="Times New Roman" w:eastAsia="Calibri" w:hAnsi="Times New Roman" w:cs="Times New Roman"/>
          <w:color w:val="0000FF"/>
        </w:rPr>
        <w:t>processing.</w:t>
      </w:r>
      <w:r w:rsidR="009D75B0">
        <w:rPr>
          <w:rFonts w:ascii="Times New Roman" w:eastAsia="Calibri" w:hAnsi="Times New Roman" w:cs="Times New Roman"/>
          <w:color w:val="0000FF"/>
        </w:rPr>
        <w:t xml:space="preserve"> The Hardware component depends on an ESP32-S3 module for processing and </w:t>
      </w:r>
      <w:r w:rsidR="00446412">
        <w:rPr>
          <w:rFonts w:ascii="Times New Roman" w:eastAsia="Calibri" w:hAnsi="Times New Roman" w:cs="Times New Roman"/>
          <w:color w:val="0000FF"/>
        </w:rPr>
        <w:t xml:space="preserve">the </w:t>
      </w:r>
      <w:r w:rsidR="009D75B0">
        <w:rPr>
          <w:rFonts w:ascii="Times New Roman" w:eastAsia="Calibri" w:hAnsi="Times New Roman" w:cs="Times New Roman"/>
          <w:color w:val="0000FF"/>
        </w:rPr>
        <w:t xml:space="preserve">custom designed microphone array based on the LM356DR Operational </w:t>
      </w:r>
      <w:r w:rsidR="009B27C7">
        <w:rPr>
          <w:rFonts w:ascii="Times New Roman" w:eastAsia="Calibri" w:hAnsi="Times New Roman" w:cs="Times New Roman"/>
          <w:color w:val="0000FF"/>
        </w:rPr>
        <w:t>Amplifier,</w:t>
      </w:r>
      <w:r w:rsidR="009D75B0">
        <w:rPr>
          <w:rFonts w:ascii="Times New Roman" w:eastAsia="Calibri" w:hAnsi="Times New Roman" w:cs="Times New Roman"/>
          <w:color w:val="0000FF"/>
        </w:rPr>
        <w:t xml:space="preserve"> the hardware is intended to be extensible for application specific components with </w:t>
      </w:r>
      <w:r w:rsidR="00B32B7E">
        <w:rPr>
          <w:rFonts w:ascii="Times New Roman" w:eastAsia="Calibri" w:hAnsi="Times New Roman" w:cs="Times New Roman"/>
          <w:color w:val="0000FF"/>
        </w:rPr>
        <w:t xml:space="preserve">only </w:t>
      </w:r>
      <w:r w:rsidR="007170CC">
        <w:rPr>
          <w:rFonts w:ascii="Times New Roman" w:eastAsia="Calibri" w:hAnsi="Times New Roman" w:cs="Times New Roman"/>
          <w:color w:val="0000FF"/>
        </w:rPr>
        <w:t xml:space="preserve">3 </w:t>
      </w:r>
      <w:r w:rsidR="00B32B7E">
        <w:rPr>
          <w:rFonts w:ascii="Times New Roman" w:eastAsia="Calibri" w:hAnsi="Times New Roman" w:cs="Times New Roman"/>
          <w:color w:val="0000FF"/>
        </w:rPr>
        <w:t xml:space="preserve">of the </w:t>
      </w:r>
      <w:r w:rsidR="007170CC">
        <w:rPr>
          <w:rFonts w:ascii="Times New Roman" w:eastAsia="Calibri" w:hAnsi="Times New Roman" w:cs="Times New Roman"/>
          <w:color w:val="0000FF"/>
        </w:rPr>
        <w:t xml:space="preserve">Primary </w:t>
      </w:r>
      <w:r w:rsidR="00B32B7E">
        <w:rPr>
          <w:rFonts w:ascii="Times New Roman" w:eastAsia="Calibri" w:hAnsi="Times New Roman" w:cs="Times New Roman"/>
          <w:color w:val="0000FF"/>
        </w:rPr>
        <w:t>ADCs</w:t>
      </w:r>
      <w:r w:rsidR="007170CC">
        <w:rPr>
          <w:rFonts w:ascii="Times New Roman" w:eastAsia="Calibri" w:hAnsi="Times New Roman" w:cs="Times New Roman"/>
          <w:color w:val="0000FF"/>
        </w:rPr>
        <w:t xml:space="preserve"> used </w:t>
      </w:r>
      <w:r w:rsidR="00B32B7E">
        <w:rPr>
          <w:rFonts w:ascii="Times New Roman" w:eastAsia="Calibri" w:hAnsi="Times New Roman" w:cs="Times New Roman"/>
          <w:color w:val="0000FF"/>
        </w:rPr>
        <w:t xml:space="preserve">for </w:t>
      </w:r>
      <w:r w:rsidR="00CE371B">
        <w:rPr>
          <w:rFonts w:ascii="Times New Roman" w:eastAsia="Calibri" w:hAnsi="Times New Roman" w:cs="Times New Roman"/>
          <w:color w:val="0000FF"/>
        </w:rPr>
        <w:t>localization</w:t>
      </w:r>
      <w:r w:rsidR="00B32B7E">
        <w:rPr>
          <w:rFonts w:ascii="Times New Roman" w:eastAsia="Calibri" w:hAnsi="Times New Roman" w:cs="Times New Roman"/>
          <w:color w:val="0000FF"/>
        </w:rPr>
        <w:t>,</w:t>
      </w:r>
      <w:r w:rsidR="007170CC">
        <w:rPr>
          <w:rFonts w:ascii="Times New Roman" w:eastAsia="Calibri" w:hAnsi="Times New Roman" w:cs="Times New Roman"/>
          <w:color w:val="0000FF"/>
        </w:rPr>
        <w:t xml:space="preserve"> </w:t>
      </w:r>
      <w:r w:rsidR="00B32B7E">
        <w:rPr>
          <w:rFonts w:ascii="Times New Roman" w:eastAsia="Calibri" w:hAnsi="Times New Roman" w:cs="Times New Roman"/>
          <w:color w:val="0000FF"/>
        </w:rPr>
        <w:t xml:space="preserve">leaving all other Digital pins, I2C and UART peripherals open. </w:t>
      </w:r>
      <w:r w:rsidR="00446412">
        <w:rPr>
          <w:rFonts w:ascii="Times New Roman" w:eastAsia="Calibri" w:hAnsi="Times New Roman" w:cs="Times New Roman"/>
          <w:color w:val="0000FF"/>
        </w:rPr>
        <w:t xml:space="preserve">with differing </w:t>
      </w:r>
      <w:r w:rsidR="00B32B7E">
        <w:rPr>
          <w:rFonts w:ascii="Times New Roman" w:eastAsia="Calibri" w:hAnsi="Times New Roman" w:cs="Times New Roman"/>
          <w:color w:val="0000FF"/>
        </w:rPr>
        <w:t>requirement-based</w:t>
      </w:r>
      <w:r w:rsidR="00446412">
        <w:rPr>
          <w:rFonts w:ascii="Times New Roman" w:eastAsia="Calibri" w:hAnsi="Times New Roman" w:cs="Times New Roman"/>
          <w:color w:val="0000FF"/>
        </w:rPr>
        <w:t xml:space="preserve"> applications</w:t>
      </w:r>
      <w:r w:rsidR="009D75B0">
        <w:rPr>
          <w:rFonts w:ascii="Times New Roman" w:eastAsia="Calibri" w:hAnsi="Times New Roman" w:cs="Times New Roman"/>
          <w:color w:val="0000FF"/>
        </w:rPr>
        <w:t>.</w:t>
      </w:r>
      <w:r w:rsidR="00B32B7E">
        <w:rPr>
          <w:rFonts w:ascii="Times New Roman" w:eastAsia="Calibri" w:hAnsi="Times New Roman" w:cs="Times New Roman"/>
          <w:color w:val="0000FF"/>
        </w:rPr>
        <w:t xml:space="preserve"> F</w:t>
      </w:r>
      <w:r w:rsidR="009D75B0">
        <w:rPr>
          <w:rFonts w:ascii="Times New Roman" w:eastAsia="Calibri" w:hAnsi="Times New Roman" w:cs="Times New Roman"/>
          <w:color w:val="0000FF"/>
        </w:rPr>
        <w:t xml:space="preserve">igure </w:t>
      </w:r>
      <w:r w:rsidR="0054447A">
        <w:rPr>
          <w:rFonts w:ascii="Times New Roman" w:eastAsia="Calibri" w:hAnsi="Times New Roman" w:cs="Times New Roman"/>
          <w:color w:val="0000FF"/>
        </w:rPr>
        <w:t>5</w:t>
      </w:r>
      <w:r w:rsidR="00CF7259">
        <w:rPr>
          <w:rFonts w:ascii="Times New Roman" w:eastAsia="Calibri" w:hAnsi="Times New Roman" w:cs="Times New Roman"/>
          <w:color w:val="0000FF"/>
        </w:rPr>
        <w:t xml:space="preserve"> and</w:t>
      </w:r>
      <w:r w:rsidR="009D75B0">
        <w:rPr>
          <w:rFonts w:ascii="Times New Roman" w:eastAsia="Calibri" w:hAnsi="Times New Roman" w:cs="Times New Roman"/>
          <w:color w:val="0000FF"/>
        </w:rPr>
        <w:t xml:space="preserve"> Figure </w:t>
      </w:r>
      <w:r w:rsidR="0054447A">
        <w:rPr>
          <w:rFonts w:ascii="Times New Roman" w:eastAsia="Calibri" w:hAnsi="Times New Roman" w:cs="Times New Roman"/>
          <w:color w:val="0000FF"/>
        </w:rPr>
        <w:t>6</w:t>
      </w:r>
      <w:r w:rsidR="009D75B0">
        <w:rPr>
          <w:rFonts w:ascii="Times New Roman" w:eastAsia="Calibri" w:hAnsi="Times New Roman" w:cs="Times New Roman"/>
          <w:color w:val="0000FF"/>
        </w:rPr>
        <w:t xml:space="preserve"> show the schematic</w:t>
      </w:r>
      <w:r w:rsidR="009B27C7">
        <w:rPr>
          <w:rFonts w:ascii="Times New Roman" w:eastAsia="Calibri" w:hAnsi="Times New Roman" w:cs="Times New Roman"/>
          <w:color w:val="0000FF"/>
        </w:rPr>
        <w:t>s</w:t>
      </w:r>
      <w:r w:rsidR="009D75B0">
        <w:rPr>
          <w:rFonts w:ascii="Times New Roman" w:eastAsia="Calibri" w:hAnsi="Times New Roman" w:cs="Times New Roman"/>
          <w:color w:val="0000FF"/>
        </w:rPr>
        <w:t xml:space="preserve"> for the </w:t>
      </w:r>
      <w:r w:rsidR="009B27C7">
        <w:rPr>
          <w:rFonts w:ascii="Times New Roman" w:eastAsia="Calibri" w:hAnsi="Times New Roman" w:cs="Times New Roman"/>
          <w:color w:val="0000FF"/>
        </w:rPr>
        <w:t>microphone</w:t>
      </w:r>
      <w:r w:rsidR="00CF7259">
        <w:rPr>
          <w:rFonts w:ascii="Times New Roman" w:eastAsia="Calibri" w:hAnsi="Times New Roman" w:cs="Times New Roman"/>
          <w:color w:val="0000FF"/>
        </w:rPr>
        <w:t xml:space="preserve"> and </w:t>
      </w:r>
      <w:r w:rsidR="009B27C7">
        <w:rPr>
          <w:rFonts w:ascii="Times New Roman" w:eastAsia="Calibri" w:hAnsi="Times New Roman" w:cs="Times New Roman"/>
          <w:color w:val="0000FF"/>
        </w:rPr>
        <w:t xml:space="preserve">compute module respectively. </w:t>
      </w:r>
      <w:r w:rsidR="009D75B0">
        <w:rPr>
          <w:rFonts w:ascii="Times New Roman" w:eastAsia="Calibri" w:hAnsi="Times New Roman" w:cs="Times New Roman"/>
          <w:color w:val="0000FF"/>
        </w:rPr>
        <w:t xml:space="preserve"> </w:t>
      </w:r>
    </w:p>
    <w:p w14:paraId="3BC3DA62" w14:textId="7580CCB8" w:rsidR="00CF7259" w:rsidRDefault="0017231B" w:rsidP="00720D0F">
      <w:pPr>
        <w:jc w:val="both"/>
        <w:rPr>
          <w:rFonts w:ascii="Times New Roman" w:eastAsia="Calibri" w:hAnsi="Times New Roman" w:cs="Times New Roman"/>
          <w:color w:val="0000FF"/>
        </w:rPr>
      </w:pPr>
      <w:r>
        <w:rPr>
          <w:rFonts w:ascii="Times New Roman" w:hAnsi="Times New Roman" w:cs="Times New Roman"/>
          <w:noProof/>
        </w:rPr>
        <w:lastRenderedPageBreak/>
        <w:drawing>
          <wp:anchor distT="0" distB="0" distL="114300" distR="114300" simplePos="0" relativeHeight="251658240" behindDoc="1" locked="0" layoutInCell="1" allowOverlap="1" wp14:anchorId="397DF703" wp14:editId="72717B58">
            <wp:simplePos x="0" y="0"/>
            <wp:positionH relativeFrom="margin">
              <wp:align>left</wp:align>
            </wp:positionH>
            <wp:positionV relativeFrom="paragraph">
              <wp:posOffset>8890</wp:posOffset>
            </wp:positionV>
            <wp:extent cx="3219450" cy="1626870"/>
            <wp:effectExtent l="0" t="0" r="0" b="0"/>
            <wp:wrapThrough wrapText="bothSides">
              <wp:wrapPolygon edited="0">
                <wp:start x="0" y="0"/>
                <wp:lineTo x="0" y="21246"/>
                <wp:lineTo x="21472" y="21246"/>
                <wp:lineTo x="21472" y="0"/>
                <wp:lineTo x="0" y="0"/>
              </wp:wrapPolygon>
            </wp:wrapThrough>
            <wp:docPr id="1783998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998799" name="Picture 1783998799"/>
                    <pic:cNvPicPr/>
                  </pic:nvPicPr>
                  <pic:blipFill>
                    <a:blip r:embed="rId14">
                      <a:extLst>
                        <a:ext uri="{28A0092B-C50C-407E-A947-70E740481C1C}">
                          <a14:useLocalDpi xmlns:a14="http://schemas.microsoft.com/office/drawing/2010/main" val="0"/>
                        </a:ext>
                      </a:extLst>
                    </a:blip>
                    <a:stretch>
                      <a:fillRect/>
                    </a:stretch>
                  </pic:blipFill>
                  <pic:spPr>
                    <a:xfrm>
                      <a:off x="0" y="0"/>
                      <a:ext cx="3230692" cy="1632423"/>
                    </a:xfrm>
                    <a:prstGeom prst="rect">
                      <a:avLst/>
                    </a:prstGeom>
                  </pic:spPr>
                </pic:pic>
              </a:graphicData>
            </a:graphic>
            <wp14:sizeRelH relativeFrom="margin">
              <wp14:pctWidth>0</wp14:pctWidth>
            </wp14:sizeRelH>
            <wp14:sizeRelV relativeFrom="margin">
              <wp14:pctHeight>0</wp14:pctHeight>
            </wp14:sizeRelV>
          </wp:anchor>
        </w:drawing>
      </w:r>
      <w:r w:rsidR="00720D0F">
        <w:rPr>
          <w:rFonts w:ascii="Times New Roman" w:eastAsia="Calibri" w:hAnsi="Times New Roman" w:cs="Times New Roman"/>
          <w:color w:val="0000FF"/>
        </w:rPr>
        <w:t xml:space="preserve">                                       </w:t>
      </w:r>
    </w:p>
    <w:p w14:paraId="4C5905C9" w14:textId="416D9281" w:rsidR="00CF7259" w:rsidRDefault="00CF7259" w:rsidP="00720D0F">
      <w:pPr>
        <w:jc w:val="both"/>
        <w:rPr>
          <w:rFonts w:ascii="Times New Roman" w:eastAsia="Calibri" w:hAnsi="Times New Roman" w:cs="Times New Roman"/>
          <w:color w:val="0000FF"/>
        </w:rPr>
      </w:pPr>
    </w:p>
    <w:p w14:paraId="5E8A9119" w14:textId="4AF4728E" w:rsidR="00CF7259" w:rsidRDefault="00CF7259" w:rsidP="00720D0F">
      <w:pPr>
        <w:jc w:val="both"/>
        <w:rPr>
          <w:rFonts w:ascii="Times New Roman" w:eastAsia="Calibri" w:hAnsi="Times New Roman" w:cs="Times New Roman"/>
          <w:color w:val="0000FF"/>
        </w:rPr>
      </w:pPr>
    </w:p>
    <w:p w14:paraId="5F129991" w14:textId="726DC68D" w:rsidR="00CF7259" w:rsidRDefault="00CF7259" w:rsidP="00720D0F">
      <w:pPr>
        <w:jc w:val="both"/>
        <w:rPr>
          <w:rFonts w:ascii="Times New Roman" w:eastAsia="Calibri" w:hAnsi="Times New Roman" w:cs="Times New Roman"/>
          <w:color w:val="0000FF"/>
        </w:rPr>
      </w:pPr>
    </w:p>
    <w:p w14:paraId="039EA07D" w14:textId="03BA1C55" w:rsidR="00CF7259" w:rsidRDefault="00CF7259" w:rsidP="00720D0F">
      <w:pPr>
        <w:jc w:val="both"/>
        <w:rPr>
          <w:rFonts w:ascii="Times New Roman" w:eastAsia="Calibri" w:hAnsi="Times New Roman" w:cs="Times New Roman"/>
          <w:color w:val="0000FF"/>
        </w:rPr>
      </w:pPr>
    </w:p>
    <w:p w14:paraId="06B0BDC5" w14:textId="77777777" w:rsidR="00CF7259" w:rsidRDefault="00CF7259" w:rsidP="00720D0F">
      <w:pPr>
        <w:jc w:val="both"/>
        <w:rPr>
          <w:rFonts w:ascii="Times New Roman" w:eastAsia="Calibri" w:hAnsi="Times New Roman" w:cs="Times New Roman"/>
          <w:color w:val="0000FF"/>
        </w:rPr>
      </w:pPr>
    </w:p>
    <w:p w14:paraId="2BC0D32F" w14:textId="77777777" w:rsidR="00CF7259" w:rsidRDefault="00CF7259" w:rsidP="00720D0F">
      <w:pPr>
        <w:jc w:val="both"/>
        <w:rPr>
          <w:rFonts w:ascii="Times New Roman" w:eastAsia="Calibri" w:hAnsi="Times New Roman" w:cs="Times New Roman"/>
          <w:color w:val="0000FF"/>
        </w:rPr>
      </w:pPr>
    </w:p>
    <w:p w14:paraId="59C7AEE1" w14:textId="77777777" w:rsidR="00CF7259" w:rsidRDefault="00CF7259" w:rsidP="00720D0F">
      <w:pPr>
        <w:jc w:val="both"/>
        <w:rPr>
          <w:rFonts w:ascii="Times New Roman" w:eastAsia="Calibri" w:hAnsi="Times New Roman" w:cs="Times New Roman"/>
          <w:color w:val="0000FF"/>
        </w:rPr>
      </w:pPr>
    </w:p>
    <w:p w14:paraId="2C42E943" w14:textId="77777777" w:rsidR="00CF7259" w:rsidRDefault="00CF7259" w:rsidP="00720D0F">
      <w:pPr>
        <w:jc w:val="both"/>
        <w:rPr>
          <w:rFonts w:ascii="Times New Roman" w:eastAsia="Calibri" w:hAnsi="Times New Roman" w:cs="Times New Roman"/>
          <w:color w:val="0000FF"/>
        </w:rPr>
      </w:pPr>
    </w:p>
    <w:p w14:paraId="2F050D87" w14:textId="5DD49AFC" w:rsidR="0038755E" w:rsidRDefault="00720D0F" w:rsidP="00720D0F">
      <w:pPr>
        <w:jc w:val="both"/>
        <w:rPr>
          <w:rFonts w:ascii="Times New Roman" w:eastAsia="Calibri" w:hAnsi="Times New Roman" w:cs="Times New Roman"/>
          <w:color w:val="0000FF"/>
        </w:rPr>
      </w:pPr>
      <w:r>
        <w:rPr>
          <w:rFonts w:ascii="Times New Roman" w:eastAsia="Calibri" w:hAnsi="Times New Roman" w:cs="Times New Roman"/>
          <w:color w:val="0000FF"/>
        </w:rPr>
        <w:t xml:space="preserve"> </w:t>
      </w:r>
      <w:r w:rsidR="0038755E">
        <w:rPr>
          <w:rFonts w:ascii="Times New Roman" w:eastAsia="Calibri" w:hAnsi="Times New Roman" w:cs="Times New Roman"/>
          <w:color w:val="0000FF"/>
        </w:rPr>
        <w:t xml:space="preserve">Figure </w:t>
      </w:r>
      <w:r w:rsidR="0054447A">
        <w:rPr>
          <w:rFonts w:ascii="Times New Roman" w:eastAsia="Calibri" w:hAnsi="Times New Roman" w:cs="Times New Roman"/>
          <w:color w:val="0000FF"/>
        </w:rPr>
        <w:t>5</w:t>
      </w:r>
      <w:r w:rsidR="0038755E">
        <w:rPr>
          <w:rFonts w:ascii="Times New Roman" w:eastAsia="Calibri" w:hAnsi="Times New Roman" w:cs="Times New Roman"/>
          <w:color w:val="0000FF"/>
        </w:rPr>
        <w:t>: M</w:t>
      </w:r>
      <w:r>
        <w:rPr>
          <w:rFonts w:ascii="Times New Roman" w:eastAsia="Calibri" w:hAnsi="Times New Roman" w:cs="Times New Roman"/>
          <w:color w:val="0000FF"/>
        </w:rPr>
        <w:t xml:space="preserve">icrophone Schematic </w:t>
      </w:r>
    </w:p>
    <w:p w14:paraId="1B4D3ADF" w14:textId="77777777" w:rsidR="00E60998" w:rsidRDefault="00E60998" w:rsidP="00720D0F">
      <w:pPr>
        <w:jc w:val="both"/>
        <w:rPr>
          <w:rFonts w:ascii="Times New Roman" w:eastAsia="Calibri" w:hAnsi="Times New Roman" w:cs="Times New Roman"/>
          <w:color w:val="0000FF"/>
        </w:rPr>
      </w:pPr>
    </w:p>
    <w:p w14:paraId="250F8462" w14:textId="77777777" w:rsidR="00E60998" w:rsidRDefault="00720D0F" w:rsidP="00DE40FB">
      <w:pPr>
        <w:rPr>
          <w:rFonts w:ascii="Times New Roman" w:eastAsia="Calibri" w:hAnsi="Times New Roman" w:cs="Times New Roman"/>
          <w:color w:val="0000FF"/>
        </w:rPr>
      </w:pPr>
      <w:r>
        <w:rPr>
          <w:noProof/>
        </w:rPr>
        <w:drawing>
          <wp:inline distT="0" distB="0" distL="0" distR="0" wp14:anchorId="6AAE8959" wp14:editId="17ADC3E3">
            <wp:extent cx="3604161" cy="1961152"/>
            <wp:effectExtent l="0" t="0" r="0" b="1270"/>
            <wp:docPr id="15237429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742922" name="Picture 152374292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608399" cy="1963458"/>
                    </a:xfrm>
                    <a:prstGeom prst="rect">
                      <a:avLst/>
                    </a:prstGeom>
                  </pic:spPr>
                </pic:pic>
              </a:graphicData>
            </a:graphic>
          </wp:inline>
        </w:drawing>
      </w:r>
    </w:p>
    <w:p w14:paraId="6786632C" w14:textId="718982E1" w:rsidR="00720D0F" w:rsidRPr="00DE40FB" w:rsidRDefault="00720D0F" w:rsidP="00DE40FB">
      <w:r>
        <w:rPr>
          <w:rFonts w:ascii="Times New Roman" w:eastAsia="Calibri" w:hAnsi="Times New Roman" w:cs="Times New Roman"/>
          <w:color w:val="0000FF"/>
        </w:rPr>
        <w:t xml:space="preserve">Figure </w:t>
      </w:r>
      <w:r w:rsidR="0054447A">
        <w:rPr>
          <w:rFonts w:ascii="Times New Roman" w:eastAsia="Calibri" w:hAnsi="Times New Roman" w:cs="Times New Roman"/>
          <w:color w:val="0000FF"/>
        </w:rPr>
        <w:t>6</w:t>
      </w:r>
      <w:r>
        <w:rPr>
          <w:rFonts w:ascii="Times New Roman" w:eastAsia="Calibri" w:hAnsi="Times New Roman" w:cs="Times New Roman"/>
          <w:color w:val="0000FF"/>
        </w:rPr>
        <w:t xml:space="preserve">: Compute module Schematic with Mic’s attached </w:t>
      </w:r>
    </w:p>
    <w:p w14:paraId="56B69BE2" w14:textId="64566AA3" w:rsidR="00244E28" w:rsidRPr="00FB1C1F" w:rsidRDefault="00A56DA9">
      <w:pPr>
        <w:pStyle w:val="Heading2"/>
        <w:contextualSpacing w:val="0"/>
        <w:rPr>
          <w:rFonts w:ascii="Times New Roman" w:hAnsi="Times New Roman" w:cs="Times New Roman"/>
        </w:rPr>
      </w:pPr>
      <w:r w:rsidRPr="00FB1C1F">
        <w:rPr>
          <w:rFonts w:ascii="Times New Roman" w:eastAsia="Calibri" w:hAnsi="Times New Roman" w:cs="Times New Roman"/>
        </w:rPr>
        <w:t xml:space="preserve">Hardware documentation </w:t>
      </w:r>
      <w:r w:rsidR="002D6DEC">
        <w:rPr>
          <w:rFonts w:ascii="Times New Roman" w:eastAsia="Calibri" w:hAnsi="Times New Roman" w:cs="Times New Roman"/>
        </w:rPr>
        <w:t xml:space="preserve">/ build instructions / </w:t>
      </w:r>
      <w:r w:rsidR="007F4E35" w:rsidRPr="00FB1C1F">
        <w:rPr>
          <w:rFonts w:ascii="Times New Roman" w:eastAsia="Calibri" w:hAnsi="Times New Roman" w:cs="Times New Roman"/>
        </w:rPr>
        <w:t>file’s</w:t>
      </w:r>
      <w:r w:rsidRPr="00FB1C1F">
        <w:rPr>
          <w:rFonts w:ascii="Times New Roman" w:eastAsia="Calibri" w:hAnsi="Times New Roman" w:cs="Times New Roman"/>
        </w:rPr>
        <w:t xml:space="preserve"> location:</w:t>
      </w:r>
    </w:p>
    <w:p w14:paraId="2CA81A44" w14:textId="77777777" w:rsidR="00F64668" w:rsidRDefault="00A56DA9" w:rsidP="002D6DEC">
      <w:pPr>
        <w:rPr>
          <w:rFonts w:ascii="Times New Roman" w:eastAsia="Calibri" w:hAnsi="Times New Roman" w:cs="Times New Roman"/>
        </w:rPr>
      </w:pPr>
      <w:r w:rsidRPr="00FB1C1F">
        <w:rPr>
          <w:rFonts w:ascii="Times New Roman" w:eastAsia="Calibri" w:hAnsi="Times New Roman" w:cs="Times New Roman"/>
          <w:b/>
          <w:i/>
        </w:rPr>
        <w:t>Archive</w:t>
      </w:r>
      <w:r w:rsidRPr="00FB1C1F">
        <w:rPr>
          <w:rFonts w:ascii="Times New Roman" w:eastAsia="Calibri" w:hAnsi="Times New Roman" w:cs="Times New Roman"/>
        </w:rPr>
        <w:t xml:space="preserve"> </w:t>
      </w:r>
      <w:r w:rsidRPr="00FB1C1F">
        <w:rPr>
          <w:rFonts w:ascii="Times New Roman" w:eastAsia="Calibri" w:hAnsi="Times New Roman" w:cs="Times New Roman"/>
          <w:b/>
          <w:i/>
        </w:rPr>
        <w:t>for hardware documentation and build files</w:t>
      </w:r>
      <w:r w:rsidRPr="00FB1C1F">
        <w:rPr>
          <w:rFonts w:ascii="Times New Roman" w:eastAsia="Calibri" w:hAnsi="Times New Roman" w:cs="Times New Roman"/>
        </w:rPr>
        <w:t xml:space="preserve"> (required</w:t>
      </w:r>
      <w:r w:rsidR="00F64668">
        <w:rPr>
          <w:rFonts w:ascii="Times New Roman" w:eastAsia="Calibri" w:hAnsi="Times New Roman" w:cs="Times New Roman"/>
        </w:rPr>
        <w:t>)</w:t>
      </w:r>
      <w:r w:rsidRPr="00FB1C1F">
        <w:rPr>
          <w:rFonts w:ascii="Times New Roman" w:eastAsia="Calibri" w:hAnsi="Times New Roman" w:cs="Times New Roman"/>
        </w:rPr>
        <w:t xml:space="preserve"> </w:t>
      </w:r>
    </w:p>
    <w:p w14:paraId="36870A17" w14:textId="421EA4E1" w:rsidR="00244E28" w:rsidRDefault="00A56DA9" w:rsidP="002D6DEC">
      <w:pPr>
        <w:rPr>
          <w:rFonts w:ascii="Times New Roman" w:eastAsia="Calibri" w:hAnsi="Times New Roman" w:cs="Times New Roman"/>
          <w:i/>
        </w:rPr>
      </w:pPr>
      <w:r w:rsidRPr="00FB1C1F">
        <w:rPr>
          <w:rFonts w:ascii="Times New Roman" w:eastAsia="Calibri" w:hAnsi="Times New Roman" w:cs="Times New Roman"/>
          <w:i/>
        </w:rPr>
        <w:t xml:space="preserve">Note: We require the inclusion of modifiable design files as well as detailed documentation of the </w:t>
      </w:r>
      <w:r w:rsidR="005F43F0" w:rsidRPr="00FB1C1F">
        <w:rPr>
          <w:rFonts w:ascii="Times New Roman" w:eastAsia="Calibri" w:hAnsi="Times New Roman" w:cs="Times New Roman"/>
          <w:i/>
        </w:rPr>
        <w:t>design rational</w:t>
      </w:r>
      <w:r w:rsidR="002D6DEC">
        <w:rPr>
          <w:rFonts w:ascii="Times New Roman" w:eastAsia="Calibri" w:hAnsi="Times New Roman" w:cs="Times New Roman"/>
          <w:i/>
        </w:rPr>
        <w:t>e</w:t>
      </w:r>
      <w:r w:rsidRPr="00FB1C1F">
        <w:rPr>
          <w:rFonts w:ascii="Times New Roman" w:eastAsia="Calibri" w:hAnsi="Times New Roman" w:cs="Times New Roman"/>
          <w:i/>
        </w:rPr>
        <w:t xml:space="preserve"> of the hardware with assembly instructions. This will be assessed as part of the journal peer</w:t>
      </w:r>
      <w:r w:rsidR="002D6DEC">
        <w:rPr>
          <w:rFonts w:ascii="Times New Roman" w:eastAsia="Calibri" w:hAnsi="Times New Roman" w:cs="Times New Roman"/>
          <w:i/>
        </w:rPr>
        <w:t>-</w:t>
      </w:r>
      <w:r w:rsidRPr="00FB1C1F">
        <w:rPr>
          <w:rFonts w:ascii="Times New Roman" w:eastAsia="Calibri" w:hAnsi="Times New Roman" w:cs="Times New Roman"/>
          <w:i/>
        </w:rPr>
        <w:t>review process.</w:t>
      </w:r>
      <w:r w:rsidR="002D6DEC">
        <w:rPr>
          <w:rFonts w:ascii="Times New Roman" w:eastAsia="Calibri" w:hAnsi="Times New Roman" w:cs="Times New Roman"/>
          <w:i/>
        </w:rPr>
        <w:t xml:space="preserve"> </w:t>
      </w:r>
    </w:p>
    <w:p w14:paraId="595FFF2F" w14:textId="3534372F" w:rsidR="004174CC" w:rsidRDefault="004174CC" w:rsidP="002D6DEC">
      <w:pPr>
        <w:rPr>
          <w:rFonts w:ascii="Times New Roman" w:eastAsia="Calibri" w:hAnsi="Times New Roman" w:cs="Times New Roman"/>
          <w:i/>
        </w:rPr>
      </w:pPr>
      <w:r>
        <w:rPr>
          <w:rFonts w:ascii="Times New Roman" w:eastAsia="Calibri" w:hAnsi="Times New Roman" w:cs="Times New Roman"/>
          <w:i/>
        </w:rPr>
        <w:t xml:space="preserve">Step-by-step build instructions </w:t>
      </w:r>
      <w:r w:rsidR="009E15F8">
        <w:rPr>
          <w:rFonts w:ascii="Times New Roman" w:eastAsia="Calibri" w:hAnsi="Times New Roman" w:cs="Times New Roman"/>
          <w:i/>
        </w:rPr>
        <w:t>must be available online in a repository or</w:t>
      </w:r>
      <w:r>
        <w:rPr>
          <w:rFonts w:ascii="Times New Roman" w:eastAsia="Calibri" w:hAnsi="Times New Roman" w:cs="Times New Roman"/>
          <w:i/>
        </w:rPr>
        <w:t xml:space="preserve"> submitted as supplementary material. </w:t>
      </w:r>
    </w:p>
    <w:p w14:paraId="1EC73928" w14:textId="77777777" w:rsidR="002D6DEC" w:rsidRDefault="002D6DEC" w:rsidP="002D6DEC">
      <w:pPr>
        <w:rPr>
          <w:rFonts w:ascii="Times New Roman" w:hAnsi="Times New Roman" w:cs="Times New Roman"/>
        </w:rPr>
      </w:pPr>
    </w:p>
    <w:p w14:paraId="6544CE23" w14:textId="442A9BB2" w:rsidR="009E15F8" w:rsidRPr="009E15F8" w:rsidRDefault="009E15F8" w:rsidP="002D6DEC">
      <w:pPr>
        <w:rPr>
          <w:rFonts w:ascii="Times New Roman" w:eastAsia="Calibri" w:hAnsi="Times New Roman" w:cs="Times New Roman"/>
          <w:color w:val="0000FF"/>
        </w:rPr>
      </w:pPr>
      <w:r w:rsidRPr="009E15F8">
        <w:rPr>
          <w:rFonts w:ascii="Times New Roman" w:eastAsia="Calibri" w:hAnsi="Times New Roman" w:cs="Times New Roman"/>
          <w:color w:val="0000FF"/>
        </w:rPr>
        <w:t xml:space="preserve">For the assessment of the article, these repositories can be modifiable, for example, on GitHub or GitLab. Once the article has been accepted, these repositories must be moved in a preservation and immutable repository, for example, Zenodo. </w:t>
      </w:r>
    </w:p>
    <w:p w14:paraId="34DC8D95" w14:textId="77777777" w:rsidR="009E15F8" w:rsidRPr="00FB1C1F" w:rsidRDefault="009E15F8" w:rsidP="002D6DEC">
      <w:pPr>
        <w:rPr>
          <w:rFonts w:ascii="Times New Roman" w:hAnsi="Times New Roman" w:cs="Times New Roman"/>
        </w:rPr>
      </w:pPr>
    </w:p>
    <w:p w14:paraId="759AE62D" w14:textId="36689041" w:rsidR="00244E28" w:rsidRPr="00EE5FB9" w:rsidRDefault="00A56DA9" w:rsidP="002D6DEC">
      <w:pPr>
        <w:rPr>
          <w:rFonts w:ascii="Times New Roman" w:eastAsia="Calibri" w:hAnsi="Times New Roman" w:cs="Times New Roman"/>
          <w:color w:val="0000FF"/>
          <w:lang w:val="en-IN"/>
        </w:rPr>
      </w:pPr>
      <w:r w:rsidRPr="00FB1C1F">
        <w:rPr>
          <w:rFonts w:ascii="Times New Roman" w:eastAsia="Calibri" w:hAnsi="Times New Roman" w:cs="Times New Roman"/>
          <w:b/>
          <w:i/>
        </w:rPr>
        <w:t>Name:</w:t>
      </w:r>
      <w:r w:rsidRPr="00FB1C1F">
        <w:rPr>
          <w:rFonts w:ascii="Times New Roman" w:eastAsia="Calibri" w:hAnsi="Times New Roman" w:cs="Times New Roman"/>
        </w:rPr>
        <w:t xml:space="preserve"> </w:t>
      </w:r>
      <w:r w:rsidR="00EE5FB9" w:rsidRPr="00EE5FB9">
        <w:rPr>
          <w:rFonts w:ascii="Times New Roman" w:eastAsia="Calibri" w:hAnsi="Times New Roman" w:cs="Times New Roman"/>
          <w:color w:val="0000FF"/>
          <w:lang w:val="en-IN"/>
        </w:rPr>
        <w:t>Embedded sound localization platform based on the ESP32-S3 and custom microphones</w:t>
      </w:r>
    </w:p>
    <w:p w14:paraId="527D33AC" w14:textId="15FC1F6B" w:rsidR="00244E28" w:rsidRPr="00FB1C1F" w:rsidRDefault="00A56DA9" w:rsidP="002D6DEC">
      <w:pPr>
        <w:rPr>
          <w:rFonts w:ascii="Times New Roman" w:hAnsi="Times New Roman" w:cs="Times New Roman"/>
        </w:rPr>
      </w:pPr>
      <w:r w:rsidRPr="00FB1C1F">
        <w:rPr>
          <w:rFonts w:ascii="Times New Roman" w:eastAsia="Calibri" w:hAnsi="Times New Roman" w:cs="Times New Roman"/>
          <w:b/>
          <w:i/>
        </w:rPr>
        <w:t>Persistent identifier:</w:t>
      </w:r>
      <w:r w:rsidRPr="00FB1C1F">
        <w:rPr>
          <w:rFonts w:ascii="Times New Roman" w:eastAsia="Calibri" w:hAnsi="Times New Roman" w:cs="Times New Roman"/>
        </w:rPr>
        <w:t xml:space="preserve"> </w:t>
      </w:r>
      <w:r w:rsidR="00EE5FB9" w:rsidRPr="00EE5FB9">
        <w:rPr>
          <w:rFonts w:ascii="Times New Roman" w:eastAsia="Calibri" w:hAnsi="Times New Roman" w:cs="Times New Roman"/>
          <w:color w:val="0000FF"/>
        </w:rPr>
        <w:t>https://zenodo.org/records/15420971</w:t>
      </w:r>
    </w:p>
    <w:p w14:paraId="769E4CC0" w14:textId="7DB408AA" w:rsidR="00244E28" w:rsidRPr="00FB1C1F" w:rsidRDefault="00A56DA9" w:rsidP="002D6DEC">
      <w:pPr>
        <w:rPr>
          <w:rFonts w:ascii="Times New Roman" w:hAnsi="Times New Roman" w:cs="Times New Roman"/>
        </w:rPr>
      </w:pPr>
      <w:r w:rsidRPr="00FB1C1F">
        <w:rPr>
          <w:rFonts w:ascii="Times New Roman" w:eastAsia="Calibri" w:hAnsi="Times New Roman" w:cs="Times New Roman"/>
          <w:b/>
          <w:i/>
        </w:rPr>
        <w:t xml:space="preserve">Publisher: </w:t>
      </w:r>
      <w:r w:rsidR="00CE73C4">
        <w:rPr>
          <w:rFonts w:ascii="Times New Roman" w:eastAsia="Calibri" w:hAnsi="Times New Roman" w:cs="Times New Roman"/>
          <w:color w:val="0000FF"/>
        </w:rPr>
        <w:t xml:space="preserve">Chikkala Aneesh Arnav </w:t>
      </w:r>
    </w:p>
    <w:p w14:paraId="31F348ED" w14:textId="6058F370" w:rsidR="00244E28" w:rsidRPr="00FB1C1F" w:rsidRDefault="00A56DA9" w:rsidP="002D6DEC">
      <w:pPr>
        <w:rPr>
          <w:rFonts w:ascii="Times New Roman" w:hAnsi="Times New Roman" w:cs="Times New Roman"/>
        </w:rPr>
      </w:pPr>
      <w:r w:rsidRPr="00FB1C1F">
        <w:rPr>
          <w:rFonts w:ascii="Times New Roman" w:eastAsia="Calibri" w:hAnsi="Times New Roman" w:cs="Times New Roman"/>
          <w:b/>
          <w:i/>
        </w:rPr>
        <w:t xml:space="preserve">Date published: </w:t>
      </w:r>
      <w:r w:rsidR="00CE73C4">
        <w:rPr>
          <w:rFonts w:ascii="Times New Roman" w:eastAsia="Calibri" w:hAnsi="Times New Roman" w:cs="Times New Roman"/>
          <w:color w:val="0000FF"/>
        </w:rPr>
        <w:t>2025</w:t>
      </w:r>
      <w:r w:rsidR="001F7E94">
        <w:rPr>
          <w:rFonts w:ascii="Times New Roman" w:eastAsia="Calibri" w:hAnsi="Times New Roman" w:cs="Times New Roman"/>
          <w:color w:val="0000FF"/>
        </w:rPr>
        <w:t>-mm-dd</w:t>
      </w:r>
    </w:p>
    <w:p w14:paraId="7007C4A4" w14:textId="77777777" w:rsidR="002D6DEC" w:rsidRDefault="002D6DEC" w:rsidP="002D6DEC">
      <w:pPr>
        <w:rPr>
          <w:rFonts w:ascii="Times New Roman" w:eastAsia="Calibri" w:hAnsi="Times New Roman" w:cs="Times New Roman"/>
          <w:b/>
        </w:rPr>
      </w:pPr>
    </w:p>
    <w:p w14:paraId="5D418A95" w14:textId="24B17FAF" w:rsidR="00244E28" w:rsidRPr="00FB1C1F" w:rsidRDefault="00A56DA9" w:rsidP="002D6DEC">
      <w:pPr>
        <w:rPr>
          <w:rFonts w:ascii="Times New Roman" w:hAnsi="Times New Roman" w:cs="Times New Roman"/>
        </w:rPr>
      </w:pPr>
      <w:r w:rsidRPr="00FB1C1F">
        <w:rPr>
          <w:rFonts w:ascii="Times New Roman" w:eastAsia="Calibri" w:hAnsi="Times New Roman" w:cs="Times New Roman"/>
          <w:b/>
        </w:rPr>
        <w:t xml:space="preserve">Modifiable design files </w:t>
      </w:r>
      <w:r w:rsidRPr="00FB1C1F">
        <w:rPr>
          <w:rFonts w:ascii="Times New Roman" w:eastAsia="Calibri" w:hAnsi="Times New Roman" w:cs="Times New Roman"/>
        </w:rPr>
        <w:t>(if different from above)</w:t>
      </w:r>
      <w:r w:rsidR="00EE5FB9">
        <w:rPr>
          <w:rFonts w:ascii="Times New Roman" w:eastAsia="Calibri" w:hAnsi="Times New Roman" w:cs="Times New Roman"/>
        </w:rPr>
        <w:t xml:space="preserve"> </w:t>
      </w:r>
    </w:p>
    <w:p w14:paraId="366E51D8" w14:textId="3E60EC03" w:rsidR="00244E28" w:rsidRPr="00EE5FB9" w:rsidRDefault="00A56DA9" w:rsidP="002D6DEC">
      <w:pPr>
        <w:rPr>
          <w:rFonts w:ascii="Times New Roman" w:hAnsi="Times New Roman" w:cs="Times New Roman"/>
          <w:bCs/>
          <w:iCs/>
          <w:u w:val="single"/>
        </w:rPr>
      </w:pPr>
      <w:r w:rsidRPr="00FB1C1F">
        <w:rPr>
          <w:rFonts w:ascii="Times New Roman" w:eastAsia="Calibri" w:hAnsi="Times New Roman" w:cs="Times New Roman"/>
          <w:b/>
          <w:i/>
        </w:rPr>
        <w:t>Name:</w:t>
      </w:r>
      <w:r w:rsidR="00EE5FB9">
        <w:rPr>
          <w:rFonts w:ascii="Times New Roman" w:eastAsia="Calibri" w:hAnsi="Times New Roman" w:cs="Times New Roman"/>
          <w:b/>
          <w:i/>
        </w:rPr>
        <w:t xml:space="preserve"> </w:t>
      </w:r>
      <w:r w:rsidR="00EE5FB9" w:rsidRPr="00EE5FB9">
        <w:rPr>
          <w:rFonts w:ascii="Times New Roman" w:eastAsia="Calibri" w:hAnsi="Times New Roman" w:cs="Times New Roman"/>
          <w:bCs/>
          <w:iCs/>
          <w:u w:val="single"/>
        </w:rPr>
        <w:t xml:space="preserve">SAME AS BUILD INSTRUCTIONS </w:t>
      </w:r>
    </w:p>
    <w:p w14:paraId="41468B88" w14:textId="77777777" w:rsidR="00244E28" w:rsidRPr="00FB1C1F" w:rsidRDefault="00A56DA9" w:rsidP="002D6DEC">
      <w:pPr>
        <w:rPr>
          <w:rFonts w:ascii="Times New Roman" w:hAnsi="Times New Roman" w:cs="Times New Roman"/>
        </w:rPr>
      </w:pPr>
      <w:r w:rsidRPr="00FB1C1F">
        <w:rPr>
          <w:rFonts w:ascii="Times New Roman" w:eastAsia="Calibri" w:hAnsi="Times New Roman" w:cs="Times New Roman"/>
          <w:b/>
          <w:i/>
        </w:rPr>
        <w:t>Persistent identifier:</w:t>
      </w:r>
      <w:r w:rsidRPr="00FB1C1F">
        <w:rPr>
          <w:rFonts w:ascii="Times New Roman" w:eastAsia="Calibri" w:hAnsi="Times New Roman" w:cs="Times New Roman"/>
        </w:rPr>
        <w:t xml:space="preserve"> </w:t>
      </w:r>
      <w:r w:rsidRPr="00FB1C1F">
        <w:rPr>
          <w:rFonts w:ascii="Times New Roman" w:eastAsia="Calibri" w:hAnsi="Times New Roman" w:cs="Times New Roman"/>
          <w:color w:val="0000FF"/>
        </w:rPr>
        <w:t>e.g. DOI, handle, PURL, etc.</w:t>
      </w:r>
    </w:p>
    <w:p w14:paraId="70AA6083" w14:textId="77777777" w:rsidR="00244E28" w:rsidRPr="00FB1C1F" w:rsidRDefault="00A56DA9" w:rsidP="002D6DEC">
      <w:pPr>
        <w:rPr>
          <w:rFonts w:ascii="Times New Roman" w:hAnsi="Times New Roman" w:cs="Times New Roman"/>
        </w:rPr>
      </w:pPr>
      <w:r w:rsidRPr="00FB1C1F">
        <w:rPr>
          <w:rFonts w:ascii="Times New Roman" w:eastAsia="Calibri" w:hAnsi="Times New Roman" w:cs="Times New Roman"/>
          <w:b/>
          <w:i/>
        </w:rPr>
        <w:t xml:space="preserve">Publisher: </w:t>
      </w:r>
      <w:r w:rsidRPr="00FB1C1F">
        <w:rPr>
          <w:rFonts w:ascii="Times New Roman" w:eastAsia="Calibri" w:hAnsi="Times New Roman" w:cs="Times New Roman"/>
          <w:color w:val="0000FF"/>
        </w:rPr>
        <w:t>Name of the person who deposited the documentation</w:t>
      </w:r>
    </w:p>
    <w:p w14:paraId="53456864" w14:textId="7C290863" w:rsidR="00244E28" w:rsidRPr="00FB1C1F" w:rsidRDefault="00A56DA9" w:rsidP="002D6DEC">
      <w:pPr>
        <w:rPr>
          <w:rFonts w:ascii="Times New Roman" w:hAnsi="Times New Roman" w:cs="Times New Roman"/>
        </w:rPr>
      </w:pPr>
      <w:r w:rsidRPr="00FB1C1F">
        <w:rPr>
          <w:rFonts w:ascii="Times New Roman" w:eastAsia="Calibri" w:hAnsi="Times New Roman" w:cs="Times New Roman"/>
          <w:b/>
          <w:i/>
        </w:rPr>
        <w:t xml:space="preserve">Date published: </w:t>
      </w:r>
      <w:r w:rsidR="00CE73C4">
        <w:rPr>
          <w:rFonts w:ascii="Times New Roman" w:eastAsia="Calibri" w:hAnsi="Times New Roman" w:cs="Times New Roman"/>
          <w:color w:val="0000FF"/>
        </w:rPr>
        <w:t>2025</w:t>
      </w:r>
      <w:r w:rsidR="001F7E94">
        <w:rPr>
          <w:rFonts w:ascii="Times New Roman" w:eastAsia="Calibri" w:hAnsi="Times New Roman" w:cs="Times New Roman"/>
          <w:color w:val="0000FF"/>
        </w:rPr>
        <w:t>-</w:t>
      </w:r>
      <w:r w:rsidR="00EE5FB9">
        <w:rPr>
          <w:rFonts w:ascii="Times New Roman" w:eastAsia="Calibri" w:hAnsi="Times New Roman" w:cs="Times New Roman"/>
          <w:color w:val="0000FF"/>
        </w:rPr>
        <w:t>10-05</w:t>
      </w:r>
    </w:p>
    <w:p w14:paraId="15AF0191" w14:textId="77777777" w:rsidR="002D6DEC" w:rsidRDefault="002D6DEC" w:rsidP="002D6DEC">
      <w:pPr>
        <w:rPr>
          <w:rFonts w:ascii="Times New Roman" w:eastAsia="Calibri" w:hAnsi="Times New Roman" w:cs="Times New Roman"/>
          <w:b/>
        </w:rPr>
      </w:pPr>
    </w:p>
    <w:p w14:paraId="28C2A643" w14:textId="491A6C06" w:rsidR="00244E28" w:rsidRPr="00FB1C1F" w:rsidRDefault="00A56DA9" w:rsidP="002D6DEC">
      <w:pPr>
        <w:rPr>
          <w:rFonts w:ascii="Times New Roman" w:hAnsi="Times New Roman" w:cs="Times New Roman"/>
        </w:rPr>
      </w:pPr>
      <w:r w:rsidRPr="00FB1C1F">
        <w:rPr>
          <w:rFonts w:ascii="Times New Roman" w:eastAsia="Calibri" w:hAnsi="Times New Roman" w:cs="Times New Roman"/>
          <w:b/>
        </w:rPr>
        <w:lastRenderedPageBreak/>
        <w:t>Software code repository</w:t>
      </w:r>
      <w:r w:rsidRPr="00FB1C1F">
        <w:rPr>
          <w:rFonts w:ascii="Times New Roman" w:eastAsia="Calibri" w:hAnsi="Times New Roman" w:cs="Times New Roman"/>
        </w:rPr>
        <w:t xml:space="preserve"> (e.g. SourceForge, GitHub etc.) (required)</w:t>
      </w:r>
    </w:p>
    <w:p w14:paraId="4E711B53" w14:textId="1784899A" w:rsidR="00244E28" w:rsidRPr="00EE5FB9" w:rsidRDefault="00A56DA9" w:rsidP="002D6DEC">
      <w:pPr>
        <w:rPr>
          <w:rFonts w:ascii="Times New Roman" w:eastAsia="Calibri" w:hAnsi="Times New Roman" w:cs="Times New Roman"/>
          <w:color w:val="0000FF"/>
          <w:lang w:val="en-IN"/>
        </w:rPr>
      </w:pPr>
      <w:r w:rsidRPr="00FB1C1F">
        <w:rPr>
          <w:rFonts w:ascii="Times New Roman" w:eastAsia="Calibri" w:hAnsi="Times New Roman" w:cs="Times New Roman"/>
          <w:b/>
          <w:i/>
        </w:rPr>
        <w:t>Name:</w:t>
      </w:r>
      <w:r w:rsidRPr="00FB1C1F">
        <w:rPr>
          <w:rFonts w:ascii="Times New Roman" w:eastAsia="Calibri" w:hAnsi="Times New Roman" w:cs="Times New Roman"/>
        </w:rPr>
        <w:t xml:space="preserve"> </w:t>
      </w:r>
      <w:r w:rsidR="00EE5FB9" w:rsidRPr="00EE5FB9">
        <w:rPr>
          <w:rFonts w:ascii="Times New Roman" w:eastAsia="Calibri" w:hAnsi="Times New Roman" w:cs="Times New Roman"/>
          <w:color w:val="0000FF"/>
          <w:lang w:val="en-IN"/>
        </w:rPr>
        <w:t>MicroDSP hardware to software integration and Calibration data</w:t>
      </w:r>
    </w:p>
    <w:p w14:paraId="643227D3" w14:textId="5A61D666" w:rsidR="00244E28" w:rsidRPr="00FB1C1F" w:rsidRDefault="00A56DA9" w:rsidP="002D6DEC">
      <w:pPr>
        <w:rPr>
          <w:rFonts w:ascii="Times New Roman" w:hAnsi="Times New Roman" w:cs="Times New Roman"/>
        </w:rPr>
      </w:pPr>
      <w:r w:rsidRPr="00FB1C1F">
        <w:rPr>
          <w:rFonts w:ascii="Times New Roman" w:eastAsia="Calibri" w:hAnsi="Times New Roman" w:cs="Times New Roman"/>
          <w:b/>
          <w:i/>
        </w:rPr>
        <w:t>Identifier:</w:t>
      </w:r>
      <w:r w:rsidRPr="00FB1C1F">
        <w:rPr>
          <w:rFonts w:ascii="Times New Roman" w:eastAsia="Calibri" w:hAnsi="Times New Roman" w:cs="Times New Roman"/>
        </w:rPr>
        <w:t xml:space="preserve"> </w:t>
      </w:r>
      <w:r w:rsidR="00EE5FB9" w:rsidRPr="00EE5FB9">
        <w:rPr>
          <w:rFonts w:ascii="Times New Roman" w:eastAsia="Calibri" w:hAnsi="Times New Roman" w:cs="Times New Roman"/>
          <w:color w:val="0000FF"/>
        </w:rPr>
        <w:t>https://zenodo.org/records/17267875</w:t>
      </w:r>
    </w:p>
    <w:p w14:paraId="639598A7" w14:textId="7BFF1793" w:rsidR="00244E28" w:rsidRPr="00FB1C1F" w:rsidRDefault="00A56DA9" w:rsidP="002D6DEC">
      <w:pPr>
        <w:rPr>
          <w:rFonts w:ascii="Times New Roman" w:hAnsi="Times New Roman" w:cs="Times New Roman"/>
        </w:rPr>
      </w:pPr>
      <w:r w:rsidRPr="00FB1C1F">
        <w:rPr>
          <w:rFonts w:ascii="Times New Roman" w:eastAsia="Calibri" w:hAnsi="Times New Roman" w:cs="Times New Roman"/>
          <w:b/>
          <w:i/>
        </w:rPr>
        <w:t xml:space="preserve">Date published: </w:t>
      </w:r>
      <w:r w:rsidR="00CE73C4">
        <w:rPr>
          <w:rFonts w:ascii="Times New Roman" w:eastAsia="Calibri" w:hAnsi="Times New Roman" w:cs="Times New Roman"/>
          <w:color w:val="0000FF"/>
        </w:rPr>
        <w:t>2025</w:t>
      </w:r>
      <w:r w:rsidR="001F7E94">
        <w:rPr>
          <w:rFonts w:ascii="Times New Roman" w:eastAsia="Calibri" w:hAnsi="Times New Roman" w:cs="Times New Roman"/>
          <w:color w:val="0000FF"/>
        </w:rPr>
        <w:t>-</w:t>
      </w:r>
      <w:r w:rsidR="00EE5FB9">
        <w:rPr>
          <w:rFonts w:ascii="Times New Roman" w:eastAsia="Calibri" w:hAnsi="Times New Roman" w:cs="Times New Roman"/>
          <w:color w:val="0000FF"/>
        </w:rPr>
        <w:t>10</w:t>
      </w:r>
      <w:r w:rsidR="001F7E94">
        <w:rPr>
          <w:rFonts w:ascii="Times New Roman" w:eastAsia="Calibri" w:hAnsi="Times New Roman" w:cs="Times New Roman"/>
          <w:color w:val="0000FF"/>
        </w:rPr>
        <w:t>-</w:t>
      </w:r>
      <w:r w:rsidR="00EE5FB9">
        <w:rPr>
          <w:rFonts w:ascii="Times New Roman" w:eastAsia="Calibri" w:hAnsi="Times New Roman" w:cs="Times New Roman"/>
          <w:color w:val="0000FF"/>
        </w:rPr>
        <w:t>05</w:t>
      </w:r>
    </w:p>
    <w:p w14:paraId="7D0E30C8" w14:textId="77777777" w:rsidR="00244E28" w:rsidRPr="00FB1C1F" w:rsidRDefault="00A56DA9">
      <w:pPr>
        <w:pStyle w:val="Heading1"/>
        <w:contextualSpacing w:val="0"/>
        <w:rPr>
          <w:rFonts w:ascii="Times New Roman" w:hAnsi="Times New Roman" w:cs="Times New Roman"/>
        </w:rPr>
      </w:pPr>
      <w:bookmarkStart w:id="22" w:name="h.90jl7wm65t65" w:colFirst="0" w:colLast="0"/>
      <w:bookmarkEnd w:id="22"/>
      <w:r w:rsidRPr="00FB1C1F">
        <w:rPr>
          <w:rFonts w:ascii="Times New Roman" w:eastAsia="Calibri" w:hAnsi="Times New Roman" w:cs="Times New Roman"/>
        </w:rPr>
        <w:t>(5) Discussion</w:t>
      </w:r>
    </w:p>
    <w:p w14:paraId="24725B00" w14:textId="77777777" w:rsidR="00244E28" w:rsidRPr="00FB1C1F" w:rsidRDefault="00A56DA9">
      <w:pPr>
        <w:pStyle w:val="Heading2"/>
        <w:contextualSpacing w:val="0"/>
        <w:rPr>
          <w:rFonts w:ascii="Times New Roman" w:hAnsi="Times New Roman" w:cs="Times New Roman"/>
        </w:rPr>
      </w:pPr>
      <w:bookmarkStart w:id="23" w:name="h.h3fr33ylzsnh" w:colFirst="0" w:colLast="0"/>
      <w:bookmarkEnd w:id="23"/>
      <w:r w:rsidRPr="00FB1C1F">
        <w:rPr>
          <w:rFonts w:ascii="Times New Roman" w:eastAsia="Calibri" w:hAnsi="Times New Roman" w:cs="Times New Roman"/>
        </w:rPr>
        <w:t>Conclusions</w:t>
      </w:r>
    </w:p>
    <w:p w14:paraId="5219C985" w14:textId="5E32FFA2" w:rsidR="00244E28" w:rsidRPr="00CE371B" w:rsidRDefault="009F4093" w:rsidP="002D6DEC">
      <w:pPr>
        <w:jc w:val="both"/>
        <w:rPr>
          <w:rFonts w:ascii="Times New Roman" w:hAnsi="Times New Roman" w:cs="Times New Roman"/>
          <w:color w:val="0000FF"/>
        </w:rPr>
      </w:pPr>
      <w:r w:rsidRPr="009F4093">
        <w:rPr>
          <w:rFonts w:ascii="Times New Roman" w:hAnsi="Times New Roman" w:cs="Times New Roman"/>
          <w:color w:val="0000FF"/>
        </w:rPr>
        <w:t xml:space="preserve">This work demonstrates a practical and resource efficient approach for real time embedded sound </w:t>
      </w:r>
      <w:r w:rsidR="00CE371B">
        <w:rPr>
          <w:rFonts w:ascii="Times New Roman" w:eastAsia="Calibri" w:hAnsi="Times New Roman" w:cs="Times New Roman"/>
          <w:color w:val="0000FF"/>
        </w:rPr>
        <w:t>localization</w:t>
      </w:r>
      <w:r w:rsidR="00CE371B">
        <w:rPr>
          <w:rFonts w:ascii="Times New Roman" w:hAnsi="Times New Roman" w:cs="Times New Roman"/>
          <w:color w:val="0000FF"/>
        </w:rPr>
        <w:t xml:space="preserve"> </w:t>
      </w:r>
      <w:r w:rsidRPr="009F4093">
        <w:rPr>
          <w:rFonts w:ascii="Times New Roman" w:hAnsi="Times New Roman" w:cs="Times New Roman"/>
          <w:color w:val="0000FF"/>
        </w:rPr>
        <w:t>by comparing a custom microphone array with optimized signal processing and a highly calibrated</w:t>
      </w:r>
      <w:r w:rsidR="00CE371B">
        <w:rPr>
          <w:rFonts w:ascii="Times New Roman" w:hAnsi="Times New Roman" w:cs="Times New Roman"/>
          <w:color w:val="0000FF"/>
        </w:rPr>
        <w:t xml:space="preserve"> </w:t>
      </w:r>
      <w:r w:rsidRPr="009F4093">
        <w:rPr>
          <w:rFonts w:ascii="Times New Roman" w:hAnsi="Times New Roman" w:cs="Times New Roman"/>
          <w:color w:val="0000FF"/>
        </w:rPr>
        <w:t xml:space="preserve">Hedging algorithm contained in a modular hardware enclosure allowing for various applications ranging from assistive hearing to autonomous robotics. Future efforts will focus on the integration of adaptive filters and power efficient machine learning enhancement to further enhance </w:t>
      </w:r>
      <w:r w:rsidR="00CE371B">
        <w:rPr>
          <w:rFonts w:ascii="Times New Roman" w:eastAsia="Calibri" w:hAnsi="Times New Roman" w:cs="Times New Roman"/>
          <w:color w:val="0000FF"/>
        </w:rPr>
        <w:t>localization</w:t>
      </w:r>
      <w:r w:rsidRPr="009F4093">
        <w:rPr>
          <w:rFonts w:ascii="Times New Roman" w:hAnsi="Times New Roman" w:cs="Times New Roman"/>
          <w:color w:val="0000FF"/>
        </w:rPr>
        <w:t xml:space="preserve"> accuracy and system robustness.</w:t>
      </w:r>
    </w:p>
    <w:p w14:paraId="4254C7D6" w14:textId="77777777" w:rsidR="00244E28" w:rsidRPr="00FB1C1F" w:rsidRDefault="00A56DA9">
      <w:pPr>
        <w:pStyle w:val="Heading2"/>
        <w:contextualSpacing w:val="0"/>
        <w:rPr>
          <w:rFonts w:ascii="Times New Roman" w:hAnsi="Times New Roman" w:cs="Times New Roman"/>
        </w:rPr>
      </w:pPr>
      <w:bookmarkStart w:id="24" w:name="h.neocsr410zj" w:colFirst="0" w:colLast="0"/>
      <w:bookmarkEnd w:id="24"/>
      <w:r w:rsidRPr="00FB1C1F">
        <w:rPr>
          <w:rFonts w:ascii="Times New Roman" w:eastAsia="Calibri" w:hAnsi="Times New Roman" w:cs="Times New Roman"/>
        </w:rPr>
        <w:t>Future Work</w:t>
      </w:r>
    </w:p>
    <w:p w14:paraId="5DA2BA0A" w14:textId="1B6DFF14" w:rsidR="00BA26F3" w:rsidRPr="00BA26F3" w:rsidRDefault="00BA26F3" w:rsidP="00BA26F3">
      <w:pPr>
        <w:rPr>
          <w:rFonts w:ascii="Times New Roman" w:eastAsia="Calibri" w:hAnsi="Times New Roman" w:cs="Times New Roman"/>
          <w:color w:val="0000FF"/>
        </w:rPr>
      </w:pPr>
      <w:bookmarkStart w:id="25" w:name="h.fy8hbipy6kwe" w:colFirst="0" w:colLast="0"/>
      <w:bookmarkEnd w:id="25"/>
      <w:r w:rsidRPr="00BA26F3">
        <w:rPr>
          <w:rFonts w:ascii="Times New Roman" w:eastAsia="Calibri" w:hAnsi="Times New Roman" w:cs="Times New Roman"/>
          <w:color w:val="0000FF"/>
        </w:rPr>
        <w:t>Three areas of future system development can be targeted</w:t>
      </w:r>
      <w:r>
        <w:rPr>
          <w:rFonts w:ascii="Times New Roman" w:eastAsia="Calibri" w:hAnsi="Times New Roman" w:cs="Times New Roman"/>
          <w:color w:val="0000FF"/>
        </w:rPr>
        <w:t xml:space="preserve"> for greater results</w:t>
      </w:r>
      <w:r w:rsidRPr="00BA26F3">
        <w:rPr>
          <w:rFonts w:ascii="Times New Roman" w:eastAsia="Calibri" w:hAnsi="Times New Roman" w:cs="Times New Roman"/>
          <w:color w:val="0000FF"/>
        </w:rPr>
        <w:t>. First, application of adaptive filtering algorithms can improve performance i</w:t>
      </w:r>
      <w:r>
        <w:rPr>
          <w:rFonts w:ascii="Times New Roman" w:eastAsia="Calibri" w:hAnsi="Times New Roman" w:cs="Times New Roman"/>
          <w:color w:val="0000FF"/>
        </w:rPr>
        <w:t>n varying environments by adjusting parameters in</w:t>
      </w:r>
      <w:r w:rsidRPr="00BA26F3">
        <w:rPr>
          <w:rFonts w:ascii="Times New Roman" w:eastAsia="Calibri" w:hAnsi="Times New Roman" w:cs="Times New Roman"/>
          <w:color w:val="0000FF"/>
        </w:rPr>
        <w:t xml:space="preserve"> real-time</w:t>
      </w:r>
      <w:r w:rsidR="00043A12">
        <w:rPr>
          <w:rFonts w:ascii="Times New Roman" w:eastAsia="Calibri" w:hAnsi="Times New Roman" w:cs="Times New Roman"/>
          <w:color w:val="0000FF"/>
        </w:rPr>
        <w:t xml:space="preserve"> [6]</w:t>
      </w:r>
      <w:r w:rsidRPr="00BA26F3">
        <w:rPr>
          <w:rFonts w:ascii="Times New Roman" w:eastAsia="Calibri" w:hAnsi="Times New Roman" w:cs="Times New Roman"/>
          <w:color w:val="0000FF"/>
        </w:rPr>
        <w:t xml:space="preserve">. Second, optimization of the </w:t>
      </w:r>
      <w:r w:rsidR="00CE371B">
        <w:rPr>
          <w:rFonts w:ascii="Times New Roman" w:eastAsia="Calibri" w:hAnsi="Times New Roman" w:cs="Times New Roman"/>
          <w:color w:val="0000FF"/>
        </w:rPr>
        <w:t>localization</w:t>
      </w:r>
      <w:r w:rsidRPr="00BA26F3">
        <w:rPr>
          <w:rFonts w:ascii="Times New Roman" w:eastAsia="Calibri" w:hAnsi="Times New Roman" w:cs="Times New Roman"/>
          <w:color w:val="0000FF"/>
        </w:rPr>
        <w:t xml:space="preserve"> algorithm</w:t>
      </w:r>
      <w:r>
        <w:rPr>
          <w:rFonts w:ascii="Times New Roman" w:eastAsia="Calibri" w:hAnsi="Times New Roman" w:cs="Times New Roman"/>
          <w:color w:val="0000FF"/>
        </w:rPr>
        <w:t>s with data-driven or machine learning estimation techniques at comparably lower computational expense</w:t>
      </w:r>
      <w:r w:rsidRPr="00BA26F3">
        <w:rPr>
          <w:rFonts w:ascii="Times New Roman" w:eastAsia="Calibri" w:hAnsi="Times New Roman" w:cs="Times New Roman"/>
          <w:color w:val="0000FF"/>
        </w:rPr>
        <w:t>. Finally, working on expansion of application-based integration making use of the directional component of sound.</w:t>
      </w:r>
    </w:p>
    <w:p w14:paraId="4930CB0B" w14:textId="33BF95AA" w:rsidR="00244E28" w:rsidRPr="00FB1C1F" w:rsidRDefault="00A56DA9">
      <w:pPr>
        <w:pStyle w:val="Heading2"/>
        <w:contextualSpacing w:val="0"/>
        <w:rPr>
          <w:rFonts w:ascii="Times New Roman" w:hAnsi="Times New Roman" w:cs="Times New Roman"/>
        </w:rPr>
      </w:pPr>
      <w:r w:rsidRPr="00FB1C1F">
        <w:rPr>
          <w:rFonts w:ascii="Times New Roman" w:eastAsia="Calibri" w:hAnsi="Times New Roman" w:cs="Times New Roman"/>
        </w:rPr>
        <w:t>Paper author contributions</w:t>
      </w:r>
      <w:r w:rsidR="002D6DEC">
        <w:rPr>
          <w:rFonts w:ascii="Times New Roman" w:eastAsia="Calibri" w:hAnsi="Times New Roman" w:cs="Times New Roman"/>
        </w:rPr>
        <w:t xml:space="preserve"> (CRediT)</w:t>
      </w:r>
    </w:p>
    <w:p w14:paraId="6FEA3EFB" w14:textId="38959DAD" w:rsidR="00244E28" w:rsidRPr="00FB1C1F" w:rsidRDefault="003C1A64" w:rsidP="002D6DEC">
      <w:pPr>
        <w:jc w:val="both"/>
        <w:rPr>
          <w:rFonts w:ascii="Times New Roman" w:hAnsi="Times New Roman" w:cs="Times New Roman"/>
        </w:rPr>
      </w:pPr>
      <w:bookmarkStart w:id="26" w:name="h.gu3yyarx72d6" w:colFirst="0" w:colLast="0"/>
      <w:bookmarkEnd w:id="26"/>
      <w:r>
        <w:rPr>
          <w:rFonts w:ascii="Times New Roman" w:eastAsia="Calibri" w:hAnsi="Times New Roman" w:cs="Times New Roman"/>
          <w:color w:val="0000FF"/>
        </w:rPr>
        <w:t xml:space="preserve">Chikkala Aneesh Arnav: Methodology, Investigation, PCB Design, PCB </w:t>
      </w:r>
      <w:r w:rsidR="00A63252">
        <w:rPr>
          <w:rFonts w:ascii="Times New Roman" w:eastAsia="Calibri" w:hAnsi="Times New Roman" w:cs="Times New Roman"/>
          <w:color w:val="0000FF"/>
        </w:rPr>
        <w:t>Assembly,</w:t>
      </w:r>
      <w:r>
        <w:rPr>
          <w:rFonts w:ascii="Times New Roman" w:eastAsia="Calibri" w:hAnsi="Times New Roman" w:cs="Times New Roman"/>
          <w:color w:val="0000FF"/>
        </w:rPr>
        <w:t xml:space="preserve"> Writing, Library development, Testing.</w:t>
      </w:r>
    </w:p>
    <w:p w14:paraId="087F2929" w14:textId="05580D82" w:rsidR="00244E28" w:rsidRPr="00FB1C1F" w:rsidRDefault="00A56DA9">
      <w:pPr>
        <w:pStyle w:val="Heading2"/>
        <w:contextualSpacing w:val="0"/>
        <w:rPr>
          <w:rFonts w:ascii="Times New Roman" w:hAnsi="Times New Roman" w:cs="Times New Roman"/>
        </w:rPr>
      </w:pPr>
      <w:r w:rsidRPr="00FB1C1F">
        <w:rPr>
          <w:rFonts w:ascii="Times New Roman" w:eastAsia="Calibri" w:hAnsi="Times New Roman" w:cs="Times New Roman"/>
        </w:rPr>
        <w:t>Acknowledgments</w:t>
      </w:r>
    </w:p>
    <w:p w14:paraId="5FD2462F" w14:textId="1E4164B3" w:rsidR="00244E28" w:rsidRPr="00FB1C1F" w:rsidRDefault="00C41F8A" w:rsidP="00C41F8A">
      <w:pPr>
        <w:jc w:val="both"/>
        <w:rPr>
          <w:rFonts w:ascii="Times New Roman" w:hAnsi="Times New Roman" w:cs="Times New Roman"/>
        </w:rPr>
      </w:pPr>
      <w:r>
        <w:rPr>
          <w:rFonts w:ascii="Times New Roman" w:eastAsia="Calibri" w:hAnsi="Times New Roman" w:cs="Times New Roman"/>
          <w:color w:val="0000FF"/>
        </w:rPr>
        <w:t xml:space="preserve">This work was conducted in part with the guidance and support of Mrs. Pooja </w:t>
      </w:r>
      <w:r w:rsidR="000D0D7C">
        <w:rPr>
          <w:rFonts w:ascii="Times New Roman" w:eastAsia="Calibri" w:hAnsi="Times New Roman" w:cs="Times New Roman"/>
          <w:color w:val="0000FF"/>
        </w:rPr>
        <w:t>Kapur,</w:t>
      </w:r>
      <w:r>
        <w:rPr>
          <w:rFonts w:ascii="Times New Roman" w:eastAsia="Calibri" w:hAnsi="Times New Roman" w:cs="Times New Roman"/>
          <w:color w:val="0000FF"/>
        </w:rPr>
        <w:t xml:space="preserve"> whose insights on methodology and investigative troubleshooting </w:t>
      </w:r>
      <w:r w:rsidR="000D0D7C">
        <w:rPr>
          <w:rFonts w:ascii="Times New Roman" w:eastAsia="Calibri" w:hAnsi="Times New Roman" w:cs="Times New Roman"/>
          <w:color w:val="0000FF"/>
        </w:rPr>
        <w:t xml:space="preserve">were </w:t>
      </w:r>
      <w:r>
        <w:rPr>
          <w:rFonts w:ascii="Times New Roman" w:eastAsia="Calibri" w:hAnsi="Times New Roman" w:cs="Times New Roman"/>
          <w:color w:val="0000FF"/>
        </w:rPr>
        <w:t xml:space="preserve">essential in </w:t>
      </w:r>
      <w:r w:rsidR="000D0D7C">
        <w:rPr>
          <w:rFonts w:ascii="Times New Roman" w:eastAsia="Calibri" w:hAnsi="Times New Roman" w:cs="Times New Roman"/>
          <w:color w:val="0000FF"/>
        </w:rPr>
        <w:t>pieces of</w:t>
      </w:r>
      <w:r>
        <w:rPr>
          <w:rFonts w:ascii="Times New Roman" w:eastAsia="Calibri" w:hAnsi="Times New Roman" w:cs="Times New Roman"/>
          <w:color w:val="0000FF"/>
        </w:rPr>
        <w:t xml:space="preserve"> guidance </w:t>
      </w:r>
      <w:r w:rsidR="000D0D7C">
        <w:rPr>
          <w:rFonts w:ascii="Times New Roman" w:eastAsia="Calibri" w:hAnsi="Times New Roman" w:cs="Times New Roman"/>
          <w:color w:val="0000FF"/>
        </w:rPr>
        <w:t>in this</w:t>
      </w:r>
      <w:r>
        <w:rPr>
          <w:rFonts w:ascii="Times New Roman" w:eastAsia="Calibri" w:hAnsi="Times New Roman" w:cs="Times New Roman"/>
          <w:color w:val="0000FF"/>
        </w:rPr>
        <w:t xml:space="preserve"> work</w:t>
      </w:r>
      <w:r w:rsidR="000D0D7C">
        <w:rPr>
          <w:rFonts w:ascii="Times New Roman" w:eastAsia="Calibri" w:hAnsi="Times New Roman" w:cs="Times New Roman"/>
          <w:color w:val="0000FF"/>
        </w:rPr>
        <w:t>. I also thank Mrs. Swapna Reddy for her continued encouragement and support. I Acknowledge Delhi Public School, Miyapur, for supporting me in perusing this alongside my academic commitments.</w:t>
      </w:r>
    </w:p>
    <w:p w14:paraId="20DB6426" w14:textId="5510745F" w:rsidR="00244E28" w:rsidRPr="00FB1C1F" w:rsidRDefault="00A56DA9">
      <w:pPr>
        <w:pStyle w:val="Heading2"/>
        <w:contextualSpacing w:val="0"/>
        <w:rPr>
          <w:rFonts w:ascii="Times New Roman" w:hAnsi="Times New Roman" w:cs="Times New Roman"/>
        </w:rPr>
      </w:pPr>
      <w:r w:rsidRPr="00FB1C1F">
        <w:rPr>
          <w:rFonts w:ascii="Times New Roman" w:eastAsia="Calibri" w:hAnsi="Times New Roman" w:cs="Times New Roman"/>
        </w:rPr>
        <w:t>Funding statement</w:t>
      </w:r>
      <w:r w:rsidR="00C41F8A">
        <w:rPr>
          <w:rFonts w:ascii="Times New Roman" w:eastAsia="Calibri" w:hAnsi="Times New Roman" w:cs="Times New Roman"/>
        </w:rPr>
        <w:t xml:space="preserve"> </w:t>
      </w:r>
    </w:p>
    <w:p w14:paraId="1B9DCEF0" w14:textId="3CF03008" w:rsidR="00244E28" w:rsidRPr="00FB1C1F" w:rsidRDefault="00714C0D">
      <w:pPr>
        <w:rPr>
          <w:rFonts w:ascii="Times New Roman" w:hAnsi="Times New Roman" w:cs="Times New Roman"/>
        </w:rPr>
      </w:pPr>
      <w:r>
        <w:rPr>
          <w:rFonts w:ascii="Times New Roman" w:eastAsia="Calibri" w:hAnsi="Times New Roman" w:cs="Times New Roman"/>
          <w:color w:val="0000FF"/>
        </w:rPr>
        <w:t>This work was self-funded by the author.</w:t>
      </w:r>
    </w:p>
    <w:p w14:paraId="10188B75" w14:textId="77777777" w:rsidR="00244E28" w:rsidRPr="00FB1C1F" w:rsidRDefault="00A56DA9">
      <w:pPr>
        <w:pStyle w:val="Heading2"/>
        <w:contextualSpacing w:val="0"/>
        <w:rPr>
          <w:rFonts w:ascii="Times New Roman" w:hAnsi="Times New Roman" w:cs="Times New Roman"/>
        </w:rPr>
      </w:pPr>
      <w:r w:rsidRPr="00FB1C1F">
        <w:rPr>
          <w:rFonts w:ascii="Times New Roman" w:eastAsia="Calibri" w:hAnsi="Times New Roman" w:cs="Times New Roman"/>
        </w:rPr>
        <w:t>Competing interests</w:t>
      </w:r>
    </w:p>
    <w:p w14:paraId="2A37AC1F" w14:textId="7AAF9279" w:rsidR="00244E28" w:rsidRPr="00FB1C1F" w:rsidRDefault="00714C0D" w:rsidP="00714C0D">
      <w:pPr>
        <w:jc w:val="both"/>
        <w:rPr>
          <w:rFonts w:ascii="Times New Roman" w:hAnsi="Times New Roman" w:cs="Times New Roman"/>
        </w:rPr>
      </w:pPr>
      <w:r w:rsidRPr="00714C0D">
        <w:rPr>
          <w:rFonts w:ascii="Times New Roman" w:eastAsia="Calibri" w:hAnsi="Times New Roman" w:cs="Times New Roman"/>
          <w:color w:val="0000FF"/>
        </w:rPr>
        <w:t>The authors have no competing interests to declare.</w:t>
      </w:r>
    </w:p>
    <w:p w14:paraId="34D2E4A0" w14:textId="77777777" w:rsidR="00244E28" w:rsidRPr="00FB1C1F" w:rsidRDefault="00A56DA9">
      <w:pPr>
        <w:pStyle w:val="Heading2"/>
        <w:contextualSpacing w:val="0"/>
        <w:rPr>
          <w:rFonts w:ascii="Times New Roman" w:hAnsi="Times New Roman" w:cs="Times New Roman"/>
        </w:rPr>
      </w:pPr>
      <w:r w:rsidRPr="00FB1C1F">
        <w:rPr>
          <w:rFonts w:ascii="Times New Roman" w:eastAsia="Calibri" w:hAnsi="Times New Roman" w:cs="Times New Roman"/>
        </w:rPr>
        <w:lastRenderedPageBreak/>
        <w:t>References</w:t>
      </w:r>
    </w:p>
    <w:p w14:paraId="4E81D056" w14:textId="60F6745B" w:rsidR="0087386E" w:rsidRPr="0087386E" w:rsidRDefault="0087386E" w:rsidP="0087386E">
      <w:pPr>
        <w:rPr>
          <w:rFonts w:ascii="Times New Roman" w:eastAsia="Calibri" w:hAnsi="Times New Roman" w:cs="Times New Roman"/>
          <w:color w:val="0000FF"/>
        </w:rPr>
      </w:pPr>
      <w:r w:rsidRPr="0087386E">
        <w:rPr>
          <w:rFonts w:ascii="Times New Roman" w:eastAsia="Calibri" w:hAnsi="Times New Roman" w:cs="Times New Roman"/>
          <w:color w:val="0000FF"/>
        </w:rPr>
        <w:t>[1] Tashev IJ. Sound capture and processing: practical approaches. John Wiley &amp; Sons; 2009 Jul 1.</w:t>
      </w:r>
    </w:p>
    <w:p w14:paraId="65225219" w14:textId="77777777" w:rsidR="0087386E" w:rsidRPr="0087386E" w:rsidRDefault="0087386E" w:rsidP="0087386E">
      <w:pPr>
        <w:rPr>
          <w:rFonts w:ascii="Times New Roman" w:eastAsia="Calibri" w:hAnsi="Times New Roman" w:cs="Times New Roman"/>
          <w:color w:val="0000FF"/>
        </w:rPr>
      </w:pPr>
      <w:r w:rsidRPr="0087386E">
        <w:rPr>
          <w:rFonts w:ascii="Times New Roman" w:eastAsia="Calibri" w:hAnsi="Times New Roman" w:cs="Times New Roman"/>
          <w:color w:val="0000FF"/>
        </w:rPr>
        <w:t>[2] Seltzer ML. Microphone array processing for robust speech recognition. Carnegie Mellon University; 2003.</w:t>
      </w:r>
    </w:p>
    <w:p w14:paraId="70B487A2" w14:textId="77777777" w:rsidR="0087386E" w:rsidRPr="0087386E" w:rsidRDefault="0087386E" w:rsidP="0087386E">
      <w:pPr>
        <w:rPr>
          <w:rFonts w:ascii="Times New Roman" w:eastAsia="Calibri" w:hAnsi="Times New Roman" w:cs="Times New Roman"/>
          <w:color w:val="0000FF"/>
        </w:rPr>
      </w:pPr>
      <w:r w:rsidRPr="0087386E">
        <w:rPr>
          <w:rFonts w:ascii="Times New Roman" w:eastAsia="Calibri" w:hAnsi="Times New Roman" w:cs="Times New Roman"/>
          <w:color w:val="0000FF"/>
        </w:rPr>
        <w:t>[3] Albataineh Z, Salem F, Ababneh JI. Linear phase FIR low pass filter design using hybrid differential evolution. International Journal of Research in Wireless Systems (IJRWS). 2012 Dec;1(2):43-9.</w:t>
      </w:r>
    </w:p>
    <w:p w14:paraId="58C44A09" w14:textId="77777777" w:rsidR="0087386E" w:rsidRPr="0087386E" w:rsidRDefault="0087386E" w:rsidP="0087386E">
      <w:pPr>
        <w:rPr>
          <w:rFonts w:ascii="Times New Roman" w:eastAsia="Calibri" w:hAnsi="Times New Roman" w:cs="Times New Roman"/>
          <w:color w:val="0000FF"/>
        </w:rPr>
      </w:pPr>
      <w:r w:rsidRPr="0087386E">
        <w:rPr>
          <w:rFonts w:ascii="Times New Roman" w:eastAsia="Calibri" w:hAnsi="Times New Roman" w:cs="Times New Roman"/>
          <w:color w:val="0000FF"/>
        </w:rPr>
        <w:t>[4] Roy TK, Morshed M. Performance analysis of low pass FIR filters design using Kaiser, Gaussian and Tukey window function methods. In2013 2nd international conference on advances in electrical engineering (icaee) 2013 Dec 19 (pp. 1-6). IEEE.</w:t>
      </w:r>
    </w:p>
    <w:p w14:paraId="7D592298" w14:textId="77777777" w:rsidR="0087386E" w:rsidRPr="0087386E" w:rsidRDefault="0087386E" w:rsidP="0087386E">
      <w:pPr>
        <w:rPr>
          <w:rFonts w:ascii="Times New Roman" w:eastAsia="Calibri" w:hAnsi="Times New Roman" w:cs="Times New Roman"/>
          <w:color w:val="0000FF"/>
        </w:rPr>
      </w:pPr>
      <w:r w:rsidRPr="0087386E">
        <w:rPr>
          <w:rFonts w:ascii="Times New Roman" w:eastAsia="Calibri" w:hAnsi="Times New Roman" w:cs="Times New Roman"/>
          <w:color w:val="0000FF"/>
        </w:rPr>
        <w:t>[5] Takeshita H, Shimizu S, Ishikawa H, Watanabe A, Arakawa Y, Yamanaka N, Shiba K. Fast optimal replica placement with exhaustive search using dynamically reconfigurable processor. Journal of Computer Networks and Communications. 2011;2011(1):707592.</w:t>
      </w:r>
    </w:p>
    <w:p w14:paraId="5F910D90" w14:textId="2DB6C461" w:rsidR="0087386E" w:rsidRPr="0087386E" w:rsidRDefault="0087386E" w:rsidP="0087386E">
      <w:pPr>
        <w:rPr>
          <w:rFonts w:ascii="Times New Roman" w:eastAsia="Calibri" w:hAnsi="Times New Roman" w:cs="Times New Roman"/>
          <w:color w:val="0000FF"/>
        </w:rPr>
      </w:pPr>
      <w:r w:rsidRPr="0087386E">
        <w:rPr>
          <w:rFonts w:ascii="Times New Roman" w:eastAsia="Calibri" w:hAnsi="Times New Roman" w:cs="Times New Roman"/>
          <w:color w:val="0000FF"/>
        </w:rPr>
        <w:t>[6] Zhang Y. Enhancing sound source locali</w:t>
      </w:r>
      <w:r w:rsidR="00CE371B">
        <w:rPr>
          <w:rFonts w:ascii="Times New Roman" w:eastAsia="Calibri" w:hAnsi="Times New Roman" w:cs="Times New Roman"/>
          <w:color w:val="0000FF"/>
        </w:rPr>
        <w:t>s</w:t>
      </w:r>
      <w:r w:rsidRPr="0087386E">
        <w:rPr>
          <w:rFonts w:ascii="Times New Roman" w:eastAsia="Calibri" w:hAnsi="Times New Roman" w:cs="Times New Roman"/>
          <w:color w:val="0000FF"/>
        </w:rPr>
        <w:t>ation and music teaching through integrated computational resource allocation. Molecular &amp; Cellular Biomechanics. 2024 Nov 7;21(2):355-.</w:t>
      </w:r>
    </w:p>
    <w:p w14:paraId="5AC24053" w14:textId="77777777" w:rsidR="0087386E" w:rsidRPr="0087386E" w:rsidRDefault="0087386E" w:rsidP="0087386E">
      <w:pPr>
        <w:rPr>
          <w:rFonts w:ascii="Times New Roman" w:eastAsia="Calibri" w:hAnsi="Times New Roman" w:cs="Times New Roman"/>
          <w:color w:val="0000FF"/>
        </w:rPr>
      </w:pPr>
      <w:r w:rsidRPr="0087386E">
        <w:rPr>
          <w:rFonts w:ascii="Times New Roman" w:eastAsia="Calibri" w:hAnsi="Times New Roman" w:cs="Times New Roman"/>
          <w:color w:val="0000FF"/>
        </w:rPr>
        <w:t>[7] Tokgöz S, Kovalyov A, Panahi I. Real-time estimation of direction of arrival of speech source using three microphones. In2020 IEEE Workshop on Signal Processing Systems (SiPS) 2020 Oct 20 (pp. 1-5). IEEE.</w:t>
      </w:r>
    </w:p>
    <w:p w14:paraId="692AA962" w14:textId="588F1BA1" w:rsidR="0087386E" w:rsidRDefault="0087386E" w:rsidP="0087386E">
      <w:pPr>
        <w:rPr>
          <w:rFonts w:ascii="Times New Roman" w:eastAsia="Calibri" w:hAnsi="Times New Roman" w:cs="Times New Roman"/>
          <w:color w:val="0000FF"/>
        </w:rPr>
      </w:pPr>
      <w:r w:rsidRPr="0087386E">
        <w:rPr>
          <w:rFonts w:ascii="Times New Roman" w:eastAsia="Calibri" w:hAnsi="Times New Roman" w:cs="Times New Roman"/>
          <w:color w:val="0000FF"/>
        </w:rPr>
        <w:t>[8]</w:t>
      </w:r>
      <w:r w:rsidR="00471C31">
        <w:rPr>
          <w:rFonts w:ascii="Times New Roman" w:eastAsia="Calibri" w:hAnsi="Times New Roman" w:cs="Times New Roman"/>
          <w:color w:val="0000FF"/>
        </w:rPr>
        <w:t xml:space="preserve"> </w:t>
      </w:r>
      <w:r w:rsidRPr="0087386E">
        <w:rPr>
          <w:rFonts w:ascii="Times New Roman" w:eastAsia="Calibri" w:hAnsi="Times New Roman" w:cs="Times New Roman"/>
          <w:color w:val="0000FF"/>
        </w:rPr>
        <w:t>Scola CF, Ortega MD. Direction of arrival estimation: A two microphones approach.</w:t>
      </w:r>
    </w:p>
    <w:p w14:paraId="49363E23" w14:textId="294EA8C2" w:rsidR="0054447A" w:rsidRDefault="0054447A" w:rsidP="0087386E">
      <w:pPr>
        <w:rPr>
          <w:rFonts w:ascii="Times New Roman" w:hAnsi="Times New Roman" w:cs="Times New Roman"/>
          <w:color w:val="0000FF"/>
        </w:rPr>
      </w:pPr>
      <w:r>
        <w:rPr>
          <w:rFonts w:ascii="Times New Roman" w:eastAsia="Calibri" w:hAnsi="Times New Roman" w:cs="Times New Roman"/>
          <w:color w:val="0000FF"/>
        </w:rPr>
        <w:t>[9]</w:t>
      </w:r>
      <w:r w:rsidR="00471C31">
        <w:rPr>
          <w:rFonts w:ascii="Times New Roman" w:eastAsia="Calibri" w:hAnsi="Times New Roman" w:cs="Times New Roman"/>
          <w:color w:val="0000FF"/>
        </w:rPr>
        <w:t xml:space="preserve"> </w:t>
      </w:r>
      <w:r w:rsidR="00471C31" w:rsidRPr="00471C31">
        <w:rPr>
          <w:rFonts w:ascii="Times New Roman" w:hAnsi="Times New Roman" w:cs="Times New Roman"/>
          <w:color w:val="0000FF"/>
        </w:rPr>
        <w:t>Frosolini A, Franz L, Caragli V, Genovese E, de Filippis C, Marioni G. Artificial Intelligence in Audiology: A Scoping Review of Current Applications and Future Directions. Sensors (Basel)</w:t>
      </w:r>
    </w:p>
    <w:p w14:paraId="5DA983F6" w14:textId="40879808" w:rsidR="00DB39B3" w:rsidRPr="0087386E" w:rsidRDefault="00DB39B3" w:rsidP="0087386E">
      <w:pPr>
        <w:rPr>
          <w:rFonts w:ascii="Times New Roman" w:eastAsia="Calibri" w:hAnsi="Times New Roman" w:cs="Times New Roman"/>
          <w:color w:val="0000FF"/>
        </w:rPr>
      </w:pPr>
      <w:r>
        <w:rPr>
          <w:rFonts w:ascii="Times New Roman" w:hAnsi="Times New Roman" w:cs="Times New Roman"/>
          <w:color w:val="0000FF"/>
        </w:rPr>
        <w:t xml:space="preserve">[10] </w:t>
      </w:r>
      <w:r w:rsidRPr="00DB39B3">
        <w:rPr>
          <w:rFonts w:ascii="Times New Roman" w:hAnsi="Times New Roman" w:cs="Times New Roman"/>
          <w:color w:val="0000FF"/>
        </w:rPr>
        <w:t>Jekateryńczuk, Gabriel, and Zbigniew Piotrowski. “A Survey of Sound Source Locali</w:t>
      </w:r>
      <w:r w:rsidR="00CE371B">
        <w:rPr>
          <w:rFonts w:ascii="Times New Roman" w:hAnsi="Times New Roman" w:cs="Times New Roman"/>
          <w:color w:val="0000FF"/>
        </w:rPr>
        <w:t>s</w:t>
      </w:r>
      <w:r w:rsidRPr="00DB39B3">
        <w:rPr>
          <w:rFonts w:ascii="Times New Roman" w:hAnsi="Times New Roman" w:cs="Times New Roman"/>
          <w:color w:val="0000FF"/>
        </w:rPr>
        <w:t>ation and Detection Methods and Their Applications.” Sensors (Basel, Switzerland) vol. 24,1 68. 22 Dec. 2023</w:t>
      </w:r>
    </w:p>
    <w:p w14:paraId="1832316F" w14:textId="688F941F" w:rsidR="00F64668" w:rsidRPr="00FB1C1F" w:rsidRDefault="00F64668" w:rsidP="00F64668">
      <w:pPr>
        <w:pStyle w:val="Heading1"/>
        <w:contextualSpacing w:val="0"/>
        <w:rPr>
          <w:rFonts w:ascii="Times New Roman" w:hAnsi="Times New Roman" w:cs="Times New Roman"/>
        </w:rPr>
      </w:pPr>
      <w:r w:rsidRPr="00FB1C1F">
        <w:rPr>
          <w:rFonts w:ascii="Times New Roman" w:eastAsia="Calibri" w:hAnsi="Times New Roman" w:cs="Times New Roman"/>
        </w:rPr>
        <w:t>(</w:t>
      </w:r>
      <w:r>
        <w:rPr>
          <w:rFonts w:ascii="Times New Roman" w:eastAsia="Calibri" w:hAnsi="Times New Roman" w:cs="Times New Roman"/>
        </w:rPr>
        <w:t>6</w:t>
      </w:r>
      <w:r w:rsidRPr="00FB1C1F">
        <w:rPr>
          <w:rFonts w:ascii="Times New Roman" w:eastAsia="Calibri" w:hAnsi="Times New Roman" w:cs="Times New Roman"/>
        </w:rPr>
        <w:t xml:space="preserve">) </w:t>
      </w:r>
      <w:r>
        <w:rPr>
          <w:rFonts w:ascii="Times New Roman" w:eastAsia="Calibri" w:hAnsi="Times New Roman" w:cs="Times New Roman"/>
        </w:rPr>
        <w:t>Licenses</w:t>
      </w:r>
    </w:p>
    <w:p w14:paraId="7091B22E" w14:textId="37ED1D84" w:rsidR="00F64668" w:rsidRDefault="00F64668" w:rsidP="00F64668">
      <w:pPr>
        <w:jc w:val="both"/>
        <w:rPr>
          <w:rFonts w:ascii="Times New Roman" w:eastAsia="Calibri" w:hAnsi="Times New Roman" w:cs="Times New Roman"/>
          <w:color w:val="0000FF"/>
        </w:rPr>
      </w:pPr>
      <w:r>
        <w:rPr>
          <w:rFonts w:ascii="Times New Roman" w:eastAsia="Calibri" w:hAnsi="Times New Roman" w:cs="Times New Roman"/>
          <w:color w:val="0000FF"/>
        </w:rPr>
        <w:t>Article: CC-BY 4.0</w:t>
      </w:r>
      <w:r w:rsidR="009E15F8">
        <w:rPr>
          <w:rFonts w:ascii="Times New Roman" w:eastAsia="Calibri" w:hAnsi="Times New Roman" w:cs="Times New Roman"/>
          <w:color w:val="0000FF"/>
        </w:rPr>
        <w:t xml:space="preserve"> </w:t>
      </w:r>
    </w:p>
    <w:p w14:paraId="1B2D667D" w14:textId="512152BE" w:rsidR="00F64668" w:rsidRDefault="00F64668" w:rsidP="00F64668">
      <w:pPr>
        <w:jc w:val="both"/>
        <w:rPr>
          <w:rFonts w:ascii="Times New Roman" w:eastAsia="Calibri" w:hAnsi="Times New Roman" w:cs="Times New Roman"/>
          <w:color w:val="0000FF"/>
        </w:rPr>
      </w:pPr>
      <w:r>
        <w:rPr>
          <w:rFonts w:ascii="Times New Roman" w:eastAsia="Calibri" w:hAnsi="Times New Roman" w:cs="Times New Roman"/>
          <w:color w:val="0000FF"/>
        </w:rPr>
        <w:t>Hardware:</w:t>
      </w:r>
      <w:r w:rsidR="003C1A64">
        <w:rPr>
          <w:rFonts w:ascii="Times New Roman" w:eastAsia="Calibri" w:hAnsi="Times New Roman" w:cs="Times New Roman"/>
          <w:color w:val="0000FF"/>
        </w:rPr>
        <w:t xml:space="preserve"> </w:t>
      </w:r>
      <w:r>
        <w:rPr>
          <w:rFonts w:ascii="Times New Roman" w:eastAsia="Calibri" w:hAnsi="Times New Roman" w:cs="Times New Roman"/>
          <w:color w:val="0000FF"/>
        </w:rPr>
        <w:t xml:space="preserve">CERN-OHL-P </w:t>
      </w:r>
      <w:r w:rsidR="009E15F8">
        <w:rPr>
          <w:rFonts w:ascii="Times New Roman" w:eastAsia="Calibri" w:hAnsi="Times New Roman" w:cs="Times New Roman"/>
          <w:color w:val="0000FF"/>
        </w:rPr>
        <w:t xml:space="preserve"> </w:t>
      </w:r>
    </w:p>
    <w:p w14:paraId="07DDDF07" w14:textId="662EBAEC" w:rsidR="00F64668" w:rsidRPr="00F64668" w:rsidRDefault="00F64668" w:rsidP="00F64668">
      <w:pPr>
        <w:jc w:val="both"/>
        <w:rPr>
          <w:rFonts w:ascii="Times New Roman" w:eastAsia="Calibri" w:hAnsi="Times New Roman" w:cs="Times New Roman"/>
          <w:color w:val="0000FF"/>
        </w:rPr>
      </w:pPr>
      <w:r>
        <w:rPr>
          <w:rFonts w:ascii="Times New Roman" w:eastAsia="Calibri" w:hAnsi="Times New Roman" w:cs="Times New Roman"/>
          <w:color w:val="0000FF"/>
        </w:rPr>
        <w:t xml:space="preserve">Software: </w:t>
      </w:r>
      <w:r w:rsidR="003C1A64" w:rsidRPr="003C1A64">
        <w:rPr>
          <w:rFonts w:ascii="Times New Roman" w:eastAsia="Calibri" w:hAnsi="Times New Roman" w:cs="Times New Roman"/>
          <w:color w:val="0000FF"/>
        </w:rPr>
        <w:t>MIT</w:t>
      </w:r>
    </w:p>
    <w:p w14:paraId="3F5E623A" w14:textId="51FA147E" w:rsidR="00244E28" w:rsidRPr="00FB1C1F" w:rsidRDefault="00A56DA9">
      <w:pPr>
        <w:pStyle w:val="Heading1"/>
        <w:contextualSpacing w:val="0"/>
        <w:rPr>
          <w:rFonts w:ascii="Times New Roman" w:hAnsi="Times New Roman" w:cs="Times New Roman"/>
        </w:rPr>
      </w:pPr>
      <w:r w:rsidRPr="00FB1C1F">
        <w:rPr>
          <w:rFonts w:ascii="Times New Roman" w:eastAsia="Calibri" w:hAnsi="Times New Roman" w:cs="Times New Roman"/>
        </w:rPr>
        <w:t>Copyright notice</w:t>
      </w:r>
    </w:p>
    <w:p w14:paraId="22EB1C25" w14:textId="4169D978" w:rsidR="00244E28" w:rsidRPr="00FB1C1F" w:rsidRDefault="00A56DA9" w:rsidP="002D6DEC">
      <w:pPr>
        <w:jc w:val="both"/>
        <w:rPr>
          <w:rFonts w:ascii="Times New Roman" w:hAnsi="Times New Roman" w:cs="Times New Roman"/>
        </w:rPr>
      </w:pPr>
      <w:r w:rsidRPr="00FB1C1F">
        <w:rPr>
          <w:rFonts w:ascii="Times New Roman" w:eastAsia="Calibri" w:hAnsi="Times New Roman" w:cs="Times New Roman"/>
        </w:rPr>
        <w:t xml:space="preserve">Authors who publish </w:t>
      </w:r>
      <w:r w:rsidR="00F64668">
        <w:rPr>
          <w:rFonts w:ascii="Times New Roman" w:eastAsia="Calibri" w:hAnsi="Times New Roman" w:cs="Times New Roman"/>
        </w:rPr>
        <w:t>in</w:t>
      </w:r>
      <w:r w:rsidRPr="00FB1C1F">
        <w:rPr>
          <w:rFonts w:ascii="Times New Roman" w:eastAsia="Calibri" w:hAnsi="Times New Roman" w:cs="Times New Roman"/>
        </w:rPr>
        <w:t xml:space="preserve"> this journal agree to the following terms:</w:t>
      </w:r>
    </w:p>
    <w:p w14:paraId="30A37F73" w14:textId="77777777" w:rsidR="00244E28" w:rsidRPr="00FB1C1F" w:rsidRDefault="00A56DA9" w:rsidP="002D6DEC">
      <w:pPr>
        <w:jc w:val="both"/>
        <w:rPr>
          <w:rFonts w:ascii="Times New Roman" w:hAnsi="Times New Roman" w:cs="Times New Roman"/>
        </w:rPr>
      </w:pPr>
      <w:r w:rsidRPr="00FB1C1F">
        <w:rPr>
          <w:rFonts w:ascii="Times New Roman" w:eastAsia="Calibri" w:hAnsi="Times New Roman" w:cs="Times New Roman"/>
        </w:rPr>
        <w:t xml:space="preserve"> </w:t>
      </w:r>
    </w:p>
    <w:p w14:paraId="0B5D279C" w14:textId="096D90BE" w:rsidR="00244E28" w:rsidRPr="00FB1C1F" w:rsidRDefault="00A56DA9" w:rsidP="002D6DEC">
      <w:pPr>
        <w:jc w:val="both"/>
        <w:rPr>
          <w:rFonts w:ascii="Times New Roman" w:hAnsi="Times New Roman" w:cs="Times New Roman"/>
        </w:rPr>
      </w:pPr>
      <w:r w:rsidRPr="00FB1C1F">
        <w:rPr>
          <w:rFonts w:ascii="Times New Roman" w:eastAsia="Calibri" w:hAnsi="Times New Roman" w:cs="Times New Roman"/>
        </w:rPr>
        <w:t>Authors retain copyright and grant the journal right of first publication with the work simultaneously licensed under a</w:t>
      </w:r>
      <w:hyperlink r:id="rId16">
        <w:r w:rsidRPr="00FB1C1F">
          <w:rPr>
            <w:rFonts w:ascii="Times New Roman" w:eastAsia="Calibri" w:hAnsi="Times New Roman" w:cs="Times New Roman"/>
          </w:rPr>
          <w:t xml:space="preserve"> </w:t>
        </w:r>
      </w:hyperlink>
      <w:hyperlink r:id="rId17">
        <w:r w:rsidRPr="00FB1C1F">
          <w:rPr>
            <w:rFonts w:ascii="Times New Roman" w:eastAsia="Calibri" w:hAnsi="Times New Roman" w:cs="Times New Roman"/>
            <w:color w:val="1155CC"/>
            <w:u w:val="single"/>
          </w:rPr>
          <w:t>Creative Commons Attribution License</w:t>
        </w:r>
      </w:hyperlink>
      <w:r w:rsidRPr="00FB1C1F">
        <w:rPr>
          <w:rFonts w:ascii="Times New Roman" w:eastAsia="Calibri" w:hAnsi="Times New Roman" w:cs="Times New Roman"/>
        </w:rPr>
        <w:t xml:space="preserve"> that allows others to share the work with an acknowledgment of the work's authorship and initial publication in this journal.</w:t>
      </w:r>
    </w:p>
    <w:p w14:paraId="0FC5546E" w14:textId="77777777" w:rsidR="00244E28" w:rsidRPr="00FB1C1F" w:rsidRDefault="00A56DA9" w:rsidP="002D6DEC">
      <w:pPr>
        <w:jc w:val="both"/>
        <w:rPr>
          <w:rFonts w:ascii="Times New Roman" w:hAnsi="Times New Roman" w:cs="Times New Roman"/>
        </w:rPr>
      </w:pPr>
      <w:r w:rsidRPr="00FB1C1F">
        <w:rPr>
          <w:rFonts w:ascii="Times New Roman" w:eastAsia="Calibri" w:hAnsi="Times New Roman" w:cs="Times New Roman"/>
        </w:rPr>
        <w:t xml:space="preserve"> </w:t>
      </w:r>
    </w:p>
    <w:p w14:paraId="2044C1C0" w14:textId="73A19F21" w:rsidR="00244E28" w:rsidRPr="00FB1C1F" w:rsidRDefault="00A56DA9" w:rsidP="002D6DEC">
      <w:pPr>
        <w:jc w:val="both"/>
        <w:rPr>
          <w:rFonts w:ascii="Times New Roman" w:hAnsi="Times New Roman" w:cs="Times New Roman"/>
        </w:rPr>
      </w:pPr>
      <w:r w:rsidRPr="00FB1C1F">
        <w:rPr>
          <w:rFonts w:ascii="Times New Roman" w:eastAsia="Calibri" w:hAnsi="Times New Roman" w:cs="Times New Roman"/>
        </w:rPr>
        <w:t xml:space="preserve">Authors </w:t>
      </w:r>
      <w:r w:rsidR="00F64668">
        <w:rPr>
          <w:rFonts w:ascii="Times New Roman" w:eastAsia="Calibri" w:hAnsi="Times New Roman" w:cs="Times New Roman"/>
        </w:rPr>
        <w:t>can</w:t>
      </w:r>
      <w:r w:rsidRPr="00FB1C1F">
        <w:rPr>
          <w:rFonts w:ascii="Times New Roman" w:eastAsia="Calibri" w:hAnsi="Times New Roman" w:cs="Times New Roman"/>
        </w:rPr>
        <w:t xml:space="preserve"> enter into separate, additional contractual arrangements for the non-exclusive distribution of the journal's published version of the work (e.g., post it to an institutional repository or publish it in a book), with an acknowledgment of its initial publication in this journal.</w:t>
      </w:r>
    </w:p>
    <w:p w14:paraId="08C9A8A9" w14:textId="77777777" w:rsidR="00244E28" w:rsidRPr="00FB1C1F" w:rsidRDefault="00A56DA9" w:rsidP="002D6DEC">
      <w:pPr>
        <w:jc w:val="both"/>
        <w:rPr>
          <w:rFonts w:ascii="Times New Roman" w:hAnsi="Times New Roman" w:cs="Times New Roman"/>
        </w:rPr>
      </w:pPr>
      <w:r w:rsidRPr="00FB1C1F">
        <w:rPr>
          <w:rFonts w:ascii="Times New Roman" w:eastAsia="Calibri" w:hAnsi="Times New Roman" w:cs="Times New Roman"/>
        </w:rPr>
        <w:t xml:space="preserve"> </w:t>
      </w:r>
    </w:p>
    <w:p w14:paraId="3B5820EE" w14:textId="506FFCE2" w:rsidR="00244E28" w:rsidRPr="00FB1C1F" w:rsidRDefault="00A56DA9" w:rsidP="002D6DEC">
      <w:pPr>
        <w:jc w:val="both"/>
        <w:rPr>
          <w:rFonts w:ascii="Times New Roman" w:hAnsi="Times New Roman" w:cs="Times New Roman"/>
        </w:rPr>
      </w:pPr>
      <w:r w:rsidRPr="00FB1C1F">
        <w:rPr>
          <w:rFonts w:ascii="Times New Roman" w:eastAsia="Calibri" w:hAnsi="Times New Roman" w:cs="Times New Roman"/>
        </w:rPr>
        <w:t xml:space="preserve">By submitting this </w:t>
      </w:r>
      <w:proofErr w:type="gramStart"/>
      <w:r w:rsidRPr="00FB1C1F">
        <w:rPr>
          <w:rFonts w:ascii="Times New Roman" w:eastAsia="Calibri" w:hAnsi="Times New Roman" w:cs="Times New Roman"/>
        </w:rPr>
        <w:t>paper</w:t>
      </w:r>
      <w:proofErr w:type="gramEnd"/>
      <w:r w:rsidRPr="00FB1C1F">
        <w:rPr>
          <w:rFonts w:ascii="Times New Roman" w:eastAsia="Calibri" w:hAnsi="Times New Roman" w:cs="Times New Roman"/>
        </w:rPr>
        <w:t xml:space="preserve"> you agree to the terms of this Copyright Notice, which will apply to this submission if and when </w:t>
      </w:r>
      <w:r w:rsidR="00F64668">
        <w:rPr>
          <w:rFonts w:ascii="Times New Roman" w:eastAsia="Calibri" w:hAnsi="Times New Roman" w:cs="Times New Roman"/>
        </w:rPr>
        <w:t>this journal publishes it</w:t>
      </w:r>
      <w:r w:rsidRPr="00FB1C1F">
        <w:rPr>
          <w:rFonts w:ascii="Times New Roman" w:eastAsia="Calibri" w:hAnsi="Times New Roman" w:cs="Times New Roman"/>
        </w:rPr>
        <w:t>.</w:t>
      </w:r>
    </w:p>
    <w:sectPr w:rsidR="00244E28" w:rsidRPr="00FB1C1F" w:rsidSect="002F688B">
      <w:headerReference w:type="first" r:id="rId18"/>
      <w:pgSz w:w="11909" w:h="16834"/>
      <w:pgMar w:top="1440" w:right="1440" w:bottom="1440" w:left="1440" w:header="720" w:footer="720" w:gutter="0"/>
      <w:lnNumType w:countBy="1" w:restart="continuous"/>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0F750E" w14:textId="77777777" w:rsidR="00CF0974" w:rsidRDefault="00CF0974" w:rsidP="00FB1C1F">
      <w:pPr>
        <w:spacing w:line="240" w:lineRule="auto"/>
      </w:pPr>
      <w:r>
        <w:separator/>
      </w:r>
    </w:p>
  </w:endnote>
  <w:endnote w:type="continuationSeparator" w:id="0">
    <w:p w14:paraId="4969ED1F" w14:textId="77777777" w:rsidR="00CF0974" w:rsidRDefault="00CF0974" w:rsidP="00FB1C1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A11DF1" w14:textId="77777777" w:rsidR="00CF0974" w:rsidRDefault="00CF0974" w:rsidP="00FB1C1F">
      <w:pPr>
        <w:spacing w:line="240" w:lineRule="auto"/>
      </w:pPr>
      <w:r>
        <w:separator/>
      </w:r>
    </w:p>
  </w:footnote>
  <w:footnote w:type="continuationSeparator" w:id="0">
    <w:p w14:paraId="45E2A937" w14:textId="77777777" w:rsidR="00CF0974" w:rsidRDefault="00CF0974" w:rsidP="00FB1C1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37959" w14:textId="375BC331" w:rsidR="00FB1C1F" w:rsidRDefault="00FB1C1F">
    <w:pPr>
      <w:pStyle w:val="Header"/>
    </w:pPr>
    <w:r>
      <w:rPr>
        <w:noProof/>
      </w:rPr>
      <w:drawing>
        <wp:inline distT="0" distB="0" distL="0" distR="0" wp14:anchorId="565BEEDD" wp14:editId="074FF1A8">
          <wp:extent cx="5733415" cy="768350"/>
          <wp:effectExtent l="0" t="0" r="0" b="6350"/>
          <wp:docPr id="6306631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663173" name="Picture 630663173"/>
                  <pic:cNvPicPr/>
                </pic:nvPicPr>
                <pic:blipFill>
                  <a:blip r:embed="rId1">
                    <a:extLst>
                      <a:ext uri="{28A0092B-C50C-407E-A947-70E740481C1C}">
                        <a14:useLocalDpi xmlns:a14="http://schemas.microsoft.com/office/drawing/2010/main" val="0"/>
                      </a:ext>
                    </a:extLst>
                  </a:blip>
                  <a:stretch>
                    <a:fillRect/>
                  </a:stretch>
                </pic:blipFill>
                <pic:spPr>
                  <a:xfrm>
                    <a:off x="0" y="0"/>
                    <a:ext cx="5733415" cy="7683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4E28"/>
    <w:rsid w:val="00001CF9"/>
    <w:rsid w:val="00043A12"/>
    <w:rsid w:val="00064C23"/>
    <w:rsid w:val="000C38D9"/>
    <w:rsid w:val="000D0D7C"/>
    <w:rsid w:val="000E289D"/>
    <w:rsid w:val="0017231B"/>
    <w:rsid w:val="00187767"/>
    <w:rsid w:val="00194E90"/>
    <w:rsid w:val="001C4CDC"/>
    <w:rsid w:val="001C59AA"/>
    <w:rsid w:val="001F4B25"/>
    <w:rsid w:val="001F7E94"/>
    <w:rsid w:val="0020055D"/>
    <w:rsid w:val="00233B3A"/>
    <w:rsid w:val="00234D97"/>
    <w:rsid w:val="0024471C"/>
    <w:rsid w:val="00244E28"/>
    <w:rsid w:val="00260C7E"/>
    <w:rsid w:val="002C05EA"/>
    <w:rsid w:val="002C0B0B"/>
    <w:rsid w:val="002C1E02"/>
    <w:rsid w:val="002D6DEC"/>
    <w:rsid w:val="002D7C3C"/>
    <w:rsid w:val="002F2D7C"/>
    <w:rsid w:val="002F688B"/>
    <w:rsid w:val="0031095A"/>
    <w:rsid w:val="003218F2"/>
    <w:rsid w:val="00350203"/>
    <w:rsid w:val="00366C31"/>
    <w:rsid w:val="00372B74"/>
    <w:rsid w:val="0038755E"/>
    <w:rsid w:val="003C1A64"/>
    <w:rsid w:val="003C3C7C"/>
    <w:rsid w:val="003D75CD"/>
    <w:rsid w:val="003E668C"/>
    <w:rsid w:val="004174CC"/>
    <w:rsid w:val="00446412"/>
    <w:rsid w:val="00455958"/>
    <w:rsid w:val="00471C31"/>
    <w:rsid w:val="00495437"/>
    <w:rsid w:val="004A19A7"/>
    <w:rsid w:val="00507C58"/>
    <w:rsid w:val="0052274B"/>
    <w:rsid w:val="00523E04"/>
    <w:rsid w:val="0054447A"/>
    <w:rsid w:val="00572453"/>
    <w:rsid w:val="0058162F"/>
    <w:rsid w:val="005A0E22"/>
    <w:rsid w:val="005C24BC"/>
    <w:rsid w:val="005E1ABA"/>
    <w:rsid w:val="005F43F0"/>
    <w:rsid w:val="0060195B"/>
    <w:rsid w:val="00641E52"/>
    <w:rsid w:val="006448AB"/>
    <w:rsid w:val="006669F5"/>
    <w:rsid w:val="006A30D4"/>
    <w:rsid w:val="006B26B0"/>
    <w:rsid w:val="00714C0D"/>
    <w:rsid w:val="007170CC"/>
    <w:rsid w:val="00720D0F"/>
    <w:rsid w:val="00792A92"/>
    <w:rsid w:val="007A721D"/>
    <w:rsid w:val="007F4E35"/>
    <w:rsid w:val="00801487"/>
    <w:rsid w:val="00812FFA"/>
    <w:rsid w:val="00841A0F"/>
    <w:rsid w:val="008452EA"/>
    <w:rsid w:val="00860E9F"/>
    <w:rsid w:val="00871703"/>
    <w:rsid w:val="00872FE9"/>
    <w:rsid w:val="0087386E"/>
    <w:rsid w:val="00881A2A"/>
    <w:rsid w:val="008D3E18"/>
    <w:rsid w:val="008D5536"/>
    <w:rsid w:val="008F182B"/>
    <w:rsid w:val="009044A6"/>
    <w:rsid w:val="00932324"/>
    <w:rsid w:val="00946B28"/>
    <w:rsid w:val="00962786"/>
    <w:rsid w:val="00972C48"/>
    <w:rsid w:val="009B27C7"/>
    <w:rsid w:val="009D75B0"/>
    <w:rsid w:val="009E15F8"/>
    <w:rsid w:val="009E3E71"/>
    <w:rsid w:val="009F4093"/>
    <w:rsid w:val="00A42DF2"/>
    <w:rsid w:val="00A56DA9"/>
    <w:rsid w:val="00A63252"/>
    <w:rsid w:val="00A67BB6"/>
    <w:rsid w:val="00A91D24"/>
    <w:rsid w:val="00A9638F"/>
    <w:rsid w:val="00A97F95"/>
    <w:rsid w:val="00AE44B6"/>
    <w:rsid w:val="00B06E60"/>
    <w:rsid w:val="00B1608C"/>
    <w:rsid w:val="00B214D4"/>
    <w:rsid w:val="00B26576"/>
    <w:rsid w:val="00B32B7E"/>
    <w:rsid w:val="00B52601"/>
    <w:rsid w:val="00B63FAF"/>
    <w:rsid w:val="00BA26F3"/>
    <w:rsid w:val="00BD0175"/>
    <w:rsid w:val="00BE52F8"/>
    <w:rsid w:val="00C0407A"/>
    <w:rsid w:val="00C16648"/>
    <w:rsid w:val="00C400C1"/>
    <w:rsid w:val="00C41F8A"/>
    <w:rsid w:val="00C501FB"/>
    <w:rsid w:val="00C648DB"/>
    <w:rsid w:val="00CE371B"/>
    <w:rsid w:val="00CE73C4"/>
    <w:rsid w:val="00CF0974"/>
    <w:rsid w:val="00CF698A"/>
    <w:rsid w:val="00CF7259"/>
    <w:rsid w:val="00D07B1F"/>
    <w:rsid w:val="00D26E3D"/>
    <w:rsid w:val="00D41425"/>
    <w:rsid w:val="00D52EF5"/>
    <w:rsid w:val="00D62FB8"/>
    <w:rsid w:val="00D83B5A"/>
    <w:rsid w:val="00DB39B3"/>
    <w:rsid w:val="00DE40FB"/>
    <w:rsid w:val="00DF0DCF"/>
    <w:rsid w:val="00DF4CD5"/>
    <w:rsid w:val="00DF59BA"/>
    <w:rsid w:val="00E207E3"/>
    <w:rsid w:val="00E30F1C"/>
    <w:rsid w:val="00E60998"/>
    <w:rsid w:val="00E66665"/>
    <w:rsid w:val="00EE5FB9"/>
    <w:rsid w:val="00F03A11"/>
    <w:rsid w:val="00F14154"/>
    <w:rsid w:val="00F64668"/>
    <w:rsid w:val="00F91CA3"/>
    <w:rsid w:val="00FB1C1F"/>
    <w:rsid w:val="00FD5E22"/>
    <w:rsid w:val="00FF654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6E968A"/>
  <w15:docId w15:val="{CB1C2007-DACB-4D3A-B68E-9136BD1120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17231B"/>
  </w:style>
  <w:style w:type="paragraph" w:styleId="Heading1">
    <w:name w:val="heading 1"/>
    <w:basedOn w:val="Normal"/>
    <w:next w:val="Normal"/>
    <w:pPr>
      <w:keepNext/>
      <w:keepLines/>
      <w:spacing w:before="400" w:after="120"/>
      <w:contextualSpacing/>
      <w:outlineLvl w:val="0"/>
    </w:pPr>
    <w:rPr>
      <w:sz w:val="40"/>
      <w:szCs w:val="40"/>
    </w:rPr>
  </w:style>
  <w:style w:type="paragraph" w:styleId="Heading2">
    <w:name w:val="heading 2"/>
    <w:basedOn w:val="Normal"/>
    <w:next w:val="Normal"/>
    <w:pPr>
      <w:keepNext/>
      <w:keepLines/>
      <w:spacing w:before="360" w:after="120"/>
      <w:contextualSpacing/>
      <w:outlineLvl w:val="1"/>
    </w:pPr>
    <w:rPr>
      <w:sz w:val="32"/>
      <w:szCs w:val="32"/>
    </w:rPr>
  </w:style>
  <w:style w:type="paragraph" w:styleId="Heading3">
    <w:name w:val="heading 3"/>
    <w:basedOn w:val="Normal"/>
    <w:next w:val="Normal"/>
    <w:link w:val="Heading3Char"/>
    <w:pPr>
      <w:keepNext/>
      <w:keepLines/>
      <w:spacing w:before="320" w:after="80"/>
      <w:contextualSpacing/>
      <w:outlineLvl w:val="2"/>
    </w:pPr>
    <w:rPr>
      <w:color w:val="434343"/>
      <w:sz w:val="28"/>
      <w:szCs w:val="28"/>
    </w:rPr>
  </w:style>
  <w:style w:type="paragraph" w:styleId="Heading4">
    <w:name w:val="heading 4"/>
    <w:basedOn w:val="Normal"/>
    <w:next w:val="Normal"/>
    <w:pPr>
      <w:keepNext/>
      <w:keepLines/>
      <w:spacing w:before="280" w:after="80"/>
      <w:contextualSpacing/>
      <w:outlineLvl w:val="3"/>
    </w:pPr>
    <w:rPr>
      <w:color w:val="666666"/>
      <w:sz w:val="24"/>
      <w:szCs w:val="24"/>
    </w:rPr>
  </w:style>
  <w:style w:type="paragraph" w:styleId="Heading5">
    <w:name w:val="heading 5"/>
    <w:basedOn w:val="Normal"/>
    <w:next w:val="Normal"/>
    <w:pPr>
      <w:keepNext/>
      <w:keepLines/>
      <w:spacing w:before="240" w:after="80"/>
      <w:contextualSpacing/>
      <w:outlineLvl w:val="4"/>
    </w:pPr>
    <w:rPr>
      <w:color w:val="666666"/>
    </w:rPr>
  </w:style>
  <w:style w:type="paragraph" w:styleId="Heading6">
    <w:name w:val="heading 6"/>
    <w:basedOn w:val="Normal"/>
    <w:next w:val="Normal"/>
    <w:pPr>
      <w:keepNext/>
      <w:keepLines/>
      <w:spacing w:before="240" w:after="80"/>
      <w:contextualSpacing/>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contextualSpacing/>
    </w:pPr>
    <w:rPr>
      <w:sz w:val="52"/>
      <w:szCs w:val="52"/>
    </w:rPr>
  </w:style>
  <w:style w:type="paragraph" w:styleId="Subtitle">
    <w:name w:val="Subtitle"/>
    <w:basedOn w:val="Normal"/>
    <w:next w:val="Normal"/>
    <w:pPr>
      <w:keepNext/>
      <w:keepLines/>
      <w:spacing w:after="320"/>
      <w:contextualSpacing/>
    </w:pPr>
    <w:rPr>
      <w:color w:val="666666"/>
      <w:sz w:val="30"/>
      <w:szCs w:val="30"/>
    </w:rPr>
  </w:style>
  <w:style w:type="table" w:customStyle="1" w:styleId="1">
    <w:name w:val="1"/>
    <w:basedOn w:val="TableNormal"/>
    <w:tblPr>
      <w:tblStyleRowBandSize w:val="1"/>
      <w:tblStyleColBandSize w:val="1"/>
    </w:tblPr>
  </w:style>
  <w:style w:type="paragraph" w:styleId="Header">
    <w:name w:val="header"/>
    <w:basedOn w:val="Normal"/>
    <w:link w:val="HeaderChar"/>
    <w:uiPriority w:val="99"/>
    <w:unhideWhenUsed/>
    <w:rsid w:val="00FB1C1F"/>
    <w:pPr>
      <w:tabs>
        <w:tab w:val="center" w:pos="4513"/>
        <w:tab w:val="right" w:pos="9026"/>
      </w:tabs>
      <w:spacing w:line="240" w:lineRule="auto"/>
    </w:pPr>
  </w:style>
  <w:style w:type="character" w:customStyle="1" w:styleId="HeaderChar">
    <w:name w:val="Header Char"/>
    <w:basedOn w:val="DefaultParagraphFont"/>
    <w:link w:val="Header"/>
    <w:uiPriority w:val="99"/>
    <w:rsid w:val="00FB1C1F"/>
  </w:style>
  <w:style w:type="paragraph" w:styleId="Footer">
    <w:name w:val="footer"/>
    <w:basedOn w:val="Normal"/>
    <w:link w:val="FooterChar"/>
    <w:uiPriority w:val="99"/>
    <w:unhideWhenUsed/>
    <w:rsid w:val="00FB1C1F"/>
    <w:pPr>
      <w:tabs>
        <w:tab w:val="center" w:pos="4513"/>
        <w:tab w:val="right" w:pos="9026"/>
      </w:tabs>
      <w:spacing w:line="240" w:lineRule="auto"/>
    </w:pPr>
  </w:style>
  <w:style w:type="character" w:customStyle="1" w:styleId="FooterChar">
    <w:name w:val="Footer Char"/>
    <w:basedOn w:val="DefaultParagraphFont"/>
    <w:link w:val="Footer"/>
    <w:uiPriority w:val="99"/>
    <w:rsid w:val="00FB1C1F"/>
  </w:style>
  <w:style w:type="character" w:styleId="LineNumber">
    <w:name w:val="line number"/>
    <w:basedOn w:val="DefaultParagraphFont"/>
    <w:uiPriority w:val="99"/>
    <w:semiHidden/>
    <w:unhideWhenUsed/>
    <w:rsid w:val="00B1608C"/>
  </w:style>
  <w:style w:type="character" w:styleId="CommentReference">
    <w:name w:val="annotation reference"/>
    <w:basedOn w:val="DefaultParagraphFont"/>
    <w:uiPriority w:val="99"/>
    <w:semiHidden/>
    <w:unhideWhenUsed/>
    <w:rsid w:val="00F64668"/>
    <w:rPr>
      <w:sz w:val="16"/>
      <w:szCs w:val="16"/>
    </w:rPr>
  </w:style>
  <w:style w:type="paragraph" w:styleId="CommentText">
    <w:name w:val="annotation text"/>
    <w:basedOn w:val="Normal"/>
    <w:link w:val="CommentTextChar"/>
    <w:uiPriority w:val="99"/>
    <w:semiHidden/>
    <w:unhideWhenUsed/>
    <w:rsid w:val="00F64668"/>
    <w:pPr>
      <w:spacing w:line="240" w:lineRule="auto"/>
    </w:pPr>
    <w:rPr>
      <w:sz w:val="20"/>
      <w:szCs w:val="20"/>
    </w:rPr>
  </w:style>
  <w:style w:type="character" w:customStyle="1" w:styleId="CommentTextChar">
    <w:name w:val="Comment Text Char"/>
    <w:basedOn w:val="DefaultParagraphFont"/>
    <w:link w:val="CommentText"/>
    <w:uiPriority w:val="99"/>
    <w:semiHidden/>
    <w:rsid w:val="00F64668"/>
    <w:rPr>
      <w:sz w:val="20"/>
      <w:szCs w:val="20"/>
    </w:rPr>
  </w:style>
  <w:style w:type="paragraph" w:styleId="CommentSubject">
    <w:name w:val="annotation subject"/>
    <w:basedOn w:val="CommentText"/>
    <w:next w:val="CommentText"/>
    <w:link w:val="CommentSubjectChar"/>
    <w:uiPriority w:val="99"/>
    <w:semiHidden/>
    <w:unhideWhenUsed/>
    <w:rsid w:val="00F64668"/>
    <w:rPr>
      <w:b/>
      <w:bCs/>
    </w:rPr>
  </w:style>
  <w:style w:type="character" w:customStyle="1" w:styleId="CommentSubjectChar">
    <w:name w:val="Comment Subject Char"/>
    <w:basedOn w:val="CommentTextChar"/>
    <w:link w:val="CommentSubject"/>
    <w:uiPriority w:val="99"/>
    <w:semiHidden/>
    <w:rsid w:val="00F64668"/>
    <w:rPr>
      <w:b/>
      <w:bCs/>
      <w:sz w:val="20"/>
      <w:szCs w:val="20"/>
    </w:rPr>
  </w:style>
  <w:style w:type="character" w:styleId="Hyperlink">
    <w:name w:val="Hyperlink"/>
    <w:basedOn w:val="DefaultParagraphFont"/>
    <w:uiPriority w:val="99"/>
    <w:unhideWhenUsed/>
    <w:rsid w:val="009E15F8"/>
    <w:rPr>
      <w:color w:val="0563C1" w:themeColor="hyperlink"/>
      <w:u w:val="single"/>
    </w:rPr>
  </w:style>
  <w:style w:type="character" w:styleId="UnresolvedMention">
    <w:name w:val="Unresolved Mention"/>
    <w:basedOn w:val="DefaultParagraphFont"/>
    <w:uiPriority w:val="99"/>
    <w:semiHidden/>
    <w:unhideWhenUsed/>
    <w:rsid w:val="009E15F8"/>
    <w:rPr>
      <w:color w:val="605E5C"/>
      <w:shd w:val="clear" w:color="auto" w:fill="E1DFDD"/>
    </w:rPr>
  </w:style>
  <w:style w:type="character" w:styleId="FollowedHyperlink">
    <w:name w:val="FollowedHyperlink"/>
    <w:basedOn w:val="DefaultParagraphFont"/>
    <w:uiPriority w:val="99"/>
    <w:semiHidden/>
    <w:unhideWhenUsed/>
    <w:rsid w:val="003C1A64"/>
    <w:rPr>
      <w:color w:val="954F72" w:themeColor="followedHyperlink"/>
      <w:u w:val="single"/>
    </w:rPr>
  </w:style>
  <w:style w:type="character" w:customStyle="1" w:styleId="Heading3Char">
    <w:name w:val="Heading 3 Char"/>
    <w:basedOn w:val="DefaultParagraphFont"/>
    <w:link w:val="Heading3"/>
    <w:rsid w:val="00D62FB8"/>
    <w:rPr>
      <w:color w:val="434343"/>
      <w:sz w:val="28"/>
      <w:szCs w:val="28"/>
    </w:rPr>
  </w:style>
  <w:style w:type="character" w:styleId="PlaceholderText">
    <w:name w:val="Placeholder Text"/>
    <w:basedOn w:val="DefaultParagraphFont"/>
    <w:uiPriority w:val="99"/>
    <w:semiHidden/>
    <w:rsid w:val="00DF0DCF"/>
    <w:rPr>
      <w:color w:val="666666"/>
    </w:rPr>
  </w:style>
  <w:style w:type="paragraph" w:styleId="ListParagraph">
    <w:name w:val="List Paragraph"/>
    <w:basedOn w:val="Normal"/>
    <w:uiPriority w:val="34"/>
    <w:qFormat/>
    <w:rsid w:val="00DF4CD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4867198">
      <w:bodyDiv w:val="1"/>
      <w:marLeft w:val="0"/>
      <w:marRight w:val="0"/>
      <w:marTop w:val="0"/>
      <w:marBottom w:val="0"/>
      <w:divBdr>
        <w:top w:val="none" w:sz="0" w:space="0" w:color="auto"/>
        <w:left w:val="none" w:sz="0" w:space="0" w:color="auto"/>
        <w:bottom w:val="none" w:sz="0" w:space="0" w:color="auto"/>
        <w:right w:val="none" w:sz="0" w:space="0" w:color="auto"/>
      </w:divBdr>
    </w:div>
    <w:div w:id="701244252">
      <w:bodyDiv w:val="1"/>
      <w:marLeft w:val="0"/>
      <w:marRight w:val="0"/>
      <w:marTop w:val="0"/>
      <w:marBottom w:val="0"/>
      <w:divBdr>
        <w:top w:val="none" w:sz="0" w:space="0" w:color="auto"/>
        <w:left w:val="none" w:sz="0" w:space="0" w:color="auto"/>
        <w:bottom w:val="none" w:sz="0" w:space="0" w:color="auto"/>
        <w:right w:val="none" w:sz="0" w:space="0" w:color="auto"/>
      </w:divBdr>
    </w:div>
    <w:div w:id="919408248">
      <w:bodyDiv w:val="1"/>
      <w:marLeft w:val="0"/>
      <w:marRight w:val="0"/>
      <w:marTop w:val="0"/>
      <w:marBottom w:val="0"/>
      <w:divBdr>
        <w:top w:val="none" w:sz="0" w:space="0" w:color="auto"/>
        <w:left w:val="none" w:sz="0" w:space="0" w:color="auto"/>
        <w:bottom w:val="none" w:sz="0" w:space="0" w:color="auto"/>
        <w:right w:val="none" w:sz="0" w:space="0" w:color="auto"/>
      </w:divBdr>
    </w:div>
    <w:div w:id="1110318924">
      <w:bodyDiv w:val="1"/>
      <w:marLeft w:val="0"/>
      <w:marRight w:val="0"/>
      <w:marTop w:val="0"/>
      <w:marBottom w:val="0"/>
      <w:divBdr>
        <w:top w:val="none" w:sz="0" w:space="0" w:color="auto"/>
        <w:left w:val="none" w:sz="0" w:space="0" w:color="auto"/>
        <w:bottom w:val="none" w:sz="0" w:space="0" w:color="auto"/>
        <w:right w:val="none" w:sz="0" w:space="0" w:color="auto"/>
      </w:divBdr>
      <w:divsChild>
        <w:div w:id="11077708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0967912">
      <w:bodyDiv w:val="1"/>
      <w:marLeft w:val="0"/>
      <w:marRight w:val="0"/>
      <w:marTop w:val="0"/>
      <w:marBottom w:val="0"/>
      <w:divBdr>
        <w:top w:val="none" w:sz="0" w:space="0" w:color="auto"/>
        <w:left w:val="none" w:sz="0" w:space="0" w:color="auto"/>
        <w:bottom w:val="none" w:sz="0" w:space="0" w:color="auto"/>
        <w:right w:val="none" w:sz="0" w:space="0" w:color="auto"/>
      </w:divBdr>
      <w:divsChild>
        <w:div w:id="11987397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2403284">
      <w:bodyDiv w:val="1"/>
      <w:marLeft w:val="0"/>
      <w:marRight w:val="0"/>
      <w:marTop w:val="0"/>
      <w:marBottom w:val="0"/>
      <w:divBdr>
        <w:top w:val="none" w:sz="0" w:space="0" w:color="auto"/>
        <w:left w:val="none" w:sz="0" w:space="0" w:color="auto"/>
        <w:bottom w:val="none" w:sz="0" w:space="0" w:color="auto"/>
        <w:right w:val="none" w:sz="0" w:space="0" w:color="auto"/>
      </w:divBdr>
    </w:div>
    <w:div w:id="1665628426">
      <w:bodyDiv w:val="1"/>
      <w:marLeft w:val="0"/>
      <w:marRight w:val="0"/>
      <w:marTop w:val="0"/>
      <w:marBottom w:val="0"/>
      <w:divBdr>
        <w:top w:val="none" w:sz="0" w:space="0" w:color="auto"/>
        <w:left w:val="none" w:sz="0" w:space="0" w:color="auto"/>
        <w:bottom w:val="none" w:sz="0" w:space="0" w:color="auto"/>
        <w:right w:val="none" w:sz="0" w:space="0" w:color="auto"/>
      </w:divBdr>
    </w:div>
    <w:div w:id="1878538782">
      <w:bodyDiv w:val="1"/>
      <w:marLeft w:val="0"/>
      <w:marRight w:val="0"/>
      <w:marTop w:val="0"/>
      <w:marBottom w:val="0"/>
      <w:divBdr>
        <w:top w:val="none" w:sz="0" w:space="0" w:color="auto"/>
        <w:left w:val="none" w:sz="0" w:space="0" w:color="auto"/>
        <w:bottom w:val="none" w:sz="0" w:space="0" w:color="auto"/>
        <w:right w:val="none" w:sz="0" w:space="0" w:color="auto"/>
      </w:divBdr>
    </w:div>
    <w:div w:id="193666432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github.com/aneesharnavch/Embedded-Sound-Localisation-/tree/main" TargetMode="External"/><Relationship Id="rId12" Type="http://schemas.openxmlformats.org/officeDocument/2006/relationships/image" Target="media/image5.png"/><Relationship Id="rId17" Type="http://schemas.openxmlformats.org/officeDocument/2006/relationships/hyperlink" Target="https://creativecommons.org/licenses/by/4.0" TargetMode="External"/><Relationship Id="rId2" Type="http://schemas.openxmlformats.org/officeDocument/2006/relationships/styles" Target="styles.xml"/><Relationship Id="rId16" Type="http://schemas.openxmlformats.org/officeDocument/2006/relationships/hyperlink" Target="http://creativecommons.org/licenses/by/3.0/"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269A02-6DB3-425F-849B-ECF9F6BEBF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6539</TotalTime>
  <Pages>11</Pages>
  <Words>2969</Words>
  <Characters>16925</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Aneesh Arnav</dc:creator>
  <cp:keywords/>
  <dc:description/>
  <cp:lastModifiedBy>Aneesh Arnav</cp:lastModifiedBy>
  <cp:revision>18</cp:revision>
  <dcterms:created xsi:type="dcterms:W3CDTF">2024-04-15T08:06:00Z</dcterms:created>
  <dcterms:modified xsi:type="dcterms:W3CDTF">2025-10-04T19:56:00Z</dcterms:modified>
</cp:coreProperties>
</file>