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553B9" w14:textId="77777777" w:rsidR="004066D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Montserrat" w:eastAsia="Montserrat" w:hAnsi="Montserrat" w:cs="Montserrat"/>
          <w:b/>
          <w:color w:val="45818E"/>
          <w:sz w:val="46"/>
          <w:szCs w:val="46"/>
        </w:rPr>
      </w:pPr>
      <w:r>
        <w:rPr>
          <w:rFonts w:ascii="Montserrat" w:eastAsia="Montserrat" w:hAnsi="Montserrat" w:cs="Montserrat"/>
          <w:b/>
          <w:color w:val="45818E"/>
          <w:sz w:val="46"/>
          <w:szCs w:val="46"/>
        </w:rPr>
        <w:t xml:space="preserve">                          Aneesh Mukkamala</w:t>
      </w:r>
    </w:p>
    <w:p w14:paraId="2AC9D9D1" w14:textId="77777777" w:rsidR="004066D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rPr>
          <w:rFonts w:ascii="Roboto" w:eastAsia="Roboto" w:hAnsi="Roboto" w:cs="Roboto"/>
          <w:color w:val="666666"/>
          <w:sz w:val="18"/>
          <w:szCs w:val="18"/>
        </w:rPr>
      </w:pPr>
      <w:r>
        <w:rPr>
          <w:rFonts w:ascii="Roboto" w:eastAsia="Roboto" w:hAnsi="Roboto" w:cs="Roboto"/>
          <w:color w:val="666666"/>
          <w:sz w:val="18"/>
          <w:szCs w:val="18"/>
        </w:rPr>
        <w:t xml:space="preserve">                                                              Hyderabad, India • +91 7416829748 • aneeshmukkamala@gmail.com • </w:t>
      </w:r>
    </w:p>
    <w:p w14:paraId="1CB5F933" w14:textId="5A45EB74" w:rsidR="004066D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rPr>
          <w:rFonts w:ascii="Roboto" w:eastAsia="Roboto" w:hAnsi="Roboto" w:cs="Roboto"/>
          <w:color w:val="666666"/>
          <w:sz w:val="18"/>
          <w:szCs w:val="18"/>
        </w:rPr>
      </w:pPr>
      <w:r>
        <w:rPr>
          <w:rFonts w:ascii="Roboto" w:eastAsia="Roboto" w:hAnsi="Roboto" w:cs="Roboto"/>
          <w:color w:val="666666"/>
          <w:sz w:val="18"/>
          <w:szCs w:val="18"/>
        </w:rPr>
        <w:t xml:space="preserve">                                                             </w:t>
      </w:r>
      <w:r w:rsidR="00C22729" w:rsidRPr="00C22729">
        <w:rPr>
          <w:rFonts w:ascii="Roboto" w:eastAsia="Roboto" w:hAnsi="Roboto" w:cs="Roboto"/>
          <w:color w:val="666666"/>
          <w:sz w:val="18"/>
          <w:szCs w:val="18"/>
        </w:rPr>
        <w:t>https://github.com/aneeshm11/</w:t>
      </w:r>
      <w:r w:rsidR="00822786">
        <w:rPr>
          <w:rFonts w:ascii="Roboto" w:eastAsia="Roboto" w:hAnsi="Roboto" w:cs="Roboto"/>
          <w:color w:val="666666"/>
          <w:sz w:val="18"/>
          <w:szCs w:val="18"/>
        </w:rPr>
        <w:t xml:space="preserve">    https://credly.com/users/mukkamala-aneesh</w:t>
      </w:r>
    </w:p>
    <w:p w14:paraId="0C25DDF1" w14:textId="77777777" w:rsidR="004066DB" w:rsidRDefault="00000000" w:rsidP="008D14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right="8"/>
        <w:jc w:val="both"/>
        <w:rPr>
          <w:rFonts w:ascii="Montserrat" w:eastAsia="Montserrat" w:hAnsi="Montserrat" w:cs="Montserrat"/>
          <w:b/>
          <w:color w:val="76A5AF"/>
        </w:rPr>
      </w:pPr>
      <w:r>
        <w:rPr>
          <w:rFonts w:ascii="Montserrat" w:eastAsia="Montserrat" w:hAnsi="Montserrat" w:cs="Montserrat"/>
          <w:b/>
          <w:color w:val="76A5AF"/>
        </w:rPr>
        <w:t xml:space="preserve">TECHNICAL SKILLS </w:t>
      </w:r>
    </w:p>
    <w:p w14:paraId="1D669709" w14:textId="53588154" w:rsidR="00822786" w:rsidRPr="00E632F9" w:rsidRDefault="003A7721" w:rsidP="003A7721">
      <w:pPr>
        <w:widowControl w:val="0"/>
        <w:pBdr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color w:val="808080" w:themeColor="background1" w:themeShade="80"/>
        </w:rPr>
      </w:pPr>
      <w:r w:rsidRPr="00E632F9">
        <w:rPr>
          <w:rFonts w:ascii="Roboto" w:eastAsia="Roboto" w:hAnsi="Roboto" w:cs="Roboto"/>
          <w:color w:val="808080" w:themeColor="background1" w:themeShade="80"/>
        </w:rPr>
        <w:t>_____________________________________________________________________________________________________</w:t>
      </w:r>
      <w:r w:rsidR="00822786" w:rsidRPr="00E632F9">
        <w:rPr>
          <w:rFonts w:ascii="Roboto" w:eastAsia="Roboto" w:hAnsi="Roboto" w:cs="Roboto"/>
          <w:color w:val="808080" w:themeColor="background1" w:themeShade="80"/>
        </w:rPr>
        <w:t xml:space="preserve"> </w:t>
      </w:r>
    </w:p>
    <w:p w14:paraId="1AC4BAF4" w14:textId="64C6EE33" w:rsidR="004066DB" w:rsidRPr="00E632F9" w:rsidRDefault="00000000" w:rsidP="003A7721">
      <w:pPr>
        <w:widowControl w:val="0"/>
        <w:spacing w:before="60"/>
        <w:ind w:left="20"/>
        <w:rPr>
          <w:rFonts w:ascii="Roboto" w:eastAsia="Roboto" w:hAnsi="Roboto" w:cs="Roboto"/>
          <w:color w:val="000000" w:themeColor="text1"/>
          <w:sz w:val="19"/>
          <w:szCs w:val="19"/>
        </w:rPr>
      </w:pPr>
      <w:r w:rsidRPr="00E632F9">
        <w:rPr>
          <w:rFonts w:ascii="Roboto" w:eastAsia="Roboto" w:hAnsi="Roboto" w:cs="Roboto"/>
          <w:b/>
          <w:color w:val="000000" w:themeColor="text1"/>
          <w:sz w:val="19"/>
          <w:szCs w:val="19"/>
        </w:rPr>
        <w:t xml:space="preserve">Languages                       :   </w:t>
      </w:r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>Java, Python, JavaScript, TypeScript, SQL, HTML, CSS</w:t>
      </w:r>
    </w:p>
    <w:p w14:paraId="6C0BE91A" w14:textId="466816AB" w:rsidR="00E11389" w:rsidRDefault="00000000">
      <w:pPr>
        <w:widowControl w:val="0"/>
        <w:spacing w:before="60" w:line="237" w:lineRule="auto"/>
        <w:ind w:left="20"/>
        <w:rPr>
          <w:rFonts w:ascii="Roboto" w:eastAsia="Roboto" w:hAnsi="Roboto" w:cs="Roboto"/>
          <w:color w:val="000000" w:themeColor="text1"/>
          <w:sz w:val="19"/>
          <w:szCs w:val="19"/>
        </w:rPr>
      </w:pPr>
      <w:r w:rsidRPr="00E632F9">
        <w:rPr>
          <w:rFonts w:ascii="Roboto" w:eastAsia="Roboto" w:hAnsi="Roboto" w:cs="Roboto"/>
          <w:b/>
          <w:color w:val="000000" w:themeColor="text1"/>
          <w:sz w:val="19"/>
          <w:szCs w:val="19"/>
        </w:rPr>
        <w:t xml:space="preserve">Libraries / Frameworks :  </w:t>
      </w:r>
      <w:proofErr w:type="spellStart"/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>Pytorch</w:t>
      </w:r>
      <w:proofErr w:type="spellEnd"/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 xml:space="preserve">, </w:t>
      </w:r>
      <w:proofErr w:type="spellStart"/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>Tensorflow</w:t>
      </w:r>
      <w:proofErr w:type="spellEnd"/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 xml:space="preserve">, </w:t>
      </w:r>
      <w:proofErr w:type="spellStart"/>
      <w:r w:rsidR="00E11389">
        <w:rPr>
          <w:rFonts w:ascii="Roboto" w:eastAsia="Roboto" w:hAnsi="Roboto" w:cs="Roboto"/>
          <w:color w:val="000000" w:themeColor="text1"/>
          <w:sz w:val="19"/>
          <w:szCs w:val="19"/>
        </w:rPr>
        <w:t>HuggingFace</w:t>
      </w:r>
      <w:proofErr w:type="spellEnd"/>
      <w:r w:rsidR="00E11389">
        <w:rPr>
          <w:rFonts w:ascii="Roboto" w:eastAsia="Roboto" w:hAnsi="Roboto" w:cs="Roboto"/>
          <w:color w:val="000000" w:themeColor="text1"/>
          <w:sz w:val="19"/>
          <w:szCs w:val="19"/>
        </w:rPr>
        <w:t xml:space="preserve">, Transformers, XLA, </w:t>
      </w:r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 xml:space="preserve">ReactJS, NodeJS, </w:t>
      </w:r>
      <w:proofErr w:type="spellStart"/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>ExpressJS</w:t>
      </w:r>
      <w:proofErr w:type="spellEnd"/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>,</w:t>
      </w:r>
    </w:p>
    <w:p w14:paraId="0844D273" w14:textId="72746BA0" w:rsidR="004066DB" w:rsidRPr="00E632F9" w:rsidRDefault="00E11389">
      <w:pPr>
        <w:widowControl w:val="0"/>
        <w:spacing w:before="60" w:line="237" w:lineRule="auto"/>
        <w:ind w:left="20"/>
        <w:rPr>
          <w:rFonts w:ascii="Roboto" w:eastAsia="Roboto" w:hAnsi="Roboto" w:cs="Roboto"/>
          <w:color w:val="000000" w:themeColor="text1"/>
          <w:sz w:val="19"/>
          <w:szCs w:val="19"/>
        </w:rPr>
      </w:pPr>
      <w:r>
        <w:rPr>
          <w:rFonts w:ascii="Roboto" w:eastAsia="Roboto" w:hAnsi="Roboto" w:cs="Roboto"/>
          <w:b/>
          <w:color w:val="000000" w:themeColor="text1"/>
          <w:sz w:val="19"/>
          <w:szCs w:val="19"/>
        </w:rPr>
        <w:t xml:space="preserve">                                             </w:t>
      </w:r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>Bootstrap, NumPy, SciPy</w:t>
      </w:r>
      <w:r>
        <w:rPr>
          <w:rFonts w:ascii="Roboto" w:eastAsia="Roboto" w:hAnsi="Roboto" w:cs="Roboto"/>
          <w:color w:val="000000" w:themeColor="text1"/>
          <w:sz w:val="19"/>
          <w:szCs w:val="19"/>
        </w:rPr>
        <w:t xml:space="preserve">, OpenCV, </w:t>
      </w:r>
      <w:proofErr w:type="spellStart"/>
      <w:r>
        <w:rPr>
          <w:rFonts w:ascii="Roboto" w:eastAsia="Roboto" w:hAnsi="Roboto" w:cs="Roboto"/>
          <w:color w:val="000000" w:themeColor="text1"/>
          <w:sz w:val="19"/>
          <w:szCs w:val="19"/>
        </w:rPr>
        <w:t>Roboflow</w:t>
      </w:r>
      <w:proofErr w:type="spellEnd"/>
      <w:r>
        <w:rPr>
          <w:rFonts w:ascii="Roboto" w:eastAsia="Roboto" w:hAnsi="Roboto" w:cs="Roboto"/>
          <w:color w:val="000000" w:themeColor="text1"/>
          <w:sz w:val="19"/>
          <w:szCs w:val="19"/>
        </w:rPr>
        <w:t xml:space="preserve">, </w:t>
      </w:r>
      <w:proofErr w:type="spellStart"/>
      <w:r>
        <w:rPr>
          <w:rFonts w:ascii="Roboto" w:eastAsia="Roboto" w:hAnsi="Roboto" w:cs="Roboto"/>
          <w:color w:val="000000" w:themeColor="text1"/>
          <w:sz w:val="19"/>
          <w:szCs w:val="19"/>
        </w:rPr>
        <w:t>SimpleITK</w:t>
      </w:r>
      <w:proofErr w:type="spellEnd"/>
    </w:p>
    <w:p w14:paraId="534A34E8" w14:textId="07FDB416" w:rsidR="004066DB" w:rsidRPr="00E632F9" w:rsidRDefault="00000000">
      <w:pPr>
        <w:widowControl w:val="0"/>
        <w:spacing w:before="60" w:line="237" w:lineRule="auto"/>
        <w:ind w:left="20"/>
        <w:rPr>
          <w:rFonts w:ascii="Roboto" w:eastAsia="Roboto" w:hAnsi="Roboto" w:cs="Roboto"/>
          <w:b/>
          <w:color w:val="000000" w:themeColor="text1"/>
          <w:sz w:val="20"/>
          <w:szCs w:val="20"/>
        </w:rPr>
      </w:pPr>
      <w:r w:rsidRPr="00E632F9">
        <w:rPr>
          <w:rFonts w:ascii="Roboto" w:eastAsia="Roboto" w:hAnsi="Roboto" w:cs="Roboto"/>
          <w:b/>
          <w:color w:val="000000" w:themeColor="text1"/>
          <w:sz w:val="19"/>
          <w:szCs w:val="19"/>
        </w:rPr>
        <w:t xml:space="preserve">Cloud / Microservices   :   </w:t>
      </w:r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 xml:space="preserve">AWS ( EC2, DynamoDB, Lambda, Kinesis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, </w:t>
      </w:r>
      <w:r w:rsidRPr="00E632F9">
        <w:rPr>
          <w:rFonts w:ascii="Roboto" w:eastAsia="Roboto" w:hAnsi="Roboto" w:cs="Roboto"/>
          <w:color w:val="000000" w:themeColor="text1"/>
          <w:sz w:val="19"/>
          <w:szCs w:val="19"/>
        </w:rPr>
        <w:t>Route53 ), Docker, Firebase , MongoDB</w:t>
      </w:r>
      <w:r w:rsidR="00E11389">
        <w:rPr>
          <w:rFonts w:ascii="Roboto" w:eastAsia="Roboto" w:hAnsi="Roboto" w:cs="Roboto"/>
          <w:color w:val="000000" w:themeColor="text1"/>
          <w:sz w:val="19"/>
          <w:szCs w:val="19"/>
        </w:rPr>
        <w:t>, Git</w:t>
      </w:r>
    </w:p>
    <w:p w14:paraId="60DC8BC9" w14:textId="77777777" w:rsidR="004066DB" w:rsidRDefault="00000000" w:rsidP="008D14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4"/>
        <w:rPr>
          <w:rFonts w:ascii="Montserrat" w:eastAsia="Montserrat" w:hAnsi="Montserrat" w:cs="Montserrat"/>
          <w:b/>
          <w:color w:val="76A5AF"/>
        </w:rPr>
      </w:pPr>
      <w:r>
        <w:rPr>
          <w:rFonts w:ascii="Montserrat" w:eastAsia="Montserrat" w:hAnsi="Montserrat" w:cs="Montserrat"/>
          <w:b/>
          <w:color w:val="76A5AF"/>
        </w:rPr>
        <w:t xml:space="preserve">WORK EXPERIENCE </w:t>
      </w:r>
    </w:p>
    <w:p w14:paraId="07EB8041" w14:textId="14A5290E" w:rsidR="004066DB" w:rsidRPr="00E632F9" w:rsidRDefault="00000000" w:rsidP="008D14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" w:eastAsia="Roboto" w:hAnsi="Roboto" w:cs="Roboto"/>
          <w:color w:val="808080" w:themeColor="background1" w:themeShade="80"/>
        </w:rPr>
      </w:pPr>
      <w:r w:rsidRPr="00E632F9">
        <w:rPr>
          <w:rFonts w:ascii="Roboto" w:eastAsia="Roboto" w:hAnsi="Roboto" w:cs="Roboto"/>
          <w:color w:val="808080" w:themeColor="background1" w:themeShade="80"/>
        </w:rPr>
        <w:t xml:space="preserve">_____________________________________________________________________________________________________ </w:t>
      </w:r>
    </w:p>
    <w:p w14:paraId="4802B1ED" w14:textId="2A70AB63" w:rsidR="005902E6" w:rsidRPr="005902E6" w:rsidRDefault="00000000" w:rsidP="005902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72" w:lineRule="auto"/>
        <w:ind w:left="18" w:right="32" w:hanging="4"/>
        <w:rPr>
          <w:rFonts w:ascii="Arial Unicode MS" w:eastAsia="Arial Unicode MS" w:hAnsi="Arial Unicode MS" w:cs="Arial Unicode MS"/>
          <w:i/>
          <w:iCs/>
          <w:color w:val="000000" w:themeColor="text1"/>
          <w:sz w:val="14"/>
          <w:szCs w:val="14"/>
        </w:rPr>
      </w:pPr>
      <w:r w:rsidRPr="00E632F9">
        <w:rPr>
          <w:rFonts w:ascii="Roboto" w:eastAsia="Roboto" w:hAnsi="Roboto" w:cs="Roboto"/>
          <w:b/>
          <w:color w:val="000000" w:themeColor="text1"/>
        </w:rPr>
        <w:t xml:space="preserve">RKIL limited, Hyderabad                                                                                                    </w:t>
      </w:r>
      <w:r w:rsidRPr="00E632F9">
        <w:rPr>
          <w:rFonts w:ascii="Roboto" w:eastAsia="Roboto" w:hAnsi="Roboto" w:cs="Roboto"/>
          <w:b/>
          <w:color w:val="000000" w:themeColor="text1"/>
          <w:sz w:val="20"/>
          <w:szCs w:val="20"/>
        </w:rPr>
        <w:t xml:space="preserve">        </w:t>
      </w:r>
      <w:r w:rsidR="00EA382F">
        <w:rPr>
          <w:rFonts w:ascii="Roboto" w:eastAsia="Roboto" w:hAnsi="Roboto" w:cs="Roboto"/>
          <w:b/>
          <w:color w:val="000000" w:themeColor="text1"/>
          <w:sz w:val="20"/>
          <w:szCs w:val="20"/>
        </w:rPr>
        <w:t xml:space="preserve">   </w:t>
      </w:r>
      <w:r w:rsidRPr="00E632F9">
        <w:rPr>
          <w:rFonts w:ascii="Roboto" w:eastAsia="Roboto" w:hAnsi="Roboto" w:cs="Roboto"/>
          <w:b/>
          <w:i/>
          <w:color w:val="000000" w:themeColor="text1"/>
          <w:sz w:val="20"/>
          <w:szCs w:val="20"/>
        </w:rPr>
        <w:t>July 2024–Present</w:t>
      </w:r>
      <w:r w:rsidRPr="00E632F9">
        <w:rPr>
          <w:rFonts w:ascii="Roboto" w:eastAsia="Roboto" w:hAnsi="Roboto" w:cs="Roboto"/>
          <w:i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  </w:t>
      </w:r>
      <w:r w:rsidRPr="00E632F9">
        <w:rPr>
          <w:rFonts w:ascii="Roboto" w:eastAsia="Roboto" w:hAnsi="Roboto" w:cs="Roboto"/>
          <w:color w:val="000000" w:themeColor="text1"/>
        </w:rPr>
        <w:t xml:space="preserve">        Full Stack Web Developer   </w:t>
      </w:r>
      <w:r w:rsidR="00EA382F">
        <w:rPr>
          <w:rFonts w:ascii="Roboto" w:eastAsia="Roboto" w:hAnsi="Roboto" w:cs="Roboto"/>
          <w:color w:val="000000" w:themeColor="text1"/>
        </w:rPr>
        <w:t xml:space="preserve">                                                                                                                  </w:t>
      </w:r>
      <w:r w:rsidR="00EA382F" w:rsidRPr="00E632F9">
        <w:rPr>
          <w:rFonts w:ascii="Arial Unicode MS" w:eastAsia="Arial Unicode MS" w:hAnsi="Arial Unicode MS" w:cs="Arial Unicode MS"/>
          <w:i/>
          <w:iCs/>
          <w:color w:val="000000" w:themeColor="text1"/>
          <w:sz w:val="14"/>
          <w:szCs w:val="14"/>
        </w:rPr>
        <w:t>**Ongoing project</w:t>
      </w:r>
      <w:r w:rsidR="00EA382F">
        <w:rPr>
          <w:rFonts w:ascii="Arial Unicode MS" w:eastAsia="Arial Unicode MS" w:hAnsi="Arial Unicode MS" w:cs="Arial Unicode MS"/>
          <w:i/>
          <w:iCs/>
          <w:color w:val="000000" w:themeColor="text1"/>
          <w:sz w:val="14"/>
          <w:szCs w:val="14"/>
        </w:rPr>
        <w:t>s</w:t>
      </w:r>
    </w:p>
    <w:p w14:paraId="5D25685C" w14:textId="44F5FA85" w:rsidR="004066DB" w:rsidRPr="00E632F9" w:rsidRDefault="00000000" w:rsidP="00971BD6">
      <w:pPr>
        <w:widowControl w:val="0"/>
        <w:spacing w:before="90" w:line="240" w:lineRule="auto"/>
        <w:ind w:left="729" w:right="586" w:hanging="353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="003A7721"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Architected and deployed a full-stack enterprise scale WebRTC, RTM platform using React.js,</w:t>
      </w:r>
      <w:r w:rsidR="0086001D"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Node.js, Firebase, Agora SDK and powered by AWS (Lambda, CloudFront, DynamoDB, RDS) </w:t>
      </w:r>
    </w:p>
    <w:p w14:paraId="7F2189AE" w14:textId="2BA36F8E" w:rsidR="004066DB" w:rsidRPr="00E632F9" w:rsidRDefault="00000000" w:rsidP="00971BD6">
      <w:pPr>
        <w:widowControl w:val="0"/>
        <w:spacing w:before="40" w:line="240" w:lineRule="auto"/>
        <w:ind w:left="729" w:right="586" w:hanging="353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="003A7721"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Core functionalities include secure user authentication, dynamic group management, virtual lobby system, and ultra-low latency audio/video streaming with on-demand room creation</w:t>
      </w:r>
    </w:p>
    <w:p w14:paraId="44ABC681" w14:textId="666B53A0" w:rsidR="004066DB" w:rsidRPr="00E632F9" w:rsidRDefault="00000000" w:rsidP="00971BD6">
      <w:pPr>
        <w:widowControl w:val="0"/>
        <w:spacing w:before="40" w:line="240" w:lineRule="auto"/>
        <w:ind w:left="729" w:right="586" w:hanging="353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="003A7721"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Designed elastic infrastructure with auto-scaling and load balancing, achieving 99.9% uptime through distributed architecture and redundant failover mechanisms</w:t>
      </w:r>
    </w:p>
    <w:p w14:paraId="0CEB2B18" w14:textId="6010BC70" w:rsidR="004066DB" w:rsidRPr="00E632F9" w:rsidRDefault="00000000" w:rsidP="00971BD6">
      <w:pPr>
        <w:widowControl w:val="0"/>
        <w:spacing w:before="40" w:line="240" w:lineRule="auto"/>
        <w:ind w:left="738" w:right="414" w:hanging="362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="003A7721"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Integrated comprehensive monitoring and logging using AWS CloudWatch and CloudTrail for real-time performance metrics and system health monitoring</w:t>
      </w:r>
      <w:r w:rsidR="00971BD6">
        <w:rPr>
          <w:rFonts w:ascii="Roboto" w:eastAsia="Arial Unicode MS" w:hAnsi="Roboto" w:cs="Arial Unicode MS"/>
          <w:color w:val="000000" w:themeColor="text1"/>
          <w:sz w:val="20"/>
          <w:szCs w:val="20"/>
        </w:rPr>
        <w:t>.</w:t>
      </w:r>
    </w:p>
    <w:p w14:paraId="34E0DE3C" w14:textId="3469412C" w:rsidR="004066DB" w:rsidRPr="00E632F9" w:rsidRDefault="00000000" w:rsidP="00971BD6">
      <w:pPr>
        <w:widowControl w:val="0"/>
        <w:spacing w:before="40" w:line="240" w:lineRule="auto"/>
        <w:ind w:left="738" w:right="414" w:hanging="362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="003A7721"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Developed</w:t>
      </w:r>
      <w:r w:rsidR="00EA382F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multiple non responsive company websites including the company homepage</w:t>
      </w:r>
      <w:r w:rsidR="00EA382F">
        <w:rPr>
          <w:rFonts w:ascii="Roboto" w:eastAsia="Arial Unicode MS" w:hAnsi="Roboto" w:cs="Arial Unicode MS"/>
          <w:color w:val="000000" w:themeColor="text1"/>
          <w:sz w:val="20"/>
          <w:szCs w:val="20"/>
        </w:rPr>
        <w:t>.</w:t>
      </w:r>
    </w:p>
    <w:p w14:paraId="31BA6536" w14:textId="77777777" w:rsidR="004066DB" w:rsidRDefault="00000000">
      <w:pPr>
        <w:widowControl w:val="0"/>
        <w:spacing w:before="282" w:line="240" w:lineRule="auto"/>
        <w:rPr>
          <w:rFonts w:ascii="Montserrat" w:eastAsia="Montserrat" w:hAnsi="Montserrat" w:cs="Montserrat"/>
          <w:b/>
          <w:color w:val="76A5AF"/>
        </w:rPr>
      </w:pPr>
      <w:r>
        <w:rPr>
          <w:rFonts w:ascii="Montserrat" w:eastAsia="Montserrat" w:hAnsi="Montserrat" w:cs="Montserrat"/>
          <w:b/>
          <w:color w:val="76A5AF"/>
        </w:rPr>
        <w:t xml:space="preserve">RESEARCH &amp; PROJECT WORK </w:t>
      </w:r>
    </w:p>
    <w:p w14:paraId="56C9920C" w14:textId="5F09C3B0" w:rsidR="004066DB" w:rsidRPr="00E632F9" w:rsidRDefault="00000000">
      <w:pPr>
        <w:widowControl w:val="0"/>
        <w:spacing w:line="240" w:lineRule="auto"/>
        <w:jc w:val="center"/>
        <w:rPr>
          <w:rFonts w:ascii="Roboto" w:eastAsia="Roboto" w:hAnsi="Roboto" w:cs="Roboto"/>
          <w:color w:val="808080" w:themeColor="background1" w:themeShade="80"/>
        </w:rPr>
      </w:pPr>
      <w:r w:rsidRPr="00E632F9">
        <w:rPr>
          <w:rFonts w:ascii="Roboto" w:eastAsia="Roboto" w:hAnsi="Roboto" w:cs="Roboto"/>
          <w:color w:val="808080" w:themeColor="background1" w:themeShade="80"/>
        </w:rPr>
        <w:t xml:space="preserve">_____________________________________________________________________________________________________ </w:t>
      </w:r>
    </w:p>
    <w:p w14:paraId="1C7352A0" w14:textId="5C492938" w:rsidR="00B14E58" w:rsidRPr="00E632F9" w:rsidRDefault="00B14E58" w:rsidP="00B14E58">
      <w:pPr>
        <w:widowControl w:val="0"/>
        <w:spacing w:before="148" w:line="272" w:lineRule="auto"/>
        <w:ind w:right="32"/>
        <w:rPr>
          <w:rFonts w:ascii="Roboto" w:eastAsia="Roboto" w:hAnsi="Roboto" w:cs="Roboto"/>
          <w:color w:val="000000" w:themeColor="text1"/>
        </w:rPr>
      </w:pPr>
      <w:r w:rsidRPr="00E632F9">
        <w:rPr>
          <w:rFonts w:ascii="Roboto" w:eastAsia="Roboto" w:hAnsi="Roboto" w:cs="Roboto"/>
          <w:b/>
          <w:color w:val="000000" w:themeColor="text1"/>
        </w:rPr>
        <w:t xml:space="preserve">Multilingual Gemma: Cross-Lingual LLM Adaptation                                                                      </w:t>
      </w:r>
      <w:r w:rsidRPr="00E632F9">
        <w:rPr>
          <w:rFonts w:ascii="Roboto" w:eastAsia="Roboto" w:hAnsi="Roboto" w:cs="Roboto"/>
          <w:b/>
          <w:i/>
          <w:iCs/>
          <w:color w:val="000000" w:themeColor="text1"/>
          <w:sz w:val="14"/>
          <w:szCs w:val="14"/>
        </w:rPr>
        <w:t>** Ongoing project</w:t>
      </w:r>
    </w:p>
    <w:p w14:paraId="0F35870A" w14:textId="77777777" w:rsidR="00B14E58" w:rsidRPr="00971BD6" w:rsidRDefault="00B14E58" w:rsidP="00B14E58">
      <w:pPr>
        <w:widowControl w:val="0"/>
        <w:spacing w:before="90"/>
        <w:ind w:left="729" w:right="586" w:hanging="353"/>
        <w:rPr>
          <w:rFonts w:ascii="Roboto" w:hAnsi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</w:t>
      </w:r>
      <w:r w:rsidRPr="00971BD6">
        <w:rPr>
          <w:rFonts w:ascii="Roboto" w:hAnsi="Roboto"/>
          <w:color w:val="000000" w:themeColor="text1"/>
          <w:sz w:val="20"/>
          <w:szCs w:val="20"/>
        </w:rPr>
        <w:t xml:space="preserve">Successfully adapted and trained Google’s Gemma models (2B &amp; 9B parameters) for Spanish and Hindi languages, using </w:t>
      </w:r>
      <w:proofErr w:type="spellStart"/>
      <w:r w:rsidRPr="00971BD6">
        <w:rPr>
          <w:rFonts w:ascii="Roboto" w:hAnsi="Roboto"/>
          <w:color w:val="000000" w:themeColor="text1"/>
          <w:sz w:val="20"/>
          <w:szCs w:val="20"/>
        </w:rPr>
        <w:t>LoRA</w:t>
      </w:r>
      <w:proofErr w:type="spellEnd"/>
      <w:r w:rsidRPr="00971BD6">
        <w:rPr>
          <w:rFonts w:ascii="Roboto" w:hAnsi="Roboto"/>
          <w:color w:val="000000" w:themeColor="text1"/>
          <w:sz w:val="20"/>
          <w:szCs w:val="20"/>
        </w:rPr>
        <w:t>-based efficient fine-tuning to maintain model architecture integrity</w:t>
      </w:r>
    </w:p>
    <w:p w14:paraId="138A45FB" w14:textId="77777777" w:rsidR="00B14E58" w:rsidRPr="00971BD6" w:rsidRDefault="00B14E58" w:rsidP="00B14E58">
      <w:pPr>
        <w:widowControl w:val="0"/>
        <w:spacing w:before="40"/>
        <w:ind w:left="734" w:right="487" w:hanging="358"/>
        <w:rPr>
          <w:rFonts w:ascii="Roboto" w:hAnsi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</w:t>
      </w:r>
      <w:r w:rsidRPr="00971BD6">
        <w:rPr>
          <w:rFonts w:ascii="Roboto" w:hAnsi="Roboto"/>
          <w:color w:val="000000" w:themeColor="text1"/>
          <w:sz w:val="20"/>
          <w:szCs w:val="20"/>
        </w:rPr>
        <w:t>Achieved competitive performance metrics against larger multilingual models (70-75B params) while using only 2-9B parameters through targeted fine-tuning and efficient adaptation strategies</w:t>
      </w:r>
    </w:p>
    <w:p w14:paraId="3AAB5C44" w14:textId="0DF2F770" w:rsidR="00B14E58" w:rsidRDefault="00B14E58" w:rsidP="00B14E58">
      <w:pPr>
        <w:widowControl w:val="0"/>
        <w:spacing w:before="40"/>
        <w:ind w:left="737" w:right="301" w:hanging="361"/>
        <w:rPr>
          <w:rFonts w:ascii="Roboto" w:hAnsi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</w:t>
      </w:r>
      <w:r w:rsidRPr="00971BD6">
        <w:rPr>
          <w:rFonts w:ascii="Roboto" w:hAnsi="Roboto"/>
          <w:color w:val="000000" w:themeColor="text1"/>
          <w:sz w:val="20"/>
          <w:szCs w:val="20"/>
        </w:rPr>
        <w:t xml:space="preserve">Engineered tokenization </w:t>
      </w:r>
      <w:r>
        <w:rPr>
          <w:rFonts w:ascii="Roboto" w:hAnsi="Roboto"/>
          <w:color w:val="000000" w:themeColor="text1"/>
          <w:sz w:val="20"/>
          <w:szCs w:val="20"/>
        </w:rPr>
        <w:t xml:space="preserve">pipelines </w:t>
      </w:r>
      <w:r w:rsidRPr="00971BD6">
        <w:rPr>
          <w:rFonts w:ascii="Roboto" w:hAnsi="Roboto"/>
          <w:color w:val="000000" w:themeColor="text1"/>
          <w:sz w:val="20"/>
          <w:szCs w:val="20"/>
        </w:rPr>
        <w:t>for Hindi-specific character sets</w:t>
      </w:r>
      <w:r>
        <w:rPr>
          <w:rFonts w:ascii="Roboto" w:hAnsi="Roboto"/>
          <w:color w:val="000000" w:themeColor="text1"/>
          <w:sz w:val="20"/>
          <w:szCs w:val="20"/>
        </w:rPr>
        <w:t xml:space="preserve">, </w:t>
      </w:r>
      <w:r w:rsidRPr="00971BD6">
        <w:rPr>
          <w:rFonts w:ascii="Roboto" w:hAnsi="Roboto"/>
          <w:color w:val="000000" w:themeColor="text1"/>
          <w:sz w:val="20"/>
          <w:szCs w:val="20"/>
        </w:rPr>
        <w:t xml:space="preserve">Devanagari script </w:t>
      </w:r>
      <w:r>
        <w:rPr>
          <w:rFonts w:ascii="Roboto" w:hAnsi="Roboto"/>
          <w:color w:val="000000" w:themeColor="text1"/>
          <w:sz w:val="20"/>
          <w:szCs w:val="20"/>
        </w:rPr>
        <w:t xml:space="preserve">and </w:t>
      </w:r>
      <w:r w:rsidRPr="00971BD6">
        <w:rPr>
          <w:rFonts w:ascii="Roboto" w:hAnsi="Roboto"/>
          <w:color w:val="000000" w:themeColor="text1"/>
          <w:sz w:val="20"/>
          <w:szCs w:val="20"/>
        </w:rPr>
        <w:t>Spanish linguistic patterns, optimizing context window utilization and reducing token fragmentation by 47%.</w:t>
      </w:r>
    </w:p>
    <w:p w14:paraId="5AFF6B60" w14:textId="77777777" w:rsidR="00B14E58" w:rsidRPr="00E632F9" w:rsidRDefault="00B14E58" w:rsidP="00B14E58">
      <w:pPr>
        <w:widowControl w:val="0"/>
        <w:spacing w:before="40"/>
        <w:ind w:left="734" w:right="487" w:hanging="358"/>
        <w:rPr>
          <w:rFonts w:ascii="Roboto" w:hAnsi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</w:t>
      </w:r>
      <w:r w:rsidRPr="00971BD6">
        <w:rPr>
          <w:rFonts w:ascii="Roboto" w:hAnsi="Roboto"/>
          <w:color w:val="000000" w:themeColor="text1"/>
          <w:sz w:val="20"/>
          <w:szCs w:val="20"/>
        </w:rPr>
        <w:t>Designed specialized prompt templates, instruction tuning datasets comprising 2 million + samples across diverse text categories in Hindi and Spanish for enhanced performance during evaluation</w:t>
      </w:r>
    </w:p>
    <w:p w14:paraId="1F0A61B1" w14:textId="15637194" w:rsidR="00734CBD" w:rsidRPr="00E632F9" w:rsidRDefault="00734CBD" w:rsidP="00734CBD">
      <w:pPr>
        <w:widowControl w:val="0"/>
        <w:spacing w:before="148" w:line="272" w:lineRule="auto"/>
        <w:ind w:left="18" w:right="32" w:hanging="4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Roboto" w:eastAsia="Roboto" w:hAnsi="Roboto" w:cs="Roboto"/>
          <w:b/>
          <w:color w:val="000000" w:themeColor="text1"/>
        </w:rPr>
        <w:t xml:space="preserve">Binary Encoded Multi Label 3d Segmentation                                                           </w:t>
      </w:r>
      <w:r w:rsidR="008D14DA">
        <w:rPr>
          <w:rFonts w:ascii="Roboto" w:eastAsia="Roboto" w:hAnsi="Roboto" w:cs="Roboto"/>
          <w:b/>
          <w:color w:val="000000" w:themeColor="text1"/>
        </w:rPr>
        <w:t xml:space="preserve">   </w:t>
      </w:r>
      <w:r w:rsidRPr="00E632F9">
        <w:rPr>
          <w:rFonts w:ascii="Roboto" w:eastAsia="Roboto" w:hAnsi="Roboto" w:cs="Roboto"/>
          <w:i/>
          <w:color w:val="000000" w:themeColor="text1"/>
          <w:sz w:val="18"/>
          <w:szCs w:val="18"/>
        </w:rPr>
        <w:t>MICCAI 2024 - PENGWIN GC</w:t>
      </w:r>
    </w:p>
    <w:p w14:paraId="6C52889B" w14:textId="77777777" w:rsidR="00734CBD" w:rsidRPr="00E632F9" w:rsidRDefault="00734CBD" w:rsidP="00971BD6">
      <w:pPr>
        <w:widowControl w:val="0"/>
        <w:spacing w:before="90"/>
        <w:ind w:left="734" w:right="487" w:hanging="358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Developed 2.5D, 2D segmentation methods with voting mechanisms to process 3D volumes       efficiently, achieving exceptional metrics (99.79% accuracy, 98.47 IOU, 1-5 HD95) </w:t>
      </w:r>
      <w:r w:rsidRPr="00B14E58">
        <w:t>during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inference</w:t>
      </w:r>
    </w:p>
    <w:p w14:paraId="354FA330" w14:textId="3F6BCA15" w:rsidR="00734CBD" w:rsidRPr="00E632F9" w:rsidRDefault="00734CBD" w:rsidP="00971BD6">
      <w:pPr>
        <w:widowControl w:val="0"/>
        <w:spacing w:before="40"/>
        <w:ind w:left="734" w:right="487" w:hanging="358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Additionally implemented ensemble of 5x U-Nets for binary-encoded X-ray segmentation, processing 50,000+ images with superior performance (97.31% IOU, 3.5 HD95) on validation datasets </w:t>
      </w:r>
    </w:p>
    <w:p w14:paraId="7D41C404" w14:textId="1F24CA11" w:rsidR="001654FB" w:rsidRPr="00E632F9" w:rsidRDefault="00734CBD" w:rsidP="00971BD6">
      <w:pPr>
        <w:widowControl w:val="0"/>
        <w:spacing w:before="40"/>
        <w:ind w:left="737" w:right="301" w:hanging="361"/>
        <w:rPr>
          <w:rFonts w:ascii="Roboto" w:hAnsi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Developed a computationally efficient voting method to bridge 2D model predictions with 3D volumetric data, reducing processing overhead while maintaining high accuracy</w:t>
      </w:r>
    </w:p>
    <w:p w14:paraId="27A2BCF1" w14:textId="28EAAF39" w:rsidR="001654FB" w:rsidRPr="00E632F9" w:rsidRDefault="001654FB" w:rsidP="001654FB">
      <w:pPr>
        <w:widowControl w:val="0"/>
        <w:spacing w:before="148" w:line="272" w:lineRule="auto"/>
        <w:ind w:left="18" w:right="32" w:hanging="4"/>
        <w:rPr>
          <w:rFonts w:ascii="Roboto" w:eastAsia="Roboto" w:hAnsi="Roboto" w:cs="Roboto"/>
          <w:color w:val="000000" w:themeColor="text1"/>
        </w:rPr>
      </w:pPr>
      <w:r w:rsidRPr="00E632F9">
        <w:rPr>
          <w:rFonts w:ascii="Roboto" w:eastAsia="Roboto" w:hAnsi="Roboto" w:cs="Roboto"/>
          <w:b/>
          <w:color w:val="000000" w:themeColor="text1"/>
        </w:rPr>
        <w:t xml:space="preserve">Multi-Modal Product Attribute Prediction Pipeline                                                 </w:t>
      </w:r>
      <w:r w:rsidRPr="00E632F9">
        <w:rPr>
          <w:rFonts w:ascii="Roboto" w:eastAsia="Roboto" w:hAnsi="Roboto" w:cs="Roboto"/>
          <w:i/>
          <w:color w:val="000000" w:themeColor="text1"/>
          <w:sz w:val="20"/>
          <w:szCs w:val="20"/>
        </w:rPr>
        <w:t>Amazon ML hackathon 2024</w:t>
      </w:r>
      <w:r w:rsidRPr="00E632F9">
        <w:rPr>
          <w:rFonts w:ascii="Roboto" w:eastAsia="Roboto" w:hAnsi="Roboto" w:cs="Roboto"/>
          <w:i/>
          <w:color w:val="000000" w:themeColor="text1"/>
        </w:rPr>
        <w:t xml:space="preserve">  </w:t>
      </w:r>
      <w:r w:rsidRPr="00E632F9">
        <w:rPr>
          <w:rFonts w:ascii="Roboto" w:eastAsia="Roboto" w:hAnsi="Roboto" w:cs="Roboto"/>
          <w:color w:val="000000" w:themeColor="text1"/>
        </w:rPr>
        <w:t xml:space="preserve">  </w:t>
      </w:r>
    </w:p>
    <w:p w14:paraId="2DC4388D" w14:textId="1256B950" w:rsidR="00641007" w:rsidRPr="0003375A" w:rsidRDefault="001654FB" w:rsidP="0003375A">
      <w:pPr>
        <w:widowControl w:val="0"/>
        <w:spacing w:before="90"/>
        <w:ind w:left="729" w:right="586" w:hanging="353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Arial Unicode MS" w:eastAsia="Arial Unicode MS" w:hAnsi="Arial Unicode MS" w:cs="Arial Unicode MS"/>
          <w:color w:val="000000" w:themeColor="text1"/>
          <w:sz w:val="20"/>
          <w:szCs w:val="20"/>
        </w:rPr>
        <w:t xml:space="preserve">●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Engineered a hybrid NLP-CV pipeline leveraging BERT variants (BERT, GPT-2, </w:t>
      </w:r>
      <w:proofErr w:type="spellStart"/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RoBERTa</w:t>
      </w:r>
      <w:proofErr w:type="spellEnd"/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, </w:t>
      </w:r>
      <w:proofErr w:type="spellStart"/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Distill</w:t>
      </w:r>
      <w:proofErr w:type="spellEnd"/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-BERT) alongside BLIP &amp; OCR models to extract comprehensive product attributes from text and visual</w:t>
      </w:r>
      <w:r w:rsidR="00B14E58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data across 150,000+ images</w:t>
      </w:r>
    </w:p>
    <w:p w14:paraId="70DFD6C7" w14:textId="77777777" w:rsidR="00B14E58" w:rsidRPr="00E632F9" w:rsidRDefault="00B14E58" w:rsidP="00B14E58">
      <w:pPr>
        <w:widowControl w:val="0"/>
        <w:spacing w:before="148" w:line="272" w:lineRule="auto"/>
        <w:ind w:left="18" w:right="32" w:hanging="4"/>
        <w:rPr>
          <w:rFonts w:ascii="Roboto" w:eastAsia="Roboto" w:hAnsi="Roboto" w:cs="Roboto"/>
          <w:i/>
          <w:color w:val="000000" w:themeColor="text1"/>
        </w:rPr>
      </w:pPr>
      <w:r w:rsidRPr="00E632F9">
        <w:rPr>
          <w:rFonts w:ascii="Roboto" w:eastAsia="Roboto" w:hAnsi="Roboto" w:cs="Roboto"/>
          <w:b/>
          <w:color w:val="000000" w:themeColor="text1"/>
        </w:rPr>
        <w:lastRenderedPageBreak/>
        <w:t xml:space="preserve">Multi-Dimensional Turing Neural Network                                </w:t>
      </w:r>
      <w:r>
        <w:rPr>
          <w:rFonts w:ascii="Roboto" w:eastAsia="Roboto" w:hAnsi="Roboto" w:cs="Roboto"/>
          <w:b/>
          <w:color w:val="000000" w:themeColor="text1"/>
        </w:rPr>
        <w:t xml:space="preserve">                                  </w:t>
      </w:r>
      <w:r w:rsidRPr="00E632F9">
        <w:rPr>
          <w:rFonts w:ascii="Roboto" w:eastAsia="Roboto" w:hAnsi="Roboto" w:cs="Roboto"/>
          <w:b/>
          <w:color w:val="000000" w:themeColor="text1"/>
        </w:rPr>
        <w:t xml:space="preserve">                                    </w:t>
      </w:r>
      <w:r w:rsidRPr="00E632F9">
        <w:rPr>
          <w:rFonts w:ascii="Roboto" w:eastAsia="Roboto" w:hAnsi="Roboto" w:cs="Roboto"/>
          <w:b/>
          <w:i/>
          <w:color w:val="000000" w:themeColor="text1"/>
        </w:rPr>
        <w:t xml:space="preserve">       </w:t>
      </w:r>
      <w:r w:rsidRPr="00E632F9">
        <w:rPr>
          <w:rFonts w:ascii="Roboto" w:eastAsia="Roboto" w:hAnsi="Roboto" w:cs="Roboto"/>
          <w:i/>
          <w:color w:val="000000" w:themeColor="text1"/>
        </w:rPr>
        <w:t xml:space="preserve">   </w:t>
      </w:r>
    </w:p>
    <w:p w14:paraId="563F749F" w14:textId="77777777" w:rsidR="00B14E58" w:rsidRDefault="00B14E58" w:rsidP="00B14E58">
      <w:pPr>
        <w:widowControl w:val="0"/>
        <w:spacing w:before="90"/>
        <w:ind w:left="737" w:right="301" w:hanging="361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</w:t>
      </w:r>
      <w:r w:rsidRPr="00F153F2">
        <w:rPr>
          <w:rFonts w:ascii="Roboto" w:eastAsia="Roboto" w:hAnsi="Roboto" w:cs="Roboto"/>
          <w:color w:val="000000" w:themeColor="text1"/>
          <w:sz w:val="20"/>
          <w:szCs w:val="20"/>
        </w:rPr>
        <w:t>Architected a novel Neural Turing Machine with multi-dimensional memory</w:t>
      </w:r>
      <w:r>
        <w:rPr>
          <w:rFonts w:ascii="Roboto" w:eastAsia="Roboto" w:hAnsi="Roboto" w:cs="Roboto"/>
          <w:color w:val="000000" w:themeColor="text1"/>
          <w:sz w:val="20"/>
          <w:szCs w:val="20"/>
        </w:rPr>
        <w:t xml:space="preserve"> with </w:t>
      </w:r>
      <w:r>
        <w:t xml:space="preserve">diverse </w:t>
      </w:r>
      <w:r w:rsidRPr="00DD666D">
        <w:t>attention</w:t>
      </w:r>
      <w:r w:rsidRPr="00F153F2">
        <w:rPr>
          <w:rFonts w:ascii="Roboto" w:eastAsia="Roboto" w:hAnsi="Roboto" w:cs="Roboto"/>
          <w:color w:val="000000" w:themeColor="text1"/>
          <w:sz w:val="20"/>
          <w:szCs w:val="20"/>
        </w:rPr>
        <w:t xml:space="preserve"> mechanisms for abstract reasoning tasks</w:t>
      </w:r>
    </w:p>
    <w:p w14:paraId="5B69D9FE" w14:textId="77777777" w:rsidR="00B14E58" w:rsidRPr="00F153F2" w:rsidRDefault="00B14E58" w:rsidP="00B14E58">
      <w:pPr>
        <w:widowControl w:val="0"/>
        <w:spacing w:before="40"/>
        <w:ind w:left="737" w:right="301" w:hanging="361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</w:t>
      </w:r>
      <w:r w:rsidRPr="00F153F2">
        <w:rPr>
          <w:rFonts w:ascii="Roboto" w:eastAsia="Roboto" w:hAnsi="Roboto" w:cs="Roboto"/>
          <w:color w:val="000000" w:themeColor="text1"/>
          <w:sz w:val="20"/>
          <w:szCs w:val="20"/>
        </w:rPr>
        <w:t>Implemented 3D and 4D memory tensors with cross-dimensional attention for</w:t>
      </w:r>
      <w:r>
        <w:rPr>
          <w:rFonts w:ascii="Roboto" w:eastAsia="Roboto" w:hAnsi="Roboto" w:cs="Roboto"/>
          <w:color w:val="000000" w:themeColor="text1"/>
          <w:sz w:val="20"/>
          <w:szCs w:val="20"/>
        </w:rPr>
        <w:t xml:space="preserve"> </w:t>
      </w:r>
      <w:r w:rsidRPr="00F153F2">
        <w:rPr>
          <w:rFonts w:ascii="Roboto" w:eastAsia="Roboto" w:hAnsi="Roboto" w:cs="Roboto"/>
          <w:color w:val="000000" w:themeColor="text1"/>
          <w:sz w:val="20"/>
          <w:szCs w:val="20"/>
        </w:rPr>
        <w:t>enhanced reading</w:t>
      </w:r>
      <w:r>
        <w:rPr>
          <w:rFonts w:ascii="Roboto" w:eastAsia="Roboto" w:hAnsi="Roboto" w:cs="Roboto"/>
          <w:color w:val="000000" w:themeColor="text1"/>
          <w:sz w:val="20"/>
          <w:szCs w:val="20"/>
        </w:rPr>
        <w:t xml:space="preserve"> and </w:t>
      </w:r>
      <w:r w:rsidRPr="00F153F2">
        <w:rPr>
          <w:rFonts w:ascii="Roboto" w:eastAsia="Roboto" w:hAnsi="Roboto" w:cs="Roboto"/>
          <w:color w:val="000000" w:themeColor="text1"/>
          <w:sz w:val="20"/>
          <w:szCs w:val="20"/>
        </w:rPr>
        <w:t>writing operations</w:t>
      </w:r>
      <w:r>
        <w:rPr>
          <w:rFonts w:ascii="Roboto" w:eastAsia="Roboto" w:hAnsi="Roboto" w:cs="Roboto"/>
          <w:color w:val="000000" w:themeColor="text1"/>
          <w:sz w:val="20"/>
          <w:szCs w:val="20"/>
        </w:rPr>
        <w:t xml:space="preserve"> without using any accelerated hardware</w:t>
      </w:r>
    </w:p>
    <w:p w14:paraId="2A10575B" w14:textId="5E5D248A" w:rsidR="005902E6" w:rsidRPr="00B14E58" w:rsidRDefault="00B14E58" w:rsidP="00B14E58">
      <w:pPr>
        <w:widowControl w:val="0"/>
        <w:spacing w:before="40"/>
        <w:ind w:left="737" w:right="301" w:hanging="361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Achieved superior accuracy on ARC AGI benchmark tests compared to conventional sequence models and LLMs </w:t>
      </w:r>
      <w:r w:rsidRPr="00E632F9">
        <w:rPr>
          <w:rFonts w:ascii="Roboto" w:hAnsi="Roboto"/>
          <w:color w:val="000000" w:themeColor="text1"/>
          <w:sz w:val="20"/>
          <w:szCs w:val="20"/>
        </w:rPr>
        <w:t>with</w:t>
      </w:r>
      <w:r>
        <w:rPr>
          <w:rFonts w:ascii="Roboto" w:hAnsi="Roboto"/>
          <w:color w:val="000000" w:themeColor="text1"/>
          <w:sz w:val="20"/>
          <w:szCs w:val="20"/>
        </w:rPr>
        <w:t xml:space="preserve"> reduced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computational overhead and training time significantly versus traditional deep learning architectures</w:t>
      </w:r>
    </w:p>
    <w:p w14:paraId="3FD1FDBC" w14:textId="15A11D71" w:rsidR="004066DB" w:rsidRPr="00E632F9" w:rsidRDefault="00000000">
      <w:pPr>
        <w:widowControl w:val="0"/>
        <w:spacing w:before="148" w:line="272" w:lineRule="auto"/>
        <w:ind w:left="18" w:right="32" w:hanging="4"/>
        <w:rPr>
          <w:rFonts w:ascii="Roboto" w:eastAsia="Roboto" w:hAnsi="Roboto" w:cs="Roboto"/>
          <w:i/>
          <w:color w:val="000000" w:themeColor="text1"/>
          <w:sz w:val="18"/>
          <w:szCs w:val="18"/>
        </w:rPr>
      </w:pPr>
      <w:r w:rsidRPr="00E632F9">
        <w:rPr>
          <w:rFonts w:ascii="Roboto" w:eastAsia="Roboto" w:hAnsi="Roboto" w:cs="Roboto"/>
          <w:b/>
          <w:color w:val="000000" w:themeColor="text1"/>
        </w:rPr>
        <w:t xml:space="preserve">Temporal Bio-Cancer Recurrence Prediction                                                             </w:t>
      </w:r>
      <w:r w:rsidR="00971BD6">
        <w:rPr>
          <w:rFonts w:ascii="Roboto" w:eastAsia="Roboto" w:hAnsi="Roboto" w:cs="Roboto"/>
          <w:b/>
          <w:color w:val="000000" w:themeColor="text1"/>
        </w:rPr>
        <w:t xml:space="preserve">  </w:t>
      </w:r>
      <w:r w:rsidRPr="00E632F9">
        <w:rPr>
          <w:rFonts w:ascii="Roboto" w:eastAsia="Roboto" w:hAnsi="Roboto" w:cs="Roboto"/>
          <w:i/>
          <w:color w:val="000000" w:themeColor="text1"/>
          <w:sz w:val="18"/>
          <w:szCs w:val="18"/>
        </w:rPr>
        <w:t>MICCAI 2024 (LEOPARD GC)</w:t>
      </w:r>
    </w:p>
    <w:p w14:paraId="75FFFE1E" w14:textId="4CB8C3D5" w:rsidR="004066DB" w:rsidRPr="00E632F9" w:rsidRDefault="00000000" w:rsidP="00971BD6">
      <w:pPr>
        <w:widowControl w:val="0"/>
        <w:spacing w:before="90"/>
        <w:ind w:left="729" w:right="586" w:hanging="353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Developed deep learning models predicting prostate cancer recurrence time frames using 800GB of Whole Slide Images</w:t>
      </w:r>
      <w:r w:rsidR="00971BD6">
        <w:rPr>
          <w:rFonts w:ascii="Roboto" w:hAnsi="Roboto"/>
          <w:color w:val="000000" w:themeColor="text1"/>
          <w:sz w:val="20"/>
          <w:szCs w:val="20"/>
        </w:rPr>
        <w:t xml:space="preserve"> with 5 levels</w:t>
      </w:r>
      <w:r w:rsidR="00F153F2">
        <w:rPr>
          <w:rFonts w:ascii="Roboto" w:hAnsi="Roboto"/>
          <w:color w:val="000000" w:themeColor="text1"/>
          <w:sz w:val="20"/>
          <w:szCs w:val="20"/>
        </w:rPr>
        <w:t xml:space="preserve"> of slides stacked in TIF, TIFF files</w:t>
      </w:r>
    </w:p>
    <w:p w14:paraId="78C4C985" w14:textId="3322061B" w:rsidR="004066DB" w:rsidRPr="00E632F9" w:rsidRDefault="00000000" w:rsidP="00971BD6">
      <w:pPr>
        <w:widowControl w:val="0"/>
        <w:spacing w:before="40"/>
        <w:ind w:left="734" w:right="487" w:hanging="358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Engineered custom patch-filtering algorithms to models to identify high-density cancer cell clusters, enhancing prediction confidence to optimize computational efficiency in WSI processing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 </w:t>
      </w:r>
    </w:p>
    <w:p w14:paraId="714F9529" w14:textId="7B1FAF81" w:rsidR="00734CBD" w:rsidRPr="00E632F9" w:rsidRDefault="00000000" w:rsidP="00971BD6">
      <w:pPr>
        <w:widowControl w:val="0"/>
        <w:spacing w:before="40"/>
        <w:ind w:left="737" w:right="301" w:hanging="361"/>
        <w:rPr>
          <w:rFonts w:ascii="Roboto" w:hAnsi="Roboto"/>
          <w:color w:val="000000" w:themeColor="text1"/>
          <w:sz w:val="20"/>
          <w:szCs w:val="20"/>
        </w:rPr>
      </w:pPr>
      <w:r w:rsidRPr="00E632F9">
        <w:rPr>
          <w:rFonts w:ascii="Times New Roman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hAnsi="Roboto"/>
          <w:color w:val="000000" w:themeColor="text1"/>
          <w:sz w:val="20"/>
          <w:szCs w:val="20"/>
        </w:rPr>
        <w:t xml:space="preserve"> Designed feature extraction pipeline for quantifying cellular characteristics from WSI data</w:t>
      </w:r>
    </w:p>
    <w:p w14:paraId="2044CBEF" w14:textId="42E0D388" w:rsidR="004066DB" w:rsidRPr="00E632F9" w:rsidRDefault="00000000" w:rsidP="00734CBD">
      <w:pPr>
        <w:widowControl w:val="0"/>
        <w:spacing w:before="148" w:line="272" w:lineRule="auto"/>
        <w:ind w:right="32"/>
        <w:rPr>
          <w:rFonts w:ascii="Roboto" w:eastAsia="Roboto" w:hAnsi="Roboto" w:cs="Roboto"/>
          <w:color w:val="000000" w:themeColor="text1"/>
        </w:rPr>
      </w:pPr>
      <w:r w:rsidRPr="00E632F9">
        <w:rPr>
          <w:rFonts w:ascii="Roboto" w:eastAsia="Roboto" w:hAnsi="Roboto" w:cs="Roboto"/>
          <w:b/>
          <w:color w:val="000000" w:themeColor="text1"/>
        </w:rPr>
        <w:t xml:space="preserve">Exoplanetary Atmospheric Spectral Analysis                                                            </w:t>
      </w:r>
      <w:r w:rsidR="00971BD6">
        <w:rPr>
          <w:rFonts w:ascii="Roboto" w:eastAsia="Roboto" w:hAnsi="Roboto" w:cs="Roboto"/>
          <w:b/>
          <w:color w:val="000000" w:themeColor="text1"/>
        </w:rPr>
        <w:t xml:space="preserve"> </w:t>
      </w:r>
      <w:r w:rsidRPr="00E632F9">
        <w:rPr>
          <w:rFonts w:ascii="Roboto" w:eastAsia="Roboto" w:hAnsi="Roboto" w:cs="Roboto"/>
          <w:i/>
          <w:color w:val="000000" w:themeColor="text1"/>
          <w:sz w:val="18"/>
          <w:szCs w:val="18"/>
        </w:rPr>
        <w:t xml:space="preserve">Ariel challenge - </w:t>
      </w:r>
      <w:proofErr w:type="spellStart"/>
      <w:r w:rsidRPr="00E632F9">
        <w:rPr>
          <w:rFonts w:ascii="Roboto" w:eastAsia="Roboto" w:hAnsi="Roboto" w:cs="Roboto"/>
          <w:i/>
          <w:color w:val="000000" w:themeColor="text1"/>
          <w:sz w:val="18"/>
          <w:szCs w:val="18"/>
        </w:rPr>
        <w:t>NeurIPS</w:t>
      </w:r>
      <w:proofErr w:type="spellEnd"/>
      <w:r w:rsidRPr="00E632F9">
        <w:rPr>
          <w:rFonts w:ascii="Roboto" w:eastAsia="Roboto" w:hAnsi="Roboto" w:cs="Roboto"/>
          <w:i/>
          <w:color w:val="000000" w:themeColor="text1"/>
          <w:sz w:val="18"/>
          <w:szCs w:val="18"/>
        </w:rPr>
        <w:t xml:space="preserve"> 2024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  </w:t>
      </w:r>
      <w:r w:rsidRPr="00E632F9">
        <w:rPr>
          <w:rFonts w:ascii="Roboto" w:eastAsia="Roboto" w:hAnsi="Roboto" w:cs="Roboto"/>
          <w:color w:val="000000" w:themeColor="text1"/>
        </w:rPr>
        <w:t xml:space="preserve">    </w:t>
      </w:r>
    </w:p>
    <w:p w14:paraId="0A5050B7" w14:textId="509F05E1" w:rsidR="004066DB" w:rsidRPr="00E632F9" w:rsidRDefault="00000000" w:rsidP="00971BD6">
      <w:pPr>
        <w:widowControl w:val="0"/>
        <w:spacing w:before="90"/>
        <w:ind w:left="729" w:right="586" w:hanging="353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Developed a hybrid ML pipeline achieving 100 ppm prediction accuracy for exoplanetary chemical spectrum analysis using AIRS and FGS sensor data from 670 exoplanets</w:t>
      </w:r>
    </w:p>
    <w:p w14:paraId="46353B7F" w14:textId="3A08E8FC" w:rsidR="004066DB" w:rsidRPr="00E632F9" w:rsidRDefault="00000000" w:rsidP="00971BD6">
      <w:pPr>
        <w:widowControl w:val="0"/>
        <w:spacing w:before="40"/>
        <w:ind w:left="734" w:right="487" w:hanging="358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="003A7721"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Engineered an innovative feature extraction pipeline combining higher-order derivatives, temporal binning, and interpolation techniques for ground truth spectrum vectorization </w:t>
      </w:r>
    </w:p>
    <w:p w14:paraId="16EC1CF5" w14:textId="099CD32A" w:rsidR="002B16AF" w:rsidRPr="00E632F9" w:rsidRDefault="00000000" w:rsidP="00971BD6">
      <w:pPr>
        <w:widowControl w:val="0"/>
        <w:spacing w:before="40"/>
        <w:ind w:left="737" w:right="301" w:hanging="361"/>
        <w:rPr>
          <w:rFonts w:ascii="Roboto" w:eastAsia="Arial Unicode MS" w:hAnsi="Roboto" w:cs="Arial Unicode MS"/>
          <w:color w:val="000000" w:themeColor="text1"/>
          <w:sz w:val="20"/>
          <w:szCs w:val="20"/>
        </w:rPr>
      </w:pPr>
      <w:r w:rsidRPr="00E632F9">
        <w:rPr>
          <w:rFonts w:ascii="Times New Roman" w:eastAsia="Arial Unicode MS" w:hAnsi="Times New Roman" w:cs="Times New Roman"/>
          <w:color w:val="000000" w:themeColor="text1"/>
          <w:sz w:val="20"/>
          <w:szCs w:val="20"/>
        </w:rPr>
        <w:t>●</w:t>
      </w:r>
      <w:r w:rsidR="003A7721"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Implemented a dual-stream ensemble architecture integrating CNN-LSTM networks for </w:t>
      </w:r>
      <w:proofErr w:type="spellStart"/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>spatio</w:t>
      </w:r>
      <w:proofErr w:type="spellEnd"/>
      <w:r w:rsidRPr="00E632F9">
        <w:rPr>
          <w:rFonts w:ascii="Roboto" w:eastAsia="Arial Unicode MS" w:hAnsi="Roboto" w:cs="Arial Unicode MS"/>
          <w:color w:val="000000" w:themeColor="text1"/>
          <w:sz w:val="20"/>
          <w:szCs w:val="20"/>
        </w:rPr>
        <w:t xml:space="preserve">-temporal analysis and custom residual networks for error correction. </w:t>
      </w:r>
    </w:p>
    <w:p w14:paraId="2125C867" w14:textId="0067895D" w:rsidR="004066DB" w:rsidRDefault="00000000" w:rsidP="008B1DA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" w:line="240" w:lineRule="auto"/>
        <w:ind w:left="14"/>
        <w:rPr>
          <w:rFonts w:ascii="Montserrat" w:eastAsia="Montserrat" w:hAnsi="Montserrat" w:cs="Montserrat"/>
          <w:b/>
          <w:color w:val="76A5AF"/>
        </w:rPr>
      </w:pPr>
      <w:r>
        <w:rPr>
          <w:rFonts w:ascii="Montserrat" w:eastAsia="Montserrat" w:hAnsi="Montserrat" w:cs="Montserrat"/>
          <w:b/>
          <w:color w:val="76A5AF"/>
        </w:rPr>
        <w:t xml:space="preserve">EDUCATION </w:t>
      </w:r>
    </w:p>
    <w:p w14:paraId="4185D29D" w14:textId="7CBB84F3" w:rsidR="004066DB" w:rsidRPr="00E632F9" w:rsidRDefault="00000000">
      <w:pPr>
        <w:widowControl w:val="0"/>
        <w:spacing w:line="240" w:lineRule="auto"/>
        <w:jc w:val="center"/>
        <w:rPr>
          <w:rFonts w:ascii="Roboto" w:eastAsia="Roboto" w:hAnsi="Roboto" w:cs="Roboto"/>
          <w:color w:val="808080" w:themeColor="background1" w:themeShade="80"/>
        </w:rPr>
      </w:pPr>
      <w:r w:rsidRPr="00E632F9">
        <w:rPr>
          <w:rFonts w:ascii="Roboto" w:eastAsia="Roboto" w:hAnsi="Roboto" w:cs="Roboto"/>
          <w:color w:val="808080" w:themeColor="background1" w:themeShade="80"/>
        </w:rPr>
        <w:t xml:space="preserve">_____________________________________________________________________________________________________ </w:t>
      </w:r>
    </w:p>
    <w:p w14:paraId="45EDAE8C" w14:textId="7E0225E8" w:rsidR="004066DB" w:rsidRPr="00E632F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72" w:lineRule="auto"/>
        <w:ind w:left="19" w:right="15" w:hanging="5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Roboto" w:eastAsia="Roboto" w:hAnsi="Roboto" w:cs="Roboto"/>
          <w:b/>
          <w:color w:val="000000" w:themeColor="text1"/>
        </w:rPr>
        <w:t xml:space="preserve">National Institute of Technology, </w:t>
      </w:r>
      <w:r w:rsidRPr="00E632F9">
        <w:rPr>
          <w:rFonts w:ascii="Roboto" w:eastAsia="Roboto" w:hAnsi="Roboto" w:cs="Roboto"/>
          <w:color w:val="000000" w:themeColor="text1"/>
        </w:rPr>
        <w:t xml:space="preserve">Andhra Pradesh                                                                  </w:t>
      </w:r>
      <w:r w:rsidR="00971BD6">
        <w:rPr>
          <w:rFonts w:ascii="Roboto" w:eastAsia="Roboto" w:hAnsi="Roboto" w:cs="Roboto"/>
          <w:color w:val="000000" w:themeColor="text1"/>
        </w:rPr>
        <w:t xml:space="preserve"> </w:t>
      </w:r>
      <w:r w:rsidR="00DD666D">
        <w:rPr>
          <w:rFonts w:ascii="Roboto" w:eastAsia="Roboto" w:hAnsi="Roboto" w:cs="Roboto"/>
          <w:color w:val="000000" w:themeColor="text1"/>
        </w:rPr>
        <w:t xml:space="preserve"> </w:t>
      </w:r>
      <w:r w:rsidRPr="00E632F9">
        <w:rPr>
          <w:rFonts w:ascii="Roboto" w:eastAsia="Roboto" w:hAnsi="Roboto" w:cs="Roboto"/>
          <w:i/>
          <w:color w:val="000000" w:themeColor="text1"/>
          <w:sz w:val="20"/>
          <w:szCs w:val="20"/>
        </w:rPr>
        <w:t xml:space="preserve">Nov‘ 22–April ’26  </w:t>
      </w:r>
      <w:r w:rsidRPr="00E632F9">
        <w:rPr>
          <w:rFonts w:ascii="Roboto" w:eastAsia="Roboto" w:hAnsi="Roboto" w:cs="Roboto"/>
          <w:i/>
          <w:color w:val="000000" w:themeColor="text1"/>
        </w:rPr>
        <w:t xml:space="preserve">     </w:t>
      </w:r>
      <w:r w:rsidRPr="00E632F9">
        <w:rPr>
          <w:rFonts w:ascii="Roboto" w:eastAsia="Roboto" w:hAnsi="Roboto" w:cs="Roboto"/>
          <w:color w:val="000000" w:themeColor="text1"/>
        </w:rPr>
        <w:t xml:space="preserve">                                                         Bachelor of Technology — Metallurgical and Materials Engineering                                              </w:t>
      </w:r>
      <w:r w:rsidR="00971BD6">
        <w:rPr>
          <w:rFonts w:ascii="Roboto" w:eastAsia="Roboto" w:hAnsi="Roboto" w:cs="Roboto"/>
          <w:color w:val="000000" w:themeColor="text1"/>
        </w:rPr>
        <w:t xml:space="preserve">   </w:t>
      </w:r>
      <w:r w:rsidRPr="00E632F9">
        <w:rPr>
          <w:rFonts w:ascii="Roboto" w:eastAsia="Roboto" w:hAnsi="Roboto" w:cs="Roboto"/>
          <w:i/>
          <w:color w:val="000000" w:themeColor="text1"/>
          <w:sz w:val="20"/>
          <w:szCs w:val="20"/>
        </w:rPr>
        <w:t>CGPA 8.57</w:t>
      </w:r>
      <w:r w:rsidRPr="00E632F9">
        <w:rPr>
          <w:rFonts w:ascii="Roboto" w:eastAsia="Roboto" w:hAnsi="Roboto" w:cs="Roboto"/>
          <w:i/>
          <w:color w:val="000000" w:themeColor="text1"/>
        </w:rPr>
        <w:t xml:space="preserve">  </w:t>
      </w:r>
    </w:p>
    <w:p w14:paraId="4A4DFEB6" w14:textId="77777777" w:rsidR="004066DB" w:rsidRDefault="00000000">
      <w:pPr>
        <w:widowControl w:val="0"/>
        <w:spacing w:before="284" w:line="240" w:lineRule="auto"/>
        <w:ind w:left="5"/>
        <w:rPr>
          <w:rFonts w:ascii="Montserrat" w:eastAsia="Montserrat" w:hAnsi="Montserrat" w:cs="Montserrat"/>
          <w:b/>
          <w:color w:val="76A5AF"/>
        </w:rPr>
      </w:pPr>
      <w:r>
        <w:rPr>
          <w:rFonts w:ascii="Montserrat" w:eastAsia="Montserrat" w:hAnsi="Montserrat" w:cs="Montserrat"/>
          <w:b/>
          <w:color w:val="76A5AF"/>
        </w:rPr>
        <w:t xml:space="preserve">ACHIEVEMENTS AND CERTIFICATIONS </w:t>
      </w:r>
    </w:p>
    <w:p w14:paraId="0E350EAA" w14:textId="360CAC9B" w:rsidR="00734CBD" w:rsidRPr="00E632F9" w:rsidRDefault="00734CBD" w:rsidP="00734CBD">
      <w:pPr>
        <w:widowControl w:val="0"/>
        <w:spacing w:line="240" w:lineRule="auto"/>
        <w:jc w:val="center"/>
        <w:rPr>
          <w:rFonts w:ascii="Roboto" w:eastAsia="Roboto" w:hAnsi="Roboto" w:cs="Roboto"/>
          <w:color w:val="808080" w:themeColor="background1" w:themeShade="80"/>
        </w:rPr>
      </w:pPr>
      <w:r w:rsidRPr="00E632F9">
        <w:rPr>
          <w:rFonts w:ascii="Roboto" w:eastAsia="Roboto" w:hAnsi="Roboto" w:cs="Roboto"/>
          <w:color w:val="808080" w:themeColor="background1" w:themeShade="80"/>
        </w:rPr>
        <w:t>_____________________________________________________________________________________________________</w:t>
      </w:r>
    </w:p>
    <w:p w14:paraId="598BEBE9" w14:textId="77777777" w:rsidR="004066DB" w:rsidRPr="00E632F9" w:rsidRDefault="00000000">
      <w:pPr>
        <w:widowControl w:val="0"/>
        <w:spacing w:before="80" w:line="237" w:lineRule="auto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Arial Unicode MS" w:eastAsia="Arial Unicode MS" w:hAnsi="Arial Unicode MS" w:cs="Arial Unicode MS"/>
          <w:color w:val="000000" w:themeColor="text1"/>
          <w:sz w:val="20"/>
          <w:szCs w:val="20"/>
        </w:rPr>
        <w:t xml:space="preserve">  ●</w:t>
      </w:r>
      <w:r w:rsidRPr="00E632F9">
        <w:rPr>
          <w:rFonts w:ascii="Roboto" w:eastAsia="Roboto" w:hAnsi="Roboto" w:cs="Roboto"/>
          <w:b/>
          <w:color w:val="000000" w:themeColor="text1"/>
          <w:sz w:val="20"/>
          <w:szCs w:val="20"/>
        </w:rPr>
        <w:t xml:space="preserve"> AWS (Amazon Web Services)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Certified Cloud Practitioner  </w:t>
      </w:r>
    </w:p>
    <w:p w14:paraId="67E628A7" w14:textId="77777777" w:rsidR="004066DB" w:rsidRPr="00E632F9" w:rsidRDefault="00000000">
      <w:pPr>
        <w:widowControl w:val="0"/>
        <w:spacing w:before="80" w:line="237" w:lineRule="auto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Arial Unicode MS" w:eastAsia="Arial Unicode MS" w:hAnsi="Arial Unicode MS" w:cs="Arial Unicode MS"/>
          <w:color w:val="000000" w:themeColor="text1"/>
          <w:sz w:val="20"/>
          <w:szCs w:val="20"/>
        </w:rPr>
        <w:t xml:space="preserve">  ●</w:t>
      </w:r>
      <w:r w:rsidRPr="00E632F9">
        <w:rPr>
          <w:rFonts w:ascii="Roboto" w:eastAsia="Roboto" w:hAnsi="Roboto" w:cs="Roboto"/>
          <w:b/>
          <w:color w:val="000000" w:themeColor="text1"/>
          <w:sz w:val="20"/>
          <w:szCs w:val="20"/>
        </w:rPr>
        <w:t xml:space="preserve"> AWS (Amazon Web Services)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>Certified Solutions Architect</w:t>
      </w:r>
    </w:p>
    <w:p w14:paraId="03B274CD" w14:textId="2CAC039C" w:rsidR="004066DB" w:rsidRPr="00E632F9" w:rsidRDefault="00000000">
      <w:pPr>
        <w:widowControl w:val="0"/>
        <w:spacing w:before="80" w:line="237" w:lineRule="auto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Arial Unicode MS" w:eastAsia="Arial Unicode MS" w:hAnsi="Arial Unicode MS" w:cs="Arial Unicode MS"/>
          <w:color w:val="000000" w:themeColor="text1"/>
          <w:sz w:val="20"/>
          <w:szCs w:val="20"/>
        </w:rPr>
        <w:t xml:space="preserve">  ●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>400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  <w:vertAlign w:val="superscript"/>
        </w:rPr>
        <w:t>th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 position </w:t>
      </w:r>
      <w:r w:rsidRPr="00E632F9">
        <w:rPr>
          <w:rFonts w:ascii="Roboto" w:eastAsia="Roboto" w:hAnsi="Roboto" w:cs="Roboto"/>
          <w:b/>
          <w:color w:val="000000" w:themeColor="text1"/>
          <w:sz w:val="20"/>
          <w:szCs w:val="20"/>
        </w:rPr>
        <w:t xml:space="preserve">Amazon ML challenge 2024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(Top 2% out 18,000+ teams) </w:t>
      </w:r>
    </w:p>
    <w:p w14:paraId="70377FB0" w14:textId="26A67AB4" w:rsidR="004066DB" w:rsidRPr="00E632F9" w:rsidRDefault="00000000">
      <w:pPr>
        <w:widowControl w:val="0"/>
        <w:spacing w:before="80" w:line="237" w:lineRule="auto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Arial Unicode MS" w:eastAsia="Arial Unicode MS" w:hAnsi="Arial Unicode MS" w:cs="Arial Unicode MS"/>
          <w:color w:val="000000" w:themeColor="text1"/>
          <w:sz w:val="20"/>
          <w:szCs w:val="20"/>
        </w:rPr>
        <w:t xml:space="preserve">  ●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93.69 percentile </w:t>
      </w:r>
      <w:r w:rsidRPr="00E632F9">
        <w:rPr>
          <w:rFonts w:ascii="Roboto" w:eastAsia="Roboto" w:hAnsi="Roboto" w:cs="Roboto"/>
          <w:b/>
          <w:color w:val="000000" w:themeColor="text1"/>
          <w:sz w:val="20"/>
          <w:szCs w:val="20"/>
        </w:rPr>
        <w:t xml:space="preserve">JEE-MAINS 2022 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(Top 6% out of 9 lakh candidates) </w:t>
      </w:r>
    </w:p>
    <w:p w14:paraId="1C2A6B04" w14:textId="77777777" w:rsidR="004066DB" w:rsidRDefault="00000000">
      <w:pPr>
        <w:widowControl w:val="0"/>
        <w:spacing w:before="284" w:line="240" w:lineRule="auto"/>
        <w:ind w:left="5"/>
        <w:rPr>
          <w:rFonts w:ascii="Montserrat" w:eastAsia="Montserrat" w:hAnsi="Montserrat" w:cs="Montserrat"/>
          <w:b/>
          <w:color w:val="76A5AF"/>
        </w:rPr>
      </w:pPr>
      <w:r>
        <w:rPr>
          <w:rFonts w:ascii="Montserrat" w:eastAsia="Montserrat" w:hAnsi="Montserrat" w:cs="Montserrat"/>
          <w:b/>
          <w:color w:val="76A5AF"/>
        </w:rPr>
        <w:t>RELEVANT COURSEWORK</w:t>
      </w:r>
    </w:p>
    <w:p w14:paraId="22583778" w14:textId="49A35B6A" w:rsidR="004066DB" w:rsidRPr="00E632F9" w:rsidRDefault="00000000">
      <w:pPr>
        <w:widowControl w:val="0"/>
        <w:spacing w:line="240" w:lineRule="auto"/>
        <w:jc w:val="center"/>
        <w:rPr>
          <w:rFonts w:ascii="Roboto" w:eastAsia="Roboto" w:hAnsi="Roboto" w:cs="Roboto"/>
          <w:color w:val="808080" w:themeColor="background1" w:themeShade="80"/>
        </w:rPr>
      </w:pPr>
      <w:r w:rsidRPr="00E632F9">
        <w:rPr>
          <w:rFonts w:ascii="Roboto" w:eastAsia="Roboto" w:hAnsi="Roboto" w:cs="Roboto"/>
          <w:color w:val="808080" w:themeColor="background1" w:themeShade="80"/>
        </w:rPr>
        <w:t>_____________________________________________________________________________________________________</w:t>
      </w:r>
      <w:r w:rsidR="00734CBD" w:rsidRPr="00E632F9">
        <w:rPr>
          <w:rFonts w:ascii="Roboto" w:eastAsia="Roboto" w:hAnsi="Roboto" w:cs="Roboto"/>
          <w:color w:val="808080" w:themeColor="background1" w:themeShade="80"/>
        </w:rPr>
        <w:t>______</w:t>
      </w:r>
    </w:p>
    <w:p w14:paraId="2D54C738" w14:textId="1529731E" w:rsidR="004066DB" w:rsidRPr="00E632F9" w:rsidRDefault="00000000">
      <w:pPr>
        <w:widowControl w:val="0"/>
        <w:spacing w:before="80" w:line="237" w:lineRule="auto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Arial Unicode MS" w:eastAsia="Arial Unicode MS" w:hAnsi="Arial Unicode MS" w:cs="Arial Unicode MS"/>
          <w:color w:val="000000" w:themeColor="text1"/>
          <w:sz w:val="20"/>
          <w:szCs w:val="20"/>
        </w:rPr>
        <w:t xml:space="preserve">● </w:t>
      </w:r>
      <w:r w:rsidRPr="00E632F9">
        <w:rPr>
          <w:rFonts w:ascii="Roboto" w:eastAsia="Roboto" w:hAnsi="Roboto" w:cs="Roboto"/>
          <w:b/>
          <w:color w:val="000000" w:themeColor="text1"/>
          <w:sz w:val="20"/>
          <w:szCs w:val="20"/>
        </w:rPr>
        <w:t>Machine Learning Specialization</w:t>
      </w: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    </w:t>
      </w:r>
    </w:p>
    <w:p w14:paraId="286B73E8" w14:textId="77777777" w:rsidR="004066DB" w:rsidRPr="00E632F9" w:rsidRDefault="00000000">
      <w:pPr>
        <w:widowControl w:val="0"/>
        <w:spacing w:before="80" w:line="237" w:lineRule="auto"/>
        <w:rPr>
          <w:rFonts w:ascii="Roboto" w:eastAsia="Roboto" w:hAnsi="Roboto" w:cs="Roboto"/>
          <w:b/>
          <w:color w:val="000000" w:themeColor="text1"/>
          <w:sz w:val="20"/>
          <w:szCs w:val="20"/>
        </w:rPr>
      </w:pP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       Supervised Learning | Advanced Learning Algorithms</w:t>
      </w:r>
      <w:r w:rsidRPr="00E632F9">
        <w:rPr>
          <w:rFonts w:ascii="Roboto" w:eastAsia="Roboto" w:hAnsi="Roboto" w:cs="Roboto"/>
          <w:b/>
          <w:color w:val="000000" w:themeColor="text1"/>
          <w:sz w:val="20"/>
          <w:szCs w:val="20"/>
        </w:rPr>
        <w:t xml:space="preserve"> | </w:t>
      </w:r>
    </w:p>
    <w:p w14:paraId="3D4A467A" w14:textId="7231FACC" w:rsidR="004066DB" w:rsidRPr="00E632F9" w:rsidRDefault="00000000">
      <w:pPr>
        <w:widowControl w:val="0"/>
        <w:spacing w:before="80" w:line="237" w:lineRule="auto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       Unsupervised Learning, Recommenders, Reinforcement Learning </w:t>
      </w:r>
    </w:p>
    <w:p w14:paraId="657E7CD3" w14:textId="143D3533" w:rsidR="004066DB" w:rsidRPr="00E632F9" w:rsidRDefault="00000000">
      <w:pPr>
        <w:widowControl w:val="0"/>
        <w:spacing w:before="80" w:line="237" w:lineRule="auto"/>
        <w:rPr>
          <w:rFonts w:ascii="Roboto" w:eastAsia="Roboto" w:hAnsi="Roboto" w:cs="Roboto"/>
          <w:b/>
          <w:color w:val="000000" w:themeColor="text1"/>
          <w:sz w:val="20"/>
          <w:szCs w:val="20"/>
        </w:rPr>
      </w:pPr>
      <w:r w:rsidRPr="00E632F9">
        <w:rPr>
          <w:rFonts w:ascii="Arial Unicode MS" w:eastAsia="Arial Unicode MS" w:hAnsi="Arial Unicode MS" w:cs="Arial Unicode MS"/>
          <w:color w:val="000000" w:themeColor="text1"/>
          <w:sz w:val="20"/>
          <w:szCs w:val="20"/>
        </w:rPr>
        <w:t>●</w:t>
      </w:r>
      <w:r w:rsidR="00734CBD" w:rsidRPr="00E632F9">
        <w:rPr>
          <w:rFonts w:ascii="Arial Unicode MS" w:eastAsia="Arial Unicode MS" w:hAnsi="Arial Unicode MS" w:cs="Arial Unicode MS"/>
          <w:color w:val="000000" w:themeColor="text1"/>
          <w:sz w:val="20"/>
          <w:szCs w:val="20"/>
        </w:rPr>
        <w:t xml:space="preserve"> </w:t>
      </w:r>
      <w:r w:rsidRPr="00E632F9">
        <w:rPr>
          <w:rFonts w:ascii="Roboto" w:eastAsia="Roboto" w:hAnsi="Roboto" w:cs="Roboto"/>
          <w:b/>
          <w:color w:val="000000" w:themeColor="text1"/>
          <w:sz w:val="20"/>
          <w:szCs w:val="20"/>
        </w:rPr>
        <w:t>Deep Learning Specialization</w:t>
      </w:r>
    </w:p>
    <w:p w14:paraId="7928099F" w14:textId="596F9C4E" w:rsidR="001E0B08" w:rsidRPr="00E632F9" w:rsidRDefault="00000000">
      <w:pPr>
        <w:widowControl w:val="0"/>
        <w:spacing w:before="80" w:line="237" w:lineRule="auto"/>
        <w:rPr>
          <w:rFonts w:ascii="Roboto" w:eastAsia="Roboto" w:hAnsi="Roboto" w:cs="Roboto"/>
          <w:color w:val="000000" w:themeColor="text1"/>
          <w:sz w:val="20"/>
          <w:szCs w:val="20"/>
        </w:rPr>
      </w:pPr>
      <w:r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           Sequence Models | Convolutional Neural Networks | Neural Networks and Deep Learning </w:t>
      </w:r>
      <w:r w:rsidR="001E0B08" w:rsidRPr="00E632F9">
        <w:rPr>
          <w:rFonts w:ascii="Roboto" w:eastAsia="Roboto" w:hAnsi="Roboto" w:cs="Roboto"/>
          <w:color w:val="000000" w:themeColor="text1"/>
          <w:sz w:val="20"/>
          <w:szCs w:val="20"/>
        </w:rPr>
        <w:t xml:space="preserve">                                                                                               </w:t>
      </w:r>
    </w:p>
    <w:sectPr w:rsidR="001E0B08" w:rsidRPr="00E632F9">
      <w:headerReference w:type="default" r:id="rId7"/>
      <w:footerReference w:type="default" r:id="rId8"/>
      <w:pgSz w:w="12240" w:h="15840"/>
      <w:pgMar w:top="611" w:right="1038" w:bottom="918" w:left="108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6BEEAD" w14:textId="77777777" w:rsidR="007D2447" w:rsidRDefault="007D2447">
      <w:pPr>
        <w:spacing w:line="240" w:lineRule="auto"/>
      </w:pPr>
      <w:r>
        <w:separator/>
      </w:r>
    </w:p>
  </w:endnote>
  <w:endnote w:type="continuationSeparator" w:id="0">
    <w:p w14:paraId="1E1274C3" w14:textId="77777777" w:rsidR="007D2447" w:rsidRDefault="007D24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960A568-E100-4655-AA89-078940A99A12}"/>
    <w:embedItalic r:id="rId2" w:fontKey="{D33F29DB-F0BE-44EF-8FF2-0FA4129AF7C5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7AC0A521-2A2E-4F76-ADB8-AE24F8EC26B2}"/>
    <w:embedBold r:id="rId4" w:fontKey="{EC1145DE-1073-468C-9C93-661E0BC885C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A6163225-A8F2-4C39-8348-8C546DB43168}"/>
    <w:embedBold r:id="rId6" w:fontKey="{7BD438CF-A54C-4A50-8F2F-74491E679CF2}"/>
    <w:embedItalic r:id="rId7" w:fontKey="{9ABD9923-4405-42AD-A7EE-34D75CF7A266}"/>
    <w:embedBoldItalic r:id="rId8" w:fontKey="{AC59FC0F-0244-4D4A-B775-E0A3AEF2E2AB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55F692F-104E-4463-885D-5DCE242813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4BB383E8-B3E2-418E-8E55-AB63C9F166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20090" w14:textId="77777777" w:rsidR="004066DB" w:rsidRDefault="004066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C0E0EF" w14:textId="77777777" w:rsidR="007D2447" w:rsidRDefault="007D2447">
      <w:pPr>
        <w:spacing w:line="240" w:lineRule="auto"/>
      </w:pPr>
      <w:r>
        <w:separator/>
      </w:r>
    </w:p>
  </w:footnote>
  <w:footnote w:type="continuationSeparator" w:id="0">
    <w:p w14:paraId="3132F2CF" w14:textId="77777777" w:rsidR="007D2447" w:rsidRDefault="007D24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DCFB3" w14:textId="77777777" w:rsidR="004066DB" w:rsidRDefault="004066D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83586"/>
    <w:multiLevelType w:val="hybridMultilevel"/>
    <w:tmpl w:val="2A7C3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1604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6DB"/>
    <w:rsid w:val="000243CB"/>
    <w:rsid w:val="0003375A"/>
    <w:rsid w:val="001654FB"/>
    <w:rsid w:val="001C0DA7"/>
    <w:rsid w:val="001E0B08"/>
    <w:rsid w:val="002B16AF"/>
    <w:rsid w:val="002E76E1"/>
    <w:rsid w:val="003939AA"/>
    <w:rsid w:val="003A7721"/>
    <w:rsid w:val="004066DB"/>
    <w:rsid w:val="00407C01"/>
    <w:rsid w:val="005902E6"/>
    <w:rsid w:val="005D3ED5"/>
    <w:rsid w:val="0061614D"/>
    <w:rsid w:val="00641007"/>
    <w:rsid w:val="006F4664"/>
    <w:rsid w:val="00734CBD"/>
    <w:rsid w:val="007A4E9E"/>
    <w:rsid w:val="007D2447"/>
    <w:rsid w:val="00822786"/>
    <w:rsid w:val="0086001D"/>
    <w:rsid w:val="00870AA3"/>
    <w:rsid w:val="00891BC1"/>
    <w:rsid w:val="008B1DA2"/>
    <w:rsid w:val="008D14DA"/>
    <w:rsid w:val="009043BF"/>
    <w:rsid w:val="009308D8"/>
    <w:rsid w:val="00971BD6"/>
    <w:rsid w:val="00A060C8"/>
    <w:rsid w:val="00A53A0B"/>
    <w:rsid w:val="00B14E58"/>
    <w:rsid w:val="00BF2456"/>
    <w:rsid w:val="00C22729"/>
    <w:rsid w:val="00C5073E"/>
    <w:rsid w:val="00D70FD0"/>
    <w:rsid w:val="00DD666D"/>
    <w:rsid w:val="00E042C6"/>
    <w:rsid w:val="00E11389"/>
    <w:rsid w:val="00E632F9"/>
    <w:rsid w:val="00EA382F"/>
    <w:rsid w:val="00F115D9"/>
    <w:rsid w:val="00F153F2"/>
    <w:rsid w:val="00F94151"/>
    <w:rsid w:val="00FB0AF5"/>
    <w:rsid w:val="00FB1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716B8"/>
  <w15:docId w15:val="{6C3AA0B7-A9B6-406F-B673-709DC1FC6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6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2278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78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A38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</Pages>
  <Words>1096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Aneesh</dc:creator>
  <cp:lastModifiedBy>Ravi Kumar</cp:lastModifiedBy>
  <cp:revision>16</cp:revision>
  <cp:lastPrinted>2024-11-02T15:36:00Z</cp:lastPrinted>
  <dcterms:created xsi:type="dcterms:W3CDTF">2024-10-23T11:07:00Z</dcterms:created>
  <dcterms:modified xsi:type="dcterms:W3CDTF">2024-11-14T16:46:00Z</dcterms:modified>
</cp:coreProperties>
</file>