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ProdduturuAneeshPavanHW06CS6001</w:t>
      </w:r>
    </w:p>
    <w:p w:rsidR="00000000" w:rsidDel="00000000" w:rsidP="00000000" w:rsidRDefault="00000000" w:rsidRPr="00000000" w14:paraId="00000002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Aneesh Pavan Prodduturu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Q: What is Pyro FX?</w:t>
      </w:r>
    </w:p>
    <w:p w:rsidR="00000000" w:rsidDel="00000000" w:rsidP="00000000" w:rsidRDefault="00000000" w:rsidRPr="00000000" w14:paraId="00000006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31.2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Pyro FX is a tool that contains a collection of customized fires. It generates smoke as well as various types of fires with special effects.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31.2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19.5 update to Houdini includes new workflow options in Pyro FX that will enhance the user experience.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31.2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Pyro FX shelf on the toolbar contains all of the Pyro FX effects.</w:t>
      </w:r>
    </w:p>
    <w:p w:rsidR="00000000" w:rsidDel="00000000" w:rsidP="00000000" w:rsidRDefault="00000000" w:rsidRPr="00000000" w14:paraId="0000000B">
      <w:pPr>
        <w:spacing w:line="331.2" w:lineRule="auto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14975" cy="5524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31.2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When a pyro FX node is used, two nodes are created automatically: pyro-source and pyro-sim.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31.2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Pyro-source </w:t>
      </w:r>
      <w:r w:rsidDel="00000000" w:rsidR="00000000" w:rsidRPr="00000000">
        <w:rPr>
          <w:rtl w:val="0"/>
        </w:rPr>
        <w:t xml:space="preserve">is a geometry node that generates points for pyro and smoke simulations.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31.2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Pyro-sim</w:t>
      </w:r>
      <w:r w:rsidDel="00000000" w:rsidR="00000000" w:rsidRPr="00000000">
        <w:rPr>
          <w:rtl w:val="0"/>
        </w:rPr>
        <w:t xml:space="preserve"> is a DOP network node that simulates the effects of hot expanding gases such as fire, smoke, and explosions.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31.2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smoke object node, volume source node, pyro solver node, and smoke solver node can all be found within the DOP network node.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31.2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We can control the shape of the fire with temperature and density inside the Pyro solver node.</w:t>
      </w:r>
    </w:p>
    <w:p w:rsidR="00000000" w:rsidDel="00000000" w:rsidP="00000000" w:rsidRDefault="00000000" w:rsidRPr="00000000" w14:paraId="00000011">
      <w:pPr>
        <w:spacing w:line="331.2" w:lineRule="auto"/>
        <w:jc w:val="center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3358053" cy="26050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8053" cy="2605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