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31.2" w:lineRule="auto"/>
        <w:jc w:val="both"/>
        <w:rPr>
          <w:rFonts w:ascii="Source Sans Pro" w:cs="Source Sans Pro" w:eastAsia="Source Sans Pro" w:hAnsi="Source Sans Pro"/>
          <w:b w:val="1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rtl w:val="0"/>
        </w:rPr>
        <w:t xml:space="preserve">ProdduturuAneeshPavanHW14CS6001</w:t>
      </w:r>
    </w:p>
    <w:p w:rsidR="00000000" w:rsidDel="00000000" w:rsidP="00000000" w:rsidRDefault="00000000" w:rsidRPr="00000000" w14:paraId="00000002">
      <w:pPr>
        <w:spacing w:line="331.2" w:lineRule="auto"/>
        <w:jc w:val="both"/>
        <w:rPr>
          <w:rFonts w:ascii="Source Sans Pro" w:cs="Source Sans Pro" w:eastAsia="Source Sans Pro" w:hAnsi="Source Sans Pr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31.2" w:lineRule="auto"/>
        <w:jc w:val="both"/>
        <w:rPr>
          <w:rFonts w:ascii="Source Sans Pro" w:cs="Source Sans Pro" w:eastAsia="Source Sans Pro" w:hAnsi="Source Sans Pro"/>
          <w:b w:val="1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rtl w:val="0"/>
        </w:rPr>
        <w:t xml:space="preserve">Aneesh Pavan Prodduturu</w:t>
      </w:r>
    </w:p>
    <w:p w:rsidR="00000000" w:rsidDel="00000000" w:rsidP="00000000" w:rsidRDefault="00000000" w:rsidRPr="00000000" w14:paraId="00000004">
      <w:pPr>
        <w:jc w:val="both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31.2" w:lineRule="auto"/>
        <w:jc w:val="both"/>
        <w:rPr>
          <w:rFonts w:ascii="Source Sans Pro" w:cs="Source Sans Pro" w:eastAsia="Source Sans Pro" w:hAnsi="Source Sans Pro"/>
          <w:b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4"/>
          <w:szCs w:val="24"/>
          <w:rtl w:val="0"/>
        </w:rPr>
        <w:t xml:space="preserve">Q: How do I create Ocean Spectrum in Houdini SideFX?</w:t>
      </w:r>
    </w:p>
    <w:p w:rsidR="00000000" w:rsidDel="00000000" w:rsidP="00000000" w:rsidRDefault="00000000" w:rsidRPr="00000000" w14:paraId="00000006">
      <w:pPr>
        <w:spacing w:line="331.2" w:lineRule="auto"/>
        <w:jc w:val="both"/>
        <w:rPr>
          <w:rFonts w:ascii="Source Sans Pro" w:cs="Source Sans Pro" w:eastAsia="Source Sans Pro" w:hAnsi="Source Sans Pr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rFonts w:ascii="Source Sans Pro" w:cs="Source Sans Pro" w:eastAsia="Source Sans Pro" w:hAnsi="Source Sans Pro"/>
          <w:b w:val="1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rtl w:val="0"/>
        </w:rPr>
        <w:t xml:space="preserve">A: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line="360" w:lineRule="auto"/>
        <w:ind w:left="720" w:hanging="360"/>
        <w:jc w:val="both"/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Make network pane geometry out of objects and add a grid to it.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To make it more interesting, I added a test geometry Tommy and a mat to make it appear as if the mat is moving on top of the ocean.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For Ocean: Add ocean spectrum node with a scale of 3 in the amplitude section 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Connect the output of the ocean spectrum node to the second input and the output of the grid to the first input; in my case, I also added the polyextrude and to add the image I used uvquickshade nodes.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For Mat and Test geometry:  Add ocean spectrum node with a scale of 1 in the amplitude section 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Add an ocean evaluate node and connect the output of the ocean spectrum node to the second input for the first input. Tommy and mat use a grid, polyextrude and uvquickshade node so add a merge node to combine all the nodes into one and used that as the first input for the ocean evaluate node.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Finally, both oceans evaluate ocean nodes and combine mat and test geometry into a single node, enabling the blue tag. 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Press the play button to see the see ocean, mat and test geometry moving.</w:t>
      </w:r>
    </w:p>
    <w:p w:rsidR="00000000" w:rsidDel="00000000" w:rsidP="00000000" w:rsidRDefault="00000000" w:rsidRPr="00000000" w14:paraId="00000010">
      <w:pPr>
        <w:spacing w:line="384.00000000000006" w:lineRule="auto"/>
        <w:ind w:left="720" w:firstLine="0"/>
        <w:jc w:val="both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</w:rPr>
        <w:drawing>
          <wp:inline distB="114300" distT="114300" distL="114300" distR="114300">
            <wp:extent cx="5567363" cy="221267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2212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84.00000000000006" w:lineRule="auto"/>
        <w:jc w:val="both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Source Sans Pr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