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ProdduturuAneeshPavanHW23CS6001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Q: How do we blend color into an object using an attribute wrangle expression in Houdini SideFX, which also has a color slider for color selection?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Make network pane geometry out of objects and add one box or any other object to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an attribute wrangle node and a color blending expression to the object.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Rather than simply blending the colour with the VEXpression, we can write the expression in such a way that it generates user-defined parameters that are simple to use once created.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This expression can be used to blend two colors into an object.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vector color1 = chv('color_1');//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vector color2 = chv('color_2');//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colorBlend=0.1;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t = chf('blend_value');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v@Cd=lerp(color1,color2,t);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make the color sliders, go to the parameter pane's edit parameter interface option, select the previously created parameters color 1 and color 2, and change the type of the parameters to color in the parameter description.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4870193" cy="11387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193" cy="1138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