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83.png" ContentType="image/png"/>
  <Override PartName="/word/media/rId15.png" ContentType="image/png"/>
  <Override PartName="/word/media/rId24.svg" ContentType="image/svg+xml"/>
  <Override PartName="/word/media/rId39.png" ContentType="image/png"/>
  <Override PartName="/word/media/rId42.png" ContentType="image/png"/>
  <Override PartName="/word/media/rId36.png" ContentType="image/png"/>
  <Override PartName="/word/media/rId59.png" ContentType="image/png"/>
  <Override PartName="/word/media/rId67.png" ContentType="image/png"/>
  <Override PartName="/word/media/rId74.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DATA266 Lab 1 Report, Team 8</w:t>
      </w:r>
    </w:p>
    <w:bookmarkStart w:id="9" w:name="X7c38ccda4451f2c1f86c442f3378c075c7006b8"/>
    <w:p>
      <w:pPr>
        <w:pStyle w:val="Heading1"/>
      </w:pPr>
      <w:r>
        <w:t xml:space="preserve">DATA266 Lab 1: Language Modelling, Sentiment Classification and Unpaired Image Translation</w:t>
      </w:r>
    </w:p>
    <w:p>
      <w:pPr>
        <w:pStyle w:val="FirstParagraph"/>
      </w:pPr>
      <w:r>
        <w:t xml:space="preserve">Anees Saheba Guddi (SJSU ID 018205330) and Yashashree Shinde (SJSU ID 019134349)</w:t>
      </w:r>
    </w:p>
    <w:p>
      <w:pPr>
        <w:pStyle w:val="BodyText"/>
      </w:pPr>
      <w:r>
        <w:t xml:space="preserve">Team 8, DATA266, San Jose State University</w:t>
      </w:r>
    </w:p>
    <w:p>
      <w:pPr>
        <w:pStyle w:val="BodyText"/>
      </w:pPr>
      <w:r>
        <w:t xml:space="preserve">Repository: https://github.com/aneessaheba/DATA-266-Lab-1</w:t>
      </w:r>
    </w:p>
    <w:p>
      <w:pPr>
        <w:pStyle w:val="BodyText"/>
      </w:pPr>
      <w:r>
        <w:rPr>
          <w:b/>
          <w:bCs/>
        </w:rPr>
        <w:t xml:space="preserve">Abstract</w:t>
      </w:r>
      <w:r>
        <w:t xml:space="preserve">—This report covers three machine learning systems built from</w:t>
      </w:r>
      <w:r>
        <w:t xml:space="preserve"> </w:t>
      </w:r>
      <w:r>
        <w:t xml:space="preserve">scratch by a team of two, with each member independently designing, training</w:t>
      </w:r>
      <w:r>
        <w:t xml:space="preserve"> </w:t>
      </w:r>
      <w:r>
        <w:t xml:space="preserve">and evaluating their own model for every task so that all results appear twice.</w:t>
      </w:r>
      <w:r>
        <w:t xml:space="preserve"> </w:t>
      </w:r>
      <w:r>
        <w:t xml:space="preserve">Task 1 is a character level GPT trained on TinyStories, where the two models</w:t>
      </w:r>
      <w:r>
        <w:t xml:space="preserve"> </w:t>
      </w:r>
      <w:r>
        <w:t xml:space="preserve">reach validation bits per character of 1.0875 and 1.0210. Task 2 is Yelp</w:t>
      </w:r>
      <w:r>
        <w:t xml:space="preserve"> </w:t>
      </w:r>
      <w:r>
        <w:t xml:space="preserve">Polarity sentiment classification with three classifiers per member, where the</w:t>
      </w:r>
      <w:r>
        <w:t xml:space="preserve"> </w:t>
      </w:r>
      <w:r>
        <w:t xml:space="preserve">best model reaches 95.02 percent test accuracy. Task 3 is a CycleGAN for</w:t>
      </w:r>
      <w:r>
        <w:t xml:space="preserve"> </w:t>
      </w:r>
      <w:r>
        <w:t xml:space="preserve">unpaired translation between Monet paintings and photographs, where the two</w:t>
      </w:r>
      <w:r>
        <w:t xml:space="preserve"> </w:t>
      </w:r>
      <w:r>
        <w:t xml:space="preserve">runs reach photo to Monet FID of 86.59 and 92.39 and Kaggle public scores of</w:t>
      </w:r>
      <w:r>
        <w:t xml:space="preserve"> </w:t>
      </w:r>
      <w:r>
        <w:t xml:space="preserve">-52.8390 and -54.6990. Three findings emerged only from comparing the two</w:t>
      </w:r>
      <w:r>
        <w:t xml:space="preserve"> </w:t>
      </w:r>
      <w:r>
        <w:t xml:space="preserve">independent runs: the language model with the better validation loss produces</w:t>
      </w:r>
      <w:r>
        <w:t xml:space="preserve"> </w:t>
      </w:r>
      <w:r>
        <w:t xml:space="preserve">the more repetitive text, mean pooling beats max pooling as a sentiment</w:t>
      </w:r>
      <w:r>
        <w:t xml:space="preserve"> </w:t>
      </w:r>
      <w:r>
        <w:t xml:space="preserve">baseline by 3.6 points, and the CycleGAN identity weight trades style fidelity</w:t>
      </w:r>
      <w:r>
        <w:t xml:space="preserve"> </w:t>
      </w:r>
      <w:r>
        <w:t xml:space="preserve">against cycle reconstruction with each member winning the side their own weight</w:t>
      </w:r>
      <w:r>
        <w:t xml:space="preserve"> </w:t>
      </w:r>
      <w:r>
        <w:t xml:space="preserve">favoured. All reported numbers are traceable to committed files.</w:t>
      </w:r>
    </w:p>
    <w:p>
      <w:pPr>
        <w:pStyle w:val="BodyText"/>
      </w:pPr>
      <w:r>
        <w:rPr>
          <w:b/>
          <w:bCs/>
        </w:rPr>
        <w:t xml:space="preserve">Index Terms</w:t>
      </w:r>
      <w:r>
        <w:t xml:space="preserve">—transformer, causal self attention, character level language</w:t>
      </w:r>
      <w:r>
        <w:t xml:space="preserve"> </w:t>
      </w:r>
      <w:r>
        <w:t xml:space="preserve">model, sentiment classification, recurrent networks, generative adversarial</w:t>
      </w:r>
      <w:r>
        <w:t xml:space="preserve"> </w:t>
      </w:r>
      <w:r>
        <w:t xml:space="preserve">networks, unpaired image translation, cycle consistency, reproducibility.</w:t>
      </w:r>
    </w:p>
    <w:bookmarkEnd w:id="9"/>
    <w:bookmarkStart w:id="10" w:name="team-ownership-statement"/>
    <w:p>
      <w:pPr>
        <w:pStyle w:val="Heading1"/>
      </w:pPr>
      <w:r>
        <w:t xml:space="preserve">TEAM OWNERSHIP STATEMENT</w:t>
      </w:r>
    </w:p>
    <w:p>
      <w:pPr>
        <w:pStyle w:val="FirstParagraph"/>
      </w:pPr>
      <w:r>
        <w:t xml:space="preserve">Both members independently designed, coded, trained and evaluated their own</w:t>
      </w:r>
      <w:r>
        <w:t xml:space="preserve"> </w:t>
      </w:r>
      <w:r>
        <w:t xml:space="preserve">models for all three tasks. Every number in this report therefore exists twice,</w:t>
      </w:r>
      <w:r>
        <w:t xml:space="preserve"> </w:t>
      </w:r>
      <w:r>
        <w:t xml:space="preserve">once per member, produced by two separate runs on two different machines.</w:t>
      </w:r>
    </w:p>
    <w:p>
      <w:pPr>
        <w:pStyle w:val="Compact"/>
        <w:numPr>
          <w:ilvl w:val="0"/>
          <w:numId w:val="1001"/>
        </w:numPr>
      </w:pPr>
      <w:r>
        <w:rPr>
          <w:b/>
          <w:bCs/>
        </w:rPr>
        <w:t xml:space="preserve">Anees Saheba Guddi</w:t>
      </w:r>
      <w:r>
        <w:t xml:space="preserve"> </w:t>
      </w:r>
      <w:r>
        <w:t xml:space="preserve">built the four block character level GPT for Task 1,</w:t>
      </w:r>
      <w:r>
        <w:t xml:space="preserve"> </w:t>
      </w:r>
      <w:r>
        <w:t xml:space="preserve">the max pooling, LSTM and attention pooling classifiers for Task 2, and the</w:t>
      </w:r>
      <w:r>
        <w:t xml:space="preserve"> </w:t>
      </w:r>
      <w:r>
        <w:t xml:space="preserve">six block CycleGAN for Task 3. He also set up the repository, the branching</w:t>
      </w:r>
      <w:r>
        <w:t xml:space="preserve"> </w:t>
      </w:r>
      <w:r>
        <w:t xml:space="preserve">model, the shared data download script and the one command smoke test.</w:t>
      </w:r>
    </w:p>
    <w:p>
      <w:pPr>
        <w:pStyle w:val="Compact"/>
        <w:numPr>
          <w:ilvl w:val="0"/>
          <w:numId w:val="1001"/>
        </w:numPr>
      </w:pPr>
      <w:r>
        <w:rPr>
          <w:b/>
          <w:bCs/>
        </w:rPr>
        <w:t xml:space="preserve">Yashashree Shinde</w:t>
      </w:r>
      <w:r>
        <w:t xml:space="preserve"> </w:t>
      </w:r>
      <w:r>
        <w:t xml:space="preserve">built the six block character level GPT for Task 1, the</w:t>
      </w:r>
      <w:r>
        <w:t xml:space="preserve"> </w:t>
      </w:r>
      <w:r>
        <w:t xml:space="preserve">mean pooling, convolutional and bidirectional GRU classifiers for Task 2, and</w:t>
      </w:r>
      <w:r>
        <w:t xml:space="preserve"> </w:t>
      </w:r>
      <w:r>
        <w:t xml:space="preserve">the nine block CycleGAN for Task 3.</w:t>
      </w:r>
    </w:p>
    <w:p>
      <w:pPr>
        <w:pStyle w:val="Compact"/>
        <w:numPr>
          <w:ilvl w:val="0"/>
          <w:numId w:val="1001"/>
        </w:numPr>
      </w:pPr>
      <w:r>
        <w:t xml:space="preserve">Both members submitted independently to the Kaggle class competition.</w:t>
      </w:r>
    </w:p>
    <w:p>
      <w:pPr>
        <w:pStyle w:val="Compact"/>
        <w:numPr>
          <w:ilvl w:val="0"/>
          <w:numId w:val="1001"/>
        </w:numPr>
      </w:pPr>
      <w:r>
        <w:t xml:space="preserve">The comparison tables, the joint analyses and this report were written</w:t>
      </w:r>
      <w:r>
        <w:t xml:space="preserve"> </w:t>
      </w:r>
      <w:r>
        <w:t xml:space="preserve">together from both sets of results.</w:t>
      </w:r>
    </w:p>
    <w:bookmarkEnd w:id="10"/>
    <w:bookmarkStart w:id="32" w:name="i.-task-1-character-level-language-model"/>
    <w:p>
      <w:pPr>
        <w:pStyle w:val="Heading1"/>
      </w:pPr>
      <w:r>
        <w:t xml:space="preserve">I. TASK 1: CHARACTER LEVEL LANGUAGE MODEL</w:t>
      </w:r>
    </w:p>
    <w:bookmarkStart w:id="11" w:name="a.-objective"/>
    <w:p>
      <w:pPr>
        <w:pStyle w:val="Heading2"/>
      </w:pPr>
      <w:r>
        <w:t xml:space="preserve">A. Objective</w:t>
      </w:r>
    </w:p>
    <w:p>
      <w:pPr>
        <w:pStyle w:val="FirstParagraph"/>
      </w:pPr>
      <w:r>
        <w:t xml:space="preserve">Build a GPT style autoregressive language model from scratch on TinyStories,</w:t>
      </w:r>
      <w:r>
        <w:t xml:space="preserve"> </w:t>
      </w:r>
      <w:r>
        <w:t xml:space="preserve">train it for at least ten epochs, report the full metric list, and analyse</w:t>
      </w:r>
      <w:r>
        <w:t xml:space="preserve"> </w:t>
      </w:r>
      <w:r>
        <w:t xml:space="preserve">three real failure cases from generated text. No prebuilt transformer or</w:t>
      </w:r>
      <w:r>
        <w:t xml:space="preserve"> </w:t>
      </w:r>
      <w:r>
        <w:t xml:space="preserve">attention modules were permitted.</w:t>
      </w:r>
    </w:p>
    <w:p>
      <w:pPr>
        <w:pStyle w:val="BodyText"/>
      </w:pPr>
      <w:r>
        <w:t xml:space="preserve">Both members wrote multi head causal self attention with explicit matrix</w:t>
      </w:r>
      <w:r>
        <w:t xml:space="preserve"> </w:t>
      </w:r>
      <w:r>
        <w:t xml:space="preserve">multiplications and verified numerically that no position can attend to a</w:t>
      </w:r>
      <w:r>
        <w:t xml:space="preserve"> </w:t>
      </w:r>
      <w:r>
        <w:t xml:space="preserve">future position.</w:t>
      </w:r>
    </w:p>
    <w:bookmarkEnd w:id="11"/>
    <w:bookmarkStart w:id="20" w:name="b.-member-1-anees-saheba-guddi"/>
    <w:p>
      <w:pPr>
        <w:pStyle w:val="Heading2"/>
      </w:pPr>
      <w:r>
        <w:t xml:space="preserve">B. Member 1: Anees Saheba Guddi</w:t>
      </w:r>
    </w:p>
    <w:bookmarkStart w:id="12" w:name="architecture"/>
    <w:p>
      <w:pPr>
        <w:pStyle w:val="Heading3"/>
      </w:pPr>
      <w:r>
        <w:t xml:space="preserve">1)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Value</w:t>
            </w:r>
          </w:p>
        </w:tc>
      </w:tr>
      <w:tr>
        <w:tc>
          <w:tcPr/>
          <w:p>
            <w:pPr>
              <w:pStyle w:val="Compact"/>
            </w:pPr>
            <w:r>
              <w:t xml:space="preserve">Transformer blocks</w:t>
            </w:r>
          </w:p>
        </w:tc>
        <w:tc>
          <w:tcPr/>
          <w:p>
            <w:pPr>
              <w:pStyle w:val="Compact"/>
            </w:pPr>
            <w:r>
              <w:t xml:space="preserve">4</w:t>
            </w:r>
          </w:p>
        </w:tc>
      </w:tr>
      <w:tr>
        <w:tc>
          <w:tcPr/>
          <w:p>
            <w:pPr>
              <w:pStyle w:val="Compact"/>
            </w:pPr>
            <w:r>
              <w:t xml:space="preserve">Embedding width</w:t>
            </w:r>
          </w:p>
        </w:tc>
        <w:tc>
          <w:tcPr/>
          <w:p>
            <w:pPr>
              <w:pStyle w:val="Compact"/>
            </w:pPr>
            <w:r>
              <w:t xml:space="preserve">256</w:t>
            </w:r>
          </w:p>
        </w:tc>
      </w:tr>
      <w:tr>
        <w:tc>
          <w:tcPr/>
          <w:p>
            <w:pPr>
              <w:pStyle w:val="Compact"/>
            </w:pPr>
            <w:r>
              <w:t xml:space="preserve">Attention heads</w:t>
            </w:r>
          </w:p>
        </w:tc>
        <w:tc>
          <w:tcPr/>
          <w:p>
            <w:pPr>
              <w:pStyle w:val="Compact"/>
            </w:pPr>
            <w:r>
              <w:t xml:space="preserve">4</w:t>
            </w:r>
          </w:p>
        </w:tc>
      </w:tr>
      <w:tr>
        <w:tc>
          <w:tcPr/>
          <w:p>
            <w:pPr>
              <w:pStyle w:val="Compact"/>
            </w:pPr>
            <w:r>
              <w:t xml:space="preserve">Head dimension</w:t>
            </w:r>
          </w:p>
        </w:tc>
        <w:tc>
          <w:tcPr/>
          <w:p>
            <w:pPr>
              <w:pStyle w:val="Compact"/>
            </w:pPr>
            <w:r>
              <w:t xml:space="preserve">64</w:t>
            </w:r>
          </w:p>
        </w:tc>
      </w:tr>
      <w:tr>
        <w:tc>
          <w:tcPr/>
          <w:p>
            <w:pPr>
              <w:pStyle w:val="Compact"/>
            </w:pPr>
            <w:r>
              <w:t xml:space="preserve">Feedforward width</w:t>
            </w:r>
          </w:p>
        </w:tc>
        <w:tc>
          <w:tcPr/>
          <w:p>
            <w:pPr>
              <w:pStyle w:val="Compact"/>
            </w:pPr>
            <w:r>
              <w:t xml:space="preserve">1024</w:t>
            </w:r>
          </w:p>
        </w:tc>
      </w:tr>
      <w:tr>
        <w:tc>
          <w:tcPr/>
          <w:p>
            <w:pPr>
              <w:pStyle w:val="Compact"/>
            </w:pPr>
            <w:r>
              <w:t xml:space="preserve">Activation</w:t>
            </w:r>
          </w:p>
        </w:tc>
        <w:tc>
          <w:tcPr/>
          <w:p>
            <w:pPr>
              <w:pStyle w:val="Compact"/>
            </w:pPr>
            <w:r>
              <w:t xml:space="preserve">GELU</w:t>
            </w:r>
          </w:p>
        </w:tc>
      </w:tr>
      <w:tr>
        <w:tc>
          <w:tcPr/>
          <w:p>
            <w:pPr>
              <w:pStyle w:val="Compact"/>
            </w:pPr>
            <w:r>
              <w:t xml:space="preserve">Normalisation</w:t>
            </w:r>
          </w:p>
        </w:tc>
        <w:tc>
          <w:tcPr/>
          <w:p>
            <w:pPr>
              <w:pStyle w:val="Compact"/>
            </w:pPr>
            <w:r>
              <w:t xml:space="preserve">pre layer norm</w:t>
            </w:r>
          </w:p>
        </w:tc>
      </w:tr>
      <w:tr>
        <w:tc>
          <w:tcPr/>
          <w:p>
            <w:pPr>
              <w:pStyle w:val="Compact"/>
            </w:pPr>
            <w:r>
              <w:t xml:space="preserve">Positional embedding</w:t>
            </w:r>
          </w:p>
        </w:tc>
        <w:tc>
          <w:tcPr/>
          <w:p>
            <w:pPr>
              <w:pStyle w:val="Compact"/>
            </w:pPr>
            <w:r>
              <w:t xml:space="preserve">learned</w:t>
            </w:r>
          </w:p>
        </w:tc>
      </w:tr>
      <w:tr>
        <w:tc>
          <w:tcPr/>
          <w:p>
            <w:pPr>
              <w:pStyle w:val="Compact"/>
            </w:pPr>
            <w:r>
              <w:t xml:space="preserve">Context length</w:t>
            </w:r>
          </w:p>
        </w:tc>
        <w:tc>
          <w:tcPr/>
          <w:p>
            <w:pPr>
              <w:pStyle w:val="Compact"/>
            </w:pPr>
            <w:r>
              <w:t xml:space="preserve">128 characters</w:t>
            </w:r>
          </w:p>
        </w:tc>
      </w:tr>
      <w:tr>
        <w:tc>
          <w:tcPr/>
          <w:p>
            <w:pPr>
              <w:pStyle w:val="Compact"/>
            </w:pPr>
            <w:r>
              <w:t xml:space="preserve">Dropout</w:t>
            </w:r>
          </w:p>
        </w:tc>
        <w:tc>
          <w:tcPr/>
          <w:p>
            <w:pPr>
              <w:pStyle w:val="Compact"/>
            </w:pPr>
            <w:r>
              <w:t xml:space="preserve">0.10</w:t>
            </w:r>
          </w:p>
        </w:tc>
      </w:tr>
      <w:tr>
        <w:tc>
          <w:tcPr/>
          <w:p>
            <w:pPr>
              <w:pStyle w:val="Compact"/>
            </w:pPr>
            <w:r>
              <w:t xml:space="preserve">Vocabulary</w:t>
            </w:r>
          </w:p>
        </w:tc>
        <w:tc>
          <w:tcPr/>
          <w:p>
            <w:pPr>
              <w:pStyle w:val="Compact"/>
            </w:pPr>
            <w:r>
              <w:t xml:space="preserve">91 characters</w:t>
            </w:r>
          </w:p>
        </w:tc>
      </w:tr>
      <w:tr>
        <w:tc>
          <w:tcPr/>
          <w:p>
            <w:pPr>
              <w:pStyle w:val="Compact"/>
            </w:pPr>
            <w:r>
              <w:t xml:space="preserve">Parameters</w:t>
            </w:r>
          </w:p>
        </w:tc>
        <w:tc>
          <w:tcPr/>
          <w:p>
            <w:pPr>
              <w:pStyle w:val="Compact"/>
            </w:pPr>
            <w:r>
              <w:t xml:space="preserve">3,238,912</w:t>
            </w:r>
          </w:p>
        </w:tc>
      </w:tr>
    </w:tbl>
    <w:p>
      <w:pPr>
        <w:pStyle w:val="BodyText"/>
      </w:pPr>
      <w:r>
        <w:t xml:space="preserve">Parameter breakdown, which reconciles exactly:</w:t>
      </w:r>
    </w:p>
    <w:p>
      <w:pPr>
        <w:pStyle w:val="Compact"/>
        <w:numPr>
          <w:ilvl w:val="0"/>
          <w:numId w:val="1002"/>
        </w:numPr>
      </w:pPr>
      <w:r>
        <w:t xml:space="preserve">Token embedding: 23,296</w:t>
      </w:r>
    </w:p>
    <w:p>
      <w:pPr>
        <w:pStyle w:val="Compact"/>
        <w:numPr>
          <w:ilvl w:val="0"/>
          <w:numId w:val="1002"/>
        </w:numPr>
      </w:pPr>
      <w:r>
        <w:t xml:space="preserve">Positional embedding: 32,768</w:t>
      </w:r>
    </w:p>
    <w:p>
      <w:pPr>
        <w:pStyle w:val="Compact"/>
        <w:numPr>
          <w:ilvl w:val="0"/>
          <w:numId w:val="1002"/>
        </w:numPr>
      </w:pPr>
      <w:r>
        <w:t xml:space="preserve">Four transformer blocks at 789,760 each: 3,159,040</w:t>
      </w:r>
    </w:p>
    <w:p>
      <w:pPr>
        <w:pStyle w:val="Compact"/>
        <w:numPr>
          <w:ilvl w:val="0"/>
          <w:numId w:val="1002"/>
        </w:numPr>
      </w:pPr>
      <w:r>
        <w:t xml:space="preserve">Final layer norm: 512</w:t>
      </w:r>
    </w:p>
    <w:p>
      <w:pPr>
        <w:pStyle w:val="Compact"/>
        <w:numPr>
          <w:ilvl w:val="0"/>
          <w:numId w:val="1002"/>
        </w:numPr>
      </w:pPr>
      <w:r>
        <w:t xml:space="preserve">Language model head: 23,296</w:t>
      </w:r>
    </w:p>
    <w:p>
      <w:pPr>
        <w:pStyle w:val="Compact"/>
        <w:numPr>
          <w:ilvl w:val="0"/>
          <w:numId w:val="1002"/>
        </w:numPr>
      </w:pPr>
      <w:r>
        <w:rPr>
          <w:b/>
          <w:bCs/>
        </w:rPr>
        <w:t xml:space="preserve">Total: 3,238,912</w:t>
      </w:r>
    </w:p>
    <w:bookmarkEnd w:id="12"/>
    <w:bookmarkStart w:id="13" w:name="hyperparameters-and-reasons"/>
    <w:p>
      <w:pPr>
        <w:pStyle w:val="Heading3"/>
      </w:pPr>
      <w:r>
        <w:t xml:space="preserve">2) Hyperparameters and reasons</w:t>
      </w:r>
    </w:p>
    <w:p>
      <w:pPr>
        <w:pStyle w:val="Compact"/>
        <w:numPr>
          <w:ilvl w:val="0"/>
          <w:numId w:val="1003"/>
        </w:numPr>
      </w:pPr>
      <w:r>
        <w:rPr>
          <w:b/>
          <w:bCs/>
        </w:rPr>
        <w:t xml:space="preserve">Seed 5330</w:t>
      </w:r>
      <w:r>
        <w:t xml:space="preserve">, the last four digits of his student ID, so initialisation, the</w:t>
      </w:r>
      <w:r>
        <w:t xml:space="preserve"> </w:t>
      </w:r>
      <w:r>
        <w:t xml:space="preserve">train and validation split and the shuffling are his own.</w:t>
      </w:r>
    </w:p>
    <w:p>
      <w:pPr>
        <w:pStyle w:val="Compact"/>
        <w:numPr>
          <w:ilvl w:val="0"/>
          <w:numId w:val="1003"/>
        </w:numPr>
      </w:pPr>
      <w:r>
        <w:rPr>
          <w:b/>
          <w:bCs/>
        </w:rPr>
        <w:t xml:space="preserve">Optimiser AdamW</w:t>
      </w:r>
      <w:r>
        <w:t xml:space="preserve">, with weight decay applied to matmul weights only, not to</w:t>
      </w:r>
      <w:r>
        <w:t xml:space="preserve"> </w:t>
      </w:r>
      <w:r>
        <w:t xml:space="preserve">layer norms or embeddings.</w:t>
      </w:r>
    </w:p>
    <w:p>
      <w:pPr>
        <w:pStyle w:val="Compact"/>
        <w:numPr>
          <w:ilvl w:val="0"/>
          <w:numId w:val="1003"/>
        </w:numPr>
      </w:pPr>
      <w:r>
        <w:rPr>
          <w:b/>
          <w:bCs/>
        </w:rPr>
        <w:t xml:space="preserve">Learning rate 3e-4</w:t>
      </w:r>
      <w:r>
        <w:t xml:space="preserve"> </w:t>
      </w:r>
      <w:r>
        <w:t xml:space="preserve">with 1000 warmup steps, then cosine decay to ten</w:t>
      </w:r>
      <w:r>
        <w:t xml:space="preserve"> </w:t>
      </w:r>
      <w:r>
        <w:t xml:space="preserve">percent of peak.</w:t>
      </w:r>
    </w:p>
    <w:p>
      <w:pPr>
        <w:pStyle w:val="Compact"/>
        <w:numPr>
          <w:ilvl w:val="0"/>
          <w:numId w:val="1003"/>
        </w:numPr>
      </w:pPr>
      <w:r>
        <w:rPr>
          <w:b/>
          <w:bCs/>
        </w:rPr>
        <w:t xml:space="preserve">Gradient clipping at 1.0</w:t>
      </w:r>
      <w:r>
        <w:t xml:space="preserve">, which the gradient norm maximum of 6.49 shows</w:t>
      </w:r>
      <w:r>
        <w:t xml:space="preserve"> </w:t>
      </w:r>
      <w:r>
        <w:t xml:space="preserve">was doing real work.</w:t>
      </w:r>
    </w:p>
    <w:p>
      <w:pPr>
        <w:pStyle w:val="Compact"/>
        <w:numPr>
          <w:ilvl w:val="0"/>
          <w:numId w:val="1003"/>
        </w:numPr>
      </w:pPr>
      <w:r>
        <w:rPr>
          <w:b/>
          <w:bCs/>
        </w:rPr>
        <w:t xml:space="preserve">Batch size 64</w:t>
      </w:r>
      <w:r>
        <w:t xml:space="preserve">, ten epochs, 15,620 optimiser steps in total.</w:t>
      </w:r>
    </w:p>
    <w:bookmarkEnd w:id="13"/>
    <w:bookmarkStart w:id="14" w:name="data-preprocessing"/>
    <w:p>
      <w:pPr>
        <w:pStyle w:val="Heading3"/>
      </w:pPr>
      <w:r>
        <w:t xml:space="preserve">3) Data preprocessing</w:t>
      </w:r>
    </w:p>
    <w:p>
      <w:pPr>
        <w:pStyle w:val="FirstParagraph"/>
      </w:pPr>
      <w:r>
        <w:t xml:space="preserve">The source text contained mojibake, UTF-8 that had been decoded as cp1252. He</w:t>
      </w:r>
      <w:r>
        <w:t xml:space="preserve"> </w:t>
      </w:r>
      <w:r>
        <w:t xml:space="preserve">found and repaired it with an explicit byte sequence map.</w:t>
      </w:r>
    </w:p>
    <w:p>
      <w:pPr>
        <w:pStyle w:val="Compact"/>
        <w:numPr>
          <w:ilvl w:val="0"/>
          <w:numId w:val="1004"/>
        </w:numPr>
      </w:pPr>
      <w:r>
        <w:t xml:space="preserve">Before repair: vocabulary of 101 characters, including artifacts such as a</w:t>
      </w:r>
      <w:r>
        <w:t xml:space="preserve"> </w:t>
      </w:r>
      <w:r>
        <w:t xml:space="preserve">three byte sequence standing in for a single quotation mark.</w:t>
      </w:r>
    </w:p>
    <w:p>
      <w:pPr>
        <w:pStyle w:val="Compact"/>
        <w:numPr>
          <w:ilvl w:val="0"/>
          <w:numId w:val="1004"/>
        </w:numPr>
      </w:pPr>
      <w:r>
        <w:t xml:space="preserve">After repair: vocabulary of 91 characters, zero markers remaining.</w:t>
      </w:r>
    </w:p>
    <w:p>
      <w:pPr>
        <w:pStyle w:val="Compact"/>
        <w:numPr>
          <w:ilvl w:val="0"/>
          <w:numId w:val="1004"/>
        </w:numPr>
      </w:pPr>
      <w:r>
        <w:t xml:space="preserve">The first repair attempt silently failed because it encoded as Latin 1, where</w:t>
      </w:r>
      <w:r>
        <w:t xml:space="preserve"> </w:t>
      </w:r>
      <w:r>
        <w:t xml:space="preserve">the characters involved are cp1252 only, so the encode raised and the</w:t>
      </w:r>
      <w:r>
        <w:t xml:space="preserve"> </w:t>
      </w:r>
      <w:r>
        <w:t xml:space="preserve">function returned the text unchanged. The bug was caught because the</w:t>
      </w:r>
      <w:r>
        <w:t xml:space="preserve"> </w:t>
      </w:r>
      <w:r>
        <w:t xml:space="preserve">vocabulary size did not drop.</w:t>
      </w:r>
    </w:p>
    <w:bookmarkEnd w:id="14"/>
    <w:bookmarkStart w:id="18" w:name="results"/>
    <w:p>
      <w:pPr>
        <w:pStyle w:val="Heading3"/>
      </w:pPr>
      <w:r>
        <w:t xml:space="preserve">4) Results</w:t>
      </w:r>
    </w:p>
    <w:p>
      <w:pPr>
        <w:pStyle w:val="CaptionedFigure"/>
      </w:pPr>
      <w:r>
        <w:drawing>
          <wp:inline>
            <wp:extent cx="5334000" cy="3692769"/>
            <wp:effectExtent b="0" l="0" r="0" t="0"/>
            <wp:docPr descr="Fig. 1. Training and validation loss curves over ten epochs, Anees. Validation loss sits at or below training loss throughout, giving a generalisation gap of -0.0303." title="" id="16" name="Picture"/>
            <a:graphic>
              <a:graphicData uri="http://schemas.openxmlformats.org/drawingml/2006/picture">
                <pic:pic>
                  <pic:nvPicPr>
                    <pic:cNvPr descr="figures/fig1_t1_anees_loss.png" id="17" name="Picture"/>
                    <pic:cNvPicPr>
                      <a:picLocks noChangeArrowheads="1" noChangeAspect="1"/>
                    </pic:cNvPicPr>
                  </pic:nvPicPr>
                  <pic:blipFill>
                    <a:blip r:embed="rId15"/>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t xml:space="preserve">Fig. 1. Training and validation loss curves over ten epochs, Anees. Validation loss sits at or below training loss throughout, giving a generalisation gap of -0.0303.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Training cross entropy loss</w:t>
            </w:r>
          </w:p>
        </w:tc>
        <w:tc>
          <w:tcPr/>
          <w:p>
            <w:pPr>
              <w:pStyle w:val="Compact"/>
            </w:pPr>
            <w:r>
              <w:t xml:space="preserve">0.7841</w:t>
            </w:r>
          </w:p>
        </w:tc>
      </w:tr>
      <w:tr>
        <w:tc>
          <w:tcPr/>
          <w:p>
            <w:pPr>
              <w:pStyle w:val="Compact"/>
            </w:pPr>
            <w:r>
              <w:t xml:space="preserve">Validation cross entropy loss</w:t>
            </w:r>
          </w:p>
        </w:tc>
        <w:tc>
          <w:tcPr/>
          <w:p>
            <w:pPr>
              <w:pStyle w:val="Compact"/>
            </w:pPr>
            <w:r>
              <w:t xml:space="preserve">0.7538</w:t>
            </w:r>
          </w:p>
        </w:tc>
      </w:tr>
      <w:tr>
        <w:tc>
          <w:tcPr/>
          <w:p>
            <w:pPr>
              <w:pStyle w:val="Compact"/>
            </w:pPr>
            <w:r>
              <w:t xml:space="preserve">Training perplexity</w:t>
            </w:r>
          </w:p>
        </w:tc>
        <w:tc>
          <w:tcPr/>
          <w:p>
            <w:pPr>
              <w:pStyle w:val="Compact"/>
            </w:pPr>
            <w:r>
              <w:t xml:space="preserve">2.1904</w:t>
            </w:r>
          </w:p>
        </w:tc>
      </w:tr>
      <w:tr>
        <w:tc>
          <w:tcPr/>
          <w:p>
            <w:pPr>
              <w:pStyle w:val="Compact"/>
            </w:pPr>
            <w:r>
              <w:t xml:space="preserve">Validation perplexity</w:t>
            </w:r>
          </w:p>
        </w:tc>
        <w:tc>
          <w:tcPr/>
          <w:p>
            <w:pPr>
              <w:pStyle w:val="Compact"/>
            </w:pPr>
            <w:r>
              <w:t xml:space="preserve">2.1251</w:t>
            </w:r>
          </w:p>
        </w:tc>
      </w:tr>
      <w:tr>
        <w:tc>
          <w:tcPr/>
          <w:p>
            <w:pPr>
              <w:pStyle w:val="Compact"/>
            </w:pPr>
            <w:r>
              <w:t xml:space="preserve">Validation bits per character</w:t>
            </w:r>
          </w:p>
        </w:tc>
        <w:tc>
          <w:tcPr/>
          <w:p>
            <w:pPr>
              <w:pStyle w:val="Compact"/>
            </w:pPr>
            <w:r>
              <w:t xml:space="preserve">1.0875</w:t>
            </w:r>
          </w:p>
        </w:tc>
      </w:tr>
      <w:tr>
        <w:tc>
          <w:tcPr/>
          <w:p>
            <w:pPr>
              <w:pStyle w:val="Compact"/>
            </w:pPr>
            <w:r>
              <w:t xml:space="preserve">Top 1 next character accuracy</w:t>
            </w:r>
          </w:p>
        </w:tc>
        <w:tc>
          <w:tcPr/>
          <w:p>
            <w:pPr>
              <w:pStyle w:val="Compact"/>
            </w:pPr>
            <w:r>
              <w:t xml:space="preserve">0.7607</w:t>
            </w:r>
          </w:p>
        </w:tc>
      </w:tr>
      <w:tr>
        <w:tc>
          <w:tcPr/>
          <w:p>
            <w:pPr>
              <w:pStyle w:val="Compact"/>
            </w:pPr>
            <w:r>
              <w:t xml:space="preserve">Generalisation gap</w:t>
            </w:r>
          </w:p>
        </w:tc>
        <w:tc>
          <w:tcPr/>
          <w:p>
            <w:pPr>
              <w:pStyle w:val="Compact"/>
            </w:pPr>
            <w:r>
              <w:t xml:space="preserve">-0.0303</w:t>
            </w:r>
          </w:p>
        </w:tc>
      </w:tr>
      <w:tr>
        <w:tc>
          <w:tcPr/>
          <w:p>
            <w:pPr>
              <w:pStyle w:val="Compact"/>
            </w:pPr>
            <w:r>
              <w:t xml:space="preserve">Gradient norm mean</w:t>
            </w:r>
          </w:p>
        </w:tc>
        <w:tc>
          <w:tcPr/>
          <w:p>
            <w:pPr>
              <w:pStyle w:val="Compact"/>
            </w:pPr>
            <w:r>
              <w:t xml:space="preserve">0.6679</w:t>
            </w:r>
          </w:p>
        </w:tc>
      </w:tr>
      <w:tr>
        <w:tc>
          <w:tcPr/>
          <w:p>
            <w:pPr>
              <w:pStyle w:val="Compact"/>
            </w:pPr>
            <w:r>
              <w:t xml:space="preserve">Gradient norm median</w:t>
            </w:r>
          </w:p>
        </w:tc>
        <w:tc>
          <w:tcPr/>
          <w:p>
            <w:pPr>
              <w:pStyle w:val="Compact"/>
            </w:pPr>
            <w:r>
              <w:t xml:space="preserve">0.5886</w:t>
            </w:r>
          </w:p>
        </w:tc>
      </w:tr>
      <w:tr>
        <w:tc>
          <w:tcPr/>
          <w:p>
            <w:pPr>
              <w:pStyle w:val="Compact"/>
            </w:pPr>
            <w:r>
              <w:t xml:space="preserve">Gradient norm maximum</w:t>
            </w:r>
          </w:p>
        </w:tc>
        <w:tc>
          <w:tcPr/>
          <w:p>
            <w:pPr>
              <w:pStyle w:val="Compact"/>
            </w:pPr>
            <w:r>
              <w:t xml:space="preserve">6.4868</w:t>
            </w:r>
          </w:p>
        </w:tc>
      </w:tr>
      <w:tr>
        <w:tc>
          <w:tcPr/>
          <w:p>
            <w:pPr>
              <w:pStyle w:val="Compact"/>
            </w:pPr>
            <w:r>
              <w:t xml:space="preserve">Loss spikes</w:t>
            </w:r>
          </w:p>
        </w:tc>
        <w:tc>
          <w:tcPr/>
          <w:p>
            <w:pPr>
              <w:pStyle w:val="Compact"/>
            </w:pPr>
            <w:r>
              <w:t xml:space="preserve">0</w:t>
            </w:r>
          </w:p>
        </w:tc>
      </w:tr>
      <w:tr>
        <w:tc>
          <w:tcPr/>
          <w:p>
            <w:pPr>
              <w:pStyle w:val="Compact"/>
            </w:pPr>
            <w:r>
              <w:t xml:space="preserve">NaN count</w:t>
            </w:r>
          </w:p>
        </w:tc>
        <w:tc>
          <w:tcPr/>
          <w:p>
            <w:pPr>
              <w:pStyle w:val="Compact"/>
            </w:pPr>
            <w:r>
              <w:t xml:space="preserve">0</w:t>
            </w:r>
          </w:p>
        </w:tc>
      </w:tr>
      <w:tr>
        <w:tc>
          <w:tcPr/>
          <w:p>
            <w:pPr>
              <w:pStyle w:val="Compact"/>
            </w:pPr>
            <w:r>
              <w:t xml:space="preserve">Training throughput</w:t>
            </w:r>
          </w:p>
        </w:tc>
        <w:tc>
          <w:tcPr/>
          <w:p>
            <w:pPr>
              <w:pStyle w:val="Compact"/>
            </w:pPr>
            <w:r>
              <w:t xml:space="preserve">37,528 tokens per second</w:t>
            </w:r>
          </w:p>
        </w:tc>
      </w:tr>
      <w:tr>
        <w:tc>
          <w:tcPr/>
          <w:p>
            <w:pPr>
              <w:pStyle w:val="Compact"/>
            </w:pPr>
            <w:r>
              <w:t xml:space="preserve">Generation throughput</w:t>
            </w:r>
          </w:p>
        </w:tc>
        <w:tc>
          <w:tcPr/>
          <w:p>
            <w:pPr>
              <w:pStyle w:val="Compact"/>
            </w:pPr>
            <w:r>
              <w:t xml:space="preserve">233 tokens per second</w:t>
            </w:r>
          </w:p>
        </w:tc>
      </w:tr>
      <w:tr>
        <w:tc>
          <w:tcPr/>
          <w:p>
            <w:pPr>
              <w:pStyle w:val="Compact"/>
            </w:pPr>
            <w:r>
              <w:t xml:space="preserve">Peak memory</w:t>
            </w:r>
          </w:p>
        </w:tc>
        <w:tc>
          <w:tcPr/>
          <w:p>
            <w:pPr>
              <w:pStyle w:val="Compact"/>
            </w:pPr>
            <w:r>
              <w:t xml:space="preserve">1.104 GB</w:t>
            </w:r>
          </w:p>
        </w:tc>
      </w:tr>
      <w:tr>
        <w:tc>
          <w:tcPr/>
          <w:p>
            <w:pPr>
              <w:pStyle w:val="Compact"/>
            </w:pPr>
            <w:r>
              <w:t xml:space="preserve">Total training time</w:t>
            </w:r>
          </w:p>
        </w:tc>
        <w:tc>
          <w:tcPr/>
          <w:p>
            <w:pPr>
              <w:pStyle w:val="Compact"/>
            </w:pPr>
            <w:r>
              <w:t xml:space="preserve">3,557 s</w:t>
            </w:r>
          </w:p>
        </w:tc>
      </w:tr>
      <w:tr>
        <w:tc>
          <w:tcPr/>
          <w:p>
            <w:pPr>
              <w:pStyle w:val="Compact"/>
            </w:pPr>
            <w:r>
              <w:t xml:space="preserve">Device</w:t>
            </w:r>
          </w:p>
        </w:tc>
        <w:tc>
          <w:tcPr/>
          <w:p>
            <w:pPr>
              <w:pStyle w:val="Compact"/>
            </w:pPr>
            <w:r>
              <w:t xml:space="preserve">Apple M4, MPS</w:t>
            </w:r>
          </w:p>
        </w:tc>
      </w:tr>
    </w:tbl>
    <w:p>
      <w:pPr>
        <w:pStyle w:val="BodyText"/>
      </w:pPr>
      <w:r>
        <w:t xml:space="preserve">Generation diversity, averaged across twelve samples: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Distinct 1</w:t>
            </w:r>
          </w:p>
        </w:tc>
        <w:tc>
          <w:tcPr/>
          <w:p>
            <w:pPr>
              <w:pStyle w:val="Compact"/>
            </w:pPr>
            <w:r>
              <w:t xml:space="preserve">0.0467</w:t>
            </w:r>
          </w:p>
        </w:tc>
      </w:tr>
      <w:tr>
        <w:tc>
          <w:tcPr/>
          <w:p>
            <w:pPr>
              <w:pStyle w:val="Compact"/>
            </w:pPr>
            <w:r>
              <w:t xml:space="preserve">Distinct 2</w:t>
            </w:r>
          </w:p>
        </w:tc>
        <w:tc>
          <w:tcPr/>
          <w:p>
            <w:pPr>
              <w:pStyle w:val="Compact"/>
            </w:pPr>
            <w:r>
              <w:t xml:space="preserve">0.2703</w:t>
            </w:r>
          </w:p>
        </w:tc>
      </w:tr>
      <w:tr>
        <w:tc>
          <w:tcPr/>
          <w:p>
            <w:pPr>
              <w:pStyle w:val="Compact"/>
            </w:pPr>
            <w:r>
              <w:t xml:space="preserve">Distinct 3</w:t>
            </w:r>
          </w:p>
        </w:tc>
        <w:tc>
          <w:tcPr/>
          <w:p>
            <w:pPr>
              <w:pStyle w:val="Compact"/>
            </w:pPr>
            <w:r>
              <w:t xml:space="preserve">0.5412</w:t>
            </w:r>
          </w:p>
        </w:tc>
      </w:tr>
      <w:tr>
        <w:tc>
          <w:tcPr/>
          <w:p>
            <w:pPr>
              <w:pStyle w:val="Compact"/>
            </w:pPr>
            <w:r>
              <w:t xml:space="preserve">Repeated 4gram rate, all decodings</w:t>
            </w:r>
          </w:p>
        </w:tc>
        <w:tc>
          <w:tcPr/>
          <w:p>
            <w:pPr>
              <w:pStyle w:val="Compact"/>
            </w:pPr>
            <w:r>
              <w:t xml:space="preserve">0.2943</w:t>
            </w:r>
          </w:p>
        </w:tc>
      </w:tr>
      <w:tr>
        <w:tc>
          <w:tcPr/>
          <w:p>
            <w:pPr>
              <w:pStyle w:val="Compact"/>
            </w:pPr>
            <w:r>
              <w:t xml:space="preserve">Repeated 4gram rate, greedy only</w:t>
            </w:r>
          </w:p>
        </w:tc>
        <w:tc>
          <w:tcPr/>
          <w:p>
            <w:pPr>
              <w:pStyle w:val="Compact"/>
            </w:pPr>
            <w:r>
              <w:t xml:space="preserve">0.4783</w:t>
            </w:r>
          </w:p>
        </w:tc>
      </w:tr>
    </w:tbl>
    <w:p>
      <w:pPr>
        <w:pStyle w:val="BodyText"/>
      </w:pPr>
      <w:r>
        <w:t xml:space="preserve">Decoding comparison across his own samples: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Decoding</w:t>
            </w:r>
          </w:p>
        </w:tc>
        <w:tc>
          <w:tcPr/>
          <w:p>
            <w:pPr>
              <w:pStyle w:val="Compact"/>
            </w:pPr>
            <w:r>
              <w:t xml:space="preserve">Repeated 4gram rate</w:t>
            </w:r>
          </w:p>
        </w:tc>
        <w:tc>
          <w:tcPr/>
          <w:p>
            <w:pPr>
              <w:pStyle w:val="Compact"/>
            </w:pPr>
            <w:r>
              <w:t xml:space="preserve">Distinct 3</w:t>
            </w:r>
          </w:p>
        </w:tc>
      </w:tr>
      <w:tr>
        <w:tc>
          <w:tcPr/>
          <w:p>
            <w:pPr>
              <w:pStyle w:val="Compact"/>
            </w:pPr>
            <w:r>
              <w:t xml:space="preserve">Greedy</w:t>
            </w:r>
          </w:p>
        </w:tc>
        <w:tc>
          <w:tcPr/>
          <w:p>
            <w:pPr>
              <w:pStyle w:val="Compact"/>
            </w:pPr>
            <w:r>
              <w:t xml:space="preserve">0.249</w:t>
            </w:r>
          </w:p>
        </w:tc>
        <w:tc>
          <w:tcPr/>
          <w:p>
            <w:pPr>
              <w:pStyle w:val="Compact"/>
            </w:pPr>
            <w:r>
              <w:t xml:space="preserve">0.658</w:t>
            </w:r>
          </w:p>
        </w:tc>
      </w:tr>
      <w:tr>
        <w:tc>
          <w:tcPr/>
          <w:p>
            <w:pPr>
              <w:pStyle w:val="Compact"/>
            </w:pPr>
            <w:r>
              <w:t xml:space="preserve">Temperature 0.5</w:t>
            </w:r>
          </w:p>
        </w:tc>
        <w:tc>
          <w:tcPr/>
          <w:p>
            <w:pPr>
              <w:pStyle w:val="Compact"/>
            </w:pPr>
            <w:r>
              <w:t xml:space="preserve">0.186</w:t>
            </w:r>
          </w:p>
        </w:tc>
        <w:tc>
          <w:tcPr/>
          <w:p>
            <w:pPr>
              <w:pStyle w:val="Compact"/>
            </w:pPr>
            <w:r>
              <w:t xml:space="preserve">0.697</w:t>
            </w:r>
          </w:p>
        </w:tc>
      </w:tr>
      <w:tr>
        <w:tc>
          <w:tcPr/>
          <w:p>
            <w:pPr>
              <w:pStyle w:val="Compact"/>
            </w:pPr>
            <w:r>
              <w:t xml:space="preserve">Temperature 0.8</w:t>
            </w:r>
          </w:p>
        </w:tc>
        <w:tc>
          <w:tcPr/>
          <w:p>
            <w:pPr>
              <w:pStyle w:val="Compact"/>
            </w:pPr>
            <w:r>
              <w:t xml:space="preserve">0.132</w:t>
            </w:r>
          </w:p>
        </w:tc>
        <w:tc>
          <w:tcPr/>
          <w:p>
            <w:pPr>
              <w:pStyle w:val="Compact"/>
            </w:pPr>
            <w:r>
              <w:t xml:space="preserve">0.763</w:t>
            </w:r>
          </w:p>
        </w:tc>
      </w:tr>
      <w:tr>
        <w:tc>
          <w:tcPr/>
          <w:p>
            <w:pPr>
              <w:pStyle w:val="Compact"/>
            </w:pPr>
            <w:r>
              <w:t xml:space="preserve">Temperature 1.2</w:t>
            </w:r>
          </w:p>
        </w:tc>
        <w:tc>
          <w:tcPr/>
          <w:p>
            <w:pPr>
              <w:pStyle w:val="Compact"/>
            </w:pPr>
            <w:r>
              <w:t xml:space="preserve">0.117</w:t>
            </w:r>
          </w:p>
        </w:tc>
        <w:tc>
          <w:tcPr/>
          <w:p>
            <w:pPr>
              <w:pStyle w:val="Compact"/>
            </w:pPr>
            <w:r>
              <w:t xml:space="preserve">0.791</w:t>
            </w:r>
          </w:p>
        </w:tc>
      </w:tr>
    </w:tbl>
    <w:bookmarkEnd w:id="18"/>
    <w:bookmarkStart w:id="19" w:name="failure-analysis"/>
    <w:p>
      <w:pPr>
        <w:pStyle w:val="Heading3"/>
      </w:pPr>
      <w:r>
        <w:t xml:space="preserve">5) Failure analysis</w:t>
      </w:r>
    </w:p>
    <w:p>
      <w:pPr>
        <w:pStyle w:val="FirstParagraph"/>
      </w:pPr>
      <w:r>
        <w:rPr>
          <w:b/>
          <w:bCs/>
        </w:rPr>
        <w:t xml:space="preserve">Case 1, repetition.</w:t>
      </w:r>
      <w:r>
        <w:t xml:space="preserve"> </w:t>
      </w:r>
      <w:r>
        <w:t xml:space="preserve">Prompt</w:t>
      </w:r>
      <w:r>
        <w:t xml:space="preserve"> </w:t>
      </w:r>
      <w:r>
        <w:t xml:space="preserve">“One day, Tom”</w:t>
      </w:r>
      <w:r>
        <w:t xml:space="preserve">, greedy decoding.</w:t>
      </w:r>
    </w:p>
    <w:p>
      <w:pPr>
        <w:pStyle w:val="BlockText"/>
      </w:pPr>
      <w:r>
        <w:t xml:space="preserve">One day, Tom went to the park with his mom. He saw a big storm on the ground.</w:t>
      </w:r>
      <w:r>
        <w:t xml:space="preserve"> </w:t>
      </w:r>
      <w:r>
        <w:t xml:space="preserve">He wanted to see what was inside. He wanted to see what was inside.</w:t>
      </w:r>
    </w:p>
    <w:p>
      <w:pPr>
        <w:pStyle w:val="Compact"/>
        <w:numPr>
          <w:ilvl w:val="0"/>
          <w:numId w:val="1005"/>
        </w:numPr>
      </w:pPr>
      <w:r>
        <w:t xml:space="preserve">The same sentence appears twice, word for word.</w:t>
      </w:r>
    </w:p>
    <w:p>
      <w:pPr>
        <w:pStyle w:val="Compact"/>
        <w:numPr>
          <w:ilvl w:val="0"/>
          <w:numId w:val="1005"/>
        </w:numPr>
      </w:pPr>
      <w:r>
        <w:t xml:space="preserve">This sample has the worst repetition of the twelve generated, 0.316 against</w:t>
      </w:r>
      <w:r>
        <w:t xml:space="preserve"> </w:t>
      </w:r>
      <w:r>
        <w:t xml:space="preserve">0.104 for the most diverse.</w:t>
      </w:r>
    </w:p>
    <w:p>
      <w:pPr>
        <w:pStyle w:val="Compact"/>
        <w:numPr>
          <w:ilvl w:val="0"/>
          <w:numId w:val="1005"/>
        </w:numPr>
      </w:pPr>
      <w:r>
        <w:t xml:space="preserve">Greedy decoding always takes the most probable next character, so the process</w:t>
      </w:r>
      <w:r>
        <w:t xml:space="preserve"> </w:t>
      </w:r>
      <w:r>
        <w:t xml:space="preserve">is deterministic. Once the model has written a sentence and a full stop the</w:t>
      </w:r>
      <w:r>
        <w:t xml:space="preserve"> </w:t>
      </w:r>
      <w:r>
        <w:t xml:space="preserve">hidden state resembles its earlier state, the same continuation becomes most</w:t>
      </w:r>
      <w:r>
        <w:t xml:space="preserve"> </w:t>
      </w:r>
      <w:r>
        <w:t xml:space="preserve">probable again, and nothing can break the loop.</w:t>
      </w:r>
    </w:p>
    <w:p>
      <w:pPr>
        <w:pStyle w:val="Compact"/>
        <w:numPr>
          <w:ilvl w:val="0"/>
          <w:numId w:val="1005"/>
        </w:numPr>
      </w:pPr>
      <w:r>
        <w:t xml:space="preserve">The model has no memory of having written that sentence, only 128 characters</w:t>
      </w:r>
      <w:r>
        <w:t xml:space="preserve"> </w:t>
      </w:r>
      <w:r>
        <w:t xml:space="preserve">of context.</w:t>
      </w:r>
    </w:p>
    <w:p>
      <w:pPr>
        <w:pStyle w:val="FirstParagraph"/>
      </w:pPr>
      <w:r>
        <w:rPr>
          <w:b/>
          <w:bCs/>
        </w:rPr>
        <w:t xml:space="preserve">Case 2, loss of coherence.</w:t>
      </w:r>
      <w:r>
        <w:t xml:space="preserve"> </w:t>
      </w:r>
      <w:r>
        <w:t xml:space="preserve">Prompt</w:t>
      </w:r>
      <w:r>
        <w:t xml:space="preserve"> </w:t>
      </w:r>
      <w:r>
        <w:t xml:space="preserve">“Once upon a time”</w:t>
      </w:r>
      <w:r>
        <w:t xml:space="preserve">, greedy decoding.</w:t>
      </w:r>
    </w:p>
    <w:p>
      <w:pPr>
        <w:pStyle w:val="BlockText"/>
      </w:pPr>
      <w:r>
        <w:t xml:space="preserve">They saw a big boy who was very sad and angry. They wanted to show her mommy</w:t>
      </w:r>
      <w:r>
        <w:t xml:space="preserve"> </w:t>
      </w:r>
      <w:r>
        <w:t xml:space="preserve">how to be careful when they saw the boy was so happy to have a new friend</w:t>
      </w:r>
    </w:p>
    <w:p>
      <w:pPr>
        <w:pStyle w:val="Compact"/>
        <w:numPr>
          <w:ilvl w:val="0"/>
          <w:numId w:val="1006"/>
        </w:numPr>
      </w:pPr>
      <w:r>
        <w:t xml:space="preserve">The boy is introduced as very sad and angry, then described as so happy,</w:t>
      </w:r>
      <w:r>
        <w:t xml:space="preserve"> </w:t>
      </w:r>
      <w:r>
        <w:t xml:space="preserve">within one sentence and with nothing in between to explain it.</w:t>
      </w:r>
    </w:p>
    <w:p>
      <w:pPr>
        <w:pStyle w:val="Compact"/>
        <w:numPr>
          <w:ilvl w:val="0"/>
          <w:numId w:val="1006"/>
        </w:numPr>
      </w:pPr>
      <w:r>
        <w:t xml:space="preserve">The grammar is correct throughout. What fails is state tracking.</w:t>
      </w:r>
    </w:p>
    <w:p>
      <w:pPr>
        <w:pStyle w:val="Compact"/>
        <w:numPr>
          <w:ilvl w:val="0"/>
          <w:numId w:val="1006"/>
        </w:numPr>
      </w:pPr>
      <w:r>
        <w:t xml:space="preserve">The model predicts from the previous 128 characters only and has no</w:t>
      </w:r>
      <w:r>
        <w:t xml:space="preserve"> </w:t>
      </w:r>
      <w:r>
        <w:t xml:space="preserve">representation of a character in the story or of facts already asserted.</w:t>
      </w:r>
    </w:p>
    <w:p>
      <w:pPr>
        <w:pStyle w:val="Compact"/>
        <w:numPr>
          <w:ilvl w:val="0"/>
          <w:numId w:val="1006"/>
        </w:numPr>
      </w:pPr>
      <w:r>
        <w:t xml:space="preserve">Nothing in the training objective penalises contradicting something written</w:t>
      </w:r>
      <w:r>
        <w:t xml:space="preserve"> </w:t>
      </w:r>
      <w:r>
        <w:t xml:space="preserve">40 characters earlier.</w:t>
      </w:r>
    </w:p>
    <w:p>
      <w:pPr>
        <w:pStyle w:val="FirstParagraph"/>
      </w:pPr>
      <w:r>
        <w:rPr>
          <w:b/>
          <w:bCs/>
        </w:rPr>
        <w:t xml:space="preserve">Case 3, hallucination and broken grammar.</w:t>
      </w:r>
      <w:r>
        <w:t xml:space="preserve"> </w:t>
      </w:r>
      <w:r>
        <w:t xml:space="preserve">Prompt</w:t>
      </w:r>
      <w:r>
        <w:t xml:space="preserve"> </w:t>
      </w:r>
      <w:r>
        <w:t xml:space="preserve">“Once upon a time”</w:t>
      </w:r>
      <w:r>
        <w:t xml:space="preserve">,</w:t>
      </w:r>
      <w:r>
        <w:t xml:space="preserve"> </w:t>
      </w:r>
      <w:r>
        <w:t xml:space="preserve">temperature 1.2.</w:t>
      </w:r>
    </w:p>
    <w:p>
      <w:pPr>
        <w:pStyle w:val="BlockText"/>
      </w:pPr>
      <w:r>
        <w:t xml:space="preserve">She loved playing outside and majwming running around. One day, Anna went to</w:t>
      </w:r>
      <w:r>
        <w:t xml:space="preserve"> </w:t>
      </w:r>
      <w:r>
        <w:t xml:space="preserve">the park so much adventure. That day she was even surprised eating.</w:t>
      </w:r>
      <w:r>
        <w:t xml:space="preserve"> </w:t>
      </w:r>
      <w:r>
        <w:t xml:space="preserve">Carefully, here no hourse. She saw her mom radious and ate the pastels.</w:t>
      </w:r>
    </w:p>
    <w:p>
      <w:pPr>
        <w:pStyle w:val="Compact"/>
        <w:numPr>
          <w:ilvl w:val="0"/>
          <w:numId w:val="1007"/>
        </w:numPr>
      </w:pPr>
      <w:r>
        <w:t xml:space="preserve">Three strings are not English words: majwming, hourse, radious.</w:t>
      </w:r>
    </w:p>
    <w:p>
      <w:pPr>
        <w:pStyle w:val="Compact"/>
        <w:numPr>
          <w:ilvl w:val="0"/>
          <w:numId w:val="1007"/>
        </w:numPr>
      </w:pPr>
      <w:r>
        <w:t xml:space="preserve">Grammar also breaks down in</w:t>
      </w:r>
      <w:r>
        <w:t xml:space="preserve"> </w:t>
      </w:r>
      <w:r>
        <w:t xml:space="preserve">“went to the park so much adventure”</w:t>
      </w:r>
      <w:r>
        <w:t xml:space="preserve">.</w:t>
      </w:r>
    </w:p>
    <w:p>
      <w:pPr>
        <w:pStyle w:val="Compact"/>
        <w:numPr>
          <w:ilvl w:val="0"/>
          <w:numId w:val="1007"/>
        </w:numPr>
      </w:pPr>
      <w:r>
        <w:t xml:space="preserve">This failure is specific to character level modelling. A word level model can</w:t>
      </w:r>
      <w:r>
        <w:t xml:space="preserve"> </w:t>
      </w:r>
      <w:r>
        <w:t xml:space="preserve">only emit words from its vocabulary; a character level model over 91</w:t>
      </w:r>
      <w:r>
        <w:t xml:space="preserve"> </w:t>
      </w:r>
      <w:r>
        <w:t xml:space="preserve">characters can reach any letter sequence.</w:t>
      </w:r>
    </w:p>
    <w:p>
      <w:pPr>
        <w:pStyle w:val="Compact"/>
        <w:numPr>
          <w:ilvl w:val="0"/>
          <w:numId w:val="1007"/>
        </w:numPr>
      </w:pPr>
      <w:r>
        <w:t xml:space="preserve">At temperature 1.2 the logits are divided before the softmax, which flattens</w:t>
      </w:r>
      <w:r>
        <w:t xml:space="preserve"> </w:t>
      </w:r>
      <w:r>
        <w:t xml:space="preserve">the distribution. One unlikely character early in a word pushes the remaining</w:t>
      </w:r>
      <w:r>
        <w:t xml:space="preserve"> </w:t>
      </w:r>
      <w:r>
        <w:t xml:space="preserve">context off the distribution the model learned.</w:t>
      </w:r>
    </w:p>
    <w:p>
      <w:pPr>
        <w:pStyle w:val="FirstParagraph"/>
      </w:pPr>
      <w:r>
        <w:rPr>
          <w:b/>
          <w:bCs/>
        </w:rPr>
        <w:t xml:space="preserve">What the three cases show together.</w:t>
      </w:r>
    </w:p>
    <w:p>
      <w:pPr>
        <w:pStyle w:val="Compact"/>
        <w:numPr>
          <w:ilvl w:val="0"/>
          <w:numId w:val="1008"/>
        </w:numPr>
      </w:pPr>
      <w:r>
        <w:t xml:space="preserve">Cases 1 and 3 are the two ends of one decoding tradeoff. Lowering temperature</w:t>
      </w:r>
      <w:r>
        <w:t xml:space="preserve"> </w:t>
      </w:r>
      <w:r>
        <w:t xml:space="preserve">produces repetition, raising it produces invented words, and no setting</w:t>
      </w:r>
      <w:r>
        <w:t xml:space="preserve"> </w:t>
      </w:r>
      <w:r>
        <w:t xml:space="preserve">removes both because the causes are opposite.</w:t>
      </w:r>
    </w:p>
    <w:p>
      <w:pPr>
        <w:pStyle w:val="Compact"/>
        <w:numPr>
          <w:ilvl w:val="0"/>
          <w:numId w:val="1008"/>
        </w:numPr>
      </w:pPr>
      <w:r>
        <w:t xml:space="preserve">Case 2 is not on that axis. It appears at every temperature and comes from</w:t>
      </w:r>
      <w:r>
        <w:t xml:space="preserve"> </w:t>
      </w:r>
      <w:r>
        <w:t xml:space="preserve">the context window rather than from decoding.</w:t>
      </w:r>
    </w:p>
    <w:p>
      <w:pPr>
        <w:pStyle w:val="Compact"/>
        <w:numPr>
          <w:ilvl w:val="0"/>
          <w:numId w:val="1008"/>
        </w:numPr>
      </w:pPr>
      <w:r>
        <w:t xml:space="preserve">With 128 characters of context the model cannot attend to a fact stated</w:t>
      </w:r>
      <w:r>
        <w:t xml:space="preserve"> </w:t>
      </w:r>
      <w:r>
        <w:t xml:space="preserve">earlier than roughly two sentences back. Increasing context length is the</w:t>
      </w:r>
      <w:r>
        <w:t xml:space="preserve"> </w:t>
      </w:r>
      <w:r>
        <w:t xml:space="preserve">first change he would test.</w:t>
      </w:r>
    </w:p>
    <w:bookmarkEnd w:id="19"/>
    <w:bookmarkEnd w:id="20"/>
    <w:bookmarkStart w:id="29" w:name="c.-member-2-yashashree-shinde"/>
    <w:p>
      <w:pPr>
        <w:pStyle w:val="Heading2"/>
      </w:pPr>
      <w:r>
        <w:t xml:space="preserve">C. Member 2: Yashashree Shinde</w:t>
      </w:r>
    </w:p>
    <w:bookmarkStart w:id="21" w:name="architecture-1"/>
    <w:p>
      <w:pPr>
        <w:pStyle w:val="Heading3"/>
      </w:pPr>
      <w:r>
        <w:t xml:space="preserve">1)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Value</w:t>
            </w:r>
          </w:p>
        </w:tc>
      </w:tr>
      <w:tr>
        <w:tc>
          <w:tcPr/>
          <w:p>
            <w:pPr>
              <w:pStyle w:val="Compact"/>
            </w:pPr>
            <w:r>
              <w:t xml:space="preserve">Transformer blocks</w:t>
            </w:r>
          </w:p>
        </w:tc>
        <w:tc>
          <w:tcPr/>
          <w:p>
            <w:pPr>
              <w:pStyle w:val="Compact"/>
            </w:pPr>
            <w:r>
              <w:t xml:space="preserve">6</w:t>
            </w:r>
          </w:p>
        </w:tc>
      </w:tr>
      <w:tr>
        <w:tc>
          <w:tcPr/>
          <w:p>
            <w:pPr>
              <w:pStyle w:val="Compact"/>
            </w:pPr>
            <w:r>
              <w:t xml:space="preserve">Embedding width</w:t>
            </w:r>
          </w:p>
        </w:tc>
        <w:tc>
          <w:tcPr/>
          <w:p>
            <w:pPr>
              <w:pStyle w:val="Compact"/>
            </w:pPr>
            <w:r>
              <w:t xml:space="preserve">192</w:t>
            </w:r>
          </w:p>
        </w:tc>
      </w:tr>
      <w:tr>
        <w:tc>
          <w:tcPr/>
          <w:p>
            <w:pPr>
              <w:pStyle w:val="Compact"/>
            </w:pPr>
            <w:r>
              <w:t xml:space="preserve">Attention heads</w:t>
            </w:r>
          </w:p>
        </w:tc>
        <w:tc>
          <w:tcPr/>
          <w:p>
            <w:pPr>
              <w:pStyle w:val="Compact"/>
            </w:pPr>
            <w:r>
              <w:t xml:space="preserve">3</w:t>
            </w:r>
          </w:p>
        </w:tc>
      </w:tr>
      <w:tr>
        <w:tc>
          <w:tcPr/>
          <w:p>
            <w:pPr>
              <w:pStyle w:val="Compact"/>
            </w:pPr>
            <w:r>
              <w:t xml:space="preserve">Head dimension</w:t>
            </w:r>
          </w:p>
        </w:tc>
        <w:tc>
          <w:tcPr/>
          <w:p>
            <w:pPr>
              <w:pStyle w:val="Compact"/>
            </w:pPr>
            <w:r>
              <w:t xml:space="preserve">64</w:t>
            </w:r>
          </w:p>
        </w:tc>
      </w:tr>
      <w:tr>
        <w:tc>
          <w:tcPr/>
          <w:p>
            <w:pPr>
              <w:pStyle w:val="Compact"/>
            </w:pPr>
            <w:r>
              <w:t xml:space="preserve">Feedforward width</w:t>
            </w:r>
          </w:p>
        </w:tc>
        <w:tc>
          <w:tcPr/>
          <w:p>
            <w:pPr>
              <w:pStyle w:val="Compact"/>
            </w:pPr>
            <w:r>
              <w:t xml:space="preserve">768</w:t>
            </w:r>
          </w:p>
        </w:tc>
      </w:tr>
      <w:tr>
        <w:tc>
          <w:tcPr/>
          <w:p>
            <w:pPr>
              <w:pStyle w:val="Compact"/>
            </w:pPr>
            <w:r>
              <w:t xml:space="preserve">Activation</w:t>
            </w:r>
          </w:p>
        </w:tc>
        <w:tc>
          <w:tcPr/>
          <w:p>
            <w:pPr>
              <w:pStyle w:val="Compact"/>
            </w:pPr>
            <w:r>
              <w:t xml:space="preserve">GELU</w:t>
            </w:r>
          </w:p>
        </w:tc>
      </w:tr>
      <w:tr>
        <w:tc>
          <w:tcPr/>
          <w:p>
            <w:pPr>
              <w:pStyle w:val="Compact"/>
            </w:pPr>
            <w:r>
              <w:t xml:space="preserve">Normalisation</w:t>
            </w:r>
          </w:p>
        </w:tc>
        <w:tc>
          <w:tcPr/>
          <w:p>
            <w:pPr>
              <w:pStyle w:val="Compact"/>
            </w:pPr>
            <w:r>
              <w:t xml:space="preserve">pre layer norm</w:t>
            </w:r>
          </w:p>
        </w:tc>
      </w:tr>
      <w:tr>
        <w:tc>
          <w:tcPr/>
          <w:p>
            <w:pPr>
              <w:pStyle w:val="Compact"/>
            </w:pPr>
            <w:r>
              <w:t xml:space="preserve">Positional embedding</w:t>
            </w:r>
          </w:p>
        </w:tc>
        <w:tc>
          <w:tcPr/>
          <w:p>
            <w:pPr>
              <w:pStyle w:val="Compact"/>
            </w:pPr>
            <w:r>
              <w:t xml:space="preserve">learned</w:t>
            </w:r>
          </w:p>
        </w:tc>
      </w:tr>
      <w:tr>
        <w:tc>
          <w:tcPr/>
          <w:p>
            <w:pPr>
              <w:pStyle w:val="Compact"/>
            </w:pPr>
            <w:r>
              <w:t xml:space="preserve">Context length</w:t>
            </w:r>
          </w:p>
        </w:tc>
        <w:tc>
          <w:tcPr/>
          <w:p>
            <w:pPr>
              <w:pStyle w:val="Compact"/>
            </w:pPr>
            <w:r>
              <w:t xml:space="preserve">256 characters</w:t>
            </w:r>
          </w:p>
        </w:tc>
      </w:tr>
      <w:tr>
        <w:tc>
          <w:tcPr/>
          <w:p>
            <w:pPr>
              <w:pStyle w:val="Compact"/>
            </w:pPr>
            <w:r>
              <w:t xml:space="preserve">Dropout</w:t>
            </w:r>
          </w:p>
        </w:tc>
        <w:tc>
          <w:tcPr/>
          <w:p>
            <w:pPr>
              <w:pStyle w:val="Compact"/>
            </w:pPr>
            <w:r>
              <w:t xml:space="preserve">0.15</w:t>
            </w:r>
          </w:p>
        </w:tc>
      </w:tr>
      <w:tr>
        <w:tc>
          <w:tcPr/>
          <w:p>
            <w:pPr>
              <w:pStyle w:val="Compact"/>
            </w:pPr>
            <w:r>
              <w:t xml:space="preserve">Vocabulary</w:t>
            </w:r>
          </w:p>
        </w:tc>
        <w:tc>
          <w:tcPr/>
          <w:p>
            <w:pPr>
              <w:pStyle w:val="Compact"/>
            </w:pPr>
            <w:r>
              <w:t xml:space="preserve">101 characters</w:t>
            </w:r>
          </w:p>
        </w:tc>
      </w:tr>
      <w:tr>
        <w:tc>
          <w:tcPr/>
          <w:p>
            <w:pPr>
              <w:pStyle w:val="Compact"/>
            </w:pPr>
            <w:r>
              <w:t xml:space="preserve">Parameters</w:t>
            </w:r>
          </w:p>
        </w:tc>
        <w:tc>
          <w:tcPr/>
          <w:p>
            <w:pPr>
              <w:pStyle w:val="Compact"/>
            </w:pPr>
            <w:r>
              <w:t xml:space="preserve">2,757,605</w:t>
            </w:r>
          </w:p>
        </w:tc>
      </w:tr>
    </w:tbl>
    <w:bookmarkEnd w:id="21"/>
    <w:bookmarkStart w:id="22" w:name="hyperparameters-and-reasons-1"/>
    <w:p>
      <w:pPr>
        <w:pStyle w:val="Heading3"/>
      </w:pPr>
      <w:r>
        <w:t xml:space="preserve">2) Hyperparameters and reasons</w:t>
      </w:r>
    </w:p>
    <w:p>
      <w:pPr>
        <w:pStyle w:val="Compact"/>
        <w:numPr>
          <w:ilvl w:val="0"/>
          <w:numId w:val="1009"/>
        </w:numPr>
      </w:pPr>
      <w:r>
        <w:rPr>
          <w:b/>
          <w:bCs/>
        </w:rPr>
        <w:t xml:space="preserve">Seed 4349</w:t>
      </w:r>
      <w:r>
        <w:t xml:space="preserve">, the last four digits of her student ID, used for weight</w:t>
      </w:r>
      <w:r>
        <w:t xml:space="preserve"> </w:t>
      </w:r>
      <w:r>
        <w:t xml:space="preserve">initialisation and for independently shuffling the train and validation</w:t>
      </w:r>
      <w:r>
        <w:t xml:space="preserve"> </w:t>
      </w:r>
      <w:r>
        <w:t xml:space="preserve">split.</w:t>
      </w:r>
    </w:p>
    <w:p>
      <w:pPr>
        <w:pStyle w:val="Compact"/>
        <w:numPr>
          <w:ilvl w:val="0"/>
          <w:numId w:val="1009"/>
        </w:numPr>
      </w:pPr>
      <w:r>
        <w:rPr>
          <w:b/>
          <w:bCs/>
        </w:rPr>
        <w:t xml:space="preserve">Optimiser AdamW</w:t>
      </w:r>
      <w:r>
        <w:t xml:space="preserve">, weight decay 0.01.</w:t>
      </w:r>
    </w:p>
    <w:p>
      <w:pPr>
        <w:pStyle w:val="Compact"/>
        <w:numPr>
          <w:ilvl w:val="0"/>
          <w:numId w:val="1009"/>
        </w:numPr>
      </w:pPr>
      <w:r>
        <w:rPr>
          <w:b/>
          <w:bCs/>
        </w:rPr>
        <w:t xml:space="preserve">Learning rate 3e-4</w:t>
      </w:r>
      <w:r>
        <w:t xml:space="preserve"> </w:t>
      </w:r>
      <w:r>
        <w:t xml:space="preserve">with 1000 warmup steps, then cosine decay.</w:t>
      </w:r>
    </w:p>
    <w:p>
      <w:pPr>
        <w:pStyle w:val="Compact"/>
        <w:numPr>
          <w:ilvl w:val="0"/>
          <w:numId w:val="1009"/>
        </w:numPr>
      </w:pPr>
      <w:r>
        <w:rPr>
          <w:b/>
          <w:bCs/>
        </w:rPr>
        <w:t xml:space="preserve">Gradient clipping at 1.0</w:t>
      </w:r>
      <w:r>
        <w:t xml:space="preserve">.</w:t>
      </w:r>
    </w:p>
    <w:p>
      <w:pPr>
        <w:pStyle w:val="Compact"/>
        <w:numPr>
          <w:ilvl w:val="0"/>
          <w:numId w:val="1009"/>
        </w:numPr>
      </w:pPr>
      <w:r>
        <w:rPr>
          <w:b/>
          <w:bCs/>
        </w:rPr>
        <w:t xml:space="preserve">Batch size 64</w:t>
      </w:r>
      <w:r>
        <w:t xml:space="preserve">, ten epochs.</w:t>
      </w:r>
    </w:p>
    <w:p>
      <w:pPr>
        <w:pStyle w:val="Compact"/>
        <w:numPr>
          <w:ilvl w:val="0"/>
          <w:numId w:val="1009"/>
        </w:numPr>
      </w:pPr>
      <w:r>
        <w:t xml:space="preserve">Deliberately narrower and deeper than her teammate’s model, with twice the</w:t>
      </w:r>
      <w:r>
        <w:t xml:space="preserve"> </w:t>
      </w:r>
      <w:r>
        <w:t xml:space="preserve">context length, so that the two runs differ along a meaningful axis.</w:t>
      </w:r>
    </w:p>
    <w:bookmarkEnd w:id="22"/>
    <w:bookmarkStart w:id="23" w:name="data-preprocessing-1"/>
    <w:p>
      <w:pPr>
        <w:pStyle w:val="Heading3"/>
      </w:pPr>
      <w:r>
        <w:t xml:space="preserve">3) Data preprocessing</w:t>
      </w:r>
    </w:p>
    <w:p>
      <w:pPr>
        <w:pStyle w:val="Compact"/>
        <w:numPr>
          <w:ilvl w:val="0"/>
          <w:numId w:val="1010"/>
        </w:numPr>
      </w:pPr>
      <w:r>
        <w:t xml:space="preserve">Dataset: TinyStories, character level tokenisation.</w:t>
      </w:r>
    </w:p>
    <w:p>
      <w:pPr>
        <w:pStyle w:val="Compact"/>
        <w:numPr>
          <w:ilvl w:val="0"/>
          <w:numId w:val="1010"/>
        </w:numPr>
      </w:pPr>
      <w:r>
        <w:t xml:space="preserve">Training sequences: 100,000. Validation sequences: 10,000.</w:t>
      </w:r>
    </w:p>
    <w:p>
      <w:pPr>
        <w:pStyle w:val="Compact"/>
        <w:numPr>
          <w:ilvl w:val="0"/>
          <w:numId w:val="1010"/>
        </w:numPr>
      </w:pPr>
      <w:r>
        <w:t xml:space="preserve">Sequence input length: 256.</w:t>
      </w:r>
    </w:p>
    <w:p>
      <w:pPr>
        <w:pStyle w:val="Compact"/>
        <w:numPr>
          <w:ilvl w:val="0"/>
          <w:numId w:val="1010"/>
        </w:numPr>
      </w:pPr>
      <w:r>
        <w:t xml:space="preserve">Train and validation split independently shuffled using seed 4349.</w:t>
      </w:r>
    </w:p>
    <w:p>
      <w:pPr>
        <w:pStyle w:val="Compact"/>
        <w:numPr>
          <w:ilvl w:val="0"/>
          <w:numId w:val="1010"/>
        </w:numPr>
      </w:pPr>
      <w:r>
        <w:t xml:space="preserve">The mojibake present in the source text was not repaired, so her vocabulary</w:t>
      </w:r>
      <w:r>
        <w:t xml:space="preserve"> </w:t>
      </w:r>
      <w:r>
        <w:t xml:space="preserve">of 101 includes the corrupted sequences as if they were real characters.</w:t>
      </w:r>
    </w:p>
    <w:bookmarkEnd w:id="23"/>
    <w:bookmarkStart w:id="27" w:name="results-1"/>
    <w:p>
      <w:pPr>
        <w:pStyle w:val="Heading3"/>
      </w:pPr>
      <w:r>
        <w:t xml:space="preserve">4) Results</w:t>
      </w:r>
    </w:p>
    <w:p>
      <w:pPr>
        <w:pStyle w:val="CaptionedFigure"/>
      </w:pPr>
      <w:r>
        <w:drawing>
          <wp:inline>
            <wp:extent cx="5334000" cy="3259666"/>
            <wp:effectExtent b="0" l="0" r="0" t="0"/>
            <wp:docPr descr="Fig. 2. Training and validation loss curves over ten epochs, Yashashree. The two curves stay together, giving a generalisation gap of -0.0009." title="" id="25" name="Picture"/>
            <a:graphic>
              <a:graphicData uri="http://schemas.openxmlformats.org/drawingml/2006/picture">
                <pic:pic>
                  <pic:nvPicPr>
                    <pic:cNvPr descr="figures/fig2_t1_yash_loss.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 2. Training and validation loss curves over ten epochs, Yashashree. The two curves stay together, giving a generalisation gap of -0.0009.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Training cross entropy loss</w:t>
            </w:r>
          </w:p>
        </w:tc>
        <w:tc>
          <w:tcPr/>
          <w:p>
            <w:pPr>
              <w:pStyle w:val="Compact"/>
            </w:pPr>
            <w:r>
              <w:t xml:space="preserve">0.7086</w:t>
            </w:r>
          </w:p>
        </w:tc>
      </w:tr>
      <w:tr>
        <w:tc>
          <w:tcPr/>
          <w:p>
            <w:pPr>
              <w:pStyle w:val="Compact"/>
            </w:pPr>
            <w:r>
              <w:t xml:space="preserve">Validation cross entropy loss</w:t>
            </w:r>
          </w:p>
        </w:tc>
        <w:tc>
          <w:tcPr/>
          <w:p>
            <w:pPr>
              <w:pStyle w:val="Compact"/>
            </w:pPr>
            <w:r>
              <w:t xml:space="preserve">0.7077</w:t>
            </w:r>
          </w:p>
        </w:tc>
      </w:tr>
      <w:tr>
        <w:tc>
          <w:tcPr/>
          <w:p>
            <w:pPr>
              <w:pStyle w:val="Compact"/>
            </w:pPr>
            <w:r>
              <w:t xml:space="preserve">Training perplexity</w:t>
            </w:r>
          </w:p>
        </w:tc>
        <w:tc>
          <w:tcPr/>
          <w:p>
            <w:pPr>
              <w:pStyle w:val="Compact"/>
            </w:pPr>
            <w:r>
              <w:t xml:space="preserve">2.0312</w:t>
            </w:r>
          </w:p>
        </w:tc>
      </w:tr>
      <w:tr>
        <w:tc>
          <w:tcPr/>
          <w:p>
            <w:pPr>
              <w:pStyle w:val="Compact"/>
            </w:pPr>
            <w:r>
              <w:t xml:space="preserve">Validation perplexity</w:t>
            </w:r>
          </w:p>
        </w:tc>
        <w:tc>
          <w:tcPr/>
          <w:p>
            <w:pPr>
              <w:pStyle w:val="Compact"/>
            </w:pPr>
            <w:r>
              <w:t xml:space="preserve">2.0293</w:t>
            </w:r>
          </w:p>
        </w:tc>
      </w:tr>
      <w:tr>
        <w:tc>
          <w:tcPr/>
          <w:p>
            <w:pPr>
              <w:pStyle w:val="Compact"/>
            </w:pPr>
            <w:r>
              <w:t xml:space="preserve">Training bits per character</w:t>
            </w:r>
          </w:p>
        </w:tc>
        <w:tc>
          <w:tcPr/>
          <w:p>
            <w:pPr>
              <w:pStyle w:val="Compact"/>
            </w:pPr>
            <w:r>
              <w:t xml:space="preserve">1.0223</w:t>
            </w:r>
          </w:p>
        </w:tc>
      </w:tr>
      <w:tr>
        <w:tc>
          <w:tcPr/>
          <w:p>
            <w:pPr>
              <w:pStyle w:val="Compact"/>
            </w:pPr>
            <w:r>
              <w:t xml:space="preserve">Validation bits per character</w:t>
            </w:r>
          </w:p>
        </w:tc>
        <w:tc>
          <w:tcPr/>
          <w:p>
            <w:pPr>
              <w:pStyle w:val="Compact"/>
            </w:pPr>
            <w:r>
              <w:t xml:space="preserve">1.0210</w:t>
            </w:r>
          </w:p>
        </w:tc>
      </w:tr>
      <w:tr>
        <w:tc>
          <w:tcPr/>
          <w:p>
            <w:pPr>
              <w:pStyle w:val="Compact"/>
            </w:pPr>
            <w:r>
              <w:t xml:space="preserve">Training top 1 accuracy</w:t>
            </w:r>
          </w:p>
        </w:tc>
        <w:tc>
          <w:tcPr/>
          <w:p>
            <w:pPr>
              <w:pStyle w:val="Compact"/>
            </w:pPr>
            <w:r>
              <w:t xml:space="preserve">0.7756</w:t>
            </w:r>
          </w:p>
        </w:tc>
      </w:tr>
      <w:tr>
        <w:tc>
          <w:tcPr/>
          <w:p>
            <w:pPr>
              <w:pStyle w:val="Compact"/>
            </w:pPr>
            <w:r>
              <w:t xml:space="preserve">Validation top 1 accuracy</w:t>
            </w:r>
          </w:p>
        </w:tc>
        <w:tc>
          <w:tcPr/>
          <w:p>
            <w:pPr>
              <w:pStyle w:val="Compact"/>
            </w:pPr>
            <w:r>
              <w:t xml:space="preserve">0.7759</w:t>
            </w:r>
          </w:p>
        </w:tc>
      </w:tr>
      <w:tr>
        <w:tc>
          <w:tcPr/>
          <w:p>
            <w:pPr>
              <w:pStyle w:val="Compact"/>
            </w:pPr>
            <w:r>
              <w:t xml:space="preserve">Generalisation gap</w:t>
            </w:r>
          </w:p>
        </w:tc>
        <w:tc>
          <w:tcPr/>
          <w:p>
            <w:pPr>
              <w:pStyle w:val="Compact"/>
            </w:pPr>
            <w:r>
              <w:t xml:space="preserve">-0.0009</w:t>
            </w:r>
          </w:p>
        </w:tc>
      </w:tr>
      <w:tr>
        <w:tc>
          <w:tcPr/>
          <w:p>
            <w:pPr>
              <w:pStyle w:val="Compact"/>
            </w:pPr>
            <w:r>
              <w:t xml:space="preserve">Average gradient norm</w:t>
            </w:r>
          </w:p>
        </w:tc>
        <w:tc>
          <w:tcPr/>
          <w:p>
            <w:pPr>
              <w:pStyle w:val="Compact"/>
            </w:pPr>
            <w:r>
              <w:t xml:space="preserve">0.6070</w:t>
            </w:r>
          </w:p>
        </w:tc>
      </w:tr>
      <w:tr>
        <w:tc>
          <w:tcPr/>
          <w:p>
            <w:pPr>
              <w:pStyle w:val="Compact"/>
            </w:pPr>
            <w:r>
              <w:t xml:space="preserve">Maximum gradient norm</w:t>
            </w:r>
          </w:p>
        </w:tc>
        <w:tc>
          <w:tcPr/>
          <w:p>
            <w:pPr>
              <w:pStyle w:val="Compact"/>
            </w:pPr>
            <w:r>
              <w:t xml:space="preserve">5.4474</w:t>
            </w:r>
          </w:p>
        </w:tc>
      </w:tr>
      <w:tr>
        <w:tc>
          <w:tcPr/>
          <w:p>
            <w:pPr>
              <w:pStyle w:val="Compact"/>
            </w:pPr>
            <w:r>
              <w:t xml:space="preserve">Loss spikes</w:t>
            </w:r>
          </w:p>
        </w:tc>
        <w:tc>
          <w:tcPr/>
          <w:p>
            <w:pPr>
              <w:pStyle w:val="Compact"/>
            </w:pPr>
            <w:r>
              <w:t xml:space="preserve">0</w:t>
            </w:r>
          </w:p>
        </w:tc>
      </w:tr>
      <w:tr>
        <w:tc>
          <w:tcPr/>
          <w:p>
            <w:pPr>
              <w:pStyle w:val="Compact"/>
            </w:pPr>
            <w:r>
              <w:t xml:space="preserve">NaN count</w:t>
            </w:r>
          </w:p>
        </w:tc>
        <w:tc>
          <w:tcPr/>
          <w:p>
            <w:pPr>
              <w:pStyle w:val="Compact"/>
            </w:pPr>
            <w:r>
              <w:t xml:space="preserve">0</w:t>
            </w:r>
          </w:p>
        </w:tc>
      </w:tr>
      <w:tr>
        <w:tc>
          <w:tcPr/>
          <w:p>
            <w:pPr>
              <w:pStyle w:val="Compact"/>
            </w:pPr>
            <w:r>
              <w:t xml:space="preserve">Training throughput</w:t>
            </w:r>
          </w:p>
        </w:tc>
        <w:tc>
          <w:tcPr/>
          <w:p>
            <w:pPr>
              <w:pStyle w:val="Compact"/>
            </w:pPr>
            <w:r>
              <w:t xml:space="preserve">610,618 tokens per second</w:t>
            </w:r>
          </w:p>
        </w:tc>
      </w:tr>
      <w:tr>
        <w:tc>
          <w:tcPr/>
          <w:p>
            <w:pPr>
              <w:pStyle w:val="Compact"/>
            </w:pPr>
            <w:r>
              <w:t xml:space="preserve">Generation throughput</w:t>
            </w:r>
          </w:p>
        </w:tc>
        <w:tc>
          <w:tcPr/>
          <w:p>
            <w:pPr>
              <w:pStyle w:val="Compact"/>
            </w:pPr>
            <w:r>
              <w:t xml:space="preserve">351 tokens per second</w:t>
            </w:r>
          </w:p>
        </w:tc>
      </w:tr>
      <w:tr>
        <w:tc>
          <w:tcPr/>
          <w:p>
            <w:pPr>
              <w:pStyle w:val="Compact"/>
            </w:pPr>
            <w:r>
              <w:t xml:space="preserve">Peak memory</w:t>
            </w:r>
          </w:p>
        </w:tc>
        <w:tc>
          <w:tcPr/>
          <w:p>
            <w:pPr>
              <w:pStyle w:val="Compact"/>
            </w:pPr>
            <w:r>
              <w:t xml:space="preserve">1.971 GB</w:t>
            </w:r>
          </w:p>
        </w:tc>
      </w:tr>
      <w:tr>
        <w:tc>
          <w:tcPr/>
          <w:p>
            <w:pPr>
              <w:pStyle w:val="Compact"/>
            </w:pPr>
            <w:r>
              <w:t xml:space="preserve">Total training time</w:t>
            </w:r>
          </w:p>
        </w:tc>
        <w:tc>
          <w:tcPr/>
          <w:p>
            <w:pPr>
              <w:pStyle w:val="Compact"/>
            </w:pPr>
            <w:r>
              <w:t xml:space="preserve">435 s</w:t>
            </w:r>
          </w:p>
        </w:tc>
      </w:tr>
      <w:tr>
        <w:tc>
          <w:tcPr/>
          <w:p>
            <w:pPr>
              <w:pStyle w:val="Compact"/>
            </w:pPr>
            <w:r>
              <w:t xml:space="preserve">Device</w:t>
            </w:r>
          </w:p>
        </w:tc>
        <w:tc>
          <w:tcPr/>
          <w:p>
            <w:pPr>
              <w:pStyle w:val="Compact"/>
            </w:pPr>
            <w:r>
              <w:t xml:space="preserve">NVIDIA RTX 4090</w:t>
            </w:r>
          </w:p>
        </w:tc>
      </w:tr>
    </w:tbl>
    <w:p>
      <w:pPr>
        <w:pStyle w:val="BodyText"/>
      </w:pPr>
      <w:r>
        <w:t xml:space="preserve">Generation diversity at temperature 0.8: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Distinct 1</w:t>
            </w:r>
          </w:p>
        </w:tc>
        <w:tc>
          <w:tcPr/>
          <w:p>
            <w:pPr>
              <w:pStyle w:val="Compact"/>
            </w:pPr>
            <w:r>
              <w:t xml:space="preserve">0.0974</w:t>
            </w:r>
          </w:p>
        </w:tc>
      </w:tr>
      <w:tr>
        <w:tc>
          <w:tcPr/>
          <w:p>
            <w:pPr>
              <w:pStyle w:val="Compact"/>
            </w:pPr>
            <w:r>
              <w:t xml:space="preserve">Distinct 2</w:t>
            </w:r>
          </w:p>
        </w:tc>
        <w:tc>
          <w:tcPr/>
          <w:p>
            <w:pPr>
              <w:pStyle w:val="Compact"/>
            </w:pPr>
            <w:r>
              <w:t xml:space="preserve">0.4228</w:t>
            </w:r>
          </w:p>
        </w:tc>
      </w:tr>
      <w:tr>
        <w:tc>
          <w:tcPr/>
          <w:p>
            <w:pPr>
              <w:pStyle w:val="Compact"/>
            </w:pPr>
            <w:r>
              <w:t xml:space="preserve">Distinct 3</w:t>
            </w:r>
          </w:p>
        </w:tc>
        <w:tc>
          <w:tcPr/>
          <w:p>
            <w:pPr>
              <w:pStyle w:val="Compact"/>
            </w:pPr>
            <w:r>
              <w:t xml:space="preserve">0.6663</w:t>
            </w:r>
          </w:p>
        </w:tc>
      </w:tr>
      <w:tr>
        <w:tc>
          <w:tcPr/>
          <w:p>
            <w:pPr>
              <w:pStyle w:val="Compact"/>
            </w:pPr>
            <w:r>
              <w:t xml:space="preserve">Repeated 4gram rate</w:t>
            </w:r>
          </w:p>
        </w:tc>
        <w:tc>
          <w:tcPr/>
          <w:p>
            <w:pPr>
              <w:pStyle w:val="Compact"/>
            </w:pPr>
            <w:r>
              <w:t xml:space="preserve">0.2310</w:t>
            </w:r>
          </w:p>
        </w:tc>
      </w:tr>
    </w:tbl>
    <w:bookmarkEnd w:id="27"/>
    <w:bookmarkStart w:id="28" w:name="failure-analysis-1"/>
    <w:p>
      <w:pPr>
        <w:pStyle w:val="Heading3"/>
      </w:pPr>
      <w:r>
        <w:t xml:space="preserve">5) Failure analysis</w:t>
      </w:r>
    </w:p>
    <w:p>
      <w:pPr>
        <w:pStyle w:val="FirstParagraph"/>
      </w:pPr>
      <w:r>
        <w:rPr>
          <w:b/>
          <w:bCs/>
        </w:rPr>
        <w:t xml:space="preserve">Case 1, broken grammar and semantic inconsistency.</w:t>
      </w:r>
    </w:p>
    <w:p>
      <w:pPr>
        <w:pStyle w:val="BlockText"/>
      </w:pPr>
      <w:r>
        <w:t xml:space="preserve">She had a big smile on her house and a special wind.</w:t>
      </w:r>
    </w:p>
    <w:p>
      <w:pPr>
        <w:pStyle w:val="Compact"/>
        <w:numPr>
          <w:ilvl w:val="0"/>
          <w:numId w:val="1011"/>
        </w:numPr>
      </w:pPr>
      <w:r>
        <w:t xml:space="preserve">A smile is normally associated with a person, not a house.</w:t>
      </w:r>
    </w:p>
    <w:p>
      <w:pPr>
        <w:pStyle w:val="Compact"/>
        <w:numPr>
          <w:ilvl w:val="0"/>
          <w:numId w:val="1011"/>
        </w:numPr>
      </w:pPr>
      <w:r>
        <w:t xml:space="preserve">A special wind is not connected clearly to the rest of the sentence.</w:t>
      </w:r>
    </w:p>
    <w:p>
      <w:pPr>
        <w:pStyle w:val="Compact"/>
        <w:numPr>
          <w:ilvl w:val="0"/>
          <w:numId w:val="1011"/>
        </w:numPr>
      </w:pPr>
      <w:r>
        <w:t xml:space="preserve">The model learned common words and sentence patterns but did not learn to</w:t>
      </w:r>
      <w:r>
        <w:t xml:space="preserve"> </w:t>
      </w:r>
      <w:r>
        <w:t xml:space="preserve">maintain meaningful relationships between objects and actions.</w:t>
      </w:r>
    </w:p>
    <w:p>
      <w:pPr>
        <w:pStyle w:val="FirstParagraph"/>
      </w:pPr>
      <w:r>
        <w:rPr>
          <w:b/>
          <w:bCs/>
        </w:rPr>
        <w:t xml:space="preserve">Case 2, loss of coherence and abrupt topic change.</w:t>
      </w:r>
    </w:p>
    <w:p>
      <w:pPr>
        <w:pStyle w:val="BlockText"/>
      </w:pPr>
      <w:r>
        <w:t xml:space="preserve">Every day, she saw a big tree with lots of money. The pink was a big pretty</w:t>
      </w:r>
      <w:r>
        <w:t xml:space="preserve"> </w:t>
      </w:r>
      <w:r>
        <w:t xml:space="preserve">girl with a playground beautiful pla</w:t>
      </w:r>
    </w:p>
    <w:p>
      <w:pPr>
        <w:pStyle w:val="Compact"/>
        <w:numPr>
          <w:ilvl w:val="0"/>
          <w:numId w:val="1012"/>
        </w:numPr>
      </w:pPr>
      <w:r>
        <w:t xml:space="preserve">The text begins with a girl observing a tree, then introduces money, a pink</w:t>
      </w:r>
      <w:r>
        <w:t xml:space="preserve"> </w:t>
      </w:r>
      <w:r>
        <w:t xml:space="preserve">girl and a playground with no logical transition.</w:t>
      </w:r>
    </w:p>
    <w:p>
      <w:pPr>
        <w:pStyle w:val="Compact"/>
        <w:numPr>
          <w:ilvl w:val="0"/>
          <w:numId w:val="1012"/>
        </w:numPr>
      </w:pPr>
      <w:r>
        <w:t xml:space="preserve">The final phrase is incomplete.</w:t>
      </w:r>
    </w:p>
    <w:p>
      <w:pPr>
        <w:pStyle w:val="Compact"/>
        <w:numPr>
          <w:ilvl w:val="0"/>
          <w:numId w:val="1012"/>
        </w:numPr>
      </w:pPr>
      <w:r>
        <w:t xml:space="preserve">The model generates locally plausible phrases but cannot maintain a</w:t>
      </w:r>
      <w:r>
        <w:t xml:space="preserve"> </w:t>
      </w:r>
      <w:r>
        <w:t xml:space="preserve">consistent storyline over a longer sequence.</w:t>
      </w:r>
    </w:p>
    <w:p>
      <w:pPr>
        <w:pStyle w:val="FirstParagraph"/>
      </w:pPr>
      <w:r>
        <w:rPr>
          <w:b/>
          <w:bCs/>
        </w:rPr>
        <w:t xml:space="preserve">Case 3, repetition and semantic inconsistency.</w:t>
      </w:r>
    </w:p>
    <w:p>
      <w:pPr>
        <w:pStyle w:val="BlockText"/>
      </w:pPr>
      <w:r>
        <w:t xml:space="preserve">They saw a big tree with a big rock. The tree was filled with a tall green</w:t>
      </w:r>
      <w:r>
        <w:t xml:space="preserve"> </w:t>
      </w:r>
      <w:r>
        <w:t xml:space="preserve">ball on the ground. Lily was so happy that she saw that she wanted to go off</w:t>
      </w:r>
      <w:r>
        <w:t xml:space="preserve"> </w:t>
      </w:r>
      <w:r>
        <w:t xml:space="preserve">to the ground.</w:t>
      </w:r>
    </w:p>
    <w:p>
      <w:pPr>
        <w:pStyle w:val="Compact"/>
        <w:numPr>
          <w:ilvl w:val="0"/>
          <w:numId w:val="1013"/>
        </w:numPr>
      </w:pPr>
      <w:r>
        <w:t xml:space="preserve">The model repeats big, tree and ground.</w:t>
      </w:r>
    </w:p>
    <w:p>
      <w:pPr>
        <w:pStyle w:val="Compact"/>
        <w:numPr>
          <w:ilvl w:val="0"/>
          <w:numId w:val="1013"/>
        </w:numPr>
      </w:pPr>
      <w:r>
        <w:t xml:space="preserve">It describes a tree filled with a ball, and produces an unclear sentence</w:t>
      </w:r>
      <w:r>
        <w:t xml:space="preserve"> </w:t>
      </w:r>
      <w:r>
        <w:t xml:space="preserve">about going off to the ground.</w:t>
      </w:r>
    </w:p>
    <w:p>
      <w:pPr>
        <w:pStyle w:val="Compact"/>
        <w:numPr>
          <w:ilvl w:val="0"/>
          <w:numId w:val="1013"/>
        </w:numPr>
      </w:pPr>
      <w:r>
        <w:t xml:space="preserve">Frequent character and word patterns are learned without preserving realistic</w:t>
      </w:r>
      <w:r>
        <w:t xml:space="preserve"> </w:t>
      </w:r>
      <w:r>
        <w:t xml:space="preserve">object relationships or grammatical structure.</w:t>
      </w:r>
    </w:p>
    <w:p>
      <w:pPr>
        <w:pStyle w:val="FirstParagraph"/>
      </w:pPr>
      <w:r>
        <w:rPr>
          <w:b/>
          <w:bCs/>
        </w:rPr>
        <w:t xml:space="preserve">Her overall observation.</w:t>
      </w:r>
    </w:p>
    <w:p>
      <w:pPr>
        <w:pStyle w:val="Compact"/>
        <w:numPr>
          <w:ilvl w:val="0"/>
          <w:numId w:val="1014"/>
        </w:numPr>
      </w:pPr>
      <w:r>
        <w:t xml:space="preserve">The model reaches a low validation loss and approximately 77.6 percent next</w:t>
      </w:r>
      <w:r>
        <w:t xml:space="preserve"> </w:t>
      </w:r>
      <w:r>
        <w:t xml:space="preserve">character accuracy while still producing these failures.</w:t>
      </w:r>
    </w:p>
    <w:p>
      <w:pPr>
        <w:pStyle w:val="Compact"/>
        <w:numPr>
          <w:ilvl w:val="0"/>
          <w:numId w:val="1014"/>
        </w:numPr>
      </w:pPr>
      <w:r>
        <w:t xml:space="preserve">Next character accuracy can be high even when the errors that do occur damage</w:t>
      </w:r>
      <w:r>
        <w:t xml:space="preserve"> </w:t>
      </w:r>
      <w:r>
        <w:t xml:space="preserve">the meaning of a longer story.</w:t>
      </w:r>
    </w:p>
    <w:p>
      <w:pPr>
        <w:pStyle w:val="Compact"/>
        <w:numPr>
          <w:ilvl w:val="0"/>
          <w:numId w:val="1014"/>
        </w:numPr>
      </w:pPr>
      <w:r>
        <w:t xml:space="preserve">Possible improvements to test: more training data, more model capacity,</w:t>
      </w:r>
      <w:r>
        <w:t xml:space="preserve"> </w:t>
      </w:r>
      <w:r>
        <w:t xml:space="preserve">better context quality, longer training.</w:t>
      </w:r>
    </w:p>
    <w:bookmarkEnd w:id="28"/>
    <w:bookmarkEnd w:id="29"/>
    <w:bookmarkStart w:id="30" w:name="d.-side-by-side-comparison"/>
    <w:p>
      <w:pPr>
        <w:pStyle w:val="Heading2"/>
      </w:pPr>
      <w:r>
        <w:t xml:space="preserve">D. Side by Side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Anees</w:t>
            </w:r>
          </w:p>
        </w:tc>
        <w:tc>
          <w:tcPr/>
          <w:p>
            <w:pPr>
              <w:pStyle w:val="Compact"/>
            </w:pPr>
            <w:r>
              <w:t xml:space="preserve">Yashashree</w:t>
            </w:r>
          </w:p>
        </w:tc>
      </w:tr>
      <w:tr>
        <w:tc>
          <w:tcPr/>
          <w:p>
            <w:pPr>
              <w:pStyle w:val="Compact"/>
            </w:pPr>
            <w:r>
              <w:t xml:space="preserve">Transformer blocks</w:t>
            </w:r>
          </w:p>
        </w:tc>
        <w:tc>
          <w:tcPr/>
          <w:p>
            <w:pPr>
              <w:pStyle w:val="Compact"/>
            </w:pPr>
            <w:r>
              <w:t xml:space="preserve">4</w:t>
            </w:r>
          </w:p>
        </w:tc>
        <w:tc>
          <w:tcPr/>
          <w:p>
            <w:pPr>
              <w:pStyle w:val="Compact"/>
            </w:pPr>
            <w:r>
              <w:t xml:space="preserve">6</w:t>
            </w:r>
          </w:p>
        </w:tc>
      </w:tr>
      <w:tr>
        <w:tc>
          <w:tcPr/>
          <w:p>
            <w:pPr>
              <w:pStyle w:val="Compact"/>
            </w:pPr>
            <w:r>
              <w:t xml:space="preserve">Embedding width</w:t>
            </w:r>
          </w:p>
        </w:tc>
        <w:tc>
          <w:tcPr/>
          <w:p>
            <w:pPr>
              <w:pStyle w:val="Compact"/>
            </w:pPr>
            <w:r>
              <w:t xml:space="preserve">256</w:t>
            </w:r>
          </w:p>
        </w:tc>
        <w:tc>
          <w:tcPr/>
          <w:p>
            <w:pPr>
              <w:pStyle w:val="Compact"/>
            </w:pPr>
            <w:r>
              <w:t xml:space="preserve">192</w:t>
            </w:r>
          </w:p>
        </w:tc>
      </w:tr>
      <w:tr>
        <w:tc>
          <w:tcPr/>
          <w:p>
            <w:pPr>
              <w:pStyle w:val="Compact"/>
            </w:pPr>
            <w:r>
              <w:t xml:space="preserve">Attention heads</w:t>
            </w:r>
          </w:p>
        </w:tc>
        <w:tc>
          <w:tcPr/>
          <w:p>
            <w:pPr>
              <w:pStyle w:val="Compact"/>
            </w:pPr>
            <w:r>
              <w:t xml:space="preserve">4</w:t>
            </w:r>
          </w:p>
        </w:tc>
        <w:tc>
          <w:tcPr/>
          <w:p>
            <w:pPr>
              <w:pStyle w:val="Compact"/>
            </w:pPr>
            <w:r>
              <w:t xml:space="preserve">3</w:t>
            </w:r>
          </w:p>
        </w:tc>
      </w:tr>
      <w:tr>
        <w:tc>
          <w:tcPr/>
          <w:p>
            <w:pPr>
              <w:pStyle w:val="Compact"/>
            </w:pPr>
            <w:r>
              <w:t xml:space="preserve">Head dimension</w:t>
            </w:r>
          </w:p>
        </w:tc>
        <w:tc>
          <w:tcPr/>
          <w:p>
            <w:pPr>
              <w:pStyle w:val="Compact"/>
            </w:pPr>
            <w:r>
              <w:t xml:space="preserve">64</w:t>
            </w:r>
          </w:p>
        </w:tc>
        <w:tc>
          <w:tcPr/>
          <w:p>
            <w:pPr>
              <w:pStyle w:val="Compact"/>
            </w:pPr>
            <w:r>
              <w:t xml:space="preserve">64</w:t>
            </w:r>
          </w:p>
        </w:tc>
      </w:tr>
      <w:tr>
        <w:tc>
          <w:tcPr/>
          <w:p>
            <w:pPr>
              <w:pStyle w:val="Compact"/>
            </w:pPr>
            <w:r>
              <w:t xml:space="preserve">Feedforward width</w:t>
            </w:r>
          </w:p>
        </w:tc>
        <w:tc>
          <w:tcPr/>
          <w:p>
            <w:pPr>
              <w:pStyle w:val="Compact"/>
            </w:pPr>
            <w:r>
              <w:t xml:space="preserve">1024</w:t>
            </w:r>
          </w:p>
        </w:tc>
        <w:tc>
          <w:tcPr/>
          <w:p>
            <w:pPr>
              <w:pStyle w:val="Compact"/>
            </w:pPr>
            <w:r>
              <w:t xml:space="preserve">768</w:t>
            </w:r>
          </w:p>
        </w:tc>
      </w:tr>
      <w:tr>
        <w:tc>
          <w:tcPr/>
          <w:p>
            <w:pPr>
              <w:pStyle w:val="Compact"/>
            </w:pPr>
            <w:r>
              <w:t xml:space="preserve">Context length</w:t>
            </w:r>
          </w:p>
        </w:tc>
        <w:tc>
          <w:tcPr/>
          <w:p>
            <w:pPr>
              <w:pStyle w:val="Compact"/>
            </w:pPr>
            <w:r>
              <w:t xml:space="preserve">128</w:t>
            </w:r>
          </w:p>
        </w:tc>
        <w:tc>
          <w:tcPr/>
          <w:p>
            <w:pPr>
              <w:pStyle w:val="Compact"/>
            </w:pPr>
            <w:r>
              <w:t xml:space="preserve">256</w:t>
            </w:r>
          </w:p>
        </w:tc>
      </w:tr>
      <w:tr>
        <w:tc>
          <w:tcPr/>
          <w:p>
            <w:pPr>
              <w:pStyle w:val="Compact"/>
            </w:pPr>
            <w:r>
              <w:t xml:space="preserve">Dropout</w:t>
            </w:r>
          </w:p>
        </w:tc>
        <w:tc>
          <w:tcPr/>
          <w:p>
            <w:pPr>
              <w:pStyle w:val="Compact"/>
            </w:pPr>
            <w:r>
              <w:t xml:space="preserve">0.10</w:t>
            </w:r>
          </w:p>
        </w:tc>
        <w:tc>
          <w:tcPr/>
          <w:p>
            <w:pPr>
              <w:pStyle w:val="Compact"/>
            </w:pPr>
            <w:r>
              <w:t xml:space="preserve">0.15</w:t>
            </w:r>
          </w:p>
        </w:tc>
      </w:tr>
      <w:tr>
        <w:tc>
          <w:tcPr/>
          <w:p>
            <w:pPr>
              <w:pStyle w:val="Compact"/>
            </w:pPr>
            <w:r>
              <w:t xml:space="preserve">Vocabulary</w:t>
            </w:r>
          </w:p>
        </w:tc>
        <w:tc>
          <w:tcPr/>
          <w:p>
            <w:pPr>
              <w:pStyle w:val="Compact"/>
            </w:pPr>
            <w:r>
              <w:t xml:space="preserve">91</w:t>
            </w:r>
          </w:p>
        </w:tc>
        <w:tc>
          <w:tcPr/>
          <w:p>
            <w:pPr>
              <w:pStyle w:val="Compact"/>
            </w:pPr>
            <w:r>
              <w:t xml:space="preserve">101</w:t>
            </w:r>
          </w:p>
        </w:tc>
      </w:tr>
      <w:tr>
        <w:tc>
          <w:tcPr/>
          <w:p>
            <w:pPr>
              <w:pStyle w:val="Compact"/>
            </w:pPr>
            <w:r>
              <w:t xml:space="preserve">Parameters</w:t>
            </w:r>
          </w:p>
        </w:tc>
        <w:tc>
          <w:tcPr/>
          <w:p>
            <w:pPr>
              <w:pStyle w:val="Compact"/>
            </w:pPr>
            <w:r>
              <w:t xml:space="preserve">3,238,912</w:t>
            </w:r>
          </w:p>
        </w:tc>
        <w:tc>
          <w:tcPr/>
          <w:p>
            <w:pPr>
              <w:pStyle w:val="Compact"/>
            </w:pPr>
            <w:r>
              <w:t xml:space="preserve">2,757,605</w:t>
            </w:r>
          </w:p>
        </w:tc>
      </w:tr>
      <w:tr>
        <w:tc>
          <w:tcPr/>
          <w:p>
            <w:pPr>
              <w:pStyle w:val="Compact"/>
            </w:pPr>
            <w:r>
              <w:t xml:space="preserve">Optimiser</w:t>
            </w:r>
          </w:p>
        </w:tc>
        <w:tc>
          <w:tcPr/>
          <w:p>
            <w:pPr>
              <w:pStyle w:val="Compact"/>
            </w:pPr>
            <w:r>
              <w:t xml:space="preserve">AdamW</w:t>
            </w:r>
          </w:p>
        </w:tc>
        <w:tc>
          <w:tcPr/>
          <w:p>
            <w:pPr>
              <w:pStyle w:val="Compact"/>
            </w:pPr>
            <w:r>
              <w:t xml:space="preserve">AdamW</w:t>
            </w:r>
          </w:p>
        </w:tc>
      </w:tr>
      <w:tr>
        <w:tc>
          <w:tcPr/>
          <w:p>
            <w:pPr>
              <w:pStyle w:val="Compact"/>
            </w:pPr>
            <w:r>
              <w:t xml:space="preserve">Learning rate</w:t>
            </w:r>
          </w:p>
        </w:tc>
        <w:tc>
          <w:tcPr/>
          <w:p>
            <w:pPr>
              <w:pStyle w:val="Compact"/>
            </w:pPr>
            <w:r>
              <w:t xml:space="preserve">3e-4</w:t>
            </w:r>
          </w:p>
        </w:tc>
        <w:tc>
          <w:tcPr/>
          <w:p>
            <w:pPr>
              <w:pStyle w:val="Compact"/>
            </w:pPr>
            <w:r>
              <w:t xml:space="preserve">3e-4</w:t>
            </w:r>
          </w:p>
        </w:tc>
      </w:tr>
      <w:tr>
        <w:tc>
          <w:tcPr/>
          <w:p>
            <w:pPr>
              <w:pStyle w:val="Compact"/>
            </w:pPr>
            <w:r>
              <w:t xml:space="preserve">Warmup steps</w:t>
            </w:r>
          </w:p>
        </w:tc>
        <w:tc>
          <w:tcPr/>
          <w:p>
            <w:pPr>
              <w:pStyle w:val="Compact"/>
            </w:pPr>
            <w:r>
              <w:t xml:space="preserve">1000</w:t>
            </w:r>
          </w:p>
        </w:tc>
        <w:tc>
          <w:tcPr/>
          <w:p>
            <w:pPr>
              <w:pStyle w:val="Compact"/>
            </w:pPr>
            <w:r>
              <w:t xml:space="preserve">1000</w:t>
            </w:r>
          </w:p>
        </w:tc>
      </w:tr>
      <w:tr>
        <w:tc>
          <w:tcPr/>
          <w:p>
            <w:pPr>
              <w:pStyle w:val="Compact"/>
            </w:pPr>
            <w:r>
              <w:t xml:space="preserve">Schedule</w:t>
            </w:r>
          </w:p>
        </w:tc>
        <w:tc>
          <w:tcPr/>
          <w:p>
            <w:pPr>
              <w:pStyle w:val="Compact"/>
            </w:pPr>
            <w:r>
              <w:t xml:space="preserve">cosine decay</w:t>
            </w:r>
          </w:p>
        </w:tc>
        <w:tc>
          <w:tcPr/>
          <w:p>
            <w:pPr>
              <w:pStyle w:val="Compact"/>
            </w:pPr>
            <w:r>
              <w:t xml:space="preserve">cosine decay</w:t>
            </w:r>
          </w:p>
        </w:tc>
      </w:tr>
      <w:tr>
        <w:tc>
          <w:tcPr/>
          <w:p>
            <w:pPr>
              <w:pStyle w:val="Compact"/>
            </w:pPr>
            <w:r>
              <w:t xml:space="preserve">Batch size</w:t>
            </w:r>
          </w:p>
        </w:tc>
        <w:tc>
          <w:tcPr/>
          <w:p>
            <w:pPr>
              <w:pStyle w:val="Compact"/>
            </w:pPr>
            <w:r>
              <w:t xml:space="preserve">64</w:t>
            </w:r>
          </w:p>
        </w:tc>
        <w:tc>
          <w:tcPr/>
          <w:p>
            <w:pPr>
              <w:pStyle w:val="Compact"/>
            </w:pPr>
            <w:r>
              <w:t xml:space="preserve">64</w:t>
            </w:r>
          </w:p>
        </w:tc>
      </w:tr>
      <w:tr>
        <w:tc>
          <w:tcPr/>
          <w:p>
            <w:pPr>
              <w:pStyle w:val="Compact"/>
            </w:pPr>
            <w:r>
              <w:t xml:space="preserve">Epochs</w:t>
            </w:r>
          </w:p>
        </w:tc>
        <w:tc>
          <w:tcPr/>
          <w:p>
            <w:pPr>
              <w:pStyle w:val="Compact"/>
            </w:pPr>
            <w:r>
              <w:t xml:space="preserve">10</w:t>
            </w:r>
          </w:p>
        </w:tc>
        <w:tc>
          <w:tcPr/>
          <w:p>
            <w:pPr>
              <w:pStyle w:val="Compact"/>
            </w:pPr>
            <w:r>
              <w:t xml:space="preserve">10</w:t>
            </w:r>
          </w:p>
        </w:tc>
      </w:tr>
      <w:tr>
        <w:tc>
          <w:tcPr/>
          <w:p>
            <w:pPr>
              <w:pStyle w:val="Compact"/>
            </w:pPr>
            <w:r>
              <w:t xml:space="preserve">Seed</w:t>
            </w:r>
          </w:p>
        </w:tc>
        <w:tc>
          <w:tcPr/>
          <w:p>
            <w:pPr>
              <w:pStyle w:val="Compact"/>
            </w:pPr>
            <w:r>
              <w:t xml:space="preserve">5330</w:t>
            </w:r>
          </w:p>
        </w:tc>
        <w:tc>
          <w:tcPr/>
          <w:p>
            <w:pPr>
              <w:pStyle w:val="Compact"/>
            </w:pPr>
            <w:r>
              <w:t xml:space="preserve">4349</w:t>
            </w:r>
          </w:p>
        </w:tc>
      </w:tr>
      <w:tr>
        <w:tc>
          <w:tcPr/>
          <w:p>
            <w:pPr>
              <w:pStyle w:val="Compact"/>
            </w:pPr>
            <w:r>
              <w:t xml:space="preserve">Validation cross entropy</w:t>
            </w:r>
          </w:p>
        </w:tc>
        <w:tc>
          <w:tcPr/>
          <w:p>
            <w:pPr>
              <w:pStyle w:val="Compact"/>
            </w:pPr>
            <w:r>
              <w:t xml:space="preserve">0.7538</w:t>
            </w:r>
          </w:p>
        </w:tc>
        <w:tc>
          <w:tcPr/>
          <w:p>
            <w:pPr>
              <w:pStyle w:val="Compact"/>
            </w:pPr>
            <w:r>
              <w:rPr>
                <w:b/>
                <w:bCs/>
              </w:rPr>
              <w:t xml:space="preserve">0.7077</w:t>
            </w:r>
          </w:p>
        </w:tc>
      </w:tr>
      <w:tr>
        <w:tc>
          <w:tcPr/>
          <w:p>
            <w:pPr>
              <w:pStyle w:val="Compact"/>
            </w:pPr>
            <w:r>
              <w:t xml:space="preserve">Validation perplexity</w:t>
            </w:r>
          </w:p>
        </w:tc>
        <w:tc>
          <w:tcPr/>
          <w:p>
            <w:pPr>
              <w:pStyle w:val="Compact"/>
            </w:pPr>
            <w:r>
              <w:t xml:space="preserve">2.1251</w:t>
            </w:r>
          </w:p>
        </w:tc>
        <w:tc>
          <w:tcPr/>
          <w:p>
            <w:pPr>
              <w:pStyle w:val="Compact"/>
            </w:pPr>
            <w:r>
              <w:rPr>
                <w:b/>
                <w:bCs/>
              </w:rPr>
              <w:t xml:space="preserve">2.0293</w:t>
            </w:r>
          </w:p>
        </w:tc>
      </w:tr>
      <w:tr>
        <w:tc>
          <w:tcPr/>
          <w:p>
            <w:pPr>
              <w:pStyle w:val="Compact"/>
            </w:pPr>
            <w:r>
              <w:t xml:space="preserve">Validation bits per character</w:t>
            </w:r>
          </w:p>
        </w:tc>
        <w:tc>
          <w:tcPr/>
          <w:p>
            <w:pPr>
              <w:pStyle w:val="Compact"/>
            </w:pPr>
            <w:r>
              <w:t xml:space="preserve">1.0875</w:t>
            </w:r>
          </w:p>
        </w:tc>
        <w:tc>
          <w:tcPr/>
          <w:p>
            <w:pPr>
              <w:pStyle w:val="Compact"/>
            </w:pPr>
            <w:r>
              <w:rPr>
                <w:b/>
                <w:bCs/>
              </w:rPr>
              <w:t xml:space="preserve">1.0210</w:t>
            </w:r>
          </w:p>
        </w:tc>
      </w:tr>
      <w:tr>
        <w:tc>
          <w:tcPr/>
          <w:p>
            <w:pPr>
              <w:pStyle w:val="Compact"/>
            </w:pPr>
            <w:r>
              <w:t xml:space="preserve">Top 1 accuracy</w:t>
            </w:r>
          </w:p>
        </w:tc>
        <w:tc>
          <w:tcPr/>
          <w:p>
            <w:pPr>
              <w:pStyle w:val="Compact"/>
            </w:pPr>
            <w:r>
              <w:t xml:space="preserve">0.7607</w:t>
            </w:r>
          </w:p>
        </w:tc>
        <w:tc>
          <w:tcPr/>
          <w:p>
            <w:pPr>
              <w:pStyle w:val="Compact"/>
            </w:pPr>
            <w:r>
              <w:rPr>
                <w:b/>
                <w:bCs/>
              </w:rPr>
              <w:t xml:space="preserve">0.7759</w:t>
            </w:r>
          </w:p>
        </w:tc>
      </w:tr>
      <w:tr>
        <w:tc>
          <w:tcPr/>
          <w:p>
            <w:pPr>
              <w:pStyle w:val="Compact"/>
            </w:pPr>
            <w:r>
              <w:t xml:space="preserve">Generalisation gap</w:t>
            </w:r>
          </w:p>
        </w:tc>
        <w:tc>
          <w:tcPr/>
          <w:p>
            <w:pPr>
              <w:pStyle w:val="Compact"/>
            </w:pPr>
            <w:r>
              <w:t xml:space="preserve">-0.0303</w:t>
            </w:r>
          </w:p>
        </w:tc>
        <w:tc>
          <w:tcPr/>
          <w:p>
            <w:pPr>
              <w:pStyle w:val="Compact"/>
            </w:pPr>
            <w:r>
              <w:rPr>
                <w:b/>
                <w:bCs/>
              </w:rPr>
              <w:t xml:space="preserve">-0.0009</w:t>
            </w:r>
          </w:p>
        </w:tc>
      </w:tr>
      <w:tr>
        <w:tc>
          <w:tcPr/>
          <w:p>
            <w:pPr>
              <w:pStyle w:val="Compact"/>
            </w:pPr>
            <w:r>
              <w:t xml:space="preserve">Gradient norm mean</w:t>
            </w:r>
          </w:p>
        </w:tc>
        <w:tc>
          <w:tcPr/>
          <w:p>
            <w:pPr>
              <w:pStyle w:val="Compact"/>
            </w:pPr>
            <w:r>
              <w:t xml:space="preserve">0.6679</w:t>
            </w:r>
          </w:p>
        </w:tc>
        <w:tc>
          <w:tcPr/>
          <w:p>
            <w:pPr>
              <w:pStyle w:val="Compact"/>
            </w:pPr>
            <w:r>
              <w:t xml:space="preserve">0.6070</w:t>
            </w:r>
          </w:p>
        </w:tc>
      </w:tr>
      <w:tr>
        <w:tc>
          <w:tcPr/>
          <w:p>
            <w:pPr>
              <w:pStyle w:val="Compact"/>
            </w:pPr>
            <w:r>
              <w:t xml:space="preserve">Gradient norm maximum</w:t>
            </w:r>
          </w:p>
        </w:tc>
        <w:tc>
          <w:tcPr/>
          <w:p>
            <w:pPr>
              <w:pStyle w:val="Compact"/>
            </w:pPr>
            <w:r>
              <w:t xml:space="preserve">6.4868</w:t>
            </w:r>
          </w:p>
        </w:tc>
        <w:tc>
          <w:tcPr/>
          <w:p>
            <w:pPr>
              <w:pStyle w:val="Compact"/>
            </w:pPr>
            <w:r>
              <w:t xml:space="preserve">5.4474</w:t>
            </w:r>
          </w:p>
        </w:tc>
      </w:tr>
      <w:tr>
        <w:tc>
          <w:tcPr/>
          <w:p>
            <w:pPr>
              <w:pStyle w:val="Compact"/>
            </w:pPr>
            <w:r>
              <w:t xml:space="preserve">Loss spikes</w:t>
            </w:r>
          </w:p>
        </w:tc>
        <w:tc>
          <w:tcPr/>
          <w:p>
            <w:pPr>
              <w:pStyle w:val="Compact"/>
            </w:pPr>
            <w:r>
              <w:t xml:space="preserve">0</w:t>
            </w:r>
          </w:p>
        </w:tc>
        <w:tc>
          <w:tcPr/>
          <w:p>
            <w:pPr>
              <w:pStyle w:val="Compact"/>
            </w:pPr>
            <w:r>
              <w:t xml:space="preserve">0</w:t>
            </w:r>
          </w:p>
        </w:tc>
      </w:tr>
      <w:tr>
        <w:tc>
          <w:tcPr/>
          <w:p>
            <w:pPr>
              <w:pStyle w:val="Compact"/>
            </w:pPr>
            <w:r>
              <w:t xml:space="preserve">NaN count</w:t>
            </w:r>
          </w:p>
        </w:tc>
        <w:tc>
          <w:tcPr/>
          <w:p>
            <w:pPr>
              <w:pStyle w:val="Compact"/>
            </w:pPr>
            <w:r>
              <w:t xml:space="preserve">0</w:t>
            </w:r>
          </w:p>
        </w:tc>
        <w:tc>
          <w:tcPr/>
          <w:p>
            <w:pPr>
              <w:pStyle w:val="Compact"/>
            </w:pPr>
            <w:r>
              <w:t xml:space="preserve">0</w:t>
            </w:r>
          </w:p>
        </w:tc>
      </w:tr>
      <w:tr>
        <w:tc>
          <w:tcPr/>
          <w:p>
            <w:pPr>
              <w:pStyle w:val="Compact"/>
            </w:pPr>
            <w:r>
              <w:t xml:space="preserve">Distinct 3 at T 0.8</w:t>
            </w:r>
          </w:p>
        </w:tc>
        <w:tc>
          <w:tcPr/>
          <w:p>
            <w:pPr>
              <w:pStyle w:val="Compact"/>
            </w:pPr>
            <w:r>
              <w:rPr>
                <w:b/>
                <w:bCs/>
              </w:rPr>
              <w:t xml:space="preserve">0.7630</w:t>
            </w:r>
          </w:p>
        </w:tc>
        <w:tc>
          <w:tcPr/>
          <w:p>
            <w:pPr>
              <w:pStyle w:val="Compact"/>
            </w:pPr>
            <w:r>
              <w:t xml:space="preserve">0.6663</w:t>
            </w:r>
          </w:p>
        </w:tc>
      </w:tr>
      <w:tr>
        <w:tc>
          <w:tcPr/>
          <w:p>
            <w:pPr>
              <w:pStyle w:val="Compact"/>
            </w:pPr>
            <w:r>
              <w:t xml:space="preserve">Repeated 4gram at T 0.8</w:t>
            </w:r>
          </w:p>
        </w:tc>
        <w:tc>
          <w:tcPr/>
          <w:p>
            <w:pPr>
              <w:pStyle w:val="Compact"/>
            </w:pPr>
            <w:r>
              <w:rPr>
                <w:b/>
                <w:bCs/>
              </w:rPr>
              <w:t xml:space="preserve">0.1320</w:t>
            </w:r>
          </w:p>
        </w:tc>
        <w:tc>
          <w:tcPr/>
          <w:p>
            <w:pPr>
              <w:pStyle w:val="Compact"/>
            </w:pPr>
            <w:r>
              <w:t xml:space="preserve">0.2310</w:t>
            </w:r>
          </w:p>
        </w:tc>
      </w:tr>
      <w:tr>
        <w:tc>
          <w:tcPr/>
          <w:p>
            <w:pPr>
              <w:pStyle w:val="Compact"/>
            </w:pPr>
            <w:r>
              <w:t xml:space="preserve">Training throughput</w:t>
            </w:r>
          </w:p>
        </w:tc>
        <w:tc>
          <w:tcPr/>
          <w:p>
            <w:pPr>
              <w:pStyle w:val="Compact"/>
            </w:pPr>
            <w:r>
              <w:t xml:space="preserve">37,528 tok/s</w:t>
            </w:r>
          </w:p>
        </w:tc>
        <w:tc>
          <w:tcPr/>
          <w:p>
            <w:pPr>
              <w:pStyle w:val="Compact"/>
            </w:pPr>
            <w:r>
              <w:t xml:space="preserve">610,618 tok/s</w:t>
            </w:r>
          </w:p>
        </w:tc>
      </w:tr>
      <w:tr>
        <w:tc>
          <w:tcPr/>
          <w:p>
            <w:pPr>
              <w:pStyle w:val="Compact"/>
            </w:pPr>
            <w:r>
              <w:t xml:space="preserve">Peak memory</w:t>
            </w:r>
          </w:p>
        </w:tc>
        <w:tc>
          <w:tcPr/>
          <w:p>
            <w:pPr>
              <w:pStyle w:val="Compact"/>
            </w:pPr>
            <w:r>
              <w:t xml:space="preserve">1.104 GB</w:t>
            </w:r>
          </w:p>
        </w:tc>
        <w:tc>
          <w:tcPr/>
          <w:p>
            <w:pPr>
              <w:pStyle w:val="Compact"/>
            </w:pPr>
            <w:r>
              <w:t xml:space="preserve">1.971 GB</w:t>
            </w:r>
          </w:p>
        </w:tc>
      </w:tr>
      <w:tr>
        <w:tc>
          <w:tcPr/>
          <w:p>
            <w:pPr>
              <w:pStyle w:val="Compact"/>
            </w:pPr>
            <w:r>
              <w:t xml:space="preserve">Total training time</w:t>
            </w:r>
          </w:p>
        </w:tc>
        <w:tc>
          <w:tcPr/>
          <w:p>
            <w:pPr>
              <w:pStyle w:val="Compact"/>
            </w:pPr>
            <w:r>
              <w:t xml:space="preserve">3,557 s</w:t>
            </w:r>
          </w:p>
        </w:tc>
        <w:tc>
          <w:tcPr/>
          <w:p>
            <w:pPr>
              <w:pStyle w:val="Compact"/>
            </w:pPr>
            <w:r>
              <w:t xml:space="preserve">435 s</w:t>
            </w:r>
          </w:p>
        </w:tc>
      </w:tr>
      <w:tr>
        <w:tc>
          <w:tcPr/>
          <w:p>
            <w:pPr>
              <w:pStyle w:val="Compact"/>
            </w:pPr>
            <w:r>
              <w:t xml:space="preserve">Hardware</w:t>
            </w:r>
          </w:p>
        </w:tc>
        <w:tc>
          <w:tcPr/>
          <w:p>
            <w:pPr>
              <w:pStyle w:val="Compact"/>
            </w:pPr>
            <w:r>
              <w:t xml:space="preserve">Apple M4 MPS</w:t>
            </w:r>
          </w:p>
        </w:tc>
        <w:tc>
          <w:tcPr/>
          <w:p>
            <w:pPr>
              <w:pStyle w:val="Compact"/>
            </w:pPr>
            <w:r>
              <w:t xml:space="preserve">RTX 4090</w:t>
            </w:r>
          </w:p>
        </w:tc>
      </w:tr>
    </w:tbl>
    <w:bookmarkEnd w:id="30"/>
    <w:bookmarkStart w:id="31" w:name="e.-joint-analysis"/>
    <w:p>
      <w:pPr>
        <w:pStyle w:val="Heading2"/>
      </w:pPr>
      <w:r>
        <w:t xml:space="preserve">E. Joint Analysis</w:t>
      </w:r>
    </w:p>
    <w:p>
      <w:pPr>
        <w:pStyle w:val="FirstParagraph"/>
      </w:pPr>
      <w:r>
        <w:rPr>
          <w:b/>
          <w:bCs/>
        </w:rPr>
        <w:t xml:space="preserve">Strengths.</w:t>
      </w:r>
    </w:p>
    <w:p>
      <w:pPr>
        <w:pStyle w:val="Compact"/>
        <w:numPr>
          <w:ilvl w:val="0"/>
          <w:numId w:val="1015"/>
        </w:numPr>
      </w:pPr>
      <w:r>
        <w:t xml:space="preserve">Both models learned the TinyStories distribution to a similar degree, around</w:t>
      </w:r>
      <w:r>
        <w:t xml:space="preserve"> </w:t>
      </w:r>
      <w:r>
        <w:t xml:space="preserve">2.0 to 2.1 perplexity and 76 to 78 percent next character accuracy.</w:t>
      </w:r>
    </w:p>
    <w:p>
      <w:pPr>
        <w:pStyle w:val="Compact"/>
        <w:numPr>
          <w:ilvl w:val="0"/>
          <w:numId w:val="1015"/>
        </w:numPr>
      </w:pPr>
      <w:r>
        <w:t xml:space="preserve">Neither run produced a single loss spike or non finite step across ten epochs.</w:t>
      </w:r>
    </w:p>
    <w:p>
      <w:pPr>
        <w:pStyle w:val="Compact"/>
        <w:numPr>
          <w:ilvl w:val="0"/>
          <w:numId w:val="1015"/>
        </w:numPr>
      </w:pPr>
      <w:r>
        <w:t xml:space="preserve">Both generalisation gaps are negative, so validation loss sits at or below</w:t>
      </w:r>
      <w:r>
        <w:t xml:space="preserve"> </w:t>
      </w:r>
      <w:r>
        <w:t xml:space="preserve">training loss and neither model overfitted.</w:t>
      </w:r>
    </w:p>
    <w:p>
      <w:pPr>
        <w:pStyle w:val="Compact"/>
        <w:numPr>
          <w:ilvl w:val="0"/>
          <w:numId w:val="1015"/>
        </w:numPr>
      </w:pPr>
      <w:r>
        <w:t xml:space="preserve">Causal masking was verified numerically in both notebooks.</w:t>
      </w:r>
    </w:p>
    <w:p>
      <w:pPr>
        <w:pStyle w:val="FirstParagraph"/>
      </w:pPr>
      <w:r>
        <w:rPr>
          <w:b/>
          <w:bCs/>
        </w:rPr>
        <w:t xml:space="preserve">Weaknesses.</w:t>
      </w:r>
    </w:p>
    <w:p>
      <w:pPr>
        <w:pStyle w:val="Compact"/>
        <w:numPr>
          <w:ilvl w:val="0"/>
          <w:numId w:val="1016"/>
        </w:numPr>
      </w:pPr>
      <w:r>
        <w:t xml:space="preserve">Both models fail at state tracking over spans longer than roughly two</w:t>
      </w:r>
      <w:r>
        <w:t xml:space="preserve"> </w:t>
      </w:r>
      <w:r>
        <w:t xml:space="preserve">sentences, and both failure analyses independently identified this.</w:t>
      </w:r>
    </w:p>
    <w:p>
      <w:pPr>
        <w:pStyle w:val="Compact"/>
        <w:numPr>
          <w:ilvl w:val="0"/>
          <w:numId w:val="1016"/>
        </w:numPr>
      </w:pPr>
      <w:r>
        <w:t xml:space="preserve">Both produce repetition under greedy decoding and invented words at high</w:t>
      </w:r>
      <w:r>
        <w:t xml:space="preserve"> </w:t>
      </w:r>
      <w:r>
        <w:t xml:space="preserve">temperature.</w:t>
      </w:r>
    </w:p>
    <w:p>
      <w:pPr>
        <w:pStyle w:val="Compact"/>
        <w:numPr>
          <w:ilvl w:val="0"/>
          <w:numId w:val="1016"/>
        </w:numPr>
      </w:pPr>
      <w:r>
        <w:t xml:space="preserve">Neither model was trained long enough to close the gap between next character</w:t>
      </w:r>
      <w:r>
        <w:t xml:space="preserve"> </w:t>
      </w:r>
      <w:r>
        <w:t xml:space="preserve">accuracy and story level coherence.</w:t>
      </w:r>
    </w:p>
    <w:p>
      <w:pPr>
        <w:pStyle w:val="FirstParagraph"/>
      </w:pPr>
      <w:r>
        <w:rPr>
          <w:b/>
          <w:bCs/>
        </w:rPr>
        <w:t xml:space="preserve">What the comparison shows.</w:t>
      </w:r>
    </w:p>
    <w:p>
      <w:pPr>
        <w:pStyle w:val="Compact"/>
        <w:numPr>
          <w:ilvl w:val="0"/>
          <w:numId w:val="1017"/>
        </w:numPr>
      </w:pPr>
      <w:r>
        <w:t xml:space="preserve">Yashashree reaches a better bits per character, 1.0210 against 1.0875, with</w:t>
      </w:r>
      <w:r>
        <w:t xml:space="preserve"> </w:t>
      </w:r>
      <w:r>
        <w:t xml:space="preserve">15 percent fewer parameters.</w:t>
      </w:r>
    </w:p>
    <w:p>
      <w:pPr>
        <w:pStyle w:val="Compact"/>
        <w:numPr>
          <w:ilvl w:val="0"/>
          <w:numId w:val="1017"/>
        </w:numPr>
      </w:pPr>
      <w:r>
        <w:t xml:space="preserve">The two candidate explanations are her greater depth and her longer context.</w:t>
      </w:r>
      <w:r>
        <w:t xml:space="preserve"> </w:t>
      </w:r>
      <w:r>
        <w:t xml:space="preserve">Anees’s failure analysis, written before the comparison, named the 128</w:t>
      </w:r>
      <w:r>
        <w:t xml:space="preserve"> </w:t>
      </w:r>
      <w:r>
        <w:t xml:space="preserve">character context as the binding constraint. Her result is consistent with</w:t>
      </w:r>
      <w:r>
        <w:t xml:space="preserve"> </w:t>
      </w:r>
      <w:r>
        <w:t xml:space="preserve">that, but depth and context changed together, so this is evidence rather than</w:t>
      </w:r>
      <w:r>
        <w:t xml:space="preserve"> </w:t>
      </w:r>
      <w:r>
        <w:t xml:space="preserve">proof.</w:t>
      </w:r>
    </w:p>
    <w:p>
      <w:pPr>
        <w:pStyle w:val="Compact"/>
        <w:numPr>
          <w:ilvl w:val="0"/>
          <w:numId w:val="1017"/>
        </w:numPr>
      </w:pPr>
      <w:r>
        <w:t xml:space="preserve">The result that surprised the team: the model with the better validation loss</w:t>
      </w:r>
      <w:r>
        <w:t xml:space="preserve"> </w:t>
      </w:r>
      <w:r>
        <w:t xml:space="preserve">produces the more repetitive text. At the same temperature Anees’s repeated</w:t>
      </w:r>
      <w:r>
        <w:t xml:space="preserve"> </w:t>
      </w:r>
      <w:r>
        <w:t xml:space="preserve">4gram rate is 0.1320 against 0.2310, and his distinct 3 is 0.7630 against</w:t>
      </w:r>
      <w:r>
        <w:t xml:space="preserve"> </w:t>
      </w:r>
      <w:r>
        <w:t xml:space="preserve">0.6663.</w:t>
      </w:r>
    </w:p>
    <w:p>
      <w:pPr>
        <w:pStyle w:val="Compact"/>
        <w:numPr>
          <w:ilvl w:val="0"/>
          <w:numId w:val="1017"/>
        </w:numPr>
      </w:pPr>
      <w:r>
        <w:t xml:space="preserve">Perplexity measures how well a model predicts the next character given a true</w:t>
      </w:r>
      <w:r>
        <w:t xml:space="preserve"> </w:t>
      </w:r>
      <w:r>
        <w:t xml:space="preserve">prefix. Repetition is a property of feeding the model its own output, which</w:t>
      </w:r>
      <w:r>
        <w:t xml:space="preserve"> </w:t>
      </w:r>
      <w:r>
        <w:t xml:space="preserve">perplexity never observes. These are different questions and the ranking does</w:t>
      </w:r>
      <w:r>
        <w:t xml:space="preserve"> </w:t>
      </w:r>
      <w:r>
        <w:t xml:space="preserve">not have to agree.</w:t>
      </w:r>
    </w:p>
    <w:p>
      <w:pPr>
        <w:pStyle w:val="FirstParagraph"/>
      </w:pPr>
      <w:r>
        <w:rPr>
          <w:b/>
          <w:bCs/>
        </w:rPr>
        <w:t xml:space="preserve">Limitations.</w:t>
      </w:r>
    </w:p>
    <w:p>
      <w:pPr>
        <w:pStyle w:val="Compact"/>
        <w:numPr>
          <w:ilvl w:val="0"/>
          <w:numId w:val="1018"/>
        </w:numPr>
      </w:pPr>
      <w:r>
        <w:t xml:space="preserve">The two vocabularies are not the same set, 91 against 101, because only one</w:t>
      </w:r>
      <w:r>
        <w:t xml:space="preserve"> </w:t>
      </w:r>
      <w:r>
        <w:t xml:space="preserve">member repaired the mojibake in the source text. Bits per character is still</w:t>
      </w:r>
      <w:r>
        <w:t xml:space="preserve"> </w:t>
      </w:r>
      <w:r>
        <w:t xml:space="preserve">comparable since it is normalised per character, but a few of the characters</w:t>
      </w:r>
      <w:r>
        <w:t xml:space="preserve"> </w:t>
      </w:r>
      <w:r>
        <w:t xml:space="preserve">in her run are artifacts. If anything this strengthens her result.</w:t>
      </w:r>
    </w:p>
    <w:p>
      <w:pPr>
        <w:pStyle w:val="Compact"/>
        <w:numPr>
          <w:ilvl w:val="0"/>
          <w:numId w:val="1018"/>
        </w:numPr>
      </w:pPr>
      <w:r>
        <w:t xml:space="preserve">Training times are not comparable, 3,557 s on Apple MPS against 435 s on an</w:t>
      </w:r>
      <w:r>
        <w:t xml:space="preserve"> </w:t>
      </w:r>
      <w:r>
        <w:t xml:space="preserve">RTX 4090. That ratio reflects hardware, not models.</w:t>
      </w:r>
    </w:p>
    <w:p>
      <w:pPr>
        <w:pStyle w:val="Compact"/>
        <w:numPr>
          <w:ilvl w:val="0"/>
          <w:numId w:val="1018"/>
        </w:numPr>
      </w:pPr>
      <w:r>
        <w:t xml:space="preserve">Ten epochs is short for this task.</w:t>
      </w:r>
    </w:p>
    <w:p>
      <w:pPr>
        <w:pStyle w:val="FirstParagraph"/>
      </w:pPr>
      <w:r>
        <w:rPr>
          <w:b/>
          <w:bCs/>
        </w:rPr>
        <w:t xml:space="preserve">What the team would try next.</w:t>
      </w:r>
    </w:p>
    <w:p>
      <w:pPr>
        <w:pStyle w:val="Compact"/>
        <w:numPr>
          <w:ilvl w:val="0"/>
          <w:numId w:val="1019"/>
        </w:numPr>
      </w:pPr>
      <w:r>
        <w:t xml:space="preserve">One run of Anees’s architecture at a 256 character context with everything</w:t>
      </w:r>
      <w:r>
        <w:t xml:space="preserve"> </w:t>
      </w:r>
      <w:r>
        <w:t xml:space="preserve">else held fixed, which isolates context length from depth.</w:t>
      </w:r>
    </w:p>
    <w:p>
      <w:pPr>
        <w:pStyle w:val="Compact"/>
        <w:numPr>
          <w:ilvl w:val="0"/>
          <w:numId w:val="1019"/>
        </w:numPr>
      </w:pPr>
      <w:r>
        <w:t xml:space="preserve">A longer run at the better of the two configurations.</w:t>
      </w:r>
    </w:p>
    <w:p>
      <w:pPr>
        <w:pStyle w:val="Compact"/>
        <w:numPr>
          <w:ilvl w:val="0"/>
          <w:numId w:val="1019"/>
        </w:numPr>
      </w:pPr>
      <w:r>
        <w:t xml:space="preserve">Measuring repetition at matched perplexity rather than matched temperature.</w:t>
      </w:r>
    </w:p>
    <w:bookmarkEnd w:id="31"/>
    <w:bookmarkEnd w:id="32"/>
    <w:bookmarkStart w:id="55" w:name="X2cebc2794bdbf50d8772ae559a484a5ed2c0cc9"/>
    <w:p>
      <w:pPr>
        <w:pStyle w:val="Heading1"/>
      </w:pPr>
      <w:r>
        <w:t xml:space="preserve">II. TASK 2: YELP POLARITY SENTIMENT CLASSIFICATION</w:t>
      </w:r>
    </w:p>
    <w:bookmarkStart w:id="33" w:name="a.-objective-1"/>
    <w:p>
      <w:pPr>
        <w:pStyle w:val="Heading2"/>
      </w:pPr>
      <w:r>
        <w:t xml:space="preserve">A. Objective</w:t>
      </w:r>
    </w:p>
    <w:p>
      <w:pPr>
        <w:pStyle w:val="FirstParagraph"/>
      </w:pPr>
      <w:r>
        <w:t xml:space="preserve">Train three sentiment classifiers per member on Yelp Polarity, with no</w:t>
      </w:r>
      <w:r>
        <w:t xml:space="preserve"> </w:t>
      </w:r>
      <w:r>
        <w:t xml:space="preserve">pretrained embeddings and no pretrained language model, report the full metric</w:t>
      </w:r>
      <w:r>
        <w:t xml:space="preserve"> </w:t>
      </w:r>
      <w:r>
        <w:t xml:space="preserve">list per model, and manually review twenty of each member’s own errors in four</w:t>
      </w:r>
      <w:r>
        <w:t xml:space="preserve"> </w:t>
      </w:r>
      <w:r>
        <w:t xml:space="preserve">fixed categories.</w:t>
      </w:r>
    </w:p>
    <w:bookmarkEnd w:id="33"/>
    <w:bookmarkStart w:id="47" w:name="b.-member-1-anees-saheba-guddi-1"/>
    <w:p>
      <w:pPr>
        <w:pStyle w:val="Heading2"/>
      </w:pPr>
      <w:r>
        <w:t xml:space="preserve">B. Member 1: Anees Saheba Guddi</w:t>
      </w:r>
    </w:p>
    <w:bookmarkStart w:id="34" w:name="models"/>
    <w:p>
      <w:pPr>
        <w:pStyle w:val="Heading3"/>
      </w:pPr>
      <w:r>
        <w:t xml:space="preserve">1)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Baseline</w:t>
            </w:r>
          </w:p>
        </w:tc>
        <w:tc>
          <w:tcPr/>
          <w:p>
            <w:pPr>
              <w:pStyle w:val="Compact"/>
            </w:pPr>
            <w:r>
              <w:t xml:space="preserve">Experiment A</w:t>
            </w:r>
          </w:p>
        </w:tc>
        <w:tc>
          <w:tcPr/>
          <w:p>
            <w:pPr>
              <w:pStyle w:val="Compact"/>
            </w:pPr>
            <w:r>
              <w:t xml:space="preserve">Experiment B</w:t>
            </w:r>
          </w:p>
        </w:tc>
      </w:tr>
      <w:tr>
        <w:tc>
          <w:tcPr/>
          <w:p>
            <w:pPr>
              <w:pStyle w:val="Compact"/>
            </w:pPr>
            <w:r>
              <w:t xml:space="preserve">Name</w:t>
            </w:r>
          </w:p>
        </w:tc>
        <w:tc>
          <w:tcPr/>
          <w:p>
            <w:pPr>
              <w:pStyle w:val="Compact"/>
            </w:pPr>
            <w:r>
              <w:t xml:space="preserve">baseline_max_pool</w:t>
            </w:r>
          </w:p>
        </w:tc>
        <w:tc>
          <w:tcPr/>
          <w:p>
            <w:pPr>
              <w:pStyle w:val="Compact"/>
            </w:pPr>
            <w:r>
              <w:t xml:space="preserve">experiment_lstm</w:t>
            </w:r>
          </w:p>
        </w:tc>
        <w:tc>
          <w:tcPr/>
          <w:p>
            <w:pPr>
              <w:pStyle w:val="Compact"/>
            </w:pPr>
            <w:r>
              <w:t xml:space="preserve">experiment_attention_pool</w:t>
            </w:r>
          </w:p>
        </w:tc>
      </w:tr>
      <w:tr>
        <w:tc>
          <w:tcPr/>
          <w:p>
            <w:pPr>
              <w:pStyle w:val="Compact"/>
            </w:pPr>
            <w:r>
              <w:t xml:space="preserve">Encoder</w:t>
            </w:r>
          </w:p>
        </w:tc>
        <w:tc>
          <w:tcPr/>
          <w:p>
            <w:pPr>
              <w:pStyle w:val="Compact"/>
            </w:pPr>
            <w:r>
              <w:t xml:space="preserve">masked max pooling</w:t>
            </w:r>
          </w:p>
        </w:tc>
        <w:tc>
          <w:tcPr/>
          <w:p>
            <w:pPr>
              <w:pStyle w:val="Compact"/>
            </w:pPr>
            <w:r>
              <w:t xml:space="preserve">two layer unidirectional LSTM</w:t>
            </w:r>
          </w:p>
        </w:tc>
        <w:tc>
          <w:tcPr/>
          <w:p>
            <w:pPr>
              <w:pStyle w:val="Compact"/>
            </w:pPr>
            <w:r>
              <w:t xml:space="preserve">learned scalar attention pooling</w:t>
            </w:r>
          </w:p>
        </w:tc>
      </w:tr>
      <w:tr>
        <w:tc>
          <w:tcPr/>
          <w:p>
            <w:pPr>
              <w:pStyle w:val="Compact"/>
            </w:pPr>
            <w:r>
              <w:t xml:space="preserve">Embedding dimension</w:t>
            </w:r>
          </w:p>
        </w:tc>
        <w:tc>
          <w:tcPr/>
          <w:p>
            <w:pPr>
              <w:pStyle w:val="Compact"/>
            </w:pPr>
            <w:r>
              <w:t xml:space="preserve">96</w:t>
            </w:r>
          </w:p>
        </w:tc>
        <w:tc>
          <w:tcPr/>
          <w:p>
            <w:pPr>
              <w:pStyle w:val="Compact"/>
            </w:pPr>
            <w:r>
              <w:t xml:space="preserve">160</w:t>
            </w:r>
          </w:p>
        </w:tc>
        <w:tc>
          <w:tcPr/>
          <w:p>
            <w:pPr>
              <w:pStyle w:val="Compact"/>
            </w:pPr>
            <w:r>
              <w:t xml:space="preserve">128</w:t>
            </w:r>
          </w:p>
        </w:tc>
      </w:tr>
      <w:tr>
        <w:tc>
          <w:tcPr/>
          <w:p>
            <w:pPr>
              <w:pStyle w:val="Compact"/>
            </w:pPr>
            <w:r>
              <w:t xml:space="preserve">Hidden dimension</w:t>
            </w:r>
          </w:p>
        </w:tc>
        <w:tc>
          <w:tcPr/>
          <w:p>
            <w:pPr>
              <w:pStyle w:val="Compact"/>
            </w:pPr>
            <w:r>
              <w:t xml:space="preserve">128</w:t>
            </w:r>
          </w:p>
        </w:tc>
        <w:tc>
          <w:tcPr/>
          <w:p>
            <w:pPr>
              <w:pStyle w:val="Compact"/>
            </w:pPr>
            <w:r>
              <w:t xml:space="preserve">128</w:t>
            </w:r>
          </w:p>
        </w:tc>
        <w:tc>
          <w:tcPr/>
          <w:p>
            <w:pPr>
              <w:pStyle w:val="Compact"/>
            </w:pPr>
            <w:r>
              <w:t xml:space="preserve">128</w:t>
            </w:r>
          </w:p>
        </w:tc>
      </w:tr>
      <w:tr>
        <w:tc>
          <w:tcPr/>
          <w:p>
            <w:pPr>
              <w:pStyle w:val="Compact"/>
            </w:pPr>
            <w:r>
              <w:t xml:space="preserve">Attention dimension</w:t>
            </w:r>
          </w:p>
        </w:tc>
        <w:tc>
          <w:tcPr/>
          <w:p>
            <w:pPr>
              <w:pStyle w:val="Compact"/>
            </w:pPr>
            <w:r>
              <w:t xml:space="preserve">not applicable</w:t>
            </w:r>
          </w:p>
        </w:tc>
        <w:tc>
          <w:tcPr/>
          <w:p>
            <w:pPr>
              <w:pStyle w:val="Compact"/>
            </w:pPr>
            <w:r>
              <w:t xml:space="preserve">not applicable</w:t>
            </w:r>
          </w:p>
        </w:tc>
        <w:tc>
          <w:tcPr/>
          <w:p>
            <w:pPr>
              <w:pStyle w:val="Compact"/>
            </w:pPr>
            <w:r>
              <w:t xml:space="preserve">64</w:t>
            </w:r>
          </w:p>
        </w:tc>
      </w:tr>
      <w:tr>
        <w:tc>
          <w:tcPr/>
          <w:p>
            <w:pPr>
              <w:pStyle w:val="Compact"/>
            </w:pPr>
            <w:r>
              <w:t xml:space="preserve">Dropout</w:t>
            </w:r>
          </w:p>
        </w:tc>
        <w:tc>
          <w:tcPr/>
          <w:p>
            <w:pPr>
              <w:pStyle w:val="Compact"/>
            </w:pPr>
            <w:r>
              <w:t xml:space="preserve">0.10</w:t>
            </w:r>
          </w:p>
        </w:tc>
        <w:tc>
          <w:tcPr/>
          <w:p>
            <w:pPr>
              <w:pStyle w:val="Compact"/>
            </w:pPr>
            <w:r>
              <w:t xml:space="preserve">0.30</w:t>
            </w:r>
          </w:p>
        </w:tc>
        <w:tc>
          <w:tcPr/>
          <w:p>
            <w:pPr>
              <w:pStyle w:val="Compact"/>
            </w:pPr>
            <w:r>
              <w:t xml:space="preserve">0.20</w:t>
            </w:r>
          </w:p>
        </w:tc>
      </w:tr>
      <w:tr>
        <w:tc>
          <w:tcPr/>
          <w:p>
            <w:pPr>
              <w:pStyle w:val="Compact"/>
            </w:pPr>
            <w:r>
              <w:t xml:space="preserve">Parameters</w:t>
            </w:r>
          </w:p>
        </w:tc>
        <w:tc>
          <w:tcPr/>
          <w:p>
            <w:pPr>
              <w:pStyle w:val="Compact"/>
            </w:pPr>
            <w:r>
              <w:t xml:space="preserve">2,412,545</w:t>
            </w:r>
          </w:p>
        </w:tc>
        <w:tc>
          <w:tcPr/>
          <w:p>
            <w:pPr>
              <w:pStyle w:val="Compact"/>
            </w:pPr>
            <w:r>
              <w:t xml:space="preserve">4,297,217</w:t>
            </w:r>
          </w:p>
        </w:tc>
        <w:tc>
          <w:tcPr/>
          <w:p>
            <w:pPr>
              <w:pStyle w:val="Compact"/>
            </w:pPr>
            <w:r>
              <w:t xml:space="preserve">3,224,962</w:t>
            </w:r>
          </w:p>
        </w:tc>
      </w:tr>
    </w:tbl>
    <w:p>
      <w:pPr>
        <w:pStyle w:val="Compact"/>
        <w:numPr>
          <w:ilvl w:val="0"/>
          <w:numId w:val="1020"/>
        </w:numPr>
      </w:pPr>
      <w:r>
        <w:t xml:space="preserve">All three share the same vocabulary, preprocessing, classifier head and</w:t>
      </w:r>
      <w:r>
        <w:t xml:space="preserve"> </w:t>
      </w:r>
      <w:r>
        <w:t xml:space="preserve">training loop, so any difference comes from the encoder alone.</w:t>
      </w:r>
    </w:p>
    <w:p>
      <w:pPr>
        <w:pStyle w:val="Compact"/>
        <w:numPr>
          <w:ilvl w:val="0"/>
          <w:numId w:val="1020"/>
        </w:numPr>
      </w:pPr>
      <w:r>
        <w:t xml:space="preserve">All three mask padding. The notebook asserts that adding padding does not</w:t>
      </w:r>
      <w:r>
        <w:t xml:space="preserve"> </w:t>
      </w:r>
      <w:r>
        <w:t xml:space="preserve">change the baseline prediction, and the measured difference is exactly 0.0.</w:t>
      </w:r>
    </w:p>
    <w:bookmarkEnd w:id="34"/>
    <w:bookmarkStart w:id="35" w:name="preprocessing-and-hyperparameters"/>
    <w:p>
      <w:pPr>
        <w:pStyle w:val="Heading3"/>
      </w:pPr>
      <w:r>
        <w:t xml:space="preserve">2) Preprocessing and hyperparameters</w:t>
      </w:r>
    </w:p>
    <w:p>
      <w:pPr>
        <w:pStyle w:val="Compact"/>
        <w:numPr>
          <w:ilvl w:val="0"/>
          <w:numId w:val="1021"/>
        </w:numPr>
      </w:pPr>
      <w:r>
        <w:rPr>
          <w:b/>
          <w:bCs/>
        </w:rPr>
        <w:t xml:space="preserve">Seed 5330.</w:t>
      </w:r>
    </w:p>
    <w:p>
      <w:pPr>
        <w:pStyle w:val="Compact"/>
        <w:numPr>
          <w:ilvl w:val="0"/>
          <w:numId w:val="1021"/>
        </w:numPr>
      </w:pPr>
      <w:r>
        <w:t xml:space="preserve">Lowercase, regex word split, stopwords removed,</w:t>
      </w:r>
      <w:r>
        <w:t xml:space="preserve"> </w:t>
      </w:r>
      <w:r>
        <w:rPr>
          <w:b/>
          <w:bCs/>
        </w:rPr>
        <w:t xml:space="preserve">except negation words</w:t>
      </w:r>
      <w:r>
        <w:t xml:space="preserve">:</w:t>
      </w:r>
      <w:r>
        <w:t xml:space="preserve"> </w:t>
      </w:r>
      <w:r>
        <w:t xml:space="preserve">not, no, never, nor, none, cannot and the contractions. Removing them makes</w:t>
      </w:r>
      <w:r>
        <w:t xml:space="preserve"> </w:t>
      </w:r>
      <w:r>
        <w:t xml:space="preserve">“not good”</w:t>
      </w:r>
      <w:r>
        <w:t xml:space="preserve"> </w:t>
      </w:r>
      <w:r>
        <w:t xml:space="preserve">and</w:t>
      </w:r>
      <w:r>
        <w:t xml:space="preserve"> </w:t>
      </w:r>
      <w:r>
        <w:t xml:space="preserve">“good”</w:t>
      </w:r>
      <w:r>
        <w:t xml:space="preserve"> </w:t>
      </w:r>
      <w:r>
        <w:t xml:space="preserve">identical.</w:t>
      </w:r>
    </w:p>
    <w:p>
      <w:pPr>
        <w:pStyle w:val="Compact"/>
        <w:numPr>
          <w:ilvl w:val="0"/>
          <w:numId w:val="1021"/>
        </w:numPr>
      </w:pPr>
      <w:r>
        <w:t xml:space="preserve">Vocabulary 25,000, minimum frequency 3, covering 98.29 percent of training</w:t>
      </w:r>
      <w:r>
        <w:t xml:space="preserve"> </w:t>
      </w:r>
      <w:r>
        <w:t xml:space="preserve">tokens out of 198,238 distinct words.</w:t>
      </w:r>
    </w:p>
    <w:p>
      <w:pPr>
        <w:pStyle w:val="Compact"/>
        <w:numPr>
          <w:ilvl w:val="0"/>
          <w:numId w:val="1021"/>
        </w:numPr>
      </w:pPr>
      <w:r>
        <w:t xml:space="preserve">Maximum length 320 tokens, which keeps 92.65 percent of reviews whole.</w:t>
      </w:r>
    </w:p>
    <w:p>
      <w:pPr>
        <w:pStyle w:val="Compact"/>
        <w:numPr>
          <w:ilvl w:val="0"/>
          <w:numId w:val="1021"/>
        </w:numPr>
      </w:pPr>
      <w:r>
        <w:t xml:space="preserve">Batch size 256, 8 epochs, learning rate 2e-4, weight decay 5e-4, gradient</w:t>
      </w:r>
      <w:r>
        <w:t xml:space="preserve"> </w:t>
      </w:r>
      <w:r>
        <w:t xml:space="preserve">clip 1.0.</w:t>
      </w:r>
    </w:p>
    <w:p>
      <w:pPr>
        <w:pStyle w:val="Compact"/>
        <w:numPr>
          <w:ilvl w:val="0"/>
          <w:numId w:val="1021"/>
        </w:numPr>
      </w:pPr>
      <w:r>
        <w:t xml:space="preserve">Split: 504,000 train, 56,000 validation, 38,000 test, all balanced 50 percent</w:t>
      </w:r>
      <w:r>
        <w:t xml:space="preserve"> </w:t>
      </w:r>
      <w:r>
        <w:t xml:space="preserve">positive.</w:t>
      </w:r>
    </w:p>
    <w:bookmarkEnd w:id="35"/>
    <w:bookmarkStart w:id="45" w:name="results-2"/>
    <w:p>
      <w:pPr>
        <w:pStyle w:val="Heading3"/>
      </w:pPr>
      <w:r>
        <w:t xml:space="preserve">3) Results</w:t>
      </w:r>
    </w:p>
    <w:p>
      <w:pPr>
        <w:pStyle w:val="CaptionedFigure"/>
      </w:pPr>
      <w:r>
        <w:drawing>
          <wp:inline>
            <wp:extent cx="5334000" cy="1333500"/>
            <wp:effectExtent b="0" l="0" r="0" t="0"/>
            <wp:docPr descr="Fig. 3. Class balance and review length distribution for the Yelp Polarity split used by Anees. Both classes are exactly balanced and the 320 token limit keeps 92.65 percent of reviews whole." title="" id="37" name="Picture"/>
            <a:graphic>
              <a:graphicData uri="http://schemas.openxmlformats.org/drawingml/2006/picture">
                <pic:pic>
                  <pic:nvPicPr>
                    <pic:cNvPr descr="figures/fig5_t2_data.png" id="38" name="Picture"/>
                    <pic:cNvPicPr>
                      <a:picLocks noChangeArrowheads="1" noChangeAspect="1"/>
                    </pic:cNvPicPr>
                  </pic:nvPicPr>
                  <pic:blipFill>
                    <a:blip r:embed="rId36"/>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 3. Class balance and review length distribution for the Yelp Polarity split used by Anees. Both classes are exactly balanced and the 320 token limit keeps 92.65 percent of reviews whole.</w:t>
      </w:r>
    </w:p>
    <w:p>
      <w:pPr>
        <w:pStyle w:val="CaptionedFigure"/>
      </w:pPr>
      <w:r>
        <w:drawing>
          <wp:inline>
            <wp:extent cx="5334000" cy="1500187"/>
            <wp:effectExtent b="0" l="0" r="0" t="0"/>
            <wp:docPr descr="Fig. 4. ROC, precision recall and calibration curves for all three of Anees’s classifiers. Attention pooling sits closest to the diagonal on the calibration panel, which is its expected calibration error of 0.0024." title="" id="40" name="Picture"/>
            <a:graphic>
              <a:graphicData uri="http://schemas.openxmlformats.org/drawingml/2006/picture">
                <pic:pic>
                  <pic:nvPicPr>
                    <pic:cNvPr descr="figures/fig3_t2_anees_roc.png" id="41" name="Picture"/>
                    <pic:cNvPicPr>
                      <a:picLocks noChangeArrowheads="1" noChangeAspect="1"/>
                    </pic:cNvPicPr>
                  </pic:nvPicPr>
                  <pic:blipFill>
                    <a:blip r:embed="rId39"/>
                    <a:stretch>
                      <a:fillRect/>
                    </a:stretch>
                  </pic:blipFill>
                  <pic:spPr bwMode="auto">
                    <a:xfrm>
                      <a:off x="0" y="0"/>
                      <a:ext cx="5334000" cy="1500187"/>
                    </a:xfrm>
                    <a:prstGeom prst="rect">
                      <a:avLst/>
                    </a:prstGeom>
                    <a:noFill/>
                    <a:ln w="9525">
                      <a:noFill/>
                      <a:headEnd/>
                      <a:tailEnd/>
                    </a:ln>
                  </pic:spPr>
                </pic:pic>
              </a:graphicData>
            </a:graphic>
          </wp:inline>
        </w:drawing>
      </w:r>
    </w:p>
    <w:p>
      <w:pPr>
        <w:pStyle w:val="ImageCaption"/>
      </w:pPr>
      <w:r>
        <w:t xml:space="preserve">Fig. 4. ROC, precision recall and calibration curves for all three of Anees’s classifiers. Attention pooling sits closest to the diagonal on the calibration panel, which is its expected calibration error of 0.0024.</w:t>
      </w:r>
    </w:p>
    <w:p>
      <w:pPr>
        <w:pStyle w:val="CaptionedFigure"/>
      </w:pPr>
      <w:r>
        <w:drawing>
          <wp:inline>
            <wp:extent cx="5334000" cy="1493519"/>
            <wp:effectExtent b="0" l="0" r="0" t="0"/>
            <wp:docPr descr="Fig. 5. Confusion matrices for the three classifiers, Anees. The LSTM reduces both false positives and false negatives relative to the max pooling baseline." title="" id="43" name="Picture"/>
            <a:graphic>
              <a:graphicData uri="http://schemas.openxmlformats.org/drawingml/2006/picture">
                <pic:pic>
                  <pic:nvPicPr>
                    <pic:cNvPr descr="figures/fig4_t2_anees_cm.png" id="44" name="Picture"/>
                    <pic:cNvPicPr>
                      <a:picLocks noChangeArrowheads="1" noChangeAspect="1"/>
                    </pic:cNvPicPr>
                  </pic:nvPicPr>
                  <pic:blipFill>
                    <a:blip r:embed="rId42"/>
                    <a:stretch>
                      <a:fillRect/>
                    </a:stretch>
                  </pic:blipFill>
                  <pic:spPr bwMode="auto">
                    <a:xfrm>
                      <a:off x="0" y="0"/>
                      <a:ext cx="5334000" cy="1493519"/>
                    </a:xfrm>
                    <a:prstGeom prst="rect">
                      <a:avLst/>
                    </a:prstGeom>
                    <a:noFill/>
                    <a:ln w="9525">
                      <a:noFill/>
                      <a:headEnd/>
                      <a:tailEnd/>
                    </a:ln>
                  </pic:spPr>
                </pic:pic>
              </a:graphicData>
            </a:graphic>
          </wp:inline>
        </w:drawing>
      </w:r>
    </w:p>
    <w:p>
      <w:pPr>
        <w:pStyle w:val="ImageCaption"/>
      </w:pPr>
      <w:r>
        <w:t xml:space="preserve">Fig. 5. Confusion matrices for the three classifiers, Anees. The LSTM reduces both false positives and false negatives relative to the max pooling baseline.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baseline_max_pool</w:t>
            </w:r>
          </w:p>
        </w:tc>
        <w:tc>
          <w:tcPr/>
          <w:p>
            <w:pPr>
              <w:pStyle w:val="Compact"/>
            </w:pPr>
            <w:r>
              <w:t xml:space="preserve">experiment_lstm</w:t>
            </w:r>
          </w:p>
        </w:tc>
        <w:tc>
          <w:tcPr/>
          <w:p>
            <w:pPr>
              <w:pStyle w:val="Compact"/>
            </w:pPr>
            <w:r>
              <w:t xml:space="preserve">experiment_attention_pool</w:t>
            </w:r>
          </w:p>
        </w:tc>
      </w:tr>
      <w:tr>
        <w:tc>
          <w:tcPr/>
          <w:p>
            <w:pPr>
              <w:pStyle w:val="Compact"/>
            </w:pPr>
            <w:r>
              <w:t xml:space="preserve">Accuracy</w:t>
            </w:r>
          </w:p>
        </w:tc>
        <w:tc>
          <w:tcPr/>
          <w:p>
            <w:pPr>
              <w:pStyle w:val="Compact"/>
            </w:pPr>
            <w:r>
              <w:t xml:space="preserve">0.8991</w:t>
            </w:r>
          </w:p>
        </w:tc>
        <w:tc>
          <w:tcPr/>
          <w:p>
            <w:pPr>
              <w:pStyle w:val="Compact"/>
            </w:pPr>
            <w:r>
              <w:rPr>
                <w:b/>
                <w:bCs/>
              </w:rPr>
              <w:t xml:space="preserve">0.9502</w:t>
            </w:r>
          </w:p>
        </w:tc>
        <w:tc>
          <w:tcPr/>
          <w:p>
            <w:pPr>
              <w:pStyle w:val="Compact"/>
            </w:pPr>
            <w:r>
              <w:t xml:space="preserve">0.9341</w:t>
            </w:r>
          </w:p>
        </w:tc>
      </w:tr>
      <w:tr>
        <w:tc>
          <w:tcPr/>
          <w:p>
            <w:pPr>
              <w:pStyle w:val="Compact"/>
            </w:pPr>
            <w:r>
              <w:t xml:space="preserve">Macro F1</w:t>
            </w:r>
          </w:p>
        </w:tc>
        <w:tc>
          <w:tcPr/>
          <w:p>
            <w:pPr>
              <w:pStyle w:val="Compact"/>
            </w:pPr>
            <w:r>
              <w:t xml:space="preserve">0.8991</w:t>
            </w:r>
          </w:p>
        </w:tc>
        <w:tc>
          <w:tcPr/>
          <w:p>
            <w:pPr>
              <w:pStyle w:val="Compact"/>
            </w:pPr>
            <w:r>
              <w:rPr>
                <w:b/>
                <w:bCs/>
              </w:rPr>
              <w:t xml:space="preserve">0.9502</w:t>
            </w:r>
          </w:p>
        </w:tc>
        <w:tc>
          <w:tcPr/>
          <w:p>
            <w:pPr>
              <w:pStyle w:val="Compact"/>
            </w:pPr>
            <w:r>
              <w:t xml:space="preserve">0.9341</w:t>
            </w:r>
          </w:p>
        </w:tc>
      </w:tr>
      <w:tr>
        <w:tc>
          <w:tcPr/>
          <w:p>
            <w:pPr>
              <w:pStyle w:val="Compact"/>
            </w:pPr>
            <w:r>
              <w:t xml:space="preserve">ROC AUC</w:t>
            </w:r>
          </w:p>
        </w:tc>
        <w:tc>
          <w:tcPr/>
          <w:p>
            <w:pPr>
              <w:pStyle w:val="Compact"/>
            </w:pPr>
            <w:r>
              <w:t xml:space="preserve">0.9643</w:t>
            </w:r>
          </w:p>
        </w:tc>
        <w:tc>
          <w:tcPr/>
          <w:p>
            <w:pPr>
              <w:pStyle w:val="Compact"/>
            </w:pPr>
            <w:r>
              <w:rPr>
                <w:b/>
                <w:bCs/>
              </w:rPr>
              <w:t xml:space="preserve">0.9896</w:t>
            </w:r>
          </w:p>
        </w:tc>
        <w:tc>
          <w:tcPr/>
          <w:p>
            <w:pPr>
              <w:pStyle w:val="Compact"/>
            </w:pPr>
            <w:r>
              <w:t xml:space="preserve">0.9819</w:t>
            </w:r>
          </w:p>
        </w:tc>
      </w:tr>
      <w:tr>
        <w:tc>
          <w:tcPr/>
          <w:p>
            <w:pPr>
              <w:pStyle w:val="Compact"/>
            </w:pPr>
            <w:r>
              <w:t xml:space="preserve">PR AUC</w:t>
            </w:r>
          </w:p>
        </w:tc>
        <w:tc>
          <w:tcPr/>
          <w:p>
            <w:pPr>
              <w:pStyle w:val="Compact"/>
            </w:pPr>
            <w:r>
              <w:t xml:space="preserve">0.9657</w:t>
            </w:r>
          </w:p>
        </w:tc>
        <w:tc>
          <w:tcPr/>
          <w:p>
            <w:pPr>
              <w:pStyle w:val="Compact"/>
            </w:pPr>
            <w:r>
              <w:rPr>
                <w:b/>
                <w:bCs/>
              </w:rPr>
              <w:t xml:space="preserve">0.9899</w:t>
            </w:r>
          </w:p>
        </w:tc>
        <w:tc>
          <w:tcPr/>
          <w:p>
            <w:pPr>
              <w:pStyle w:val="Compact"/>
            </w:pPr>
            <w:r>
              <w:t xml:space="preserve">0.9822</w:t>
            </w:r>
          </w:p>
        </w:tc>
      </w:tr>
      <w:tr>
        <w:tc>
          <w:tcPr/>
          <w:p>
            <w:pPr>
              <w:pStyle w:val="Compact"/>
            </w:pPr>
            <w:r>
              <w:t xml:space="preserve">MCC</w:t>
            </w:r>
          </w:p>
        </w:tc>
        <w:tc>
          <w:tcPr/>
          <w:p>
            <w:pPr>
              <w:pStyle w:val="Compact"/>
            </w:pPr>
            <w:r>
              <w:t xml:space="preserve">0.7981</w:t>
            </w:r>
          </w:p>
        </w:tc>
        <w:tc>
          <w:tcPr/>
          <w:p>
            <w:pPr>
              <w:pStyle w:val="Compact"/>
            </w:pPr>
            <w:r>
              <w:rPr>
                <w:b/>
                <w:bCs/>
              </w:rPr>
              <w:t xml:space="preserve">0.9005</w:t>
            </w:r>
          </w:p>
        </w:tc>
        <w:tc>
          <w:tcPr/>
          <w:p>
            <w:pPr>
              <w:pStyle w:val="Compact"/>
            </w:pPr>
            <w:r>
              <w:t xml:space="preserve">0.8683</w:t>
            </w:r>
          </w:p>
        </w:tc>
      </w:tr>
      <w:tr>
        <w:tc>
          <w:tcPr/>
          <w:p>
            <w:pPr>
              <w:pStyle w:val="Compact"/>
            </w:pPr>
            <w:r>
              <w:t xml:space="preserve">Brier score</w:t>
            </w:r>
          </w:p>
        </w:tc>
        <w:tc>
          <w:tcPr/>
          <w:p>
            <w:pPr>
              <w:pStyle w:val="Compact"/>
            </w:pPr>
            <w:r>
              <w:t xml:space="preserve">0.0756</w:t>
            </w:r>
          </w:p>
        </w:tc>
        <w:tc>
          <w:tcPr/>
          <w:p>
            <w:pPr>
              <w:pStyle w:val="Compact"/>
            </w:pPr>
            <w:r>
              <w:rPr>
                <w:b/>
                <w:bCs/>
              </w:rPr>
              <w:t xml:space="preserve">0.0375</w:t>
            </w:r>
          </w:p>
        </w:tc>
        <w:tc>
          <w:tcPr/>
          <w:p>
            <w:pPr>
              <w:pStyle w:val="Compact"/>
            </w:pPr>
            <w:r>
              <w:t xml:space="preserve">0.0490</w:t>
            </w:r>
          </w:p>
        </w:tc>
      </w:tr>
      <w:tr>
        <w:tc>
          <w:tcPr/>
          <w:p>
            <w:pPr>
              <w:pStyle w:val="Compact"/>
            </w:pPr>
            <w:r>
              <w:t xml:space="preserve">Expected calibration error</w:t>
            </w:r>
          </w:p>
        </w:tc>
        <w:tc>
          <w:tcPr/>
          <w:p>
            <w:pPr>
              <w:pStyle w:val="Compact"/>
            </w:pPr>
            <w:r>
              <w:t xml:space="preserve">0.0392</w:t>
            </w:r>
          </w:p>
        </w:tc>
        <w:tc>
          <w:tcPr/>
          <w:p>
            <w:pPr>
              <w:pStyle w:val="Compact"/>
            </w:pPr>
            <w:r>
              <w:t xml:space="preserve">0.0104</w:t>
            </w:r>
          </w:p>
        </w:tc>
        <w:tc>
          <w:tcPr/>
          <w:p>
            <w:pPr>
              <w:pStyle w:val="Compact"/>
            </w:pPr>
            <w:r>
              <w:rPr>
                <w:b/>
                <w:bCs/>
              </w:rPr>
              <w:t xml:space="preserve">0.0024</w:t>
            </w:r>
          </w:p>
        </w:tc>
      </w:tr>
      <w:tr>
        <w:tc>
          <w:tcPr/>
          <w:p>
            <w:pPr>
              <w:pStyle w:val="Compact"/>
            </w:pPr>
            <w:r>
              <w:t xml:space="preserve">Parameters</w:t>
            </w:r>
          </w:p>
        </w:tc>
        <w:tc>
          <w:tcPr/>
          <w:p>
            <w:pPr>
              <w:pStyle w:val="Compact"/>
            </w:pPr>
            <w:r>
              <w:t xml:space="preserve">2,412,545</w:t>
            </w:r>
          </w:p>
        </w:tc>
        <w:tc>
          <w:tcPr/>
          <w:p>
            <w:pPr>
              <w:pStyle w:val="Compact"/>
            </w:pPr>
            <w:r>
              <w:t xml:space="preserve">4,297,217</w:t>
            </w:r>
          </w:p>
        </w:tc>
        <w:tc>
          <w:tcPr/>
          <w:p>
            <w:pPr>
              <w:pStyle w:val="Compact"/>
            </w:pPr>
            <w:r>
              <w:t xml:space="preserve">3,224,962</w:t>
            </w:r>
          </w:p>
        </w:tc>
      </w:tr>
      <w:tr>
        <w:tc>
          <w:tcPr/>
          <w:p>
            <w:pPr>
              <w:pStyle w:val="Compact"/>
            </w:pPr>
            <w:r>
              <w:t xml:space="preserve">Best epoch</w:t>
            </w:r>
          </w:p>
        </w:tc>
        <w:tc>
          <w:tcPr/>
          <w:p>
            <w:pPr>
              <w:pStyle w:val="Compact"/>
            </w:pPr>
            <w:r>
              <w:t xml:space="preserve">7 of 8</w:t>
            </w:r>
          </w:p>
        </w:tc>
        <w:tc>
          <w:tcPr/>
          <w:p>
            <w:pPr>
              <w:pStyle w:val="Compact"/>
            </w:pPr>
            <w:r>
              <w:t xml:space="preserve">6 of 8</w:t>
            </w:r>
          </w:p>
        </w:tc>
        <w:tc>
          <w:tcPr/>
          <w:p>
            <w:pPr>
              <w:pStyle w:val="Compact"/>
            </w:pPr>
            <w:r>
              <w:t xml:space="preserve">8 of 8</w:t>
            </w:r>
          </w:p>
        </w:tc>
      </w:tr>
      <w:tr>
        <w:tc>
          <w:tcPr/>
          <w:p>
            <w:pPr>
              <w:pStyle w:val="Compact"/>
            </w:pPr>
            <w:r>
              <w:t xml:space="preserve">Training time</w:t>
            </w:r>
          </w:p>
        </w:tc>
        <w:tc>
          <w:tcPr/>
          <w:p>
            <w:pPr>
              <w:pStyle w:val="Compact"/>
            </w:pPr>
            <w:r>
              <w:t xml:space="preserve">408 s</w:t>
            </w:r>
          </w:p>
        </w:tc>
        <w:tc>
          <w:tcPr/>
          <w:p>
            <w:pPr>
              <w:pStyle w:val="Compact"/>
            </w:pPr>
            <w:r>
              <w:t xml:space="preserve">9,685 s</w:t>
            </w:r>
          </w:p>
        </w:tc>
        <w:tc>
          <w:tcPr/>
          <w:p>
            <w:pPr>
              <w:pStyle w:val="Compact"/>
            </w:pPr>
            <w:r>
              <w:t xml:space="preserve">437 s</w:t>
            </w:r>
          </w:p>
        </w:tc>
      </w:tr>
      <w:tr>
        <w:tc>
          <w:tcPr/>
          <w:p>
            <w:pPr>
              <w:pStyle w:val="Compact"/>
            </w:pPr>
            <w:r>
              <w:t xml:space="preserve">Throughput</w:t>
            </w:r>
          </w:p>
        </w:tc>
        <w:tc>
          <w:tcPr/>
          <w:p>
            <w:pPr>
              <w:pStyle w:val="Compact"/>
            </w:pPr>
            <w:r>
              <w:t xml:space="preserve">9,876 ex/s</w:t>
            </w:r>
          </w:p>
        </w:tc>
        <w:tc>
          <w:tcPr/>
          <w:p>
            <w:pPr>
              <w:pStyle w:val="Compact"/>
            </w:pPr>
            <w:r>
              <w:t xml:space="preserve">416 ex/s</w:t>
            </w:r>
          </w:p>
        </w:tc>
        <w:tc>
          <w:tcPr/>
          <w:p>
            <w:pPr>
              <w:pStyle w:val="Compact"/>
            </w:pPr>
            <w:r>
              <w:t xml:space="preserve">9,227 ex/s</w:t>
            </w:r>
          </w:p>
        </w:tc>
      </w:tr>
      <w:tr>
        <w:tc>
          <w:tcPr/>
          <w:p>
            <w:pPr>
              <w:pStyle w:val="Compact"/>
            </w:pPr>
            <w:r>
              <w:t xml:space="preserve">Peak memory</w:t>
            </w:r>
          </w:p>
        </w:tc>
        <w:tc>
          <w:tcPr/>
          <w:p>
            <w:pPr>
              <w:pStyle w:val="Compact"/>
            </w:pPr>
            <w:r>
              <w:t xml:space="preserve">1.048 GB</w:t>
            </w:r>
          </w:p>
        </w:tc>
        <w:tc>
          <w:tcPr/>
          <w:p>
            <w:pPr>
              <w:pStyle w:val="Compact"/>
            </w:pPr>
            <w:r>
              <w:t xml:space="preserve">1.258 GB</w:t>
            </w:r>
          </w:p>
        </w:tc>
        <w:tc>
          <w:tcPr/>
          <w:p>
            <w:pPr>
              <w:pStyle w:val="Compact"/>
            </w:pPr>
            <w:r>
              <w:t xml:space="preserve">1.267 GB</w:t>
            </w:r>
          </w:p>
        </w:tc>
      </w:tr>
    </w:tbl>
    <w:p>
      <w:pPr>
        <w:pStyle w:val="BodyText"/>
      </w:pPr>
      <w:r>
        <w:t xml:space="preserve">95 percent bootstrap confidence intervals on accuracy: baseline 0.8962 to</w:t>
      </w:r>
      <w:r>
        <w:t xml:space="preserve"> </w:t>
      </w:r>
      <w:r>
        <w:t xml:space="preserve">0.9020, LSTM 0.9481 to 0.9525, attention 0.9318 to 0.9367. None overlap.</w:t>
      </w:r>
    </w:p>
    <w:p>
      <w:pPr>
        <w:pStyle w:val="BodyText"/>
      </w:pPr>
      <w:r>
        <w:t xml:space="preserve">McNemar against his own baseline: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Statistic</w:t>
            </w:r>
          </w:p>
        </w:tc>
        <w:tc>
          <w:tcPr/>
          <w:p>
            <w:pPr>
              <w:pStyle w:val="Compact"/>
            </w:pPr>
            <w:r>
              <w:t xml:space="preserve">p value</w:t>
            </w:r>
          </w:p>
        </w:tc>
        <w:tc>
          <w:tcPr/>
          <w:p>
            <w:pPr>
              <w:pStyle w:val="Compact"/>
            </w:pPr>
            <w:r>
              <w:t xml:space="preserve">Baseline right, model wrong</w:t>
            </w:r>
          </w:p>
        </w:tc>
        <w:tc>
          <w:tcPr/>
          <w:p>
            <w:pPr>
              <w:pStyle w:val="Compact"/>
            </w:pPr>
            <w:r>
              <w:t xml:space="preserve">Model right, baseline wrong</w:t>
            </w:r>
          </w:p>
        </w:tc>
      </w:tr>
      <w:tr>
        <w:tc>
          <w:tcPr/>
          <w:p>
            <w:pPr>
              <w:pStyle w:val="Compact"/>
            </w:pPr>
            <w:r>
              <w:t xml:space="preserve">experiment_lstm</w:t>
            </w:r>
          </w:p>
        </w:tc>
        <w:tc>
          <w:tcPr/>
          <w:p>
            <w:pPr>
              <w:pStyle w:val="Compact"/>
            </w:pPr>
            <w:r>
              <w:t xml:space="preserve">1087.52</w:t>
            </w:r>
          </w:p>
        </w:tc>
        <w:tc>
          <w:tcPr/>
          <w:p>
            <w:pPr>
              <w:pStyle w:val="Compact"/>
            </w:pPr>
            <w:r>
              <w:t xml:space="preserve">1.1e-252</w:t>
            </w:r>
          </w:p>
        </w:tc>
        <w:tc>
          <w:tcPr/>
          <w:p>
            <w:pPr>
              <w:pStyle w:val="Compact"/>
            </w:pPr>
            <w:r>
              <w:t xml:space="preserve">765</w:t>
            </w:r>
          </w:p>
        </w:tc>
        <w:tc>
          <w:tcPr/>
          <w:p>
            <w:pPr>
              <w:pStyle w:val="Compact"/>
            </w:pPr>
            <w:r>
              <w:t xml:space="preserve">2,710</w:t>
            </w:r>
          </w:p>
        </w:tc>
      </w:tr>
      <w:tr>
        <w:tc>
          <w:tcPr/>
          <w:p>
            <w:pPr>
              <w:pStyle w:val="Compact"/>
            </w:pPr>
            <w:r>
              <w:t xml:space="preserve">experiment_attention_pool</w:t>
            </w:r>
          </w:p>
        </w:tc>
        <w:tc>
          <w:tcPr/>
          <w:p>
            <w:pPr>
              <w:pStyle w:val="Compact"/>
            </w:pPr>
            <w:r>
              <w:t xml:space="preserve">599.20</w:t>
            </w:r>
          </w:p>
        </w:tc>
        <w:tc>
          <w:tcPr/>
          <w:p>
            <w:pPr>
              <w:pStyle w:val="Compact"/>
            </w:pPr>
            <w:r>
              <w:t xml:space="preserve">4.1e-137</w:t>
            </w:r>
          </w:p>
        </w:tc>
        <w:tc>
          <w:tcPr/>
          <w:p>
            <w:pPr>
              <w:pStyle w:val="Compact"/>
            </w:pPr>
            <w:r>
              <w:t xml:space="preserve">814</w:t>
            </w:r>
          </w:p>
        </w:tc>
        <w:tc>
          <w:tcPr/>
          <w:p>
            <w:pPr>
              <w:pStyle w:val="Compact"/>
            </w:pPr>
            <w:r>
              <w:t xml:space="preserve">2,147</w:t>
            </w:r>
          </w:p>
        </w:tc>
      </w:tr>
    </w:tbl>
    <w:p>
      <w:pPr>
        <w:pStyle w:val="BodyText"/>
      </w:pPr>
      <w:r>
        <w:t xml:space="preserve">Error rate by slice, lower is better: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Short (12,574)</w:t>
            </w:r>
          </w:p>
        </w:tc>
        <w:tc>
          <w:tcPr/>
          <w:p>
            <w:pPr>
              <w:pStyle w:val="Compact"/>
            </w:pPr>
            <w:r>
              <w:t xml:space="preserve">Medium (12,611)</w:t>
            </w:r>
          </w:p>
        </w:tc>
        <w:tc>
          <w:tcPr/>
          <w:p>
            <w:pPr>
              <w:pStyle w:val="Compact"/>
            </w:pPr>
            <w:r>
              <w:t xml:space="preserve">Long (12,815)</w:t>
            </w:r>
          </w:p>
        </w:tc>
        <w:tc>
          <w:tcPr/>
          <w:p>
            <w:pPr>
              <w:pStyle w:val="Compact"/>
            </w:pPr>
            <w:r>
              <w:t xml:space="preserve">Truncated (2,730)</w:t>
            </w:r>
          </w:p>
        </w:tc>
      </w:tr>
      <w:tr>
        <w:tc>
          <w:tcPr/>
          <w:p>
            <w:pPr>
              <w:pStyle w:val="Compact"/>
            </w:pPr>
            <w:r>
              <w:t xml:space="preserve">baseline_max_pool</w:t>
            </w:r>
          </w:p>
        </w:tc>
        <w:tc>
          <w:tcPr/>
          <w:p>
            <w:pPr>
              <w:pStyle w:val="Compact"/>
            </w:pPr>
            <w:r>
              <w:t xml:space="preserve">0.0930</w:t>
            </w:r>
          </w:p>
        </w:tc>
        <w:tc>
          <w:tcPr/>
          <w:p>
            <w:pPr>
              <w:pStyle w:val="Compact"/>
            </w:pPr>
            <w:r>
              <w:t xml:space="preserve">0.1014</w:t>
            </w:r>
          </w:p>
        </w:tc>
        <w:tc>
          <w:tcPr/>
          <w:p>
            <w:pPr>
              <w:pStyle w:val="Compact"/>
            </w:pPr>
            <w:r>
              <w:t xml:space="preserve">0.1082</w:t>
            </w:r>
          </w:p>
        </w:tc>
        <w:tc>
          <w:tcPr/>
          <w:p>
            <w:pPr>
              <w:pStyle w:val="Compact"/>
            </w:pPr>
            <w:r>
              <w:t xml:space="preserve">0.0993</w:t>
            </w:r>
          </w:p>
        </w:tc>
      </w:tr>
      <w:tr>
        <w:tc>
          <w:tcPr/>
          <w:p>
            <w:pPr>
              <w:pStyle w:val="Compact"/>
            </w:pPr>
            <w:r>
              <w:t xml:space="preserve">experiment_lstm</w:t>
            </w:r>
          </w:p>
        </w:tc>
        <w:tc>
          <w:tcPr/>
          <w:p>
            <w:pPr>
              <w:pStyle w:val="Compact"/>
            </w:pPr>
            <w:r>
              <w:t xml:space="preserve">0.0511</w:t>
            </w:r>
          </w:p>
        </w:tc>
        <w:tc>
          <w:tcPr/>
          <w:p>
            <w:pPr>
              <w:pStyle w:val="Compact"/>
            </w:pPr>
            <w:r>
              <w:t xml:space="preserve">0.0473</w:t>
            </w:r>
          </w:p>
        </w:tc>
        <w:tc>
          <w:tcPr/>
          <w:p>
            <w:pPr>
              <w:pStyle w:val="Compact"/>
            </w:pPr>
            <w:r>
              <w:t xml:space="preserve">0.0508</w:t>
            </w:r>
          </w:p>
        </w:tc>
        <w:tc>
          <w:tcPr/>
          <w:p>
            <w:pPr>
              <w:pStyle w:val="Compact"/>
            </w:pPr>
            <w:r>
              <w:t xml:space="preserve">0.0476</w:t>
            </w:r>
          </w:p>
        </w:tc>
      </w:tr>
      <w:tr>
        <w:tc>
          <w:tcPr/>
          <w:p>
            <w:pPr>
              <w:pStyle w:val="Compact"/>
            </w:pPr>
            <w:r>
              <w:t xml:space="preserve">experiment_attention_pool</w:t>
            </w:r>
          </w:p>
        </w:tc>
        <w:tc>
          <w:tcPr/>
          <w:p>
            <w:pPr>
              <w:pStyle w:val="Compact"/>
            </w:pPr>
            <w:r>
              <w:t xml:space="preserve">0.0687</w:t>
            </w:r>
          </w:p>
        </w:tc>
        <w:tc>
          <w:tcPr/>
          <w:p>
            <w:pPr>
              <w:pStyle w:val="Compact"/>
            </w:pPr>
            <w:r>
              <w:t xml:space="preserve">0.0634</w:t>
            </w:r>
          </w:p>
        </w:tc>
        <w:tc>
          <w:tcPr/>
          <w:p>
            <w:pPr>
              <w:pStyle w:val="Compact"/>
            </w:pPr>
            <w:r>
              <w:t xml:space="preserve">0.0655</w:t>
            </w:r>
          </w:p>
        </w:tc>
        <w:tc>
          <w:tcPr/>
          <w:p>
            <w:pPr>
              <w:pStyle w:val="Compact"/>
            </w:pPr>
            <w:r>
              <w:t xml:space="preserve">0.0579</w:t>
            </w:r>
          </w:p>
        </w:tc>
      </w:tr>
    </w:tbl>
    <w:bookmarkEnd w:id="45"/>
    <w:bookmarkStart w:id="46" w:name="error-review-twenty-errors"/>
    <w:p>
      <w:pPr>
        <w:pStyle w:val="Heading3"/>
      </w:pPr>
      <w:r>
        <w:t xml:space="preserve">4) Error review, twenty errors</w:t>
      </w:r>
    </w:p>
    <w:p>
      <w:pPr>
        <w:pStyle w:val="FirstParagraph"/>
      </w:pPr>
      <w:r>
        <w:t xml:space="preserve">Reviewed model: experiment_lstm, 1,891 errors in 38,000 test reviews.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 type</w:t>
            </w:r>
          </w:p>
        </w:tc>
        <w:tc>
          <w:tcPr/>
          <w:p>
            <w:pPr>
              <w:pStyle w:val="Compact"/>
            </w:pPr>
            <w:r>
              <w:t xml:space="preserve">Count of 20</w:t>
            </w:r>
          </w:p>
        </w:tc>
      </w:tr>
      <w:tr>
        <w:tc>
          <w:tcPr/>
          <w:p>
            <w:pPr>
              <w:pStyle w:val="Compact"/>
            </w:pPr>
            <w:r>
              <w:t xml:space="preserve">Sentiment reversal, verdict contradicts the bulk</w:t>
            </w:r>
          </w:p>
        </w:tc>
        <w:tc>
          <w:tcPr/>
          <w:p>
            <w:pPr>
              <w:pStyle w:val="Compact"/>
            </w:pPr>
            <w:r>
              <w:t xml:space="preserve">4</w:t>
            </w:r>
          </w:p>
        </w:tc>
      </w:tr>
      <w:tr>
        <w:tc>
          <w:tcPr/>
          <w:p>
            <w:pPr>
              <w:pStyle w:val="Compact"/>
            </w:pPr>
            <w:r>
              <w:t xml:space="preserve">Concession or contrast structure</w:t>
            </w:r>
          </w:p>
        </w:tc>
        <w:tc>
          <w:tcPr/>
          <w:p>
            <w:pPr>
              <w:pStyle w:val="Compact"/>
            </w:pPr>
            <w:r>
              <w:t xml:space="preserve">4</w:t>
            </w:r>
          </w:p>
        </w:tc>
      </w:tr>
      <w:tr>
        <w:tc>
          <w:tcPr/>
          <w:p>
            <w:pPr>
              <w:pStyle w:val="Compact"/>
            </w:pPr>
            <w:r>
              <w:t xml:space="preserve">Mixed or hedged sentiment</w:t>
            </w:r>
          </w:p>
        </w:tc>
        <w:tc>
          <w:tcPr/>
          <w:p>
            <w:pPr>
              <w:pStyle w:val="Compact"/>
            </w:pPr>
            <w:r>
              <w:t xml:space="preserve">4</w:t>
            </w:r>
          </w:p>
        </w:tc>
      </w:tr>
      <w:tr>
        <w:tc>
          <w:tcPr/>
          <w:p>
            <w:pPr>
              <w:pStyle w:val="Compact"/>
            </w:pPr>
            <w:r>
              <w:t xml:space="preserve">Third party or narrative sentiment</w:t>
            </w:r>
          </w:p>
        </w:tc>
        <w:tc>
          <w:tcPr/>
          <w:p>
            <w:pPr>
              <w:pStyle w:val="Compact"/>
            </w:pPr>
            <w:r>
              <w:t xml:space="preserve">2</w:t>
            </w:r>
          </w:p>
        </w:tc>
      </w:tr>
      <w:tr>
        <w:tc>
          <w:tcPr/>
          <w:p>
            <w:pPr>
              <w:pStyle w:val="Compact"/>
            </w:pPr>
            <w:r>
              <w:t xml:space="preserve">Label noise, the gold label looks wrong</w:t>
            </w:r>
          </w:p>
        </w:tc>
        <w:tc>
          <w:tcPr/>
          <w:p>
            <w:pPr>
              <w:pStyle w:val="Compact"/>
            </w:pPr>
            <w:r>
              <w:t xml:space="preserve">2</w:t>
            </w:r>
          </w:p>
        </w:tc>
      </w:tr>
      <w:tr>
        <w:tc>
          <w:tcPr/>
          <w:p>
            <w:pPr>
              <w:pStyle w:val="Compact"/>
            </w:pPr>
            <w:r>
              <w:t xml:space="preserve">Vocabulary gap, rare or informal words</w:t>
            </w:r>
          </w:p>
        </w:tc>
        <w:tc>
          <w:tcPr/>
          <w:p>
            <w:pPr>
              <w:pStyle w:val="Compact"/>
            </w:pPr>
            <w:r>
              <w:t xml:space="preserve">2</w:t>
            </w:r>
          </w:p>
        </w:tc>
      </w:tr>
      <w:tr>
        <w:tc>
          <w:tcPr/>
          <w:p>
            <w:pPr>
              <w:pStyle w:val="Compact"/>
            </w:pPr>
            <w:r>
              <w:t xml:space="preserve">Truncation beyond 320 tokens</w:t>
            </w:r>
          </w:p>
        </w:tc>
        <w:tc>
          <w:tcPr/>
          <w:p>
            <w:pPr>
              <w:pStyle w:val="Compact"/>
            </w:pPr>
            <w:r>
              <w:t xml:space="preserve">2</w:t>
            </w:r>
          </w:p>
        </w:tc>
      </w:tr>
    </w:tbl>
    <w:p>
      <w:pPr>
        <w:pStyle w:val="BodyText"/>
      </w:pPr>
      <w:r>
        <w:t xml:space="preserve">Representative cases:</w:t>
      </w:r>
    </w:p>
    <w:p>
      <w:pPr>
        <w:pStyle w:val="Compact"/>
        <w:numPr>
          <w:ilvl w:val="0"/>
          <w:numId w:val="1022"/>
        </w:numPr>
      </w:pPr>
      <w:r>
        <w:rPr>
          <w:b/>
          <w:bCs/>
        </w:rPr>
        <w:t xml:space="preserve">Confident false positive, p 0.9988.</w:t>
      </w:r>
      <w:r>
        <w:t xml:space="preserve"> </w:t>
      </w:r>
      <w:r>
        <w:t xml:space="preserve">“NOTE: This was a 4 star review, but</w:t>
      </w:r>
      <w:r>
        <w:t xml:space="preserve"> </w:t>
      </w:r>
      <w:r>
        <w:t xml:space="preserve">the food quality and ESPECIALLY customer service have gone down the tubes”</w:t>
      </w:r>
      <w:r>
        <w:t xml:space="preserve"> </w:t>
      </w:r>
      <w:r>
        <w:t xml:space="preserve">followed by 400 words of praise. The verdict is in the first sentence and the</w:t>
      </w:r>
      <w:r>
        <w:t xml:space="preserve"> </w:t>
      </w:r>
      <w:r>
        <w:t xml:space="preserve">rest contradicts it.</w:t>
      </w:r>
    </w:p>
    <w:p>
      <w:pPr>
        <w:pStyle w:val="Compact"/>
        <w:numPr>
          <w:ilvl w:val="0"/>
          <w:numId w:val="1022"/>
        </w:numPr>
      </w:pPr>
      <w:r>
        <w:rPr>
          <w:b/>
          <w:bCs/>
        </w:rPr>
        <w:t xml:space="preserve">Confident false negative, p 0.0009.</w:t>
      </w:r>
      <w:r>
        <w:t xml:space="preserve"> </w:t>
      </w:r>
      <w:r>
        <w:t xml:space="preserve">“This place is so much better since</w:t>
      </w:r>
      <w:r>
        <w:t xml:space="preserve"> </w:t>
      </w:r>
      <w:r>
        <w:t xml:space="preserve">they changed owners … it was terrible … Now its much better.”</w:t>
      </w:r>
      <w:r>
        <w:t xml:space="preserve"> </w:t>
      </w:r>
      <w:r>
        <w:t xml:space="preserve">Temporal</w:t>
      </w:r>
      <w:r>
        <w:t xml:space="preserve"> </w:t>
      </w:r>
      <w:r>
        <w:t xml:space="preserve">reversal, where the negative past takes more words than the positive present.</w:t>
      </w:r>
    </w:p>
    <w:p>
      <w:pPr>
        <w:pStyle w:val="Compact"/>
        <w:numPr>
          <w:ilvl w:val="0"/>
          <w:numId w:val="1022"/>
        </w:numPr>
      </w:pPr>
      <w:r>
        <w:rPr>
          <w:b/>
          <w:bCs/>
        </w:rPr>
        <w:t xml:space="preserve">Near threshold, p 0.4986.</w:t>
      </w:r>
      <w:r>
        <w:t xml:space="preserve"> </w:t>
      </w:r>
      <w:r>
        <w:t xml:space="preserve">“the staff are really knowledgeable … The</w:t>
      </w:r>
      <w:r>
        <w:t xml:space="preserve"> </w:t>
      </w:r>
      <w:r>
        <w:t xml:space="preserve">store area itself can feel kind of cramped, but I’d much rather spend less</w:t>
      </w:r>
      <w:r>
        <w:t xml:space="preserve"> </w:t>
      </w:r>
      <w:r>
        <w:t xml:space="preserve">time getting the right thing.”</w:t>
      </w:r>
      <w:r>
        <w:t xml:space="preserve"> </w:t>
      </w:r>
      <w:r>
        <w:t xml:space="preserve">A complaint acknowledged then dismissed, which</w:t>
      </w:r>
      <w:r>
        <w:t xml:space="preserve"> </w:t>
      </w:r>
      <w:r>
        <w:t xml:space="preserve">the model reads as a complaint.</w:t>
      </w:r>
    </w:p>
    <w:p>
      <w:pPr>
        <w:pStyle w:val="FirstParagraph"/>
      </w:pPr>
      <w:r>
        <w:rPr>
          <w:b/>
          <w:bCs/>
        </w:rPr>
        <w:t xml:space="preserve">His findings.</w:t>
      </w:r>
    </w:p>
    <w:p>
      <w:pPr>
        <w:pStyle w:val="Compact"/>
        <w:numPr>
          <w:ilvl w:val="0"/>
          <w:numId w:val="1023"/>
        </w:numPr>
      </w:pPr>
      <w:r>
        <w:t xml:space="preserve">Eight of twenty errors turn on a reversal or a concession, by far the largest</w:t>
      </w:r>
      <w:r>
        <w:t xml:space="preserve"> </w:t>
      </w:r>
      <w:r>
        <w:t xml:space="preserve">group, making contrast marker weighting the first fix to try.</w:t>
      </w:r>
    </w:p>
    <w:p>
      <w:pPr>
        <w:pStyle w:val="Compact"/>
        <w:numPr>
          <w:ilvl w:val="0"/>
          <w:numId w:val="1023"/>
        </w:numPr>
      </w:pPr>
      <w:r>
        <w:t xml:space="preserve">Two of twenty confident errors look like wrong gold labels. If that rate</w:t>
      </w:r>
      <w:r>
        <w:t xml:space="preserve"> </w:t>
      </w:r>
      <w:r>
        <w:t xml:space="preserve">holds across all 1,891 errors, roughly 190 are not the model’s fault.</w:t>
      </w:r>
    </w:p>
    <w:p>
      <w:pPr>
        <w:pStyle w:val="Compact"/>
        <w:numPr>
          <w:ilvl w:val="0"/>
          <w:numId w:val="1023"/>
        </w:numPr>
      </w:pPr>
      <w:r>
        <w:t xml:space="preserve">Truncation is</w:t>
      </w:r>
      <w:r>
        <w:t xml:space="preserve"> </w:t>
      </w:r>
      <w:r>
        <w:rPr>
          <w:b/>
          <w:bCs/>
        </w:rPr>
        <w:t xml:space="preserve">not</w:t>
      </w:r>
      <w:r>
        <w:t xml:space="preserve"> </w:t>
      </w:r>
      <w:r>
        <w:t xml:space="preserve">the problem it appears to be. The truncated slice has a</w:t>
      </w:r>
      <w:r>
        <w:t xml:space="preserve"> </w:t>
      </w:r>
      <w:r>
        <w:t xml:space="preserve">lower error rate than the long slice for all three of his models, so raising</w:t>
      </w:r>
      <w:r>
        <w:t xml:space="preserve"> </w:t>
      </w:r>
      <w:r>
        <w:t xml:space="preserve">the length limit is the obvious fix and the wrong one.</w:t>
      </w:r>
    </w:p>
    <w:bookmarkEnd w:id="46"/>
    <w:bookmarkEnd w:id="47"/>
    <w:bookmarkStart w:id="52" w:name="c.-member-2-yashashree-shinde-1"/>
    <w:p>
      <w:pPr>
        <w:pStyle w:val="Heading2"/>
      </w:pPr>
      <w:r>
        <w:t xml:space="preserve">C. Member 2: Yashashree Shinde</w:t>
      </w:r>
    </w:p>
    <w:bookmarkStart w:id="48" w:name="models-1"/>
    <w:p>
      <w:pPr>
        <w:pStyle w:val="Heading3"/>
      </w:pPr>
      <w:r>
        <w:t xml:space="preserve">1)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Baseline</w:t>
            </w:r>
          </w:p>
        </w:tc>
        <w:tc>
          <w:tcPr/>
          <w:p>
            <w:pPr>
              <w:pStyle w:val="Compact"/>
            </w:pPr>
            <w:r>
              <w:t xml:space="preserve">Experiment A</w:t>
            </w:r>
          </w:p>
        </w:tc>
        <w:tc>
          <w:tcPr/>
          <w:p>
            <w:pPr>
              <w:pStyle w:val="Compact"/>
            </w:pPr>
            <w:r>
              <w:t xml:space="preserve">Experiment B</w:t>
            </w:r>
          </w:p>
        </w:tc>
      </w:tr>
      <w:tr>
        <w:tc>
          <w:tcPr/>
          <w:p>
            <w:pPr>
              <w:pStyle w:val="Compact"/>
            </w:pPr>
            <w:r>
              <w:t xml:space="preserve">Name</w:t>
            </w:r>
          </w:p>
        </w:tc>
        <w:tc>
          <w:tcPr/>
          <w:p>
            <w:pPr>
              <w:pStyle w:val="Compact"/>
            </w:pPr>
            <w:r>
              <w:t xml:space="preserve">baseline_mean_pool</w:t>
            </w:r>
          </w:p>
        </w:tc>
        <w:tc>
          <w:tcPr/>
          <w:p>
            <w:pPr>
              <w:pStyle w:val="Compact"/>
            </w:pPr>
            <w:r>
              <w:t xml:space="preserve">experiment_cnn</w:t>
            </w:r>
          </w:p>
        </w:tc>
        <w:tc>
          <w:tcPr/>
          <w:p>
            <w:pPr>
              <w:pStyle w:val="Compact"/>
            </w:pPr>
            <w:r>
              <w:t xml:space="preserve">experiment_bigru</w:t>
            </w:r>
          </w:p>
        </w:tc>
      </w:tr>
      <w:tr>
        <w:tc>
          <w:tcPr/>
          <w:p>
            <w:pPr>
              <w:pStyle w:val="Compact"/>
            </w:pPr>
            <w:r>
              <w:t xml:space="preserve">Encoder</w:t>
            </w:r>
          </w:p>
        </w:tc>
        <w:tc>
          <w:tcPr/>
          <w:p>
            <w:pPr>
              <w:pStyle w:val="Compact"/>
            </w:pPr>
            <w:r>
              <w:t xml:space="preserve">masked mean pooling</w:t>
            </w:r>
          </w:p>
        </w:tc>
        <w:tc>
          <w:tcPr/>
          <w:p>
            <w:pPr>
              <w:pStyle w:val="Compact"/>
            </w:pPr>
            <w:r>
              <w:t xml:space="preserve">multi width convolutions</w:t>
            </w:r>
          </w:p>
        </w:tc>
        <w:tc>
          <w:tcPr/>
          <w:p>
            <w:pPr>
              <w:pStyle w:val="Compact"/>
            </w:pPr>
            <w:r>
              <w:t xml:space="preserve">bidirectional GRU</w:t>
            </w:r>
          </w:p>
        </w:tc>
      </w:tr>
      <w:tr>
        <w:tc>
          <w:tcPr/>
          <w:p>
            <w:pPr>
              <w:pStyle w:val="Compact"/>
            </w:pPr>
            <w:r>
              <w:t xml:space="preserve">Parameters</w:t>
            </w:r>
          </w:p>
        </w:tc>
        <w:tc>
          <w:tcPr/>
          <w:p>
            <w:pPr>
              <w:pStyle w:val="Compact"/>
            </w:pPr>
            <w:r>
              <w:t xml:space="preserve">3,856,770</w:t>
            </w:r>
          </w:p>
        </w:tc>
        <w:tc>
          <w:tcPr/>
          <w:p>
            <w:pPr>
              <w:pStyle w:val="Compact"/>
            </w:pPr>
            <w:r>
              <w:t xml:space="preserve">5,181,890</w:t>
            </w:r>
          </w:p>
        </w:tc>
        <w:tc>
          <w:tcPr/>
          <w:p>
            <w:pPr>
              <w:pStyle w:val="Compact"/>
            </w:pPr>
            <w:r>
              <w:t xml:space="preserve">6,057,026</w:t>
            </w:r>
          </w:p>
        </w:tc>
      </w:tr>
    </w:tbl>
    <w:p>
      <w:pPr>
        <w:pStyle w:val="Compact"/>
        <w:numPr>
          <w:ilvl w:val="0"/>
          <w:numId w:val="1024"/>
        </w:numPr>
      </w:pPr>
      <w:r>
        <w:t xml:space="preserve">The baseline averages evidence across every token, since sentiment is usually</w:t>
      </w:r>
      <w:r>
        <w:t xml:space="preserve"> </w:t>
      </w:r>
      <w:r>
        <w:t xml:space="preserve">spread across a review rather than concentrated in one word.</w:t>
      </w:r>
    </w:p>
    <w:p>
      <w:pPr>
        <w:pStyle w:val="Compact"/>
        <w:numPr>
          <w:ilvl w:val="0"/>
          <w:numId w:val="1024"/>
        </w:numPr>
      </w:pPr>
      <w:r>
        <w:t xml:space="preserve">The convolutional model uses several kernel widths to capture local phrases</w:t>
      </w:r>
      <w:r>
        <w:t xml:space="preserve"> </w:t>
      </w:r>
      <w:r>
        <w:t xml:space="preserve">such as</w:t>
      </w:r>
      <w:r>
        <w:t xml:space="preserve"> </w:t>
      </w:r>
      <w:r>
        <w:t xml:space="preserve">“not good”</w:t>
      </w:r>
      <w:r>
        <w:t xml:space="preserve"> </w:t>
      </w:r>
      <w:r>
        <w:t xml:space="preserve">as single features.</w:t>
      </w:r>
    </w:p>
    <w:p>
      <w:pPr>
        <w:pStyle w:val="Compact"/>
        <w:numPr>
          <w:ilvl w:val="0"/>
          <w:numId w:val="1024"/>
        </w:numPr>
      </w:pPr>
      <w:r>
        <w:t xml:space="preserve">The bidirectional GRU reads the review in both directions, so it can</w:t>
      </w:r>
      <w:r>
        <w:t xml:space="preserve"> </w:t>
      </w:r>
      <w:r>
        <w:t xml:space="preserve">represent word order and carry negation scope across a span.</w:t>
      </w:r>
    </w:p>
    <w:bookmarkEnd w:id="48"/>
    <w:bookmarkStart w:id="49" w:name="preprocessing-and-hyperparameters-1"/>
    <w:p>
      <w:pPr>
        <w:pStyle w:val="Heading3"/>
      </w:pPr>
      <w:r>
        <w:t xml:space="preserve">2) Preprocessing and hyperparameters</w:t>
      </w:r>
    </w:p>
    <w:p>
      <w:pPr>
        <w:pStyle w:val="Compact"/>
        <w:numPr>
          <w:ilvl w:val="0"/>
          <w:numId w:val="1025"/>
        </w:numPr>
      </w:pPr>
      <w:r>
        <w:rPr>
          <w:b/>
          <w:bCs/>
        </w:rPr>
        <w:t xml:space="preserve">Seed 4349.</w:t>
      </w:r>
    </w:p>
    <w:p>
      <w:pPr>
        <w:pStyle w:val="Compact"/>
        <w:numPr>
          <w:ilvl w:val="0"/>
          <w:numId w:val="1025"/>
        </w:numPr>
      </w:pPr>
      <w:r>
        <w:t xml:space="preserve">Lowercase, word split, stopwords removed except negation words.</w:t>
      </w:r>
    </w:p>
    <w:p>
      <w:pPr>
        <w:pStyle w:val="Compact"/>
        <w:numPr>
          <w:ilvl w:val="0"/>
          <w:numId w:val="1025"/>
        </w:numPr>
      </w:pPr>
      <w:r>
        <w:t xml:space="preserve">Vocabulary 30,000, minimum frequency 2, deliberately larger and more</w:t>
      </w:r>
      <w:r>
        <w:t xml:space="preserve"> </w:t>
      </w:r>
      <w:r>
        <w:t xml:space="preserve">permissive than her teammate’s so that food and service specific words</w:t>
      </w:r>
      <w:r>
        <w:t xml:space="preserve"> </w:t>
      </w:r>
      <w:r>
        <w:t xml:space="preserve">survive.</w:t>
      </w:r>
    </w:p>
    <w:p>
      <w:pPr>
        <w:pStyle w:val="Compact"/>
        <w:numPr>
          <w:ilvl w:val="0"/>
          <w:numId w:val="1025"/>
        </w:numPr>
      </w:pPr>
      <w:r>
        <w:t xml:space="preserve">Maximum length 256 tokens.</w:t>
      </w:r>
    </w:p>
    <w:p>
      <w:pPr>
        <w:pStyle w:val="Compact"/>
        <w:numPr>
          <w:ilvl w:val="0"/>
          <w:numId w:val="1025"/>
        </w:numPr>
      </w:pPr>
      <w:r>
        <w:t xml:space="preserve">Batch size 256, 5 epochs, learning rate 3e-4, weight decay 1e-4, gradient</w:t>
      </w:r>
      <w:r>
        <w:t xml:space="preserve"> </w:t>
      </w:r>
      <w:r>
        <w:t xml:space="preserve">clip 1.0.</w:t>
      </w:r>
    </w:p>
    <w:p>
      <w:pPr>
        <w:pStyle w:val="Compact"/>
        <w:numPr>
          <w:ilvl w:val="0"/>
          <w:numId w:val="1025"/>
        </w:numPr>
      </w:pPr>
      <w:r>
        <w:t xml:space="preserve">Validation fraction 0.10, bootstrap samples 1,000.</w:t>
      </w:r>
    </w:p>
    <w:bookmarkEnd w:id="49"/>
    <w:bookmarkStart w:id="50" w:name="results-3"/>
    <w:p>
      <w:pPr>
        <w:pStyle w:val="Heading3"/>
      </w:pPr>
      <w:r>
        <w:t xml:space="preserve">3)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baseline_mean_pool</w:t>
            </w:r>
          </w:p>
        </w:tc>
        <w:tc>
          <w:tcPr/>
          <w:p>
            <w:pPr>
              <w:pStyle w:val="Compact"/>
            </w:pPr>
            <w:r>
              <w:t xml:space="preserve">experiment_cnn</w:t>
            </w:r>
          </w:p>
        </w:tc>
        <w:tc>
          <w:tcPr/>
          <w:p>
            <w:pPr>
              <w:pStyle w:val="Compact"/>
            </w:pPr>
            <w:r>
              <w:t xml:space="preserve">experiment_bigru</w:t>
            </w:r>
          </w:p>
        </w:tc>
      </w:tr>
      <w:tr>
        <w:tc>
          <w:tcPr/>
          <w:p>
            <w:pPr>
              <w:pStyle w:val="Compact"/>
            </w:pPr>
            <w:r>
              <w:t xml:space="preserve">Accuracy</w:t>
            </w:r>
          </w:p>
        </w:tc>
        <w:tc>
          <w:tcPr/>
          <w:p>
            <w:pPr>
              <w:pStyle w:val="Compact"/>
            </w:pPr>
            <w:r>
              <w:t xml:space="preserve">0.9348</w:t>
            </w:r>
          </w:p>
        </w:tc>
        <w:tc>
          <w:tcPr/>
          <w:p>
            <w:pPr>
              <w:pStyle w:val="Compact"/>
            </w:pPr>
            <w:r>
              <w:t xml:space="preserve">0.9285</w:t>
            </w:r>
          </w:p>
        </w:tc>
        <w:tc>
          <w:tcPr/>
          <w:p>
            <w:pPr>
              <w:pStyle w:val="Compact"/>
            </w:pPr>
            <w:r>
              <w:rPr>
                <w:b/>
                <w:bCs/>
              </w:rPr>
              <w:t xml:space="preserve">0.9469</w:t>
            </w:r>
          </w:p>
        </w:tc>
      </w:tr>
      <w:tr>
        <w:tc>
          <w:tcPr/>
          <w:p>
            <w:pPr>
              <w:pStyle w:val="Compact"/>
            </w:pPr>
            <w:r>
              <w:t xml:space="preserve">Macro F1</w:t>
            </w:r>
          </w:p>
        </w:tc>
        <w:tc>
          <w:tcPr/>
          <w:p>
            <w:pPr>
              <w:pStyle w:val="Compact"/>
            </w:pPr>
            <w:r>
              <w:t xml:space="preserve">0.9348</w:t>
            </w:r>
          </w:p>
        </w:tc>
        <w:tc>
          <w:tcPr/>
          <w:p>
            <w:pPr>
              <w:pStyle w:val="Compact"/>
            </w:pPr>
            <w:r>
              <w:t xml:space="preserve">0.9285</w:t>
            </w:r>
          </w:p>
        </w:tc>
        <w:tc>
          <w:tcPr/>
          <w:p>
            <w:pPr>
              <w:pStyle w:val="Compact"/>
            </w:pPr>
            <w:r>
              <w:rPr>
                <w:b/>
                <w:bCs/>
              </w:rPr>
              <w:t xml:space="preserve">0.9469</w:t>
            </w:r>
          </w:p>
        </w:tc>
      </w:tr>
      <w:tr>
        <w:tc>
          <w:tcPr/>
          <w:p>
            <w:pPr>
              <w:pStyle w:val="Compact"/>
            </w:pPr>
            <w:r>
              <w:t xml:space="preserve">ROC AUC</w:t>
            </w:r>
          </w:p>
        </w:tc>
        <w:tc>
          <w:tcPr/>
          <w:p>
            <w:pPr>
              <w:pStyle w:val="Compact"/>
            </w:pPr>
            <w:r>
              <w:t xml:space="preserve">0.9822</w:t>
            </w:r>
          </w:p>
        </w:tc>
        <w:tc>
          <w:tcPr/>
          <w:p>
            <w:pPr>
              <w:pStyle w:val="Compact"/>
            </w:pPr>
            <w:r>
              <w:t xml:space="preserve">0.9818</w:t>
            </w:r>
          </w:p>
        </w:tc>
        <w:tc>
          <w:tcPr/>
          <w:p>
            <w:pPr>
              <w:pStyle w:val="Compact"/>
            </w:pPr>
            <w:r>
              <w:rPr>
                <w:b/>
                <w:bCs/>
              </w:rPr>
              <w:t xml:space="preserve">0.9869</w:t>
            </w:r>
          </w:p>
        </w:tc>
      </w:tr>
      <w:tr>
        <w:tc>
          <w:tcPr/>
          <w:p>
            <w:pPr>
              <w:pStyle w:val="Compact"/>
            </w:pPr>
            <w:r>
              <w:t xml:space="preserve">PR AUC</w:t>
            </w:r>
          </w:p>
        </w:tc>
        <w:tc>
          <w:tcPr/>
          <w:p>
            <w:pPr>
              <w:pStyle w:val="Compact"/>
            </w:pPr>
            <w:r>
              <w:t xml:space="preserve">0.9824</w:t>
            </w:r>
          </w:p>
        </w:tc>
        <w:tc>
          <w:tcPr/>
          <w:p>
            <w:pPr>
              <w:pStyle w:val="Compact"/>
            </w:pPr>
            <w:r>
              <w:t xml:space="preserve">0.9823</w:t>
            </w:r>
          </w:p>
        </w:tc>
        <w:tc>
          <w:tcPr/>
          <w:p>
            <w:pPr>
              <w:pStyle w:val="Compact"/>
            </w:pPr>
            <w:r>
              <w:rPr>
                <w:b/>
                <w:bCs/>
              </w:rPr>
              <w:t xml:space="preserve">0.9871</w:t>
            </w:r>
          </w:p>
        </w:tc>
      </w:tr>
      <w:tr>
        <w:tc>
          <w:tcPr/>
          <w:p>
            <w:pPr>
              <w:pStyle w:val="Compact"/>
            </w:pPr>
            <w:r>
              <w:t xml:space="preserve">MCC</w:t>
            </w:r>
          </w:p>
        </w:tc>
        <w:tc>
          <w:tcPr/>
          <w:p>
            <w:pPr>
              <w:pStyle w:val="Compact"/>
            </w:pPr>
            <w:r>
              <w:t xml:space="preserve">0.8696</w:t>
            </w:r>
          </w:p>
        </w:tc>
        <w:tc>
          <w:tcPr/>
          <w:p>
            <w:pPr>
              <w:pStyle w:val="Compact"/>
            </w:pPr>
            <w:r>
              <w:t xml:space="preserve">0.8579</w:t>
            </w:r>
          </w:p>
        </w:tc>
        <w:tc>
          <w:tcPr/>
          <w:p>
            <w:pPr>
              <w:pStyle w:val="Compact"/>
            </w:pPr>
            <w:r>
              <w:rPr>
                <w:b/>
                <w:bCs/>
              </w:rPr>
              <w:t xml:space="preserve">0.8938</w:t>
            </w:r>
          </w:p>
        </w:tc>
      </w:tr>
      <w:tr>
        <w:tc>
          <w:tcPr/>
          <w:p>
            <w:pPr>
              <w:pStyle w:val="Compact"/>
            </w:pPr>
            <w:r>
              <w:t xml:space="preserve">Brier score</w:t>
            </w:r>
          </w:p>
        </w:tc>
        <w:tc>
          <w:tcPr/>
          <w:p>
            <w:pPr>
              <w:pStyle w:val="Compact"/>
            </w:pPr>
            <w:r>
              <w:t xml:space="preserve">0.0482</w:t>
            </w:r>
          </w:p>
        </w:tc>
        <w:tc>
          <w:tcPr/>
          <w:p>
            <w:pPr>
              <w:pStyle w:val="Compact"/>
            </w:pPr>
            <w:r>
              <w:t xml:space="preserve">0.0533</w:t>
            </w:r>
          </w:p>
        </w:tc>
        <w:tc>
          <w:tcPr/>
          <w:p>
            <w:pPr>
              <w:pStyle w:val="Compact"/>
            </w:pPr>
            <w:r>
              <w:rPr>
                <w:b/>
                <w:bCs/>
              </w:rPr>
              <w:t xml:space="preserve">0.0412</w:t>
            </w:r>
          </w:p>
        </w:tc>
      </w:tr>
      <w:tr>
        <w:tc>
          <w:tcPr/>
          <w:p>
            <w:pPr>
              <w:pStyle w:val="Compact"/>
            </w:pPr>
            <w:r>
              <w:t xml:space="preserve">Expected calibration error</w:t>
            </w:r>
          </w:p>
        </w:tc>
        <w:tc>
          <w:tcPr/>
          <w:p>
            <w:pPr>
              <w:pStyle w:val="Compact"/>
            </w:pPr>
            <w:r>
              <w:t xml:space="preserve">see note</w:t>
            </w:r>
          </w:p>
        </w:tc>
        <w:tc>
          <w:tcPr/>
          <w:p>
            <w:pPr>
              <w:pStyle w:val="Compact"/>
            </w:pPr>
            <w:r>
              <w:t xml:space="preserve">see note</w:t>
            </w:r>
          </w:p>
        </w:tc>
        <w:tc>
          <w:tcPr/>
          <w:p>
            <w:pPr>
              <w:pStyle w:val="Compact"/>
            </w:pPr>
            <w:r>
              <w:t xml:space="preserve">see note</w:t>
            </w:r>
          </w:p>
        </w:tc>
      </w:tr>
      <w:tr>
        <w:tc>
          <w:tcPr/>
          <w:p>
            <w:pPr>
              <w:pStyle w:val="Compact"/>
            </w:pPr>
            <w:r>
              <w:t xml:space="preserve">Parameters</w:t>
            </w:r>
          </w:p>
        </w:tc>
        <w:tc>
          <w:tcPr/>
          <w:p>
            <w:pPr>
              <w:pStyle w:val="Compact"/>
            </w:pPr>
            <w:r>
              <w:t xml:space="preserve">3,856,770</w:t>
            </w:r>
          </w:p>
        </w:tc>
        <w:tc>
          <w:tcPr/>
          <w:p>
            <w:pPr>
              <w:pStyle w:val="Compact"/>
            </w:pPr>
            <w:r>
              <w:t xml:space="preserve">5,181,890</w:t>
            </w:r>
          </w:p>
        </w:tc>
        <w:tc>
          <w:tcPr/>
          <w:p>
            <w:pPr>
              <w:pStyle w:val="Compact"/>
            </w:pPr>
            <w:r>
              <w:t xml:space="preserve">6,057,026</w:t>
            </w:r>
          </w:p>
        </w:tc>
      </w:tr>
      <w:tr>
        <w:tc>
          <w:tcPr/>
          <w:p>
            <w:pPr>
              <w:pStyle w:val="Compact"/>
            </w:pPr>
            <w:r>
              <w:t xml:space="preserve">Training time</w:t>
            </w:r>
          </w:p>
        </w:tc>
        <w:tc>
          <w:tcPr/>
          <w:p>
            <w:pPr>
              <w:pStyle w:val="Compact"/>
            </w:pPr>
            <w:r>
              <w:t xml:space="preserve">256 s</w:t>
            </w:r>
          </w:p>
        </w:tc>
        <w:tc>
          <w:tcPr/>
          <w:p>
            <w:pPr>
              <w:pStyle w:val="Compact"/>
            </w:pPr>
            <w:r>
              <w:t xml:space="preserve">293 s</w:t>
            </w:r>
          </w:p>
        </w:tc>
        <w:tc>
          <w:tcPr/>
          <w:p>
            <w:pPr>
              <w:pStyle w:val="Compact"/>
            </w:pPr>
            <w:r>
              <w:t xml:space="preserve">290 s</w:t>
            </w:r>
          </w:p>
        </w:tc>
      </w:tr>
      <w:tr>
        <w:tc>
          <w:tcPr/>
          <w:p>
            <w:pPr>
              <w:pStyle w:val="Compact"/>
            </w:pPr>
            <w:r>
              <w:t xml:space="preserve">Peak memory</w:t>
            </w:r>
          </w:p>
        </w:tc>
        <w:tc>
          <w:tcPr/>
          <w:p>
            <w:pPr>
              <w:pStyle w:val="Compact"/>
            </w:pPr>
            <w:r>
              <w:t xml:space="preserve">0.16 GB</w:t>
            </w:r>
          </w:p>
        </w:tc>
        <w:tc>
          <w:tcPr/>
          <w:p>
            <w:pPr>
              <w:pStyle w:val="Compact"/>
            </w:pPr>
            <w:r>
              <w:t xml:space="preserve">0.45 GB</w:t>
            </w:r>
          </w:p>
        </w:tc>
        <w:tc>
          <w:tcPr/>
          <w:p>
            <w:pPr>
              <w:pStyle w:val="Compact"/>
            </w:pPr>
            <w:r>
              <w:t xml:space="preserve">1.80 GB</w:t>
            </w:r>
          </w:p>
        </w:tc>
      </w:tr>
    </w:tbl>
    <w:p>
      <w:pPr>
        <w:pStyle w:val="BodyText"/>
      </w:pPr>
      <w:r>
        <w:t xml:space="preserve">95 percent bootstrap confidence intervals on accuracy: baseline 0.9324 to</w:t>
      </w:r>
      <w:r>
        <w:t xml:space="preserve"> </w:t>
      </w:r>
      <w:r>
        <w:t xml:space="preserve">0.9373, CNN 0.9263 to 0.9308, BiGRU 0.9447 to 0.9492. The BiGRU interval</w:t>
      </w:r>
      <w:r>
        <w:t xml:space="preserve"> </w:t>
      </w:r>
      <w:r>
        <w:t xml:space="preserve">overlaps neither of the others.</w:t>
      </w:r>
    </w:p>
    <w:p>
      <w:pPr>
        <w:pStyle w:val="BodyText"/>
      </w:pPr>
      <w:r>
        <w:rPr>
          <w:b/>
          <w:bCs/>
        </w:rPr>
        <w:t xml:space="preserve">Note on calibration.</w:t>
      </w:r>
      <w:r>
        <w:t xml:space="preserve"> </w:t>
      </w:r>
      <w:r>
        <w:t xml:space="preserve">The reported expected calibration errors of 0.4364,</w:t>
      </w:r>
      <w:r>
        <w:t xml:space="preserve"> </w:t>
      </w:r>
      <w:r>
        <w:t xml:space="preserve">0.4525 and 0.4629 cannot be correct alongside the Brier scores of 0.0482,</w:t>
      </w:r>
      <w:r>
        <w:t xml:space="preserve"> </w:t>
      </w:r>
      <w:r>
        <w:t xml:space="preserve">0.0533 and 0.0412.</w:t>
      </w:r>
    </w:p>
    <w:p>
      <w:pPr>
        <w:pStyle w:val="Compact"/>
        <w:numPr>
          <w:ilvl w:val="0"/>
          <w:numId w:val="1026"/>
        </w:numPr>
      </w:pPr>
      <w:r>
        <w:t xml:space="preserve">For a balanced test set the Brier decomposition gives Brier at least equal to</w:t>
      </w:r>
      <w:r>
        <w:t xml:space="preserve"> </w:t>
      </w:r>
      <w:r>
        <w:t xml:space="preserve">reliability, and reliability is at least the square of the expected</w:t>
      </w:r>
      <w:r>
        <w:t xml:space="preserve"> </w:t>
      </w:r>
      <w:r>
        <w:t xml:space="preserve">calibration error.</w:t>
      </w:r>
    </w:p>
    <w:p>
      <w:pPr>
        <w:pStyle w:val="Compact"/>
        <w:numPr>
          <w:ilvl w:val="0"/>
          <w:numId w:val="1026"/>
        </w:numPr>
      </w:pPr>
      <w:r>
        <w:t xml:space="preserve">An error of 0.4629 therefore requires a Brier of at least 0.214, against a</w:t>
      </w:r>
      <w:r>
        <w:t xml:space="preserve"> </w:t>
      </w:r>
      <w:r>
        <w:t xml:space="preserve">reported 0.0412.</w:t>
      </w:r>
    </w:p>
    <w:p>
      <w:pPr>
        <w:pStyle w:val="Compact"/>
        <w:numPr>
          <w:ilvl w:val="0"/>
          <w:numId w:val="1026"/>
        </w:numPr>
      </w:pPr>
      <w:r>
        <w:t xml:space="preserve">All three models break that bound, so the calculation is wrong rather than</w:t>
      </w:r>
      <w:r>
        <w:t xml:space="preserve"> </w:t>
      </w:r>
      <w:r>
        <w:t xml:space="preserve">the models being badly calibrated.</w:t>
      </w:r>
    </w:p>
    <w:p>
      <w:pPr>
        <w:pStyle w:val="Compact"/>
        <w:numPr>
          <w:ilvl w:val="0"/>
          <w:numId w:val="1026"/>
        </w:numPr>
      </w:pPr>
      <w:r>
        <w:t xml:space="preserve">The Brier scores themselves are sound and comparable to her teammate’s, which</w:t>
      </w:r>
      <w:r>
        <w:t xml:space="preserve"> </w:t>
      </w:r>
      <w:r>
        <w:t xml:space="preserve">is the better evidence that her probabilities are fine.</w:t>
      </w:r>
    </w:p>
    <w:p>
      <w:pPr>
        <w:pStyle w:val="Compact"/>
        <w:numPr>
          <w:ilvl w:val="0"/>
          <w:numId w:val="1026"/>
        </w:numPr>
      </w:pPr>
      <w:r>
        <w:t xml:space="preserve">The values remain in her metrics file for transparency but are not quoted in</w:t>
      </w:r>
      <w:r>
        <w:t xml:space="preserve"> </w:t>
      </w:r>
      <w:r>
        <w:t xml:space="preserve">any comparison.</w:t>
      </w:r>
    </w:p>
    <w:p>
      <w:pPr>
        <w:pStyle w:val="FirstParagraph"/>
      </w:pPr>
      <w:r>
        <w:t xml:space="preserve">McNemar against her own baseline: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Chi square</w:t>
            </w:r>
          </w:p>
        </w:tc>
        <w:tc>
          <w:tcPr/>
          <w:p>
            <w:pPr>
              <w:pStyle w:val="Compact"/>
            </w:pPr>
            <w:r>
              <w:t xml:space="preserve">p value</w:t>
            </w:r>
          </w:p>
        </w:tc>
        <w:tc>
          <w:tcPr/>
          <w:p>
            <w:pPr>
              <w:pStyle w:val="Compact"/>
            </w:pPr>
            <w:r>
              <w:t xml:space="preserve">Baseline right, model wrong</w:t>
            </w:r>
          </w:p>
        </w:tc>
        <w:tc>
          <w:tcPr/>
          <w:p>
            <w:pPr>
              <w:pStyle w:val="Compact"/>
            </w:pPr>
            <w:r>
              <w:t xml:space="preserve">Model right, baseline wrong</w:t>
            </w:r>
          </w:p>
        </w:tc>
      </w:tr>
      <w:tr>
        <w:tc>
          <w:tcPr/>
          <w:p>
            <w:pPr>
              <w:pStyle w:val="Compact"/>
            </w:pPr>
            <w:r>
              <w:t xml:space="preserve">experiment_bigru</w:t>
            </w:r>
          </w:p>
        </w:tc>
        <w:tc>
          <w:tcPr/>
          <w:p>
            <w:pPr>
              <w:pStyle w:val="Compact"/>
            </w:pPr>
            <w:r>
              <w:t xml:space="preserve">109.88</w:t>
            </w:r>
          </w:p>
        </w:tc>
        <w:tc>
          <w:tcPr/>
          <w:p>
            <w:pPr>
              <w:pStyle w:val="Compact"/>
            </w:pPr>
            <w:r>
              <w:t xml:space="preserve">1.0e-25</w:t>
            </w:r>
          </w:p>
        </w:tc>
        <w:tc>
          <w:tcPr/>
          <w:p>
            <w:pPr>
              <w:pStyle w:val="Compact"/>
            </w:pPr>
            <w:r>
              <w:t xml:space="preserve">725</w:t>
            </w:r>
          </w:p>
        </w:tc>
        <w:tc>
          <w:tcPr/>
          <w:p>
            <w:pPr>
              <w:pStyle w:val="Compact"/>
            </w:pPr>
            <w:r>
              <w:t xml:space="preserve">1,184</w:t>
            </w:r>
          </w:p>
        </w:tc>
      </w:tr>
      <w:tr>
        <w:tc>
          <w:tcPr/>
          <w:p>
            <w:pPr>
              <w:pStyle w:val="Compact"/>
            </w:pPr>
            <w:r>
              <w:t xml:space="preserve">experiment_cnn</w:t>
            </w:r>
          </w:p>
        </w:tc>
        <w:tc>
          <w:tcPr/>
          <w:p>
            <w:pPr>
              <w:pStyle w:val="Compact"/>
            </w:pPr>
            <w:r>
              <w:t xml:space="preserve">22.74</w:t>
            </w:r>
          </w:p>
        </w:tc>
        <w:tc>
          <w:tcPr/>
          <w:p>
            <w:pPr>
              <w:pStyle w:val="Compact"/>
            </w:pPr>
            <w:r>
              <w:t xml:space="preserve">1.9e-06</w:t>
            </w:r>
          </w:p>
        </w:tc>
        <w:tc>
          <w:tcPr/>
          <w:p>
            <w:pPr>
              <w:pStyle w:val="Compact"/>
            </w:pPr>
            <w:r>
              <w:t xml:space="preserve">1,376</w:t>
            </w:r>
          </w:p>
        </w:tc>
        <w:tc>
          <w:tcPr/>
          <w:p>
            <w:pPr>
              <w:pStyle w:val="Compact"/>
            </w:pPr>
            <w:r>
              <w:t xml:space="preserve">1,136</w:t>
            </w:r>
          </w:p>
        </w:tc>
      </w:tr>
    </w:tbl>
    <w:p>
      <w:pPr>
        <w:pStyle w:val="BodyText"/>
      </w:pPr>
      <w:r>
        <w:t xml:space="preserve">The convolutional result is significant but the counts run against it. The</w:t>
      </w:r>
      <w:r>
        <w:t xml:space="preserve"> </w:t>
      </w:r>
      <w:r>
        <w:t xml:space="preserve">baseline is right and the CNN wrong on 1,376 reviews, against 1,136 the other</w:t>
      </w:r>
      <w:r>
        <w:t xml:space="preserve"> </w:t>
      </w:r>
      <w:r>
        <w:t xml:space="preserve">way, so the CNN is significantly</w:t>
      </w:r>
      <w:r>
        <w:t xml:space="preserve"> </w:t>
      </w:r>
      <w:r>
        <w:rPr>
          <w:b/>
          <w:bCs/>
        </w:rPr>
        <w:t xml:space="preserve">worse</w:t>
      </w:r>
      <w:r>
        <w:t xml:space="preserve"> </w:t>
      </w:r>
      <w:r>
        <w:t xml:space="preserve">than its own baseline.</w:t>
      </w:r>
    </w:p>
    <w:p>
      <w:pPr>
        <w:pStyle w:val="BodyText"/>
      </w:pPr>
      <w:r>
        <w:t xml:space="preserve">Error rate by slice: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Short (12,899)</w:t>
            </w:r>
          </w:p>
        </w:tc>
        <w:tc>
          <w:tcPr/>
          <w:p>
            <w:pPr>
              <w:pStyle w:val="Compact"/>
            </w:pPr>
            <w:r>
              <w:t xml:space="preserve">Medium (14,843)</w:t>
            </w:r>
          </w:p>
        </w:tc>
        <w:tc>
          <w:tcPr/>
          <w:p>
            <w:pPr>
              <w:pStyle w:val="Compact"/>
            </w:pPr>
            <w:r>
              <w:t xml:space="preserve">Long (10,258)</w:t>
            </w:r>
          </w:p>
        </w:tc>
        <w:tc>
          <w:tcPr/>
          <w:p>
            <w:pPr>
              <w:pStyle w:val="Compact"/>
            </w:pPr>
            <w:r>
              <w:t xml:space="preserve">Contains negation (23,262)</w:t>
            </w:r>
          </w:p>
        </w:tc>
      </w:tr>
      <w:tr>
        <w:tc>
          <w:tcPr/>
          <w:p>
            <w:pPr>
              <w:pStyle w:val="Compact"/>
            </w:pPr>
            <w:r>
              <w:t xml:space="preserve">baseline_mean_pool</w:t>
            </w:r>
          </w:p>
        </w:tc>
        <w:tc>
          <w:tcPr/>
          <w:p>
            <w:pPr>
              <w:pStyle w:val="Compact"/>
            </w:pPr>
            <w:r>
              <w:t xml:space="preserve">0.0648</w:t>
            </w:r>
          </w:p>
        </w:tc>
        <w:tc>
          <w:tcPr/>
          <w:p>
            <w:pPr>
              <w:pStyle w:val="Compact"/>
            </w:pPr>
            <w:r>
              <w:t xml:space="preserve">0.0632</w:t>
            </w:r>
          </w:p>
        </w:tc>
        <w:tc>
          <w:tcPr/>
          <w:p>
            <w:pPr>
              <w:pStyle w:val="Compact"/>
            </w:pPr>
            <w:r>
              <w:t xml:space="preserve">0.0685</w:t>
            </w:r>
          </w:p>
        </w:tc>
        <w:tc>
          <w:tcPr/>
          <w:p>
            <w:pPr>
              <w:pStyle w:val="Compact"/>
            </w:pPr>
            <w:r>
              <w:t xml:space="preserve">0.0674</w:t>
            </w:r>
          </w:p>
        </w:tc>
      </w:tr>
      <w:tr>
        <w:tc>
          <w:tcPr/>
          <w:p>
            <w:pPr>
              <w:pStyle w:val="Compact"/>
            </w:pPr>
            <w:r>
              <w:t xml:space="preserve">experiment_cnn</w:t>
            </w:r>
          </w:p>
        </w:tc>
        <w:tc>
          <w:tcPr/>
          <w:p>
            <w:pPr>
              <w:pStyle w:val="Compact"/>
            </w:pPr>
            <w:r>
              <w:t xml:space="preserve">0.0723</w:t>
            </w:r>
          </w:p>
        </w:tc>
        <w:tc>
          <w:tcPr/>
          <w:p>
            <w:pPr>
              <w:pStyle w:val="Compact"/>
            </w:pPr>
            <w:r>
              <w:t xml:space="preserve">0.0689</w:t>
            </w:r>
          </w:p>
        </w:tc>
        <w:tc>
          <w:tcPr/>
          <w:p>
            <w:pPr>
              <w:pStyle w:val="Compact"/>
            </w:pPr>
            <w:r>
              <w:t xml:space="preserve">0.0743</w:t>
            </w:r>
          </w:p>
        </w:tc>
        <w:tc>
          <w:tcPr/>
          <w:p>
            <w:pPr>
              <w:pStyle w:val="Compact"/>
            </w:pPr>
            <w:r>
              <w:t xml:space="preserve">0.0704</w:t>
            </w:r>
          </w:p>
        </w:tc>
      </w:tr>
      <w:tr>
        <w:tc>
          <w:tcPr/>
          <w:p>
            <w:pPr>
              <w:pStyle w:val="Compact"/>
            </w:pPr>
            <w:r>
              <w:t xml:space="preserve">experiment_bigru</w:t>
            </w:r>
          </w:p>
        </w:tc>
        <w:tc>
          <w:tcPr/>
          <w:p>
            <w:pPr>
              <w:pStyle w:val="Compact"/>
            </w:pPr>
            <w:r>
              <w:t xml:space="preserve">0.0549</w:t>
            </w:r>
          </w:p>
        </w:tc>
        <w:tc>
          <w:tcPr/>
          <w:p>
            <w:pPr>
              <w:pStyle w:val="Compact"/>
            </w:pPr>
            <w:r>
              <w:t xml:space="preserve">0.0492</w:t>
            </w:r>
          </w:p>
        </w:tc>
        <w:tc>
          <w:tcPr/>
          <w:p>
            <w:pPr>
              <w:pStyle w:val="Compact"/>
            </w:pPr>
            <w:r>
              <w:t xml:space="preserve">0.0565</w:t>
            </w:r>
          </w:p>
        </w:tc>
        <w:tc>
          <w:tcPr/>
          <w:p>
            <w:pPr>
              <w:pStyle w:val="Compact"/>
            </w:pPr>
            <w:r>
              <w:t xml:space="preserve">0.0532</w:t>
            </w:r>
          </w:p>
        </w:tc>
      </w:tr>
    </w:tbl>
    <w:bookmarkEnd w:id="50"/>
    <w:bookmarkStart w:id="51" w:name="error-review-twenty-errors-1"/>
    <w:p>
      <w:pPr>
        <w:pStyle w:val="Heading3"/>
      </w:pPr>
      <w:r>
        <w:t xml:space="preserve">4) Error review, twenty errors</w:t>
      </w:r>
    </w:p>
    <w:p>
      <w:pPr>
        <w:pStyle w:val="FirstParagraph"/>
      </w:pPr>
      <w:r>
        <w:t xml:space="preserve">Reviewed model: experiment_bigru, about 2,019 errors in 38,000 test reviews.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 type</w:t>
            </w:r>
          </w:p>
        </w:tc>
        <w:tc>
          <w:tcPr/>
          <w:p>
            <w:pPr>
              <w:pStyle w:val="Compact"/>
            </w:pPr>
            <w:r>
              <w:t xml:space="preserve">Count of 20</w:t>
            </w:r>
          </w:p>
        </w:tc>
      </w:tr>
      <w:tr>
        <w:tc>
          <w:tcPr/>
          <w:p>
            <w:pPr>
              <w:pStyle w:val="Compact"/>
            </w:pPr>
            <w:r>
              <w:t xml:space="preserve">Negation over a long span</w:t>
            </w:r>
          </w:p>
        </w:tc>
        <w:tc>
          <w:tcPr/>
          <w:p>
            <w:pPr>
              <w:pStyle w:val="Compact"/>
            </w:pPr>
            <w:r>
              <w:t xml:space="preserve">5</w:t>
            </w:r>
          </w:p>
        </w:tc>
      </w:tr>
      <w:tr>
        <w:tc>
          <w:tcPr/>
          <w:p>
            <w:pPr>
              <w:pStyle w:val="Compact"/>
            </w:pPr>
            <w:r>
              <w:t xml:space="preserve">Mixed or aspect split sentiment</w:t>
            </w:r>
          </w:p>
        </w:tc>
        <w:tc>
          <w:tcPr/>
          <w:p>
            <w:pPr>
              <w:pStyle w:val="Compact"/>
            </w:pPr>
            <w:r>
              <w:t xml:space="preserve">5</w:t>
            </w:r>
          </w:p>
        </w:tc>
      </w:tr>
      <w:tr>
        <w:tc>
          <w:tcPr/>
          <w:p>
            <w:pPr>
              <w:pStyle w:val="Compact"/>
            </w:pPr>
            <w:r>
              <w:t xml:space="preserve">Truncation at 256 tokens</w:t>
            </w:r>
          </w:p>
        </w:tc>
        <w:tc>
          <w:tcPr/>
          <w:p>
            <w:pPr>
              <w:pStyle w:val="Compact"/>
            </w:pPr>
            <w:r>
              <w:t xml:space="preserve">4</w:t>
            </w:r>
          </w:p>
        </w:tc>
      </w:tr>
      <w:tr>
        <w:tc>
          <w:tcPr/>
          <w:p>
            <w:pPr>
              <w:pStyle w:val="Compact"/>
            </w:pPr>
            <w:r>
              <w:t xml:space="preserve">Sarcasm or irony</w:t>
            </w:r>
          </w:p>
        </w:tc>
        <w:tc>
          <w:tcPr/>
          <w:p>
            <w:pPr>
              <w:pStyle w:val="Compact"/>
            </w:pPr>
            <w:r>
              <w:t xml:space="preserve">3</w:t>
            </w:r>
          </w:p>
        </w:tc>
      </w:tr>
      <w:tr>
        <w:tc>
          <w:tcPr/>
          <w:p>
            <w:pPr>
              <w:pStyle w:val="Compact"/>
            </w:pPr>
            <w:r>
              <w:t xml:space="preserve">Temporal or structural reversal</w:t>
            </w:r>
          </w:p>
        </w:tc>
        <w:tc>
          <w:tcPr/>
          <w:p>
            <w:pPr>
              <w:pStyle w:val="Compact"/>
            </w:pPr>
            <w:r>
              <w:t xml:space="preserve">2</w:t>
            </w:r>
          </w:p>
        </w:tc>
      </w:tr>
      <w:tr>
        <w:tc>
          <w:tcPr/>
          <w:p>
            <w:pPr>
              <w:pStyle w:val="Compact"/>
            </w:pPr>
            <w:r>
              <w:t xml:space="preserve">Too little signal</w:t>
            </w:r>
          </w:p>
        </w:tc>
        <w:tc>
          <w:tcPr/>
          <w:p>
            <w:pPr>
              <w:pStyle w:val="Compact"/>
            </w:pPr>
            <w:r>
              <w:t xml:space="preserve">1</w:t>
            </w:r>
          </w:p>
        </w:tc>
      </w:tr>
    </w:tbl>
    <w:p>
      <w:pPr>
        <w:pStyle w:val="BodyText"/>
      </w:pPr>
      <w:r>
        <w:t xml:space="preserve">Representative cases:</w:t>
      </w:r>
    </w:p>
    <w:p>
      <w:pPr>
        <w:pStyle w:val="Compact"/>
        <w:numPr>
          <w:ilvl w:val="0"/>
          <w:numId w:val="1027"/>
        </w:numPr>
      </w:pPr>
      <w:r>
        <w:rPr>
          <w:b/>
          <w:bCs/>
        </w:rPr>
        <w:t xml:space="preserve">Confident false positive, p 0.9998.</w:t>
      </w:r>
      <w:r>
        <w:t xml:space="preserve"> </w:t>
      </w:r>
      <w:r>
        <w:t xml:space="preserve">“rib eye tasty little over cooked</w:t>
      </w:r>
      <w:r>
        <w:t xml:space="preserve"> </w:t>
      </w:r>
      <w:r>
        <w:t xml:space="preserve">didn’t complain because flavor still fantastic … i’d recommend ruth chris</w:t>
      </w:r>
      <w:r>
        <w:t xml:space="preserve"> </w:t>
      </w:r>
      <w:r>
        <w:t xml:space="preserve">lg’s flemings morton’s”</w:t>
      </w:r>
      <w:r>
        <w:t xml:space="preserve">. Damning with faint praise, recommending four</w:t>
      </w:r>
      <w:r>
        <w:t xml:space="preserve"> </w:t>
      </w:r>
      <w:r>
        <w:t xml:space="preserve">competitors instead.</w:t>
      </w:r>
    </w:p>
    <w:p>
      <w:pPr>
        <w:pStyle w:val="Compact"/>
        <w:numPr>
          <w:ilvl w:val="0"/>
          <w:numId w:val="1027"/>
        </w:numPr>
      </w:pPr>
      <w:r>
        <w:rPr>
          <w:b/>
          <w:bCs/>
        </w:rPr>
        <w:t xml:space="preserve">Confident false negative, p 0.0004.</w:t>
      </w:r>
      <w:r>
        <w:t xml:space="preserve"> </w:t>
      </w:r>
      <w:r>
        <w:t xml:space="preserve">“wonderful market extensive variety</w:t>
      </w:r>
      <w:r>
        <w:t xml:space="preserve"> </w:t>
      </w:r>
      <w:r>
        <w:t xml:space="preserve">products rated market 4 only rate customer service 1”</w:t>
      </w:r>
      <w:r>
        <w:t xml:space="preserve">. A split rating across</w:t>
      </w:r>
      <w:r>
        <w:t xml:space="preserve"> </w:t>
      </w:r>
      <w:r>
        <w:t xml:space="preserve">two aspects in one sentence.</w:t>
      </w:r>
    </w:p>
    <w:p>
      <w:pPr>
        <w:pStyle w:val="Compact"/>
        <w:numPr>
          <w:ilvl w:val="0"/>
          <w:numId w:val="1027"/>
        </w:numPr>
      </w:pPr>
      <w:r>
        <w:rPr>
          <w:b/>
          <w:bCs/>
        </w:rPr>
        <w:t xml:space="preserve">Near threshold, p 0.4994.</w:t>
      </w:r>
      <w:r>
        <w:t xml:space="preserve"> </w:t>
      </w:r>
      <w:r>
        <w:t xml:space="preserve">“can’t complain about food everything pretty</w:t>
      </w:r>
      <w:r>
        <w:t xml:space="preserve"> </w:t>
      </w:r>
      <w:r>
        <w:t xml:space="preserve">good”</w:t>
      </w:r>
      <w:r>
        <w:t xml:space="preserve">. A positive idiom built from negative words.</w:t>
      </w:r>
    </w:p>
    <w:p>
      <w:pPr>
        <w:pStyle w:val="Compact"/>
        <w:numPr>
          <w:ilvl w:val="0"/>
          <w:numId w:val="1027"/>
        </w:numPr>
      </w:pPr>
      <w:r>
        <w:rPr>
          <w:b/>
          <w:bCs/>
        </w:rPr>
        <w:t xml:space="preserve">Slice failure, p 0.9022, 256 tokens.</w:t>
      </w:r>
      <w:r>
        <w:t xml:space="preserve"> </w:t>
      </w:r>
      <w:r>
        <w:t xml:space="preserve">“mirrored ceilings velvet</w:t>
      </w:r>
      <w:r>
        <w:t xml:space="preserve"> </w:t>
      </w:r>
      <w:r>
        <w:t xml:space="preserve">upholstered chairs cheetah print fabric like 80’s movie scarface”</w:t>
      </w:r>
      <w:r>
        <w:t xml:space="preserve">. Sustained</w:t>
      </w:r>
      <w:r>
        <w:t xml:space="preserve"> </w:t>
      </w:r>
      <w:r>
        <w:t xml:space="preserve">sarcasm, where descriptive words read as positive and the tone is mocking.</w:t>
      </w:r>
    </w:p>
    <w:p>
      <w:pPr>
        <w:pStyle w:val="FirstParagraph"/>
      </w:pPr>
      <w:r>
        <w:rPr>
          <w:b/>
          <w:bCs/>
        </w:rPr>
        <w:t xml:space="preserve">Her findings, including one she corrected.</w:t>
      </w:r>
    </w:p>
    <w:p>
      <w:pPr>
        <w:pStyle w:val="Compact"/>
        <w:numPr>
          <w:ilvl w:val="0"/>
          <w:numId w:val="1028"/>
        </w:numPr>
      </w:pPr>
      <w:r>
        <w:t xml:space="preserve">Her first reading was that negation was the main failure mode, because 16 of</w:t>
      </w:r>
      <w:r>
        <w:t xml:space="preserve"> </w:t>
      </w:r>
      <w:r>
        <w:t xml:space="preserve">the 20 sampled errors sit in a slice containing negation.</w:t>
      </w:r>
    </w:p>
    <w:p>
      <w:pPr>
        <w:pStyle w:val="Compact"/>
        <w:numPr>
          <w:ilvl w:val="0"/>
          <w:numId w:val="1028"/>
        </w:numPr>
      </w:pPr>
      <w:r>
        <w:t xml:space="preserve">Her own slice metrics refute it. Reviews containing negation fail at 0.0532</w:t>
      </w:r>
      <w:r>
        <w:t xml:space="preserve"> </w:t>
      </w:r>
      <w:r>
        <w:t xml:space="preserve">against 0.0531 for the whole test set, so there is no effect at all.</w:t>
      </w:r>
    </w:p>
    <w:p>
      <w:pPr>
        <w:pStyle w:val="Compact"/>
        <w:numPr>
          <w:ilvl w:val="0"/>
          <w:numId w:val="1028"/>
        </w:numPr>
      </w:pPr>
      <w:r>
        <w:t xml:space="preserve">The explanation is the base rate: 61.2 percent of all test reviews contain</w:t>
      </w:r>
      <w:r>
        <w:t xml:space="preserve"> </w:t>
      </w:r>
      <w:r>
        <w:t xml:space="preserve">negation, so about 12 of 20 would be expected anyway. A binomial test on 16</w:t>
      </w:r>
      <w:r>
        <w:t xml:space="preserve"> </w:t>
      </w:r>
      <w:r>
        <w:t xml:space="preserve">of 20 against that base rate gives p = 0.063.</w:t>
      </w:r>
    </w:p>
    <w:p>
      <w:pPr>
        <w:pStyle w:val="Compact"/>
        <w:numPr>
          <w:ilvl w:val="0"/>
          <w:numId w:val="1028"/>
        </w:numPr>
      </w:pPr>
      <w:r>
        <w:t xml:space="preserve">A hand inspection of twenty errors is a good way to generate a hypothesis and</w:t>
      </w:r>
      <w:r>
        <w:t xml:space="preserve"> </w:t>
      </w:r>
      <w:r>
        <w:t xml:space="preserve">a bad way to test one, because an error sample carries no information about</w:t>
      </w:r>
      <w:r>
        <w:t xml:space="preserve"> </w:t>
      </w:r>
      <w:r>
        <w:t xml:space="preserve">the base rate it was drawn from.</w:t>
      </w:r>
    </w:p>
    <w:p>
      <w:pPr>
        <w:pStyle w:val="Compact"/>
        <w:numPr>
          <w:ilvl w:val="0"/>
          <w:numId w:val="1028"/>
        </w:numPr>
      </w:pPr>
      <w:r>
        <w:t xml:space="preserve">What the slice metrics do support: long reviews are her worst slice at 0.0565</w:t>
      </w:r>
      <w:r>
        <w:t xml:space="preserve"> </w:t>
      </w:r>
      <w:r>
        <w:t xml:space="preserve">against 0.0492 for medium, and all five of her sampled long review failures</w:t>
      </w:r>
      <w:r>
        <w:t xml:space="preserve"> </w:t>
      </w:r>
      <w:r>
        <w:t xml:space="preserve">sit at exactly her 256 token limit.</w:t>
      </w:r>
    </w:p>
    <w:bookmarkEnd w:id="51"/>
    <w:bookmarkEnd w:id="52"/>
    <w:bookmarkStart w:id="53" w:name="d.-side-by-side-comparison-1"/>
    <w:p>
      <w:pPr>
        <w:pStyle w:val="Heading2"/>
      </w:pPr>
      <w:r>
        <w:t xml:space="preserve">D. Side by Side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Anees baseline</w:t>
            </w:r>
          </w:p>
        </w:tc>
        <w:tc>
          <w:tcPr/>
          <w:p>
            <w:pPr>
              <w:pStyle w:val="Compact"/>
            </w:pPr>
            <w:r>
              <w:t xml:space="preserve">Anees exp A</w:t>
            </w:r>
          </w:p>
        </w:tc>
        <w:tc>
          <w:tcPr/>
          <w:p>
            <w:pPr>
              <w:pStyle w:val="Compact"/>
            </w:pPr>
            <w:r>
              <w:t xml:space="preserve">Anees exp B</w:t>
            </w:r>
          </w:p>
        </w:tc>
        <w:tc>
          <w:tcPr/>
          <w:p>
            <w:pPr>
              <w:pStyle w:val="Compact"/>
            </w:pPr>
            <w:r>
              <w:t xml:space="preserve">Yash baseline</w:t>
            </w:r>
          </w:p>
        </w:tc>
        <w:tc>
          <w:tcPr/>
          <w:p>
            <w:pPr>
              <w:pStyle w:val="Compact"/>
            </w:pPr>
            <w:r>
              <w:t xml:space="preserve">Yash exp A</w:t>
            </w:r>
          </w:p>
        </w:tc>
        <w:tc>
          <w:tcPr/>
          <w:p>
            <w:pPr>
              <w:pStyle w:val="Compact"/>
            </w:pPr>
            <w:r>
              <w:t xml:space="preserve">Yash exp B</w:t>
            </w:r>
          </w:p>
        </w:tc>
      </w:tr>
      <w:tr>
        <w:tc>
          <w:tcPr/>
          <w:p>
            <w:pPr>
              <w:pStyle w:val="Compact"/>
            </w:pPr>
            <w:r>
              <w:t xml:space="preserve">Encoder</w:t>
            </w:r>
          </w:p>
        </w:tc>
        <w:tc>
          <w:tcPr/>
          <w:p>
            <w:pPr>
              <w:pStyle w:val="Compact"/>
            </w:pPr>
            <w:r>
              <w:t xml:space="preserve">max pooling</w:t>
            </w:r>
          </w:p>
        </w:tc>
        <w:tc>
          <w:tcPr/>
          <w:p>
            <w:pPr>
              <w:pStyle w:val="Compact"/>
            </w:pPr>
            <w:r>
              <w:t xml:space="preserve">2 layer LSTM</w:t>
            </w:r>
          </w:p>
        </w:tc>
        <w:tc>
          <w:tcPr/>
          <w:p>
            <w:pPr>
              <w:pStyle w:val="Compact"/>
            </w:pPr>
            <w:r>
              <w:t xml:space="preserve">attention pooling</w:t>
            </w:r>
          </w:p>
        </w:tc>
        <w:tc>
          <w:tcPr/>
          <w:p>
            <w:pPr>
              <w:pStyle w:val="Compact"/>
            </w:pPr>
            <w:r>
              <w:t xml:space="preserve">mean pooling</w:t>
            </w:r>
          </w:p>
        </w:tc>
        <w:tc>
          <w:tcPr/>
          <w:p>
            <w:pPr>
              <w:pStyle w:val="Compact"/>
            </w:pPr>
            <w:r>
              <w:t xml:space="preserve">multi width CNN</w:t>
            </w:r>
          </w:p>
        </w:tc>
        <w:tc>
          <w:tcPr/>
          <w:p>
            <w:pPr>
              <w:pStyle w:val="Compact"/>
            </w:pPr>
            <w:r>
              <w:t xml:space="preserve">bidirectional GRU</w:t>
            </w:r>
          </w:p>
        </w:tc>
      </w:tr>
      <w:tr>
        <w:tc>
          <w:tcPr/>
          <w:p>
            <w:pPr>
              <w:pStyle w:val="Compact"/>
            </w:pPr>
            <w:r>
              <w:t xml:space="preserve">Vocabulary</w:t>
            </w:r>
          </w:p>
        </w:tc>
        <w:tc>
          <w:tcPr/>
          <w:p>
            <w:pPr>
              <w:pStyle w:val="Compact"/>
            </w:pPr>
            <w:r>
              <w:t xml:space="preserve">25,000</w:t>
            </w:r>
          </w:p>
        </w:tc>
        <w:tc>
          <w:tcPr/>
          <w:p>
            <w:pPr>
              <w:pStyle w:val="Compact"/>
            </w:pPr>
            <w:r>
              <w:t xml:space="preserve">25,000</w:t>
            </w:r>
          </w:p>
        </w:tc>
        <w:tc>
          <w:tcPr/>
          <w:p>
            <w:pPr>
              <w:pStyle w:val="Compact"/>
            </w:pPr>
            <w:r>
              <w:t xml:space="preserve">25,000</w:t>
            </w:r>
          </w:p>
        </w:tc>
        <w:tc>
          <w:tcPr/>
          <w:p>
            <w:pPr>
              <w:pStyle w:val="Compact"/>
            </w:pPr>
            <w:r>
              <w:t xml:space="preserve">30,000</w:t>
            </w:r>
          </w:p>
        </w:tc>
        <w:tc>
          <w:tcPr/>
          <w:p>
            <w:pPr>
              <w:pStyle w:val="Compact"/>
            </w:pPr>
            <w:r>
              <w:t xml:space="preserve">30,000</w:t>
            </w:r>
          </w:p>
        </w:tc>
        <w:tc>
          <w:tcPr/>
          <w:p>
            <w:pPr>
              <w:pStyle w:val="Compact"/>
            </w:pPr>
            <w:r>
              <w:t xml:space="preserve">30,000</w:t>
            </w:r>
          </w:p>
        </w:tc>
      </w:tr>
      <w:tr>
        <w:tc>
          <w:tcPr/>
          <w:p>
            <w:pPr>
              <w:pStyle w:val="Compact"/>
            </w:pPr>
            <w:r>
              <w:t xml:space="preserve">Minimum frequency</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2</w:t>
            </w:r>
          </w:p>
        </w:tc>
      </w:tr>
      <w:tr>
        <w:tc>
          <w:tcPr/>
          <w:p>
            <w:pPr>
              <w:pStyle w:val="Compact"/>
            </w:pPr>
            <w:r>
              <w:t xml:space="preserve">Maximum length</w:t>
            </w:r>
          </w:p>
        </w:tc>
        <w:tc>
          <w:tcPr/>
          <w:p>
            <w:pPr>
              <w:pStyle w:val="Compact"/>
            </w:pPr>
            <w:r>
              <w:t xml:space="preserve">320</w:t>
            </w:r>
          </w:p>
        </w:tc>
        <w:tc>
          <w:tcPr/>
          <w:p>
            <w:pPr>
              <w:pStyle w:val="Compact"/>
            </w:pPr>
            <w:r>
              <w:t xml:space="preserve">320</w:t>
            </w:r>
          </w:p>
        </w:tc>
        <w:tc>
          <w:tcPr/>
          <w:p>
            <w:pPr>
              <w:pStyle w:val="Compact"/>
            </w:pPr>
            <w:r>
              <w:t xml:space="preserve">320</w:t>
            </w:r>
          </w:p>
        </w:tc>
        <w:tc>
          <w:tcPr/>
          <w:p>
            <w:pPr>
              <w:pStyle w:val="Compact"/>
            </w:pPr>
            <w:r>
              <w:t xml:space="preserve">256</w:t>
            </w:r>
          </w:p>
        </w:tc>
        <w:tc>
          <w:tcPr/>
          <w:p>
            <w:pPr>
              <w:pStyle w:val="Compact"/>
            </w:pPr>
            <w:r>
              <w:t xml:space="preserve">256</w:t>
            </w:r>
          </w:p>
        </w:tc>
        <w:tc>
          <w:tcPr/>
          <w:p>
            <w:pPr>
              <w:pStyle w:val="Compact"/>
            </w:pPr>
            <w:r>
              <w:t xml:space="preserve">256</w:t>
            </w:r>
          </w:p>
        </w:tc>
      </w:tr>
      <w:tr>
        <w:tc>
          <w:tcPr/>
          <w:p>
            <w:pPr>
              <w:pStyle w:val="Compact"/>
            </w:pPr>
            <w:r>
              <w:t xml:space="preserve">Learning rate</w:t>
            </w:r>
          </w:p>
        </w:tc>
        <w:tc>
          <w:tcPr/>
          <w:p>
            <w:pPr>
              <w:pStyle w:val="Compact"/>
            </w:pPr>
            <w:r>
              <w:t xml:space="preserve">2e-4</w:t>
            </w:r>
          </w:p>
        </w:tc>
        <w:tc>
          <w:tcPr/>
          <w:p>
            <w:pPr>
              <w:pStyle w:val="Compact"/>
            </w:pPr>
            <w:r>
              <w:t xml:space="preserve">2e-4</w:t>
            </w:r>
          </w:p>
        </w:tc>
        <w:tc>
          <w:tcPr/>
          <w:p>
            <w:pPr>
              <w:pStyle w:val="Compact"/>
            </w:pPr>
            <w:r>
              <w:t xml:space="preserve">2e-4</w:t>
            </w:r>
          </w:p>
        </w:tc>
        <w:tc>
          <w:tcPr/>
          <w:p>
            <w:pPr>
              <w:pStyle w:val="Compact"/>
            </w:pPr>
            <w:r>
              <w:t xml:space="preserve">3e-4</w:t>
            </w:r>
          </w:p>
        </w:tc>
        <w:tc>
          <w:tcPr/>
          <w:p>
            <w:pPr>
              <w:pStyle w:val="Compact"/>
            </w:pPr>
            <w:r>
              <w:t xml:space="preserve">3e-4</w:t>
            </w:r>
          </w:p>
        </w:tc>
        <w:tc>
          <w:tcPr/>
          <w:p>
            <w:pPr>
              <w:pStyle w:val="Compact"/>
            </w:pPr>
            <w:r>
              <w:t xml:space="preserve">3e-4</w:t>
            </w:r>
          </w:p>
        </w:tc>
      </w:tr>
      <w:tr>
        <w:tc>
          <w:tcPr/>
          <w:p>
            <w:pPr>
              <w:pStyle w:val="Compact"/>
            </w:pPr>
            <w:r>
              <w:t xml:space="preserve">Epochs</w:t>
            </w:r>
          </w:p>
        </w:tc>
        <w:tc>
          <w:tcPr/>
          <w:p>
            <w:pPr>
              <w:pStyle w:val="Compact"/>
            </w:pPr>
            <w:r>
              <w:t xml:space="preserve">8</w:t>
            </w:r>
          </w:p>
        </w:tc>
        <w:tc>
          <w:tcPr/>
          <w:p>
            <w:pPr>
              <w:pStyle w:val="Compact"/>
            </w:pPr>
            <w:r>
              <w:t xml:space="preserve">8</w:t>
            </w:r>
          </w:p>
        </w:tc>
        <w:tc>
          <w:tcPr/>
          <w:p>
            <w:pPr>
              <w:pStyle w:val="Compact"/>
            </w:pPr>
            <w:r>
              <w:t xml:space="preserve">8</w:t>
            </w:r>
          </w:p>
        </w:tc>
        <w:tc>
          <w:tcPr/>
          <w:p>
            <w:pPr>
              <w:pStyle w:val="Compact"/>
            </w:pPr>
            <w:r>
              <w:t xml:space="preserve">5</w:t>
            </w:r>
          </w:p>
        </w:tc>
        <w:tc>
          <w:tcPr/>
          <w:p>
            <w:pPr>
              <w:pStyle w:val="Compact"/>
            </w:pPr>
            <w:r>
              <w:t xml:space="preserve">5</w:t>
            </w:r>
          </w:p>
        </w:tc>
        <w:tc>
          <w:tcPr/>
          <w:p>
            <w:pPr>
              <w:pStyle w:val="Compact"/>
            </w:pPr>
            <w:r>
              <w:t xml:space="preserve">5</w:t>
            </w:r>
          </w:p>
        </w:tc>
      </w:tr>
      <w:tr>
        <w:tc>
          <w:tcPr/>
          <w:p>
            <w:pPr>
              <w:pStyle w:val="Compact"/>
            </w:pPr>
            <w:r>
              <w:t xml:space="preserve">Seed</w:t>
            </w:r>
          </w:p>
        </w:tc>
        <w:tc>
          <w:tcPr/>
          <w:p>
            <w:pPr>
              <w:pStyle w:val="Compact"/>
            </w:pPr>
            <w:r>
              <w:t xml:space="preserve">5330</w:t>
            </w:r>
          </w:p>
        </w:tc>
        <w:tc>
          <w:tcPr/>
          <w:p>
            <w:pPr>
              <w:pStyle w:val="Compact"/>
            </w:pPr>
            <w:r>
              <w:t xml:space="preserve">5330</w:t>
            </w:r>
          </w:p>
        </w:tc>
        <w:tc>
          <w:tcPr/>
          <w:p>
            <w:pPr>
              <w:pStyle w:val="Compact"/>
            </w:pPr>
            <w:r>
              <w:t xml:space="preserve">5330</w:t>
            </w:r>
          </w:p>
        </w:tc>
        <w:tc>
          <w:tcPr/>
          <w:p>
            <w:pPr>
              <w:pStyle w:val="Compact"/>
            </w:pPr>
            <w:r>
              <w:t xml:space="preserve">4349</w:t>
            </w:r>
          </w:p>
        </w:tc>
        <w:tc>
          <w:tcPr/>
          <w:p>
            <w:pPr>
              <w:pStyle w:val="Compact"/>
            </w:pPr>
            <w:r>
              <w:t xml:space="preserve">4349</w:t>
            </w:r>
          </w:p>
        </w:tc>
        <w:tc>
          <w:tcPr/>
          <w:p>
            <w:pPr>
              <w:pStyle w:val="Compact"/>
            </w:pPr>
            <w:r>
              <w:t xml:space="preserve">4349</w:t>
            </w:r>
          </w:p>
        </w:tc>
      </w:tr>
      <w:tr>
        <w:tc>
          <w:tcPr/>
          <w:p>
            <w:pPr>
              <w:pStyle w:val="Compact"/>
            </w:pPr>
            <w:r>
              <w:t xml:space="preserve">Parameters</w:t>
            </w:r>
          </w:p>
        </w:tc>
        <w:tc>
          <w:tcPr/>
          <w:p>
            <w:pPr>
              <w:pStyle w:val="Compact"/>
            </w:pPr>
            <w:r>
              <w:t xml:space="preserve">2,412,545</w:t>
            </w:r>
          </w:p>
        </w:tc>
        <w:tc>
          <w:tcPr/>
          <w:p>
            <w:pPr>
              <w:pStyle w:val="Compact"/>
            </w:pPr>
            <w:r>
              <w:t xml:space="preserve">4,297,217</w:t>
            </w:r>
          </w:p>
        </w:tc>
        <w:tc>
          <w:tcPr/>
          <w:p>
            <w:pPr>
              <w:pStyle w:val="Compact"/>
            </w:pPr>
            <w:r>
              <w:t xml:space="preserve">3,224,962</w:t>
            </w:r>
          </w:p>
        </w:tc>
        <w:tc>
          <w:tcPr/>
          <w:p>
            <w:pPr>
              <w:pStyle w:val="Compact"/>
            </w:pPr>
            <w:r>
              <w:t xml:space="preserve">3,856,770</w:t>
            </w:r>
          </w:p>
        </w:tc>
        <w:tc>
          <w:tcPr/>
          <w:p>
            <w:pPr>
              <w:pStyle w:val="Compact"/>
            </w:pPr>
            <w:r>
              <w:t xml:space="preserve">5,181,890</w:t>
            </w:r>
          </w:p>
        </w:tc>
        <w:tc>
          <w:tcPr/>
          <w:p>
            <w:pPr>
              <w:pStyle w:val="Compact"/>
            </w:pPr>
            <w:r>
              <w:t xml:space="preserve">6,057,026</w:t>
            </w:r>
          </w:p>
        </w:tc>
      </w:tr>
      <w:tr>
        <w:tc>
          <w:tcPr/>
          <w:p>
            <w:pPr>
              <w:pStyle w:val="Compact"/>
            </w:pPr>
            <w:r>
              <w:t xml:space="preserve">Accuracy</w:t>
            </w:r>
          </w:p>
        </w:tc>
        <w:tc>
          <w:tcPr/>
          <w:p>
            <w:pPr>
              <w:pStyle w:val="Compact"/>
            </w:pPr>
            <w:r>
              <w:t xml:space="preserve">0.8991</w:t>
            </w:r>
          </w:p>
        </w:tc>
        <w:tc>
          <w:tcPr/>
          <w:p>
            <w:pPr>
              <w:pStyle w:val="Compact"/>
            </w:pPr>
            <w:r>
              <w:rPr>
                <w:b/>
                <w:bCs/>
              </w:rPr>
              <w:t xml:space="preserve">0.9502</w:t>
            </w:r>
          </w:p>
        </w:tc>
        <w:tc>
          <w:tcPr/>
          <w:p>
            <w:pPr>
              <w:pStyle w:val="Compact"/>
            </w:pPr>
            <w:r>
              <w:t xml:space="preserve">0.9341</w:t>
            </w:r>
          </w:p>
        </w:tc>
        <w:tc>
          <w:tcPr/>
          <w:p>
            <w:pPr>
              <w:pStyle w:val="Compact"/>
            </w:pPr>
            <w:r>
              <w:t xml:space="preserve">0.9348</w:t>
            </w:r>
          </w:p>
        </w:tc>
        <w:tc>
          <w:tcPr/>
          <w:p>
            <w:pPr>
              <w:pStyle w:val="Compact"/>
            </w:pPr>
            <w:r>
              <w:t xml:space="preserve">0.9285</w:t>
            </w:r>
          </w:p>
        </w:tc>
        <w:tc>
          <w:tcPr/>
          <w:p>
            <w:pPr>
              <w:pStyle w:val="Compact"/>
            </w:pPr>
            <w:r>
              <w:t xml:space="preserve">0.9469</w:t>
            </w:r>
          </w:p>
        </w:tc>
      </w:tr>
      <w:tr>
        <w:tc>
          <w:tcPr/>
          <w:p>
            <w:pPr>
              <w:pStyle w:val="Compact"/>
            </w:pPr>
            <w:r>
              <w:t xml:space="preserve">Macro F1</w:t>
            </w:r>
          </w:p>
        </w:tc>
        <w:tc>
          <w:tcPr/>
          <w:p>
            <w:pPr>
              <w:pStyle w:val="Compact"/>
            </w:pPr>
            <w:r>
              <w:t xml:space="preserve">0.8991</w:t>
            </w:r>
          </w:p>
        </w:tc>
        <w:tc>
          <w:tcPr/>
          <w:p>
            <w:pPr>
              <w:pStyle w:val="Compact"/>
            </w:pPr>
            <w:r>
              <w:rPr>
                <w:b/>
                <w:bCs/>
              </w:rPr>
              <w:t xml:space="preserve">0.9502</w:t>
            </w:r>
          </w:p>
        </w:tc>
        <w:tc>
          <w:tcPr/>
          <w:p>
            <w:pPr>
              <w:pStyle w:val="Compact"/>
            </w:pPr>
            <w:r>
              <w:t xml:space="preserve">0.9341</w:t>
            </w:r>
          </w:p>
        </w:tc>
        <w:tc>
          <w:tcPr/>
          <w:p>
            <w:pPr>
              <w:pStyle w:val="Compact"/>
            </w:pPr>
            <w:r>
              <w:t xml:space="preserve">0.9348</w:t>
            </w:r>
          </w:p>
        </w:tc>
        <w:tc>
          <w:tcPr/>
          <w:p>
            <w:pPr>
              <w:pStyle w:val="Compact"/>
            </w:pPr>
            <w:r>
              <w:t xml:space="preserve">0.9285</w:t>
            </w:r>
          </w:p>
        </w:tc>
        <w:tc>
          <w:tcPr/>
          <w:p>
            <w:pPr>
              <w:pStyle w:val="Compact"/>
            </w:pPr>
            <w:r>
              <w:t xml:space="preserve">0.9469</w:t>
            </w:r>
          </w:p>
        </w:tc>
      </w:tr>
      <w:tr>
        <w:tc>
          <w:tcPr/>
          <w:p>
            <w:pPr>
              <w:pStyle w:val="Compact"/>
            </w:pPr>
            <w:r>
              <w:t xml:space="preserve">ROC AUC</w:t>
            </w:r>
          </w:p>
        </w:tc>
        <w:tc>
          <w:tcPr/>
          <w:p>
            <w:pPr>
              <w:pStyle w:val="Compact"/>
            </w:pPr>
            <w:r>
              <w:t xml:space="preserve">0.9643</w:t>
            </w:r>
          </w:p>
        </w:tc>
        <w:tc>
          <w:tcPr/>
          <w:p>
            <w:pPr>
              <w:pStyle w:val="Compact"/>
            </w:pPr>
            <w:r>
              <w:rPr>
                <w:b/>
                <w:bCs/>
              </w:rPr>
              <w:t xml:space="preserve">0.9896</w:t>
            </w:r>
          </w:p>
        </w:tc>
        <w:tc>
          <w:tcPr/>
          <w:p>
            <w:pPr>
              <w:pStyle w:val="Compact"/>
            </w:pPr>
            <w:r>
              <w:t xml:space="preserve">0.9819</w:t>
            </w:r>
          </w:p>
        </w:tc>
        <w:tc>
          <w:tcPr/>
          <w:p>
            <w:pPr>
              <w:pStyle w:val="Compact"/>
            </w:pPr>
            <w:r>
              <w:t xml:space="preserve">0.9822</w:t>
            </w:r>
          </w:p>
        </w:tc>
        <w:tc>
          <w:tcPr/>
          <w:p>
            <w:pPr>
              <w:pStyle w:val="Compact"/>
            </w:pPr>
            <w:r>
              <w:t xml:space="preserve">0.9818</w:t>
            </w:r>
          </w:p>
        </w:tc>
        <w:tc>
          <w:tcPr/>
          <w:p>
            <w:pPr>
              <w:pStyle w:val="Compact"/>
            </w:pPr>
            <w:r>
              <w:t xml:space="preserve">0.9869</w:t>
            </w:r>
          </w:p>
        </w:tc>
      </w:tr>
      <w:tr>
        <w:tc>
          <w:tcPr/>
          <w:p>
            <w:pPr>
              <w:pStyle w:val="Compact"/>
            </w:pPr>
            <w:r>
              <w:t xml:space="preserve">PR AUC</w:t>
            </w:r>
          </w:p>
        </w:tc>
        <w:tc>
          <w:tcPr/>
          <w:p>
            <w:pPr>
              <w:pStyle w:val="Compact"/>
            </w:pPr>
            <w:r>
              <w:t xml:space="preserve">0.9657</w:t>
            </w:r>
          </w:p>
        </w:tc>
        <w:tc>
          <w:tcPr/>
          <w:p>
            <w:pPr>
              <w:pStyle w:val="Compact"/>
            </w:pPr>
            <w:r>
              <w:rPr>
                <w:b/>
                <w:bCs/>
              </w:rPr>
              <w:t xml:space="preserve">0.9899</w:t>
            </w:r>
          </w:p>
        </w:tc>
        <w:tc>
          <w:tcPr/>
          <w:p>
            <w:pPr>
              <w:pStyle w:val="Compact"/>
            </w:pPr>
            <w:r>
              <w:t xml:space="preserve">0.9822</w:t>
            </w:r>
          </w:p>
        </w:tc>
        <w:tc>
          <w:tcPr/>
          <w:p>
            <w:pPr>
              <w:pStyle w:val="Compact"/>
            </w:pPr>
            <w:r>
              <w:t xml:space="preserve">0.9824</w:t>
            </w:r>
          </w:p>
        </w:tc>
        <w:tc>
          <w:tcPr/>
          <w:p>
            <w:pPr>
              <w:pStyle w:val="Compact"/>
            </w:pPr>
            <w:r>
              <w:t xml:space="preserve">0.9823</w:t>
            </w:r>
          </w:p>
        </w:tc>
        <w:tc>
          <w:tcPr/>
          <w:p>
            <w:pPr>
              <w:pStyle w:val="Compact"/>
            </w:pPr>
            <w:r>
              <w:t xml:space="preserve">0.9871</w:t>
            </w:r>
          </w:p>
        </w:tc>
      </w:tr>
      <w:tr>
        <w:tc>
          <w:tcPr/>
          <w:p>
            <w:pPr>
              <w:pStyle w:val="Compact"/>
            </w:pPr>
            <w:r>
              <w:t xml:space="preserve">MCC</w:t>
            </w:r>
          </w:p>
        </w:tc>
        <w:tc>
          <w:tcPr/>
          <w:p>
            <w:pPr>
              <w:pStyle w:val="Compact"/>
            </w:pPr>
            <w:r>
              <w:t xml:space="preserve">0.7981</w:t>
            </w:r>
          </w:p>
        </w:tc>
        <w:tc>
          <w:tcPr/>
          <w:p>
            <w:pPr>
              <w:pStyle w:val="Compact"/>
            </w:pPr>
            <w:r>
              <w:rPr>
                <w:b/>
                <w:bCs/>
              </w:rPr>
              <w:t xml:space="preserve">0.9005</w:t>
            </w:r>
          </w:p>
        </w:tc>
        <w:tc>
          <w:tcPr/>
          <w:p>
            <w:pPr>
              <w:pStyle w:val="Compact"/>
            </w:pPr>
            <w:r>
              <w:t xml:space="preserve">0.8683</w:t>
            </w:r>
          </w:p>
        </w:tc>
        <w:tc>
          <w:tcPr/>
          <w:p>
            <w:pPr>
              <w:pStyle w:val="Compact"/>
            </w:pPr>
            <w:r>
              <w:t xml:space="preserve">0.8696</w:t>
            </w:r>
          </w:p>
        </w:tc>
        <w:tc>
          <w:tcPr/>
          <w:p>
            <w:pPr>
              <w:pStyle w:val="Compact"/>
            </w:pPr>
            <w:r>
              <w:t xml:space="preserve">0.8579</w:t>
            </w:r>
          </w:p>
        </w:tc>
        <w:tc>
          <w:tcPr/>
          <w:p>
            <w:pPr>
              <w:pStyle w:val="Compact"/>
            </w:pPr>
            <w:r>
              <w:t xml:space="preserve">0.8938</w:t>
            </w:r>
          </w:p>
        </w:tc>
      </w:tr>
      <w:tr>
        <w:tc>
          <w:tcPr/>
          <w:p>
            <w:pPr>
              <w:pStyle w:val="Compact"/>
            </w:pPr>
            <w:r>
              <w:t xml:space="preserve">Brier</w:t>
            </w:r>
          </w:p>
        </w:tc>
        <w:tc>
          <w:tcPr/>
          <w:p>
            <w:pPr>
              <w:pStyle w:val="Compact"/>
            </w:pPr>
            <w:r>
              <w:t xml:space="preserve">0.0756</w:t>
            </w:r>
          </w:p>
        </w:tc>
        <w:tc>
          <w:tcPr/>
          <w:p>
            <w:pPr>
              <w:pStyle w:val="Compact"/>
            </w:pPr>
            <w:r>
              <w:rPr>
                <w:b/>
                <w:bCs/>
              </w:rPr>
              <w:t xml:space="preserve">0.0375</w:t>
            </w:r>
          </w:p>
        </w:tc>
        <w:tc>
          <w:tcPr/>
          <w:p>
            <w:pPr>
              <w:pStyle w:val="Compact"/>
            </w:pPr>
            <w:r>
              <w:t xml:space="preserve">0.0490</w:t>
            </w:r>
          </w:p>
        </w:tc>
        <w:tc>
          <w:tcPr/>
          <w:p>
            <w:pPr>
              <w:pStyle w:val="Compact"/>
            </w:pPr>
            <w:r>
              <w:t xml:space="preserve">0.0482</w:t>
            </w:r>
          </w:p>
        </w:tc>
        <w:tc>
          <w:tcPr/>
          <w:p>
            <w:pPr>
              <w:pStyle w:val="Compact"/>
            </w:pPr>
            <w:r>
              <w:t xml:space="preserve">0.0533</w:t>
            </w:r>
          </w:p>
        </w:tc>
        <w:tc>
          <w:tcPr/>
          <w:p>
            <w:pPr>
              <w:pStyle w:val="Compact"/>
            </w:pPr>
            <w:r>
              <w:t xml:space="preserve">0.0412</w:t>
            </w:r>
          </w:p>
        </w:tc>
      </w:tr>
      <w:tr>
        <w:tc>
          <w:tcPr/>
          <w:p>
            <w:pPr>
              <w:pStyle w:val="Compact"/>
            </w:pPr>
            <w:r>
              <w:t xml:space="preserve">Calibration error</w:t>
            </w:r>
          </w:p>
        </w:tc>
        <w:tc>
          <w:tcPr/>
          <w:p>
            <w:pPr>
              <w:pStyle w:val="Compact"/>
            </w:pPr>
            <w:r>
              <w:t xml:space="preserve">0.0392</w:t>
            </w:r>
          </w:p>
        </w:tc>
        <w:tc>
          <w:tcPr/>
          <w:p>
            <w:pPr>
              <w:pStyle w:val="Compact"/>
            </w:pPr>
            <w:r>
              <w:t xml:space="preserve">0.0104</w:t>
            </w:r>
          </w:p>
        </w:tc>
        <w:tc>
          <w:tcPr/>
          <w:p>
            <w:pPr>
              <w:pStyle w:val="Compact"/>
            </w:pPr>
            <w:r>
              <w:rPr>
                <w:b/>
                <w:bCs/>
              </w:rPr>
              <w:t xml:space="preserve">0.0024</w:t>
            </w:r>
          </w:p>
        </w:tc>
        <w:tc>
          <w:tcPr/>
          <w:p>
            <w:pPr>
              <w:pStyle w:val="Compact"/>
            </w:pPr>
            <w:r>
              <w:t xml:space="preserve">invalid</w:t>
            </w:r>
          </w:p>
        </w:tc>
        <w:tc>
          <w:tcPr/>
          <w:p>
            <w:pPr>
              <w:pStyle w:val="Compact"/>
            </w:pPr>
            <w:r>
              <w:t xml:space="preserve">invalid</w:t>
            </w:r>
          </w:p>
        </w:tc>
        <w:tc>
          <w:tcPr/>
          <w:p>
            <w:pPr>
              <w:pStyle w:val="Compact"/>
            </w:pPr>
            <w:r>
              <w:t xml:space="preserve">invalid</w:t>
            </w:r>
          </w:p>
        </w:tc>
      </w:tr>
      <w:tr>
        <w:tc>
          <w:tcPr/>
          <w:p>
            <w:pPr>
              <w:pStyle w:val="Compact"/>
            </w:pPr>
            <w:r>
              <w:t xml:space="preserve">Training time</w:t>
            </w:r>
          </w:p>
        </w:tc>
        <w:tc>
          <w:tcPr/>
          <w:p>
            <w:pPr>
              <w:pStyle w:val="Compact"/>
            </w:pPr>
            <w:r>
              <w:t xml:space="preserve">408 s</w:t>
            </w:r>
          </w:p>
        </w:tc>
        <w:tc>
          <w:tcPr/>
          <w:p>
            <w:pPr>
              <w:pStyle w:val="Compact"/>
            </w:pPr>
            <w:r>
              <w:t xml:space="preserve">9,685 s</w:t>
            </w:r>
          </w:p>
        </w:tc>
        <w:tc>
          <w:tcPr/>
          <w:p>
            <w:pPr>
              <w:pStyle w:val="Compact"/>
            </w:pPr>
            <w:r>
              <w:t xml:space="preserve">437 s</w:t>
            </w:r>
          </w:p>
        </w:tc>
        <w:tc>
          <w:tcPr/>
          <w:p>
            <w:pPr>
              <w:pStyle w:val="Compact"/>
            </w:pPr>
            <w:r>
              <w:t xml:space="preserve">256 s</w:t>
            </w:r>
          </w:p>
        </w:tc>
        <w:tc>
          <w:tcPr/>
          <w:p>
            <w:pPr>
              <w:pStyle w:val="Compact"/>
            </w:pPr>
            <w:r>
              <w:t xml:space="preserve">293 s</w:t>
            </w:r>
          </w:p>
        </w:tc>
        <w:tc>
          <w:tcPr/>
          <w:p>
            <w:pPr>
              <w:pStyle w:val="Compact"/>
            </w:pPr>
            <w:r>
              <w:t xml:space="preserve">290 s</w:t>
            </w:r>
          </w:p>
        </w:tc>
      </w:tr>
      <w:tr>
        <w:tc>
          <w:tcPr/>
          <w:p>
            <w:pPr>
              <w:pStyle w:val="Compact"/>
            </w:pPr>
            <w:r>
              <w:t xml:space="preserve">Peak memory</w:t>
            </w:r>
          </w:p>
        </w:tc>
        <w:tc>
          <w:tcPr/>
          <w:p>
            <w:pPr>
              <w:pStyle w:val="Compact"/>
            </w:pPr>
            <w:r>
              <w:t xml:space="preserve">1.05 GB</w:t>
            </w:r>
          </w:p>
        </w:tc>
        <w:tc>
          <w:tcPr/>
          <w:p>
            <w:pPr>
              <w:pStyle w:val="Compact"/>
            </w:pPr>
            <w:r>
              <w:t xml:space="preserve">1.26 GB</w:t>
            </w:r>
          </w:p>
        </w:tc>
        <w:tc>
          <w:tcPr/>
          <w:p>
            <w:pPr>
              <w:pStyle w:val="Compact"/>
            </w:pPr>
            <w:r>
              <w:t xml:space="preserve">1.27 GB</w:t>
            </w:r>
          </w:p>
        </w:tc>
        <w:tc>
          <w:tcPr/>
          <w:p>
            <w:pPr>
              <w:pStyle w:val="Compact"/>
            </w:pPr>
            <w:r>
              <w:t xml:space="preserve">0.16 GB</w:t>
            </w:r>
          </w:p>
        </w:tc>
        <w:tc>
          <w:tcPr/>
          <w:p>
            <w:pPr>
              <w:pStyle w:val="Compact"/>
            </w:pPr>
            <w:r>
              <w:t xml:space="preserve">0.45 GB</w:t>
            </w:r>
          </w:p>
        </w:tc>
        <w:tc>
          <w:tcPr/>
          <w:p>
            <w:pPr>
              <w:pStyle w:val="Compact"/>
            </w:pPr>
            <w:r>
              <w:t xml:space="preserve">1.80 GB</w:t>
            </w:r>
          </w:p>
        </w:tc>
      </w:tr>
      <w:tr>
        <w:tc>
          <w:tcPr/>
          <w:p>
            <w:pPr>
              <w:pStyle w:val="Compact"/>
            </w:pPr>
            <w:r>
              <w:t xml:space="preserve">Hardware</w:t>
            </w:r>
          </w:p>
        </w:tc>
        <w:tc>
          <w:tcPr/>
          <w:p>
            <w:pPr>
              <w:pStyle w:val="Compact"/>
            </w:pPr>
            <w:r>
              <w:t xml:space="preserve">M4 MPS</w:t>
            </w:r>
          </w:p>
        </w:tc>
        <w:tc>
          <w:tcPr/>
          <w:p>
            <w:pPr>
              <w:pStyle w:val="Compact"/>
            </w:pPr>
            <w:r>
              <w:t xml:space="preserve">M4 MPS</w:t>
            </w:r>
          </w:p>
        </w:tc>
        <w:tc>
          <w:tcPr/>
          <w:p>
            <w:pPr>
              <w:pStyle w:val="Compact"/>
            </w:pPr>
            <w:r>
              <w:t xml:space="preserve">M4 MPS</w:t>
            </w:r>
          </w:p>
        </w:tc>
        <w:tc>
          <w:tcPr/>
          <w:p>
            <w:pPr>
              <w:pStyle w:val="Compact"/>
            </w:pPr>
            <w:r>
              <w:t xml:space="preserve">RTX 4090</w:t>
            </w:r>
          </w:p>
        </w:tc>
        <w:tc>
          <w:tcPr/>
          <w:p>
            <w:pPr>
              <w:pStyle w:val="Compact"/>
            </w:pPr>
            <w:r>
              <w:t xml:space="preserve">RTX 4090</w:t>
            </w:r>
          </w:p>
        </w:tc>
        <w:tc>
          <w:tcPr/>
          <w:p>
            <w:pPr>
              <w:pStyle w:val="Compact"/>
            </w:pPr>
            <w:r>
              <w:t xml:space="preserve">RTX 4090</w:t>
            </w:r>
          </w:p>
        </w:tc>
      </w:tr>
    </w:tbl>
    <w:bookmarkEnd w:id="53"/>
    <w:bookmarkStart w:id="54" w:name="e.-joint-analysis-1"/>
    <w:p>
      <w:pPr>
        <w:pStyle w:val="Heading2"/>
      </w:pPr>
      <w:r>
        <w:t xml:space="preserve">E. Joint Analysis</w:t>
      </w:r>
    </w:p>
    <w:p>
      <w:pPr>
        <w:pStyle w:val="FirstParagraph"/>
      </w:pPr>
      <w:r>
        <w:rPr>
          <w:b/>
          <w:bCs/>
        </w:rPr>
        <w:t xml:space="preserve">Strengths.</w:t>
      </w:r>
    </w:p>
    <w:p>
      <w:pPr>
        <w:pStyle w:val="Compact"/>
        <w:numPr>
          <w:ilvl w:val="0"/>
          <w:numId w:val="1029"/>
        </w:numPr>
      </w:pPr>
      <w:r>
        <w:t xml:space="preserve">Both members’ best models are recurrent, and both beat their own baselines by</w:t>
      </w:r>
      <w:r>
        <w:t xml:space="preserve"> </w:t>
      </w:r>
      <w:r>
        <w:t xml:space="preserve">margins that are not close to chance.</w:t>
      </w:r>
    </w:p>
    <w:p>
      <w:pPr>
        <w:pStyle w:val="Compact"/>
        <w:numPr>
          <w:ilvl w:val="0"/>
          <w:numId w:val="1029"/>
        </w:numPr>
      </w:pPr>
      <w:r>
        <w:t xml:space="preserve">The best model across the team is Anees’s LSTM at 95.02 percent, with</w:t>
      </w:r>
      <w:r>
        <w:t xml:space="preserve"> </w:t>
      </w:r>
      <w:r>
        <w:t xml:space="preserve">Yashashree’s bidirectional GRU at 94.69 percent and 29 percent more</w:t>
      </w:r>
      <w:r>
        <w:t xml:space="preserve"> </w:t>
      </w:r>
      <w:r>
        <w:t xml:space="preserve">parameters.</w:t>
      </w:r>
    </w:p>
    <w:p>
      <w:pPr>
        <w:pStyle w:val="Compact"/>
        <w:numPr>
          <w:ilvl w:val="0"/>
          <w:numId w:val="1029"/>
        </w:numPr>
      </w:pPr>
      <w:r>
        <w:t xml:space="preserve">That both members independently arrived at a recurrent model as strongest is</w:t>
      </w:r>
      <w:r>
        <w:t xml:space="preserve"> </w:t>
      </w:r>
      <w:r>
        <w:t xml:space="preserve">the clearest shared result: on this dataset, reading word order beats every</w:t>
      </w:r>
      <w:r>
        <w:t xml:space="preserve"> </w:t>
      </w:r>
      <w:r>
        <w:t xml:space="preserve">order free method either of them tried.</w:t>
      </w:r>
    </w:p>
    <w:p>
      <w:pPr>
        <w:pStyle w:val="Compact"/>
        <w:numPr>
          <w:ilvl w:val="0"/>
          <w:numId w:val="1029"/>
        </w:numPr>
      </w:pPr>
      <w:r>
        <w:t xml:space="preserve">Attention pooling is the best calibrated model either member produced, with</w:t>
      </w:r>
      <w:r>
        <w:t xml:space="preserve"> </w:t>
      </w:r>
      <w:r>
        <w:t xml:space="preserve">an expected calibration error of 0.0024, sixteen times better than the max</w:t>
      </w:r>
      <w:r>
        <w:t xml:space="preserve"> </w:t>
      </w:r>
      <w:r>
        <w:t xml:space="preserve">pooling baseline.</w:t>
      </w:r>
    </w:p>
    <w:p>
      <w:pPr>
        <w:pStyle w:val="FirstParagraph"/>
      </w:pPr>
      <w:r>
        <w:rPr>
          <w:b/>
          <w:bCs/>
        </w:rPr>
        <w:t xml:space="preserve">Weaknesses.</w:t>
      </w:r>
    </w:p>
    <w:p>
      <w:pPr>
        <w:pStyle w:val="Compact"/>
        <w:numPr>
          <w:ilvl w:val="0"/>
          <w:numId w:val="1030"/>
        </w:numPr>
      </w:pPr>
      <w:r>
        <w:t xml:space="preserve">Yashashree’s convolutional model is significantly worse than her own baseline</w:t>
      </w:r>
      <w:r>
        <w:t xml:space="preserve"> </w:t>
      </w:r>
      <w:r>
        <w:t xml:space="preserve">despite 34 percent more parameters. A convolution reaches only as far as its</w:t>
      </w:r>
      <w:r>
        <w:t xml:space="preserve"> </w:t>
      </w:r>
      <w:r>
        <w:t xml:space="preserve">widest kernel, so a negation separated from its target by several words is</w:t>
      </w:r>
      <w:r>
        <w:t xml:space="preserve"> </w:t>
      </w:r>
      <w:r>
        <w:t xml:space="preserve">out of range, while mean pooling at least accumulates every token evenly.</w:t>
      </w:r>
    </w:p>
    <w:p>
      <w:pPr>
        <w:pStyle w:val="Compact"/>
        <w:numPr>
          <w:ilvl w:val="0"/>
          <w:numId w:val="1030"/>
        </w:numPr>
      </w:pPr>
      <w:r>
        <w:t xml:space="preserve">Anees’s max pooling baseline is the weakest model in the team at 89.91</w:t>
      </w:r>
      <w:r>
        <w:t xml:space="preserve"> </w:t>
      </w:r>
      <w:r>
        <w:t xml:space="preserve">percent.</w:t>
      </w:r>
    </w:p>
    <w:p>
      <w:pPr>
        <w:pStyle w:val="Compact"/>
        <w:numPr>
          <w:ilvl w:val="0"/>
          <w:numId w:val="1030"/>
        </w:numPr>
      </w:pPr>
      <w:r>
        <w:t xml:space="preserve">Anees’s attention pooling was still improving at its final epoch, so its</w:t>
      </w:r>
      <w:r>
        <w:t xml:space="preserve"> </w:t>
      </w:r>
      <w:r>
        <w:t xml:space="preserve">93.41 percent is a lower bound rather than a ceiling.</w:t>
      </w:r>
    </w:p>
    <w:p>
      <w:pPr>
        <w:pStyle w:val="Compact"/>
        <w:numPr>
          <w:ilvl w:val="0"/>
          <w:numId w:val="1030"/>
        </w:numPr>
      </w:pPr>
      <w:r>
        <w:t xml:space="preserve">Anees’s LSTM began overfitting from epoch 7 and was saved only by selecting</w:t>
      </w:r>
      <w:r>
        <w:t xml:space="preserve"> </w:t>
      </w:r>
      <w:r>
        <w:t xml:space="preserve">on validation loss.</w:t>
      </w:r>
    </w:p>
    <w:p>
      <w:pPr>
        <w:pStyle w:val="FirstParagraph"/>
      </w:pPr>
      <w:r>
        <w:rPr>
          <w:b/>
          <w:bCs/>
        </w:rPr>
        <w:t xml:space="preserve">The most useful disagreement is between the two baselines.</w:t>
      </w:r>
    </w:p>
    <w:p>
      <w:pPr>
        <w:pStyle w:val="Compact"/>
        <w:numPr>
          <w:ilvl w:val="0"/>
          <w:numId w:val="1031"/>
        </w:numPr>
      </w:pPr>
      <w:r>
        <w:t xml:space="preserve">Mean pooling reaches 93.48 percent where max pooling reaches 89.91, a gap of</w:t>
      </w:r>
      <w:r>
        <w:t xml:space="preserve"> </w:t>
      </w:r>
      <w:r>
        <w:t xml:space="preserve">3.6 points between two models that differ only in how they collapse positions</w:t>
      </w:r>
      <w:r>
        <w:t xml:space="preserve"> </w:t>
      </w:r>
      <w:r>
        <w:t xml:space="preserve">into one vector.</w:t>
      </w:r>
    </w:p>
    <w:p>
      <w:pPr>
        <w:pStyle w:val="Compact"/>
        <w:numPr>
          <w:ilvl w:val="0"/>
          <w:numId w:val="1031"/>
        </w:numPr>
      </w:pPr>
      <w:r>
        <w:t xml:space="preserve">Max pooling takes the single most extreme activation per dimension, so one</w:t>
      </w:r>
      <w:r>
        <w:t xml:space="preserve"> </w:t>
      </w:r>
      <w:r>
        <w:t xml:space="preserve">strong word can decide a review. Mean pooling accumulates evidence across</w:t>
      </w:r>
      <w:r>
        <w:t xml:space="preserve"> </w:t>
      </w:r>
      <w:r>
        <w:t xml:space="preserve">every token.</w:t>
      </w:r>
    </w:p>
    <w:p>
      <w:pPr>
        <w:pStyle w:val="Compact"/>
        <w:numPr>
          <w:ilvl w:val="0"/>
          <w:numId w:val="1031"/>
        </w:numPr>
      </w:pPr>
      <w:r>
        <w:t xml:space="preserve">For sentiment this matters, because a long review usually carries many mild</w:t>
      </w:r>
      <w:r>
        <w:t xml:space="preserve"> </w:t>
      </w:r>
      <w:r>
        <w:t xml:space="preserve">signals rather than one decisive word.</w:t>
      </w:r>
    </w:p>
    <w:p>
      <w:pPr>
        <w:pStyle w:val="Compact"/>
        <w:numPr>
          <w:ilvl w:val="0"/>
          <w:numId w:val="1031"/>
        </w:numPr>
      </w:pPr>
      <w:r>
        <w:t xml:space="preserve">Anees’s error review supports this from the other direction: eight of his</w:t>
      </w:r>
      <w:r>
        <w:t xml:space="preserve"> </w:t>
      </w:r>
      <w:r>
        <w:t xml:space="preserve">twenty errors turn on a contrast or a concession, exactly where one extreme</w:t>
      </w:r>
      <w:r>
        <w:t xml:space="preserve"> </w:t>
      </w:r>
      <w:r>
        <w:t xml:space="preserve">token overrides the balance of the text.</w:t>
      </w:r>
    </w:p>
    <w:p>
      <w:pPr>
        <w:pStyle w:val="Compact"/>
        <w:numPr>
          <w:ilvl w:val="0"/>
          <w:numId w:val="1031"/>
        </w:numPr>
      </w:pPr>
      <w:r>
        <w:t xml:space="preserve">Had the team known this before running, mean pooling would have been the</w:t>
      </w:r>
      <w:r>
        <w:t xml:space="preserve"> </w:t>
      </w:r>
      <w:r>
        <w:t xml:space="preserve">better baseline for both members.</w:t>
      </w:r>
    </w:p>
    <w:p>
      <w:pPr>
        <w:pStyle w:val="FirstParagraph"/>
      </w:pPr>
      <w:r>
        <w:rPr>
          <w:b/>
          <w:bCs/>
        </w:rPr>
        <w:t xml:space="preserve">The two error reviews appear to disagree about truncation, and the</w:t>
      </w:r>
      <w:r>
        <w:rPr>
          <w:b/>
          <w:bCs/>
        </w:rPr>
        <w:t xml:space="preserve"> </w:t>
      </w:r>
      <w:r>
        <w:rPr>
          <w:b/>
          <w:bCs/>
        </w:rPr>
        <w:t xml:space="preserve">disagreement resolves.</w:t>
      </w:r>
    </w:p>
    <w:p>
      <w:pPr>
        <w:pStyle w:val="Compact"/>
        <w:numPr>
          <w:ilvl w:val="0"/>
          <w:numId w:val="1032"/>
        </w:numPr>
      </w:pPr>
      <w:r>
        <w:t xml:space="preserve">Anees truncates at 320 tokens and sees no truncation effect. His truncated</w:t>
      </w:r>
      <w:r>
        <w:t xml:space="preserve"> </w:t>
      </w:r>
      <w:r>
        <w:t xml:space="preserve">slice has a lower error rate than his long slice for all three models.</w:t>
      </w:r>
    </w:p>
    <w:p>
      <w:pPr>
        <w:pStyle w:val="Compact"/>
        <w:numPr>
          <w:ilvl w:val="0"/>
          <w:numId w:val="1032"/>
        </w:numPr>
      </w:pPr>
      <w:r>
        <w:t xml:space="preserve">Yashashree truncates at 256 and sees a clear one. All five of her long review</w:t>
      </w:r>
      <w:r>
        <w:t xml:space="preserve"> </w:t>
      </w:r>
      <w:r>
        <w:t xml:space="preserve">failures sit at exactly that limit, and long reviews are her worst slice.</w:t>
      </w:r>
    </w:p>
    <w:p>
      <w:pPr>
        <w:pStyle w:val="Compact"/>
        <w:numPr>
          <w:ilvl w:val="0"/>
          <w:numId w:val="1032"/>
        </w:numPr>
      </w:pPr>
      <w:r>
        <w:t xml:space="preserve">These are consistent rather than contradictory. The cost of truncation</w:t>
      </w:r>
      <w:r>
        <w:t xml:space="preserve"> </w:t>
      </w:r>
      <w:r>
        <w:t xml:space="preserve">appears somewhere between 256 and 320 tokens on this dataset.</w:t>
      </w:r>
    </w:p>
    <w:p>
      <w:pPr>
        <w:pStyle w:val="FirstParagraph"/>
      </w:pPr>
      <w:r>
        <w:rPr>
          <w:b/>
          <w:bCs/>
        </w:rPr>
        <w:t xml:space="preserve">Limitations.</w:t>
      </w:r>
    </w:p>
    <w:p>
      <w:pPr>
        <w:pStyle w:val="Compact"/>
        <w:numPr>
          <w:ilvl w:val="0"/>
          <w:numId w:val="1033"/>
        </w:numPr>
      </w:pPr>
      <w:r>
        <w:t xml:space="preserve">Training times are not comparable across Apple MPS and an RTX 4090.</w:t>
      </w:r>
    </w:p>
    <w:p>
      <w:pPr>
        <w:pStyle w:val="Compact"/>
        <w:numPr>
          <w:ilvl w:val="0"/>
          <w:numId w:val="1033"/>
        </w:numPr>
      </w:pPr>
      <w:r>
        <w:t xml:space="preserve">Anees ran 8 epochs and Yashashree 5, so the comparison is not purely</w:t>
      </w:r>
      <w:r>
        <w:t xml:space="preserve"> </w:t>
      </w:r>
      <w:r>
        <w:t xml:space="preserve">architectural.</w:t>
      </w:r>
    </w:p>
    <w:p>
      <w:pPr>
        <w:pStyle w:val="Compact"/>
        <w:numPr>
          <w:ilvl w:val="0"/>
          <w:numId w:val="1033"/>
        </w:numPr>
      </w:pPr>
      <w:r>
        <w:t xml:space="preserve">Yashashree’s calibration numbers are invalid and cannot enter the comparison.</w:t>
      </w:r>
    </w:p>
    <w:p>
      <w:pPr>
        <w:pStyle w:val="Compact"/>
        <w:numPr>
          <w:ilvl w:val="0"/>
          <w:numId w:val="1033"/>
        </w:numPr>
      </w:pPr>
      <w:r>
        <w:t xml:space="preserve">Anees’s LSTM is not bit reproducible on MPS. Across two runs its best epoch</w:t>
      </w:r>
      <w:r>
        <w:t xml:space="preserve"> </w:t>
      </w:r>
      <w:r>
        <w:t xml:space="preserve">moved from 5 to 6, while his other two models reproduced exactly, so the</w:t>
      </w:r>
      <w:r>
        <w:t xml:space="preserve"> </w:t>
      </w:r>
      <w:r>
        <w:t xml:space="preserve">cause is the LSTM kernels rather than the seeding.</w:t>
      </w:r>
    </w:p>
    <w:p>
      <w:pPr>
        <w:pStyle w:val="FirstParagraph"/>
      </w:pPr>
      <w:r>
        <w:rPr>
          <w:b/>
          <w:bCs/>
        </w:rPr>
        <w:t xml:space="preserve">What the team would try next.</w:t>
      </w:r>
    </w:p>
    <w:p>
      <w:pPr>
        <w:pStyle w:val="Compact"/>
        <w:numPr>
          <w:ilvl w:val="0"/>
          <w:numId w:val="1034"/>
        </w:numPr>
      </w:pPr>
      <w:r>
        <w:t xml:space="preserve">Mean pooling as the baseline for both members.</w:t>
      </w:r>
    </w:p>
    <w:p>
      <w:pPr>
        <w:pStyle w:val="Compact"/>
        <w:numPr>
          <w:ilvl w:val="0"/>
          <w:numId w:val="1034"/>
        </w:numPr>
      </w:pPr>
      <w:r>
        <w:t xml:space="preserve">A length ablation at 512 tokens, which Yashashree’s slice metrics motivate.</w:t>
      </w:r>
    </w:p>
    <w:p>
      <w:pPr>
        <w:pStyle w:val="Compact"/>
        <w:numPr>
          <w:ilvl w:val="0"/>
          <w:numId w:val="1034"/>
        </w:numPr>
      </w:pPr>
      <w:r>
        <w:t xml:space="preserve">Contrast marker weighting, which Anees’s error review motivates.</w:t>
      </w:r>
    </w:p>
    <w:p>
      <w:pPr>
        <w:pStyle w:val="Compact"/>
        <w:numPr>
          <w:ilvl w:val="0"/>
          <w:numId w:val="1034"/>
        </w:numPr>
      </w:pPr>
      <w:r>
        <w:t xml:space="preserve">Recomputing Yashashree’s calibration, most likely taking confidence as the</w:t>
      </w:r>
      <w:r>
        <w:t xml:space="preserve"> </w:t>
      </w:r>
      <w:r>
        <w:t xml:space="preserve">maximum of p and 1 minus p rather than p of the positive class.</w:t>
      </w:r>
    </w:p>
    <w:bookmarkEnd w:id="54"/>
    <w:bookmarkEnd w:id="55"/>
    <w:bookmarkStart w:id="87" w:name="X5fa90fecd73043b209734526fc2973c35b67be4"/>
    <w:p>
      <w:pPr>
        <w:pStyle w:val="Heading1"/>
      </w:pPr>
      <w:r>
        <w:t xml:space="preserve">III. TASK 3: CYCLEGAN MONET AND PHOTO STYLE TRANSFER</w:t>
      </w:r>
    </w:p>
    <w:bookmarkStart w:id="56" w:name="a.-objective-2"/>
    <w:p>
      <w:pPr>
        <w:pStyle w:val="Heading2"/>
      </w:pPr>
      <w:r>
        <w:t xml:space="preserve">A. Objective</w:t>
      </w:r>
    </w:p>
    <w:p>
      <w:pPr>
        <w:pStyle w:val="FirstParagraph"/>
      </w:pPr>
      <w:r>
        <w:t xml:space="preserve">Train a CycleGAN from scratch to translate in both directions between Monet</w:t>
      </w:r>
      <w:r>
        <w:t xml:space="preserve"> </w:t>
      </w:r>
      <w:r>
        <w:t xml:space="preserve">paintings and photographs, report the full metric list in both directions,</w:t>
      </w:r>
      <w:r>
        <w:t xml:space="preserve"> </w:t>
      </w:r>
      <w:r>
        <w:t xml:space="preserve">verify cycle consistency, analyse visual failure cases, and submit to the</w:t>
      </w:r>
      <w:r>
        <w:t xml:space="preserve"> </w:t>
      </w:r>
      <w:r>
        <w:t xml:space="preserve">Kaggle class competition.</w:t>
      </w:r>
    </w:p>
    <w:p>
      <w:pPr>
        <w:pStyle w:val="BodyText"/>
      </w:pPr>
      <w:r>
        <w:t xml:space="preserve">The data is unpaired, so no photograph is the same scene as any painting and</w:t>
      </w:r>
      <w:r>
        <w:t xml:space="preserve"> </w:t>
      </w:r>
      <w:r>
        <w:t xml:space="preserve">there is no target image to compare an output against.</w:t>
      </w:r>
    </w:p>
    <w:bookmarkEnd w:id="56"/>
    <w:bookmarkStart w:id="64" w:name="b.-member-1-anees-saheba-guddi-2"/>
    <w:p>
      <w:pPr>
        <w:pStyle w:val="Heading2"/>
      </w:pPr>
      <w:r>
        <w:t xml:space="preserve">B. Member 1: Anees Saheba Guddi</w:t>
      </w:r>
    </w:p>
    <w:bookmarkStart w:id="57" w:name="architecture-2"/>
    <w:p>
      <w:pPr>
        <w:pStyle w:val="Heading3"/>
      </w:pPr>
      <w:r>
        <w:t xml:space="preserve">1)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Value</w:t>
            </w:r>
          </w:p>
        </w:tc>
      </w:tr>
      <w:tr>
        <w:tc>
          <w:tcPr/>
          <w:p>
            <w:pPr>
              <w:pStyle w:val="Compact"/>
            </w:pPr>
            <w:r>
              <w:t xml:space="preserve">Generator</w:t>
            </w:r>
          </w:p>
        </w:tc>
        <w:tc>
          <w:tcPr/>
          <w:p>
            <w:pPr>
              <w:pStyle w:val="Compact"/>
            </w:pPr>
            <w:r>
              <w:t xml:space="preserve">resnet, 6 residual blocks</w:t>
            </w:r>
          </w:p>
        </w:tc>
      </w:tr>
      <w:tr>
        <w:tc>
          <w:tcPr/>
          <w:p>
            <w:pPr>
              <w:pStyle w:val="Compact"/>
            </w:pPr>
            <w:r>
              <w:t xml:space="preserve">Base filters</w:t>
            </w:r>
          </w:p>
        </w:tc>
        <w:tc>
          <w:tcPr/>
          <w:p>
            <w:pPr>
              <w:pStyle w:val="Compact"/>
            </w:pPr>
            <w:r>
              <w:t xml:space="preserve">80</w:t>
            </w:r>
          </w:p>
        </w:tc>
      </w:tr>
      <w:tr>
        <w:tc>
          <w:tcPr/>
          <w:p>
            <w:pPr>
              <w:pStyle w:val="Compact"/>
            </w:pPr>
            <w:r>
              <w:t xml:space="preserve">Downsampling</w:t>
            </w:r>
          </w:p>
        </w:tc>
        <w:tc>
          <w:tcPr/>
          <w:p>
            <w:pPr>
              <w:pStyle w:val="Compact"/>
            </w:pPr>
            <w:r>
              <w:t xml:space="preserve">two stride 2 convolutions</w:t>
            </w:r>
          </w:p>
        </w:tc>
      </w:tr>
      <w:tr>
        <w:tc>
          <w:tcPr/>
          <w:p>
            <w:pPr>
              <w:pStyle w:val="Compact"/>
            </w:pPr>
            <w:r>
              <w:t xml:space="preserve">Upsampling</w:t>
            </w:r>
          </w:p>
        </w:tc>
        <w:tc>
          <w:tcPr/>
          <w:p>
            <w:pPr>
              <w:pStyle w:val="Compact"/>
            </w:pPr>
            <w:r>
              <w:t xml:space="preserve">two transposed convolutions</w:t>
            </w:r>
          </w:p>
        </w:tc>
      </w:tr>
      <w:tr>
        <w:tc>
          <w:tcPr/>
          <w:p>
            <w:pPr>
              <w:pStyle w:val="Compact"/>
            </w:pPr>
            <w:r>
              <w:t xml:space="preserve">Normalisation</w:t>
            </w:r>
          </w:p>
        </w:tc>
        <w:tc>
          <w:tcPr/>
          <w:p>
            <w:pPr>
              <w:pStyle w:val="Compact"/>
            </w:pPr>
            <w:r>
              <w:t xml:space="preserve">instance</w:t>
            </w:r>
          </w:p>
        </w:tc>
      </w:tr>
      <w:tr>
        <w:tc>
          <w:tcPr/>
          <w:p>
            <w:pPr>
              <w:pStyle w:val="Compact"/>
            </w:pPr>
            <w:r>
              <w:t xml:space="preserve">Padding</w:t>
            </w:r>
          </w:p>
        </w:tc>
        <w:tc>
          <w:tcPr/>
          <w:p>
            <w:pPr>
              <w:pStyle w:val="Compact"/>
            </w:pPr>
            <w:r>
              <w:t xml:space="preserve">reflection</w:t>
            </w:r>
          </w:p>
        </w:tc>
      </w:tr>
      <w:tr>
        <w:tc>
          <w:tcPr/>
          <w:p>
            <w:pPr>
              <w:pStyle w:val="Compact"/>
            </w:pPr>
            <w:r>
              <w:t xml:space="preserve">Discriminator</w:t>
            </w:r>
          </w:p>
        </w:tc>
        <w:tc>
          <w:tcPr/>
          <w:p>
            <w:pPr>
              <w:pStyle w:val="Compact"/>
            </w:pPr>
            <w:r>
              <w:t xml:space="preserve">PatchGAN, 16 by 16 output grid</w:t>
            </w:r>
          </w:p>
        </w:tc>
      </w:tr>
      <w:tr>
        <w:tc>
          <w:tcPr/>
          <w:p>
            <w:pPr>
              <w:pStyle w:val="Compact"/>
            </w:pPr>
            <w:r>
              <w:t xml:space="preserve">Adversarial loss</w:t>
            </w:r>
          </w:p>
        </w:tc>
        <w:tc>
          <w:tcPr/>
          <w:p>
            <w:pPr>
              <w:pStyle w:val="Compact"/>
            </w:pPr>
            <w:r>
              <w:t xml:space="preserve">least squares</w:t>
            </w:r>
          </w:p>
        </w:tc>
      </w:tr>
      <w:tr>
        <w:tc>
          <w:tcPr/>
          <w:p>
            <w:pPr>
              <w:pStyle w:val="Compact"/>
            </w:pPr>
            <w:r>
              <w:t xml:space="preserve">Parameters per generator</w:t>
            </w:r>
          </w:p>
        </w:tc>
        <w:tc>
          <w:tcPr/>
          <w:p>
            <w:pPr>
              <w:pStyle w:val="Compact"/>
            </w:pPr>
            <w:r>
              <w:t xml:space="preserve">12,239,363</w:t>
            </w:r>
          </w:p>
        </w:tc>
      </w:tr>
      <w:tr>
        <w:tc>
          <w:tcPr/>
          <w:p>
            <w:pPr>
              <w:pStyle w:val="Compact"/>
            </w:pPr>
            <w:r>
              <w:t xml:space="preserve">Parameters per discriminator</w:t>
            </w:r>
          </w:p>
        </w:tc>
        <w:tc>
          <w:tcPr/>
          <w:p>
            <w:pPr>
              <w:pStyle w:val="Compact"/>
            </w:pPr>
            <w:r>
              <w:t xml:space="preserve">2,764,737</w:t>
            </w:r>
          </w:p>
        </w:tc>
      </w:tr>
      <w:tr>
        <w:tc>
          <w:tcPr/>
          <w:p>
            <w:pPr>
              <w:pStyle w:val="Compact"/>
            </w:pPr>
            <w:r>
              <w:t xml:space="preserve">Total parameters</w:t>
            </w:r>
          </w:p>
        </w:tc>
        <w:tc>
          <w:tcPr/>
          <w:p>
            <w:pPr>
              <w:pStyle w:val="Compact"/>
            </w:pPr>
            <w:r>
              <w:t xml:space="preserve">30,008,200</w:t>
            </w:r>
          </w:p>
        </w:tc>
      </w:tr>
    </w:tbl>
    <w:p>
      <w:pPr>
        <w:pStyle w:val="BodyText"/>
      </w:pPr>
      <w:r>
        <w:t xml:space="preserve">Reasons for the choices:</w:t>
      </w:r>
    </w:p>
    <w:p>
      <w:pPr>
        <w:pStyle w:val="Compact"/>
        <w:numPr>
          <w:ilvl w:val="0"/>
          <w:numId w:val="1035"/>
        </w:numPr>
      </w:pPr>
      <w:r>
        <w:rPr>
          <w:b/>
          <w:bCs/>
        </w:rPr>
        <w:t xml:space="preserve">Six blocks on 80 filters</w:t>
      </w:r>
      <w:r>
        <w:t xml:space="preserve"> </w:t>
      </w:r>
      <w:r>
        <w:t xml:space="preserve">rather than the standard nine on 64. This spends</w:t>
      </w:r>
      <w:r>
        <w:t xml:space="preserve"> </w:t>
      </w:r>
      <w:r>
        <w:t xml:space="preserve">almost the same parameter budget on a wider and shallower bottleneck. A wider</w:t>
      </w:r>
      <w:r>
        <w:t xml:space="preserve"> </w:t>
      </w:r>
      <w:r>
        <w:t xml:space="preserve">bottleneck carries more feature channels at the smallest spatial size, which</w:t>
      </w:r>
      <w:r>
        <w:t xml:space="preserve"> </w:t>
      </w:r>
      <w:r>
        <w:t xml:space="preserve">is where the texture and colour palette of a style are represented.</w:t>
      </w:r>
    </w:p>
    <w:p>
      <w:pPr>
        <w:pStyle w:val="Compact"/>
        <w:numPr>
          <w:ilvl w:val="0"/>
          <w:numId w:val="1035"/>
        </w:numPr>
      </w:pPr>
      <w:r>
        <w:rPr>
          <w:b/>
          <w:bCs/>
        </w:rPr>
        <w:t xml:space="preserve">Instance normalisation</w:t>
      </w:r>
      <w:r>
        <w:t xml:space="preserve">, which normalises per image rather than per batch</w:t>
      </w:r>
      <w:r>
        <w:t xml:space="preserve"> </w:t>
      </w:r>
      <w:r>
        <w:t xml:space="preserve">and suits style transfer where each image has its own colour statistics. It</w:t>
      </w:r>
      <w:r>
        <w:t xml:space="preserve"> </w:t>
      </w:r>
      <w:r>
        <w:t xml:space="preserve">is also necessary at batch size 1.</w:t>
      </w:r>
    </w:p>
    <w:p>
      <w:pPr>
        <w:pStyle w:val="Compact"/>
        <w:numPr>
          <w:ilvl w:val="0"/>
          <w:numId w:val="1035"/>
        </w:numPr>
      </w:pPr>
      <w:r>
        <w:rPr>
          <w:b/>
          <w:bCs/>
        </w:rPr>
        <w:t xml:space="preserve">Reflection padding</w:t>
      </w:r>
      <w:r>
        <w:t xml:space="preserve">, which avoids the dark border that zero padding leaves</w:t>
      </w:r>
      <w:r>
        <w:t xml:space="preserve"> </w:t>
      </w:r>
      <w:r>
        <w:t xml:space="preserve">at image edges.</w:t>
      </w:r>
    </w:p>
    <w:p>
      <w:pPr>
        <w:pStyle w:val="Compact"/>
        <w:numPr>
          <w:ilvl w:val="0"/>
          <w:numId w:val="1035"/>
        </w:numPr>
      </w:pPr>
      <w:r>
        <w:rPr>
          <w:b/>
          <w:bCs/>
        </w:rPr>
        <w:t xml:space="preserve">PatchGAN</w:t>
      </w:r>
      <w:r>
        <w:t xml:space="preserve"> </w:t>
      </w:r>
      <w:r>
        <w:t xml:space="preserve">judges local patches rather than the whole image, which forces</w:t>
      </w:r>
      <w:r>
        <w:t xml:space="preserve"> </w:t>
      </w:r>
      <w:r>
        <w:t xml:space="preserve">local texture to look painterly instead of only the global colour being</w:t>
      </w:r>
      <w:r>
        <w:t xml:space="preserve"> </w:t>
      </w:r>
      <w:r>
        <w:t xml:space="preserve">right.</w:t>
      </w:r>
    </w:p>
    <w:bookmarkEnd w:id="57"/>
    <w:bookmarkStart w:id="58" w:name="hyperparameters"/>
    <w:p>
      <w:pPr>
        <w:pStyle w:val="Heading3"/>
      </w:pPr>
      <w:r>
        <w:t xml:space="preserve">2) Hyperparameters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Hyperparameter</w:t>
            </w:r>
          </w:p>
        </w:tc>
        <w:tc>
          <w:tcPr/>
          <w:p>
            <w:pPr>
              <w:pStyle w:val="Compact"/>
            </w:pPr>
            <w:r>
              <w:t xml:space="preserve">Value</w:t>
            </w:r>
          </w:p>
        </w:tc>
      </w:tr>
      <w:tr>
        <w:tc>
          <w:tcPr/>
          <w:p>
            <w:pPr>
              <w:pStyle w:val="Compact"/>
            </w:pPr>
            <w:r>
              <w:t xml:space="preserve">Seed</w:t>
            </w:r>
          </w:p>
        </w:tc>
        <w:tc>
          <w:tcPr/>
          <w:p>
            <w:pPr>
              <w:pStyle w:val="Compact"/>
            </w:pPr>
            <w:r>
              <w:t xml:space="preserve">5330</w:t>
            </w:r>
          </w:p>
        </w:tc>
      </w:tr>
      <w:tr>
        <w:tc>
          <w:tcPr/>
          <w:p>
            <w:pPr>
              <w:pStyle w:val="Compact"/>
            </w:pPr>
            <w:r>
              <w:t xml:space="preserve">Image size</w:t>
            </w:r>
          </w:p>
        </w:tc>
        <w:tc>
          <w:tcPr/>
          <w:p>
            <w:pPr>
              <w:pStyle w:val="Compact"/>
            </w:pPr>
            <w:r>
              <w:t xml:space="preserve">256</w:t>
            </w:r>
          </w:p>
        </w:tc>
      </w:tr>
      <w:tr>
        <w:tc>
          <w:tcPr/>
          <w:p>
            <w:pPr>
              <w:pStyle w:val="Compact"/>
            </w:pPr>
            <w:r>
              <w:t xml:space="preserve">Batch size</w:t>
            </w:r>
          </w:p>
        </w:tc>
        <w:tc>
          <w:tcPr/>
          <w:p>
            <w:pPr>
              <w:pStyle w:val="Compact"/>
            </w:pPr>
            <w:r>
              <w:t xml:space="preserve">1</w:t>
            </w:r>
          </w:p>
        </w:tc>
      </w:tr>
      <w:tr>
        <w:tc>
          <w:tcPr/>
          <w:p>
            <w:pPr>
              <w:pStyle w:val="Compact"/>
            </w:pPr>
            <w:r>
              <w:t xml:space="preserve">Epochs</w:t>
            </w:r>
          </w:p>
        </w:tc>
        <w:tc>
          <w:tcPr/>
          <w:p>
            <w:pPr>
              <w:pStyle w:val="Compact"/>
            </w:pPr>
            <w:r>
              <w:t xml:space="preserve">50</w:t>
            </w:r>
          </w:p>
        </w:tc>
      </w:tr>
      <w:tr>
        <w:tc>
          <w:tcPr/>
          <w:p>
            <w:pPr>
              <w:pStyle w:val="Compact"/>
            </w:pPr>
            <w:r>
              <w:t xml:space="preserve">Learning rate</w:t>
            </w:r>
          </w:p>
        </w:tc>
        <w:tc>
          <w:tcPr/>
          <w:p>
            <w:pPr>
              <w:pStyle w:val="Compact"/>
            </w:pPr>
            <w:r>
              <w:t xml:space="preserve">2e-4</w:t>
            </w:r>
          </w:p>
        </w:tc>
      </w:tr>
      <w:tr>
        <w:tc>
          <w:tcPr/>
          <w:p>
            <w:pPr>
              <w:pStyle w:val="Compact"/>
            </w:pPr>
            <w:r>
              <w:t xml:space="preserve">Betas</w:t>
            </w:r>
          </w:p>
        </w:tc>
        <w:tc>
          <w:tcPr/>
          <w:p>
            <w:pPr>
              <w:pStyle w:val="Compact"/>
            </w:pPr>
            <w:r>
              <w:t xml:space="preserve">0.5 and 0.999</w:t>
            </w:r>
          </w:p>
        </w:tc>
      </w:tr>
      <w:tr>
        <w:tc>
          <w:tcPr/>
          <w:p>
            <w:pPr>
              <w:pStyle w:val="Compact"/>
            </w:pPr>
            <w:r>
              <w:t xml:space="preserve">Schedule</w:t>
            </w:r>
          </w:p>
        </w:tc>
        <w:tc>
          <w:tcPr/>
          <w:p>
            <w:pPr>
              <w:pStyle w:val="Compact"/>
            </w:pPr>
            <w:r>
              <w:t xml:space="preserve">constant to epoch 25, then linear decay to zero</w:t>
            </w:r>
          </w:p>
        </w:tc>
      </w:tr>
      <w:tr>
        <w:tc>
          <w:tcPr/>
          <w:p>
            <w:pPr>
              <w:pStyle w:val="Compact"/>
            </w:pPr>
            <w:r>
              <w:t xml:space="preserve">Lambda cycle</w:t>
            </w:r>
          </w:p>
        </w:tc>
        <w:tc>
          <w:tcPr/>
          <w:p>
            <w:pPr>
              <w:pStyle w:val="Compact"/>
            </w:pPr>
            <w:r>
              <w:t xml:space="preserve">10.0</w:t>
            </w:r>
          </w:p>
        </w:tc>
      </w:tr>
      <w:tr>
        <w:tc>
          <w:tcPr/>
          <w:p>
            <w:pPr>
              <w:pStyle w:val="Compact"/>
            </w:pPr>
            <w:r>
              <w:t xml:space="preserve">Lambda identity</w:t>
            </w:r>
          </w:p>
        </w:tc>
        <w:tc>
          <w:tcPr/>
          <w:p>
            <w:pPr>
              <w:pStyle w:val="Compact"/>
            </w:pPr>
            <w:r>
              <w:rPr>
                <w:b/>
                <w:bCs/>
              </w:rPr>
              <w:t xml:space="preserve">2.5</w:t>
            </w:r>
          </w:p>
        </w:tc>
      </w:tr>
      <w:tr>
        <w:tc>
          <w:tcPr/>
          <w:p>
            <w:pPr>
              <w:pStyle w:val="Compact"/>
            </w:pPr>
            <w:r>
              <w:t xml:space="preserve">Gradient clip</w:t>
            </w:r>
          </w:p>
        </w:tc>
        <w:tc>
          <w:tcPr/>
          <w:p>
            <w:pPr>
              <w:pStyle w:val="Compact"/>
            </w:pPr>
            <w:r>
              <w:t xml:space="preserve">1.0</w:t>
            </w:r>
          </w:p>
        </w:tc>
      </w:tr>
    </w:tbl>
    <w:p>
      <w:pPr>
        <w:pStyle w:val="Compact"/>
        <w:numPr>
          <w:ilvl w:val="0"/>
          <w:numId w:val="1036"/>
        </w:numPr>
      </w:pPr>
      <w:r>
        <w:rPr>
          <w:b/>
          <w:bCs/>
        </w:rPr>
        <w:t xml:space="preserve">Image size 256</w:t>
      </w:r>
      <w:r>
        <w:t xml:space="preserve"> </w:t>
      </w:r>
      <w:r>
        <w:t xml:space="preserve">because it is the size the competition scorer uses and the</w:t>
      </w:r>
      <w:r>
        <w:t xml:space="preserve"> </w:t>
      </w:r>
      <w:r>
        <w:t xml:space="preserve">size his teammate trained at, so the two runs are comparable.</w:t>
      </w:r>
    </w:p>
    <w:p>
      <w:pPr>
        <w:pStyle w:val="Compact"/>
        <w:numPr>
          <w:ilvl w:val="0"/>
          <w:numId w:val="1036"/>
        </w:numPr>
      </w:pPr>
      <w:r>
        <w:rPr>
          <w:b/>
          <w:bCs/>
        </w:rPr>
        <w:t xml:space="preserve">Lambda identity 2.5</w:t>
      </w:r>
      <w:r>
        <w:t xml:space="preserve"> </w:t>
      </w:r>
      <w:r>
        <w:t xml:space="preserve">rather than the usual 5.0. Identity loss asks the</w:t>
      </w:r>
      <w:r>
        <w:t xml:space="preserve"> </w:t>
      </w:r>
      <w:r>
        <w:t xml:space="preserve">generator to leave an image alone when it is already in the target domain,</w:t>
      </w:r>
      <w:r>
        <w:t xml:space="preserve"> </w:t>
      </w:r>
      <w:r>
        <w:t xml:space="preserve">which mostly holds the colour palette fixed. The Monet direction is scored on</w:t>
      </w:r>
      <w:r>
        <w:t xml:space="preserve"> </w:t>
      </w:r>
      <w:r>
        <w:t xml:space="preserve">how repainted the output looks, so a strong identity term works against the</w:t>
      </w:r>
      <w:r>
        <w:t xml:space="preserve"> </w:t>
      </w:r>
      <w:r>
        <w:t xml:space="preserve">measurement. Lowering it frees the generator to repaint.</w:t>
      </w:r>
    </w:p>
    <w:bookmarkEnd w:id="58"/>
    <w:bookmarkStart w:id="62" w:name="results-4"/>
    <w:p>
      <w:pPr>
        <w:pStyle w:val="Heading3"/>
      </w:pPr>
      <w:r>
        <w:t xml:space="preserve">3) Results</w:t>
      </w:r>
    </w:p>
    <w:p>
      <w:pPr>
        <w:pStyle w:val="CaptionedFigure"/>
      </w:pPr>
      <w:r>
        <w:drawing>
          <wp:inline>
            <wp:extent cx="5334000" cy="5715000"/>
            <wp:effectExtent b="0" l="0" r="0" t="0"/>
            <wp:docPr descr="Fig. 6. CycleGAN training curves over 50 epochs, Anees. Generator and discriminator losses, cycle losses, identity losses and gradient norms. No loss spikes and no non finite steps." title="" id="60" name="Picture"/>
            <a:graphic>
              <a:graphicData uri="http://schemas.openxmlformats.org/drawingml/2006/picture">
                <pic:pic>
                  <pic:nvPicPr>
                    <pic:cNvPr descr="figures/fig6_t3_anees_curves.png" id="61" name="Picture"/>
                    <pic:cNvPicPr>
                      <a:picLocks noChangeArrowheads="1" noChangeAspect="1"/>
                    </pic:cNvPicPr>
                  </pic:nvPicPr>
                  <pic:blipFill>
                    <a:blip r:embed="rId59"/>
                    <a:stretch>
                      <a:fillRect/>
                    </a:stretch>
                  </pic:blipFill>
                  <pic:spPr bwMode="auto">
                    <a:xfrm>
                      <a:off x="0" y="0"/>
                      <a:ext cx="5334000" cy="5715000"/>
                    </a:xfrm>
                    <a:prstGeom prst="rect">
                      <a:avLst/>
                    </a:prstGeom>
                    <a:noFill/>
                    <a:ln w="9525">
                      <a:noFill/>
                      <a:headEnd/>
                      <a:tailEnd/>
                    </a:ln>
                  </pic:spPr>
                </pic:pic>
              </a:graphicData>
            </a:graphic>
          </wp:inline>
        </w:drawing>
      </w:r>
    </w:p>
    <w:p>
      <w:pPr>
        <w:pStyle w:val="ImageCaption"/>
      </w:pPr>
      <w:r>
        <w:t xml:space="preserve">Fig. 6. CycleGAN training curves over 50 epochs, Anees. Generator and discriminator losses, cycle losses, identity losses and gradient norms. No loss spikes and no non finite steps.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Monet to photo</w:t>
            </w:r>
          </w:p>
        </w:tc>
        <w:tc>
          <w:tcPr/>
          <w:p>
            <w:pPr>
              <w:pStyle w:val="Compact"/>
            </w:pPr>
            <w:r>
              <w:t xml:space="preserve">Photo to Monet</w:t>
            </w:r>
          </w:p>
        </w:tc>
      </w:tr>
      <w:tr>
        <w:tc>
          <w:tcPr/>
          <w:p>
            <w:pPr>
              <w:pStyle w:val="Compact"/>
            </w:pPr>
            <w:r>
              <w:t xml:space="preserve">FID</w:t>
            </w:r>
          </w:p>
        </w:tc>
        <w:tc>
          <w:tcPr/>
          <w:p>
            <w:pPr>
              <w:pStyle w:val="Compact"/>
            </w:pPr>
            <w:r>
              <w:t xml:space="preserve">178.94</w:t>
            </w:r>
          </w:p>
        </w:tc>
        <w:tc>
          <w:tcPr/>
          <w:p>
            <w:pPr>
              <w:pStyle w:val="Compact"/>
            </w:pPr>
            <w:r>
              <w:rPr>
                <w:b/>
                <w:bCs/>
              </w:rPr>
              <w:t xml:space="preserve">86.59</w:t>
            </w:r>
          </w:p>
        </w:tc>
      </w:tr>
      <w:tr>
        <w:tc>
          <w:tcPr/>
          <w:p>
            <w:pPr>
              <w:pStyle w:val="Compact"/>
            </w:pPr>
            <w:r>
              <w:t xml:space="preserve">KID</w:t>
            </w:r>
          </w:p>
        </w:tc>
        <w:tc>
          <w:tcPr/>
          <w:p>
            <w:pPr>
              <w:pStyle w:val="Compact"/>
            </w:pPr>
            <w:r>
              <w:t xml:space="preserve">0.0328</w:t>
            </w:r>
          </w:p>
        </w:tc>
        <w:tc>
          <w:tcPr/>
          <w:p>
            <w:pPr>
              <w:pStyle w:val="Compact"/>
            </w:pPr>
            <w:r>
              <w:rPr>
                <w:b/>
                <w:bCs/>
              </w:rPr>
              <w:t xml:space="preserve">0.0075</w:t>
            </w:r>
          </w:p>
        </w:tc>
      </w:tr>
      <w:tr>
        <w:tc>
          <w:tcPr/>
          <w:p>
            <w:pPr>
              <w:pStyle w:val="Compact"/>
            </w:pPr>
            <w:r>
              <w:t xml:space="preserve">KID standard deviation</w:t>
            </w:r>
          </w:p>
        </w:tc>
        <w:tc>
          <w:tcPr/>
          <w:p>
            <w:pPr>
              <w:pStyle w:val="Compact"/>
            </w:pPr>
            <w:r>
              <w:t xml:space="preserve">0.0050</w:t>
            </w:r>
          </w:p>
        </w:tc>
        <w:tc>
          <w:tcPr/>
          <w:p>
            <w:pPr>
              <w:pStyle w:val="Compact"/>
            </w:pPr>
            <w:r>
              <w:t xml:space="preserve">0.0004</w:t>
            </w:r>
          </w:p>
        </w:tc>
      </w:tr>
      <w:tr>
        <w:tc>
          <w:tcPr/>
          <w:p>
            <w:pPr>
              <w:pStyle w:val="Compact"/>
            </w:pPr>
            <w:r>
              <w:t xml:space="preserve">Density</w:t>
            </w:r>
          </w:p>
        </w:tc>
        <w:tc>
          <w:tcPr/>
          <w:p>
            <w:pPr>
              <w:pStyle w:val="Compact"/>
            </w:pPr>
            <w:r>
              <w:t xml:space="preserve">0.9333</w:t>
            </w:r>
          </w:p>
        </w:tc>
        <w:tc>
          <w:tcPr/>
          <w:p>
            <w:pPr>
              <w:pStyle w:val="Compact"/>
            </w:pPr>
            <w:r>
              <w:t xml:space="preserve">0.5420</w:t>
            </w:r>
          </w:p>
        </w:tc>
      </w:tr>
      <w:tr>
        <w:tc>
          <w:tcPr/>
          <w:p>
            <w:pPr>
              <w:pStyle w:val="Compact"/>
            </w:pPr>
            <w:r>
              <w:t xml:space="preserve">Coverage</w:t>
            </w:r>
          </w:p>
        </w:tc>
        <w:tc>
          <w:tcPr/>
          <w:p>
            <w:pPr>
              <w:pStyle w:val="Compact"/>
            </w:pPr>
            <w:r>
              <w:t xml:space="preserve">0.0117</w:t>
            </w:r>
          </w:p>
        </w:tc>
        <w:tc>
          <w:tcPr/>
          <w:p>
            <w:pPr>
              <w:pStyle w:val="Compact"/>
            </w:pPr>
            <w:r>
              <w:t xml:space="preserve">0.7267</w:t>
            </w:r>
          </w:p>
        </w:tc>
      </w:tr>
      <w:tr>
        <w:tc>
          <w:tcPr/>
          <w:p>
            <w:pPr>
              <w:pStyle w:val="Compact"/>
            </w:pPr>
            <w:r>
              <w:t xml:space="preserve">Cycle reconstruction L1</w:t>
            </w:r>
          </w:p>
        </w:tc>
        <w:tc>
          <w:tcPr/>
          <w:p>
            <w:pPr>
              <w:pStyle w:val="Compact"/>
            </w:pPr>
            <w:r>
              <w:t xml:space="preserve">0.1647</w:t>
            </w:r>
          </w:p>
        </w:tc>
        <w:tc>
          <w:tcPr/>
          <w:p>
            <w:pPr>
              <w:pStyle w:val="Compact"/>
            </w:pPr>
            <w:r>
              <w:t xml:space="preserve">0.0949</w:t>
            </w:r>
          </w:p>
        </w:tc>
      </w:tr>
      <w:tr>
        <w:tc>
          <w:tcPr/>
          <w:p>
            <w:pPr>
              <w:pStyle w:val="Compact"/>
            </w:pPr>
            <w:r>
              <w:t xml:space="preserve">Content cosine similarity</w:t>
            </w:r>
          </w:p>
        </w:tc>
        <w:tc>
          <w:tcPr/>
          <w:p>
            <w:pPr>
              <w:pStyle w:val="Compact"/>
            </w:pPr>
            <w:r>
              <w:t xml:space="preserve">0.7348</w:t>
            </w:r>
          </w:p>
        </w:tc>
        <w:tc>
          <w:tcPr/>
          <w:p>
            <w:pPr>
              <w:pStyle w:val="Compact"/>
            </w:pPr>
            <w:r>
              <w:t xml:space="preserve">0.8658</w:t>
            </w:r>
          </w:p>
        </w:tc>
      </w:tr>
      <w:tr>
        <w:tc>
          <w:tcPr/>
          <w:p>
            <w:pPr>
              <w:pStyle w:val="Compact"/>
            </w:pPr>
            <w:r>
              <w:t xml:space="preserve">LPIPS</w:t>
            </w:r>
          </w:p>
        </w:tc>
        <w:tc>
          <w:tcPr/>
          <w:p>
            <w:pPr>
              <w:pStyle w:val="Compact"/>
            </w:pPr>
            <w:r>
              <w:t xml:space="preserve">0.3556</w:t>
            </w:r>
          </w:p>
        </w:tc>
        <w:tc>
          <w:tcPr/>
          <w:p>
            <w:pPr>
              <w:pStyle w:val="Compact"/>
            </w:pPr>
            <w:r>
              <w:t xml:space="preserve">0.3820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w:t>
            </w:r>
          </w:p>
        </w:tc>
        <w:tc>
          <w:tcPr/>
          <w:p>
            <w:pPr>
              <w:pStyle w:val="Compact"/>
            </w:pPr>
            <w:r>
              <w:t xml:space="preserve">Value</w:t>
            </w:r>
          </w:p>
        </w:tc>
      </w:tr>
      <w:tr>
        <w:tc>
          <w:tcPr/>
          <w:p>
            <w:pPr>
              <w:pStyle w:val="Compact"/>
            </w:pPr>
            <w:r>
              <w:t xml:space="preserve">Parameters</w:t>
            </w:r>
          </w:p>
        </w:tc>
        <w:tc>
          <w:tcPr/>
          <w:p>
            <w:pPr>
              <w:pStyle w:val="Compact"/>
            </w:pPr>
            <w:r>
              <w:t xml:space="preserve">30,008,200</w:t>
            </w:r>
          </w:p>
        </w:tc>
      </w:tr>
      <w:tr>
        <w:tc>
          <w:tcPr/>
          <w:p>
            <w:pPr>
              <w:pStyle w:val="Compact"/>
            </w:pPr>
            <w:r>
              <w:t xml:space="preserve">Training time</w:t>
            </w:r>
          </w:p>
        </w:tc>
        <w:tc>
          <w:tcPr/>
          <w:p>
            <w:pPr>
              <w:pStyle w:val="Compact"/>
            </w:pPr>
            <w:r>
              <w:t xml:space="preserve">32,198 s, 8.94 hours</w:t>
            </w:r>
          </w:p>
        </w:tc>
      </w:tr>
      <w:tr>
        <w:tc>
          <w:tcPr/>
          <w:p>
            <w:pPr>
              <w:pStyle w:val="Compact"/>
            </w:pPr>
            <w:r>
              <w:t xml:space="preserve">Throughput</w:t>
            </w:r>
          </w:p>
        </w:tc>
        <w:tc>
          <w:tcPr/>
          <w:p>
            <w:pPr>
              <w:pStyle w:val="Compact"/>
            </w:pPr>
            <w:r>
              <w:t xml:space="preserve">19.76 images per second</w:t>
            </w:r>
          </w:p>
        </w:tc>
      </w:tr>
      <w:tr>
        <w:tc>
          <w:tcPr/>
          <w:p>
            <w:pPr>
              <w:pStyle w:val="Compact"/>
            </w:pPr>
            <w:r>
              <w:t xml:space="preserve">Peak memory</w:t>
            </w:r>
          </w:p>
        </w:tc>
        <w:tc>
          <w:tcPr/>
          <w:p>
            <w:pPr>
              <w:pStyle w:val="Compact"/>
            </w:pPr>
            <w:r>
              <w:t xml:space="preserve">1.568 GB</w:t>
            </w:r>
          </w:p>
        </w:tc>
      </w:tr>
      <w:tr>
        <w:tc>
          <w:tcPr/>
          <w:p>
            <w:pPr>
              <w:pStyle w:val="Compact"/>
            </w:pPr>
            <w:r>
              <w:t xml:space="preserve">Non finite steps</w:t>
            </w:r>
          </w:p>
        </w:tc>
        <w:tc>
          <w:tcPr/>
          <w:p>
            <w:pPr>
              <w:pStyle w:val="Compact"/>
            </w:pPr>
            <w:r>
              <w:t xml:space="preserve">0</w:t>
            </w:r>
          </w:p>
        </w:tc>
      </w:tr>
      <w:tr>
        <w:tc>
          <w:tcPr/>
          <w:p>
            <w:pPr>
              <w:pStyle w:val="Compact"/>
            </w:pPr>
            <w:r>
              <w:t xml:space="preserve">Optimiser steps</w:t>
            </w:r>
          </w:p>
        </w:tc>
        <w:tc>
          <w:tcPr/>
          <w:p>
            <w:pPr>
              <w:pStyle w:val="Compact"/>
            </w:pPr>
            <w:r>
              <w:t xml:space="preserve">316,750</w:t>
            </w:r>
          </w:p>
        </w:tc>
      </w:tr>
      <w:tr>
        <w:tc>
          <w:tcPr/>
          <w:p>
            <w:pPr>
              <w:pStyle w:val="Compact"/>
            </w:pPr>
            <w:r>
              <w:t xml:space="preserve">GPU</w:t>
            </w:r>
          </w:p>
        </w:tc>
        <w:tc>
          <w:tcPr/>
          <w:p>
            <w:pPr>
              <w:pStyle w:val="Compact"/>
            </w:pPr>
            <w:r>
              <w:t xml:space="preserve">NVIDIA RTX 4090</w:t>
            </w:r>
          </w:p>
        </w:tc>
      </w:tr>
    </w:tbl>
    <w:p>
      <w:pPr>
        <w:pStyle w:val="BodyText"/>
      </w:pPr>
      <w:r>
        <w:t xml:space="preserve">Training stability: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Epoch</w:t>
            </w:r>
          </w:p>
        </w:tc>
        <w:tc>
          <w:tcPr/>
          <w:p>
            <w:pPr>
              <w:pStyle w:val="Compact"/>
            </w:pPr>
            <w:r>
              <w:t xml:space="preserve">Generator</w:t>
            </w:r>
          </w:p>
        </w:tc>
        <w:tc>
          <w:tcPr/>
          <w:p>
            <w:pPr>
              <w:pStyle w:val="Compact"/>
            </w:pPr>
            <w:r>
              <w:t xml:space="preserve">Discriminator</w:t>
            </w:r>
          </w:p>
        </w:tc>
        <w:tc>
          <w:tcPr/>
          <w:p>
            <w:pPr>
              <w:pStyle w:val="Compact"/>
            </w:pPr>
            <w:r>
              <w:t xml:space="preserve">Cycle A</w:t>
            </w:r>
          </w:p>
        </w:tc>
        <w:tc>
          <w:tcPr/>
          <w:p>
            <w:pPr>
              <w:pStyle w:val="Compact"/>
            </w:pPr>
            <w:r>
              <w:t xml:space="preserve">Cycle B</w:t>
            </w:r>
          </w:p>
        </w:tc>
        <w:tc>
          <w:tcPr/>
          <w:p>
            <w:pPr>
              <w:pStyle w:val="Compact"/>
            </w:pPr>
            <w:r>
              <w:t xml:space="preserve">Generator gradient norm</w:t>
            </w:r>
          </w:p>
        </w:tc>
      </w:tr>
      <w:tr>
        <w:tc>
          <w:tcPr/>
          <w:p>
            <w:pPr>
              <w:pStyle w:val="Compact"/>
            </w:pPr>
            <w:r>
              <w:t xml:space="preserve">1</w:t>
            </w:r>
          </w:p>
        </w:tc>
        <w:tc>
          <w:tcPr/>
          <w:p>
            <w:pPr>
              <w:pStyle w:val="Compact"/>
            </w:pPr>
            <w:r>
              <w:t xml:space="preserve">6.6975</w:t>
            </w:r>
          </w:p>
        </w:tc>
        <w:tc>
          <w:tcPr/>
          <w:p>
            <w:pPr>
              <w:pStyle w:val="Compact"/>
            </w:pPr>
            <w:r>
              <w:t xml:space="preserve">0.4254</w:t>
            </w:r>
          </w:p>
        </w:tc>
        <w:tc>
          <w:tcPr/>
          <w:p>
            <w:pPr>
              <w:pStyle w:val="Compact"/>
            </w:pPr>
            <w:r>
              <w:t xml:space="preserve">0.2166</w:t>
            </w:r>
          </w:p>
        </w:tc>
        <w:tc>
          <w:tcPr/>
          <w:p>
            <w:pPr>
              <w:pStyle w:val="Compact"/>
            </w:pPr>
            <w:r>
              <w:t xml:space="preserve">0.2382</w:t>
            </w:r>
          </w:p>
        </w:tc>
        <w:tc>
          <w:tcPr/>
          <w:p>
            <w:pPr>
              <w:pStyle w:val="Compact"/>
            </w:pPr>
            <w:r>
              <w:t xml:space="preserve">36.78</w:t>
            </w:r>
          </w:p>
        </w:tc>
      </w:tr>
      <w:tr>
        <w:tc>
          <w:tcPr/>
          <w:p>
            <w:pPr>
              <w:pStyle w:val="Compact"/>
            </w:pPr>
            <w:r>
              <w:t xml:space="preserve">11</w:t>
            </w:r>
          </w:p>
        </w:tc>
        <w:tc>
          <w:tcPr/>
          <w:p>
            <w:pPr>
              <w:pStyle w:val="Compact"/>
            </w:pPr>
            <w:r>
              <w:t xml:space="preserve">4.3762</w:t>
            </w:r>
          </w:p>
        </w:tc>
        <w:tc>
          <w:tcPr/>
          <w:p>
            <w:pPr>
              <w:pStyle w:val="Compact"/>
            </w:pPr>
            <w:r>
              <w:t xml:space="preserve">0.1966</w:t>
            </w:r>
          </w:p>
        </w:tc>
        <w:tc>
          <w:tcPr/>
          <w:p>
            <w:pPr>
              <w:pStyle w:val="Compact"/>
            </w:pPr>
            <w:r>
              <w:t xml:space="preserve">0.0997</w:t>
            </w:r>
          </w:p>
        </w:tc>
        <w:tc>
          <w:tcPr/>
          <w:p>
            <w:pPr>
              <w:pStyle w:val="Compact"/>
            </w:pPr>
            <w:r>
              <w:t xml:space="preserve">0.1254</w:t>
            </w:r>
          </w:p>
        </w:tc>
        <w:tc>
          <w:tcPr/>
          <w:p>
            <w:pPr>
              <w:pStyle w:val="Compact"/>
            </w:pPr>
            <w:r>
              <w:t xml:space="preserve">38.77</w:t>
            </w:r>
          </w:p>
        </w:tc>
      </w:tr>
      <w:tr>
        <w:tc>
          <w:tcPr/>
          <w:p>
            <w:pPr>
              <w:pStyle w:val="Compact"/>
            </w:pPr>
            <w:r>
              <w:t xml:space="preserve">21</w:t>
            </w:r>
          </w:p>
        </w:tc>
        <w:tc>
          <w:tcPr/>
          <w:p>
            <w:pPr>
              <w:pStyle w:val="Compact"/>
            </w:pPr>
            <w:r>
              <w:t xml:space="preserve">4.0013</w:t>
            </w:r>
          </w:p>
        </w:tc>
        <w:tc>
          <w:tcPr/>
          <w:p>
            <w:pPr>
              <w:pStyle w:val="Compact"/>
            </w:pPr>
            <w:r>
              <w:t xml:space="preserve">0.1718</w:t>
            </w:r>
          </w:p>
        </w:tc>
        <w:tc>
          <w:tcPr/>
          <w:p>
            <w:pPr>
              <w:pStyle w:val="Compact"/>
            </w:pPr>
            <w:r>
              <w:t xml:space="preserve">0.0869</w:t>
            </w:r>
          </w:p>
        </w:tc>
        <w:tc>
          <w:tcPr/>
          <w:p>
            <w:pPr>
              <w:pStyle w:val="Compact"/>
            </w:pPr>
            <w:r>
              <w:t xml:space="preserve">0.1083</w:t>
            </w:r>
          </w:p>
        </w:tc>
        <w:tc>
          <w:tcPr/>
          <w:p>
            <w:pPr>
              <w:pStyle w:val="Compact"/>
            </w:pPr>
            <w:r>
              <w:t xml:space="preserve">31.39</w:t>
            </w:r>
          </w:p>
        </w:tc>
      </w:tr>
      <w:tr>
        <w:tc>
          <w:tcPr/>
          <w:p>
            <w:pPr>
              <w:pStyle w:val="Compact"/>
            </w:pPr>
            <w:r>
              <w:t xml:space="preserve">31</w:t>
            </w:r>
          </w:p>
        </w:tc>
        <w:tc>
          <w:tcPr/>
          <w:p>
            <w:pPr>
              <w:pStyle w:val="Compact"/>
            </w:pPr>
            <w:r>
              <w:t xml:space="preserve">3.7625</w:t>
            </w:r>
          </w:p>
        </w:tc>
        <w:tc>
          <w:tcPr/>
          <w:p>
            <w:pPr>
              <w:pStyle w:val="Compact"/>
            </w:pPr>
            <w:r>
              <w:t xml:space="preserve">0.1623</w:t>
            </w:r>
          </w:p>
        </w:tc>
        <w:tc>
          <w:tcPr/>
          <w:p>
            <w:pPr>
              <w:pStyle w:val="Compact"/>
            </w:pPr>
            <w:r>
              <w:t xml:space="preserve">0.0827</w:t>
            </w:r>
          </w:p>
        </w:tc>
        <w:tc>
          <w:tcPr/>
          <w:p>
            <w:pPr>
              <w:pStyle w:val="Compact"/>
            </w:pPr>
            <w:r>
              <w:t xml:space="preserve">0.0960</w:t>
            </w:r>
          </w:p>
        </w:tc>
        <w:tc>
          <w:tcPr/>
          <w:p>
            <w:pPr>
              <w:pStyle w:val="Compact"/>
            </w:pPr>
            <w:r>
              <w:t xml:space="preserve">28.63</w:t>
            </w:r>
          </w:p>
        </w:tc>
      </w:tr>
      <w:tr>
        <w:tc>
          <w:tcPr/>
          <w:p>
            <w:pPr>
              <w:pStyle w:val="Compact"/>
            </w:pPr>
            <w:r>
              <w:t xml:space="preserve">41</w:t>
            </w:r>
          </w:p>
        </w:tc>
        <w:tc>
          <w:tcPr/>
          <w:p>
            <w:pPr>
              <w:pStyle w:val="Compact"/>
            </w:pPr>
            <w:r>
              <w:t xml:space="preserve">3.5178</w:t>
            </w:r>
          </w:p>
        </w:tc>
        <w:tc>
          <w:tcPr/>
          <w:p>
            <w:pPr>
              <w:pStyle w:val="Compact"/>
            </w:pPr>
            <w:r>
              <w:t xml:space="preserve">0.1681</w:t>
            </w:r>
          </w:p>
        </w:tc>
        <w:tc>
          <w:tcPr/>
          <w:p>
            <w:pPr>
              <w:pStyle w:val="Compact"/>
            </w:pPr>
            <w:r>
              <w:t xml:space="preserve">0.0815</w:t>
            </w:r>
          </w:p>
        </w:tc>
        <w:tc>
          <w:tcPr/>
          <w:p>
            <w:pPr>
              <w:pStyle w:val="Compact"/>
            </w:pPr>
            <w:r>
              <w:t xml:space="preserve">0.0837</w:t>
            </w:r>
          </w:p>
        </w:tc>
        <w:tc>
          <w:tcPr/>
          <w:p>
            <w:pPr>
              <w:pStyle w:val="Compact"/>
            </w:pPr>
            <w:r>
              <w:t xml:space="preserve">28.81</w:t>
            </w:r>
          </w:p>
        </w:tc>
      </w:tr>
      <w:tr>
        <w:tc>
          <w:tcPr/>
          <w:p>
            <w:pPr>
              <w:pStyle w:val="Compact"/>
            </w:pPr>
            <w:r>
              <w:t xml:space="preserve">50</w:t>
            </w:r>
          </w:p>
        </w:tc>
        <w:tc>
          <w:tcPr/>
          <w:p>
            <w:pPr>
              <w:pStyle w:val="Compact"/>
            </w:pPr>
            <w:r>
              <w:t xml:space="preserve">3.3199</w:t>
            </w:r>
          </w:p>
        </w:tc>
        <w:tc>
          <w:tcPr/>
          <w:p>
            <w:pPr>
              <w:pStyle w:val="Compact"/>
            </w:pPr>
            <w:r>
              <w:t xml:space="preserve">0.1800</w:t>
            </w:r>
          </w:p>
        </w:tc>
        <w:tc>
          <w:tcPr/>
          <w:p>
            <w:pPr>
              <w:pStyle w:val="Compact"/>
            </w:pPr>
            <w:r>
              <w:t xml:space="preserve">0.0797</w:t>
            </w:r>
          </w:p>
        </w:tc>
        <w:tc>
          <w:tcPr/>
          <w:p>
            <w:pPr>
              <w:pStyle w:val="Compact"/>
            </w:pPr>
            <w:r>
              <w:t xml:space="preserve">0.0752</w:t>
            </w:r>
          </w:p>
        </w:tc>
        <w:tc>
          <w:tcPr/>
          <w:p>
            <w:pPr>
              <w:pStyle w:val="Compact"/>
            </w:pPr>
            <w:r>
              <w:t xml:space="preserve">17.05</w:t>
            </w:r>
          </w:p>
        </w:tc>
      </w:tr>
    </w:tbl>
    <w:p>
      <w:pPr>
        <w:pStyle w:val="BodyText"/>
      </w:pPr>
      <w:r>
        <w:t xml:space="preserve">Kaggle submission:</w:t>
      </w:r>
    </w:p>
    <w:p>
      <w:pPr>
        <w:pStyle w:val="Compact"/>
        <w:numPr>
          <w:ilvl w:val="0"/>
          <w:numId w:val="1037"/>
        </w:numPr>
      </w:pPr>
      <w:r>
        <w:t xml:space="preserve">Public leaderboard score</w:t>
      </w:r>
      <w:r>
        <w:t xml:space="preserve"> </w:t>
      </w:r>
      <w:r>
        <w:rPr>
          <w:b/>
          <w:bCs/>
        </w:rPr>
        <w:t xml:space="preserve">-52.8390</w:t>
      </w:r>
    </w:p>
    <w:p>
      <w:pPr>
        <w:pStyle w:val="Compact"/>
        <w:numPr>
          <w:ilvl w:val="0"/>
          <w:numId w:val="1037"/>
        </w:numPr>
      </w:pPr>
      <w:r>
        <w:t xml:space="preserve">Submitted FID 105.2606, MiFID 0.4175</w:t>
      </w:r>
    </w:p>
    <w:p>
      <w:pPr>
        <w:pStyle w:val="Compact"/>
        <w:numPr>
          <w:ilvl w:val="0"/>
          <w:numId w:val="1037"/>
        </w:numPr>
      </w:pPr>
      <w:r>
        <w:t xml:space="preserve">Per direction under the scorer: photo to Monet FID 95.4884, Monet to photo</w:t>
      </w:r>
      <w:r>
        <w:t xml:space="preserve"> </w:t>
      </w:r>
      <w:r>
        <w:t xml:space="preserve">FID 115.0328, each on 300 pairs</w:t>
      </w:r>
    </w:p>
    <w:bookmarkEnd w:id="62"/>
    <w:bookmarkStart w:id="63" w:name="failure-analysis-2"/>
    <w:p>
      <w:pPr>
        <w:pStyle w:val="Heading3"/>
      </w:pPr>
      <w:r>
        <w:t xml:space="preserve">4) Failure analysis</w:t>
      </w:r>
    </w:p>
    <w:p>
      <w:pPr>
        <w:pStyle w:val="FirstParagraph"/>
      </w:pPr>
      <w:r>
        <w:rPr>
          <w:b/>
          <w:bCs/>
        </w:rPr>
        <w:t xml:space="preserve">Case 1, hallucinated signature.</w:t>
      </w:r>
      <w:r>
        <w:t xml:space="preserve"> </w:t>
      </w:r>
      <w:r>
        <w:t xml:space="preserve">File validation_B2A/0000.png.</w:t>
      </w:r>
    </w:p>
    <w:p>
      <w:pPr>
        <w:pStyle w:val="Compact"/>
        <w:numPr>
          <w:ilvl w:val="0"/>
          <w:numId w:val="1038"/>
        </w:numPr>
      </w:pPr>
      <w:r>
        <w:t xml:space="preserve">A cursive artist signature appears in the lower right corner of a translated</w:t>
      </w:r>
      <w:r>
        <w:t xml:space="preserve"> </w:t>
      </w:r>
      <w:r>
        <w:t xml:space="preserve">lighthouse photograph. Nothing resembling text exists in the input.</w:t>
      </w:r>
    </w:p>
    <w:p>
      <w:pPr>
        <w:pStyle w:val="Compact"/>
        <w:numPr>
          <w:ilvl w:val="0"/>
          <w:numId w:val="1038"/>
        </w:numPr>
      </w:pPr>
      <w:r>
        <w:t xml:space="preserve">Monet paintings are signed, usually in a lower corner, so the discriminator</w:t>
      </w:r>
      <w:r>
        <w:t xml:space="preserve"> </w:t>
      </w:r>
      <w:r>
        <w:t xml:space="preserve">learns that a small region of dark cursive strokes there is evidence of a</w:t>
      </w:r>
      <w:r>
        <w:t xml:space="preserve"> </w:t>
      </w:r>
      <w:r>
        <w:t xml:space="preserve">real Monet, and the generator produces one because it lowers the adversarial</w:t>
      </w:r>
      <w:r>
        <w:t xml:space="preserve"> </w:t>
      </w:r>
      <w:r>
        <w:t xml:space="preserve">loss.</w:t>
      </w:r>
    </w:p>
    <w:p>
      <w:pPr>
        <w:pStyle w:val="Compact"/>
        <w:numPr>
          <w:ilvl w:val="0"/>
          <w:numId w:val="1038"/>
        </w:numPr>
      </w:pPr>
      <w:r>
        <w:t xml:space="preserve">Nothing in the objective distinguishes style from provenance marks.</w:t>
      </w:r>
    </w:p>
    <w:p>
      <w:pPr>
        <w:pStyle w:val="Compact"/>
        <w:numPr>
          <w:ilvl w:val="0"/>
          <w:numId w:val="1038"/>
        </w:numPr>
      </w:pPr>
      <w:r>
        <w:t xml:space="preserve">Measured across all 30 validation translations by comparing gradient energy</w:t>
      </w:r>
      <w:r>
        <w:t xml:space="preserve"> </w:t>
      </w:r>
      <w:r>
        <w:t xml:space="preserve">in the lower right against the rest of each image, 7 of 30 have a ratio above</w:t>
      </w:r>
      <w:r>
        <w:t xml:space="preserve"> </w:t>
      </w:r>
      <w:r>
        <w:t xml:space="preserve">1.25, with a maximum of 1.97.</w:t>
      </w:r>
    </w:p>
    <w:p>
      <w:pPr>
        <w:pStyle w:val="Compact"/>
        <w:numPr>
          <w:ilvl w:val="0"/>
          <w:numId w:val="1038"/>
        </w:numPr>
      </w:pPr>
      <w:r>
        <w:t xml:space="preserve">This matters for the submission, because a painted signature is exactly the</w:t>
      </w:r>
      <w:r>
        <w:t xml:space="preserve"> </w:t>
      </w:r>
      <w:r>
        <w:t xml:space="preserve">kind of local texture that improves FID while being obviously wrong to a</w:t>
      </w:r>
      <w:r>
        <w:t xml:space="preserve"> </w:t>
      </w:r>
      <w:r>
        <w:t xml:space="preserve">person.</w:t>
      </w:r>
    </w:p>
    <w:p>
      <w:pPr>
        <w:pStyle w:val="FirstParagraph"/>
      </w:pPr>
      <w:r>
        <w:rPr>
          <w:b/>
          <w:bCs/>
        </w:rPr>
        <w:t xml:space="preserve">Case 2, repeated texture blobs and colour banding.</w:t>
      </w:r>
      <w:r>
        <w:t xml:space="preserve"> </w:t>
      </w:r>
      <w:r>
        <w:t xml:space="preserve">File</w:t>
      </w:r>
      <w:r>
        <w:t xml:space="preserve"> </w:t>
      </w:r>
      <w:r>
        <w:t xml:space="preserve">validation_B2A/0007.png.</w:t>
      </w:r>
    </w:p>
    <w:p>
      <w:pPr>
        <w:pStyle w:val="Compact"/>
        <w:numPr>
          <w:ilvl w:val="0"/>
          <w:numId w:val="1039"/>
        </w:numPr>
      </w:pPr>
      <w:r>
        <w:t xml:space="preserve">A near featureless sky comes back filled with repeated flower shaped blobs on</w:t>
      </w:r>
      <w:r>
        <w:t xml:space="preserve"> </w:t>
      </w:r>
      <w:r>
        <w:t xml:space="preserve">a rough grid, with colour banding through green, pink and blue.</w:t>
      </w:r>
    </w:p>
    <w:p>
      <w:pPr>
        <w:pStyle w:val="Compact"/>
        <w:numPr>
          <w:ilvl w:val="0"/>
          <w:numId w:val="1039"/>
        </w:numPr>
      </w:pPr>
      <w:r>
        <w:t xml:space="preserve">The track and ground in the same image, which have real structure, translate</w:t>
      </w:r>
      <w:r>
        <w:t xml:space="preserve"> </w:t>
      </w:r>
      <w:r>
        <w:t xml:space="preserve">cleanly.</w:t>
      </w:r>
    </w:p>
    <w:p>
      <w:pPr>
        <w:pStyle w:val="Compact"/>
        <w:numPr>
          <w:ilvl w:val="0"/>
          <w:numId w:val="1039"/>
        </w:numPr>
      </w:pPr>
      <w:r>
        <w:t xml:space="preserve">The grid regularity is the signature of transposed convolution. The</w:t>
      </w:r>
      <w:r>
        <w:t xml:space="preserve"> </w:t>
      </w:r>
      <w:r>
        <w:t xml:space="preserve">upsampling layers use kernel size 3 with stride 2, and because 3 does not</w:t>
      </w:r>
      <w:r>
        <w:t xml:space="preserve"> </w:t>
      </w:r>
      <w:r>
        <w:t xml:space="preserve">divide evenly by 2 some output pixels receive more contributions than others</w:t>
      </w:r>
      <w:r>
        <w:t xml:space="preserve"> </w:t>
      </w:r>
      <w:r>
        <w:t xml:space="preserve">at a fixed spacing.</w:t>
      </w:r>
    </w:p>
    <w:p>
      <w:pPr>
        <w:pStyle w:val="Compact"/>
        <w:numPr>
          <w:ilvl w:val="0"/>
          <w:numId w:val="1039"/>
        </w:numPr>
      </w:pPr>
      <w:r>
        <w:t xml:space="preserve">The blob content is a second cause. A flat region gives the generator almost</w:t>
      </w:r>
      <w:r>
        <w:t xml:space="preserve"> </w:t>
      </w:r>
      <w:r>
        <w:t xml:space="preserve">no signal to preserve while the discriminator still demands painterly</w:t>
      </w:r>
      <w:r>
        <w:t xml:space="preserve"> </w:t>
      </w:r>
      <w:r>
        <w:t xml:space="preserve">texture, so the generator invents brushwork.</w:t>
      </w:r>
    </w:p>
    <w:p>
      <w:pPr>
        <w:pStyle w:val="Compact"/>
        <w:numPr>
          <w:ilvl w:val="0"/>
          <w:numId w:val="1039"/>
        </w:numPr>
      </w:pPr>
      <w:r>
        <w:t xml:space="preserve">The fix to test is nearest neighbour upsampling followed by a plain</w:t>
      </w:r>
      <w:r>
        <w:t xml:space="preserve"> </w:t>
      </w:r>
      <w:r>
        <w:t xml:space="preserve">convolution.</w:t>
      </w:r>
    </w:p>
    <w:p>
      <w:pPr>
        <w:pStyle w:val="FirstParagraph"/>
      </w:pPr>
      <w:r>
        <w:rPr>
          <w:b/>
          <w:bCs/>
        </w:rPr>
        <w:t xml:space="preserve">Case 3, colour shift in cycle reconstruction.</w:t>
      </w:r>
      <w:r>
        <w:t xml:space="preserve"> </w:t>
      </w:r>
      <w:r>
        <w:t xml:space="preserve">Monet haystacks, file</w:t>
      </w:r>
      <w:r>
        <w:t xml:space="preserve"> </w:t>
      </w:r>
      <w:r>
        <w:t xml:space="preserve">validation_cycle_A/0000.png.</w:t>
      </w:r>
    </w:p>
    <w:p>
      <w:pPr>
        <w:pStyle w:val="Compact"/>
        <w:numPr>
          <w:ilvl w:val="0"/>
          <w:numId w:val="1040"/>
        </w:numPr>
      </w:pPr>
      <w:r>
        <w:t xml:space="preserve">The input is Monet’s haystacks in warm pink and orange light. After going to</w:t>
      </w:r>
      <w:r>
        <w:t xml:space="preserve"> </w:t>
      </w:r>
      <w:r>
        <w:t xml:space="preserve">the photo domain and back, every shape returns in the right place but the</w:t>
      </w:r>
      <w:r>
        <w:t xml:space="preserve"> </w:t>
      </w:r>
      <w:r>
        <w:t xml:space="preserve">palette has moved to cool blue and cyan.</w:t>
      </w:r>
    </w:p>
    <w:p>
      <w:pPr>
        <w:pStyle w:val="Compact"/>
        <w:numPr>
          <w:ilvl w:val="0"/>
          <w:numId w:val="1040"/>
        </w:numPr>
      </w:pPr>
      <w:r>
        <w:t xml:space="preserve">This is the measured cycle reconstruction L1 of 0.1647 seen as an image:</w:t>
      </w:r>
      <w:r>
        <w:t xml:space="preserve"> </w:t>
      </w:r>
      <w:r>
        <w:t xml:space="preserve">structure recovered, colour not.</w:t>
      </w:r>
    </w:p>
    <w:p>
      <w:pPr>
        <w:pStyle w:val="Compact"/>
        <w:numPr>
          <w:ilvl w:val="0"/>
          <w:numId w:val="1040"/>
        </w:numPr>
      </w:pPr>
      <w:r>
        <w:t xml:space="preserve">It is the visible cost of running identity loss at 2.5. His teammate’s figure</w:t>
      </w:r>
      <w:r>
        <w:t xml:space="preserve"> </w:t>
      </w:r>
      <w:r>
        <w:t xml:space="preserve">on the same direction is 0.1411.</w:t>
      </w:r>
    </w:p>
    <w:p>
      <w:pPr>
        <w:pStyle w:val="FirstParagraph"/>
      </w:pPr>
      <w:r>
        <w:rPr>
          <w:b/>
          <w:bCs/>
        </w:rPr>
        <w:t xml:space="preserve">Training stability observations.</w:t>
      </w:r>
    </w:p>
    <w:p>
      <w:pPr>
        <w:pStyle w:val="Compact"/>
        <w:numPr>
          <w:ilvl w:val="0"/>
          <w:numId w:val="1041"/>
        </w:numPr>
      </w:pPr>
      <w:r>
        <w:t xml:space="preserve">Zero non finite steps across 316,750 optimiser steps.</w:t>
      </w:r>
    </w:p>
    <w:p>
      <w:pPr>
        <w:pStyle w:val="Compact"/>
        <w:numPr>
          <w:ilvl w:val="0"/>
          <w:numId w:val="1041"/>
        </w:numPr>
      </w:pPr>
      <w:r>
        <w:t xml:space="preserve">No loss spikes and no sign of the discriminator winning. Discriminator loss</w:t>
      </w:r>
      <w:r>
        <w:t xml:space="preserve"> </w:t>
      </w:r>
      <w:r>
        <w:t xml:space="preserve">settles near 0.17 and stays there.</w:t>
      </w:r>
    </w:p>
    <w:p>
      <w:pPr>
        <w:pStyle w:val="Compact"/>
        <w:numPr>
          <w:ilvl w:val="0"/>
          <w:numId w:val="1041"/>
        </w:numPr>
      </w:pPr>
      <w:r>
        <w:t xml:space="preserve">Generator gradient norms fall steadily from 37 to 17. The sharp drop over the</w:t>
      </w:r>
      <w:r>
        <w:t xml:space="preserve"> </w:t>
      </w:r>
      <w:r>
        <w:t xml:space="preserve">final ten epochs follows the learning rate decaying to zero.</w:t>
      </w:r>
    </w:p>
    <w:p>
      <w:pPr>
        <w:pStyle w:val="Compact"/>
        <w:numPr>
          <w:ilvl w:val="0"/>
          <w:numId w:val="1041"/>
        </w:numPr>
      </w:pPr>
      <w:r>
        <w:t xml:space="preserve">Validation generator loss</w:t>
      </w:r>
      <w:r>
        <w:t xml:space="preserve"> </w:t>
      </w:r>
      <w:r>
        <w:rPr>
          <w:b/>
          <w:bCs/>
        </w:rPr>
        <w:t xml:space="preserve">rises</w:t>
      </w:r>
      <w:r>
        <w:t xml:space="preserve"> </w:t>
      </w:r>
      <w:r>
        <w:t xml:space="preserve">while training loss falls, from 6.15 to</w:t>
      </w:r>
      <w:r>
        <w:t xml:space="preserve"> </w:t>
      </w:r>
      <w:r>
        <w:t xml:space="preserve">6.80 against 6.70 down to 3.32. In a supervised model that reads as</w:t>
      </w:r>
      <w:r>
        <w:t xml:space="preserve"> </w:t>
      </w:r>
      <w:r>
        <w:t xml:space="preserve">overfitting. Here it means less, because the validation generator loss is</w:t>
      </w:r>
      <w:r>
        <w:t xml:space="preserve"> </w:t>
      </w:r>
      <w:r>
        <w:t xml:space="preserve">measured against a discriminator that is itself still improving, so the</w:t>
      </w:r>
      <w:r>
        <w:t xml:space="preserve"> </w:t>
      </w:r>
      <w:r>
        <w:t xml:space="preserve">generator’s loss can rise simply because its opponent got better. The numbers</w:t>
      </w:r>
      <w:r>
        <w:t xml:space="preserve"> </w:t>
      </w:r>
      <w:r>
        <w:t xml:space="preserve">that track quality are the cycle losses, which fall throughout, and FID and</w:t>
      </w:r>
      <w:r>
        <w:t xml:space="preserve"> </w:t>
      </w:r>
      <w:r>
        <w:t xml:space="preserve">KID from the final checkpoint.</w:t>
      </w:r>
    </w:p>
    <w:bookmarkEnd w:id="63"/>
    <w:bookmarkEnd w:id="64"/>
    <w:bookmarkStart w:id="72" w:name="c.-member-2-yashashree-shinde-2"/>
    <w:p>
      <w:pPr>
        <w:pStyle w:val="Heading2"/>
      </w:pPr>
      <w:r>
        <w:t xml:space="preserve">C. Member 2: Yashashree Shinde</w:t>
      </w:r>
    </w:p>
    <w:bookmarkStart w:id="65" w:name="architecture-3"/>
    <w:p>
      <w:pPr>
        <w:pStyle w:val="Heading3"/>
      </w:pPr>
      <w:r>
        <w:t xml:space="preserve">1)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Value</w:t>
            </w:r>
          </w:p>
        </w:tc>
      </w:tr>
      <w:tr>
        <w:tc>
          <w:tcPr/>
          <w:p>
            <w:pPr>
              <w:pStyle w:val="Compact"/>
            </w:pPr>
            <w:r>
              <w:t xml:space="preserve">Generator</w:t>
            </w:r>
          </w:p>
        </w:tc>
        <w:tc>
          <w:tcPr/>
          <w:p>
            <w:pPr>
              <w:pStyle w:val="Compact"/>
            </w:pPr>
            <w:r>
              <w:t xml:space="preserve">resnet, 9 residual blocks</w:t>
            </w:r>
          </w:p>
        </w:tc>
      </w:tr>
      <w:tr>
        <w:tc>
          <w:tcPr/>
          <w:p>
            <w:pPr>
              <w:pStyle w:val="Compact"/>
            </w:pPr>
            <w:r>
              <w:t xml:space="preserve">Base filters</w:t>
            </w:r>
          </w:p>
        </w:tc>
        <w:tc>
          <w:tcPr/>
          <w:p>
            <w:pPr>
              <w:pStyle w:val="Compact"/>
            </w:pPr>
            <w:r>
              <w:t xml:space="preserve">64</w:t>
            </w:r>
          </w:p>
        </w:tc>
      </w:tr>
      <w:tr>
        <w:tc>
          <w:tcPr/>
          <w:p>
            <w:pPr>
              <w:pStyle w:val="Compact"/>
            </w:pPr>
            <w:r>
              <w:t xml:space="preserve">Downsampling</w:t>
            </w:r>
          </w:p>
        </w:tc>
        <w:tc>
          <w:tcPr/>
          <w:p>
            <w:pPr>
              <w:pStyle w:val="Compact"/>
            </w:pPr>
            <w:r>
              <w:t xml:space="preserve">two stride 2 convolutions</w:t>
            </w:r>
          </w:p>
        </w:tc>
      </w:tr>
      <w:tr>
        <w:tc>
          <w:tcPr/>
          <w:p>
            <w:pPr>
              <w:pStyle w:val="Compact"/>
            </w:pPr>
            <w:r>
              <w:t xml:space="preserve">Upsampling</w:t>
            </w:r>
          </w:p>
        </w:tc>
        <w:tc>
          <w:tcPr/>
          <w:p>
            <w:pPr>
              <w:pStyle w:val="Compact"/>
            </w:pPr>
            <w:r>
              <w:t xml:space="preserve">two transposed convolutions</w:t>
            </w:r>
          </w:p>
        </w:tc>
      </w:tr>
      <w:tr>
        <w:tc>
          <w:tcPr/>
          <w:p>
            <w:pPr>
              <w:pStyle w:val="Compact"/>
            </w:pPr>
            <w:r>
              <w:t xml:space="preserve">Normalisation</w:t>
            </w:r>
          </w:p>
        </w:tc>
        <w:tc>
          <w:tcPr/>
          <w:p>
            <w:pPr>
              <w:pStyle w:val="Compact"/>
            </w:pPr>
            <w:r>
              <w:t xml:space="preserve">instance</w:t>
            </w:r>
          </w:p>
        </w:tc>
      </w:tr>
      <w:tr>
        <w:tc>
          <w:tcPr/>
          <w:p>
            <w:pPr>
              <w:pStyle w:val="Compact"/>
            </w:pPr>
            <w:r>
              <w:t xml:space="preserve">Padding</w:t>
            </w:r>
          </w:p>
        </w:tc>
        <w:tc>
          <w:tcPr/>
          <w:p>
            <w:pPr>
              <w:pStyle w:val="Compact"/>
            </w:pPr>
            <w:r>
              <w:t xml:space="preserve">reflection</w:t>
            </w:r>
          </w:p>
        </w:tc>
      </w:tr>
      <w:tr>
        <w:tc>
          <w:tcPr/>
          <w:p>
            <w:pPr>
              <w:pStyle w:val="Compact"/>
            </w:pPr>
            <w:r>
              <w:t xml:space="preserve">Discriminator</w:t>
            </w:r>
          </w:p>
        </w:tc>
        <w:tc>
          <w:tcPr/>
          <w:p>
            <w:pPr>
              <w:pStyle w:val="Compact"/>
            </w:pPr>
            <w:r>
              <w:t xml:space="preserve">PatchGAN, 16 by 16 output grid</w:t>
            </w:r>
          </w:p>
        </w:tc>
      </w:tr>
      <w:tr>
        <w:tc>
          <w:tcPr/>
          <w:p>
            <w:pPr>
              <w:pStyle w:val="Compact"/>
            </w:pPr>
            <w:r>
              <w:t xml:space="preserve">Adversarial loss</w:t>
            </w:r>
          </w:p>
        </w:tc>
        <w:tc>
          <w:tcPr/>
          <w:p>
            <w:pPr>
              <w:pStyle w:val="Compact"/>
            </w:pPr>
            <w:r>
              <w:t xml:space="preserve">least squares</w:t>
            </w:r>
          </w:p>
        </w:tc>
      </w:tr>
      <w:tr>
        <w:tc>
          <w:tcPr/>
          <w:p>
            <w:pPr>
              <w:pStyle w:val="Compact"/>
            </w:pPr>
            <w:r>
              <w:t xml:space="preserve">Parameters per generator</w:t>
            </w:r>
          </w:p>
        </w:tc>
        <w:tc>
          <w:tcPr/>
          <w:p>
            <w:pPr>
              <w:pStyle w:val="Compact"/>
            </w:pPr>
            <w:r>
              <w:t xml:space="preserve">11,378,179</w:t>
            </w:r>
          </w:p>
        </w:tc>
      </w:tr>
      <w:tr>
        <w:tc>
          <w:tcPr/>
          <w:p>
            <w:pPr>
              <w:pStyle w:val="Compact"/>
            </w:pPr>
            <w:r>
              <w:t xml:space="preserve">Total parameters</w:t>
            </w:r>
          </w:p>
        </w:tc>
        <w:tc>
          <w:tcPr/>
          <w:p>
            <w:pPr>
              <w:pStyle w:val="Compact"/>
            </w:pPr>
            <w:r>
              <w:t xml:space="preserve">28,285,832</w:t>
            </w:r>
          </w:p>
        </w:tc>
      </w:tr>
    </w:tbl>
    <w:p>
      <w:pPr>
        <w:pStyle w:val="BodyText"/>
      </w:pPr>
      <w:r>
        <w:t xml:space="preserve">Reasons for the choices:</w:t>
      </w:r>
    </w:p>
    <w:p>
      <w:pPr>
        <w:pStyle w:val="Compact"/>
        <w:numPr>
          <w:ilvl w:val="0"/>
          <w:numId w:val="1042"/>
        </w:numPr>
      </w:pPr>
      <w:r>
        <w:rPr>
          <w:b/>
          <w:bCs/>
        </w:rPr>
        <w:t xml:space="preserve">Nine residual blocks on 64 base filters</w:t>
      </w:r>
      <w:r>
        <w:t xml:space="preserve"> </w:t>
      </w:r>
      <w:r>
        <w:t xml:space="preserve">is the standard CycleGAN</w:t>
      </w:r>
      <w:r>
        <w:t xml:space="preserve"> </w:t>
      </w:r>
      <w:r>
        <w:t xml:space="preserve">generator for 256 by 256 inputs and the configuration the paper uses for the</w:t>
      </w:r>
      <w:r>
        <w:t xml:space="preserve"> </w:t>
      </w:r>
      <w:r>
        <w:t xml:space="preserve">Monet task. She wanted the reference architecture as her starting point.</w:t>
      </w:r>
    </w:p>
    <w:p>
      <w:pPr>
        <w:pStyle w:val="Compact"/>
        <w:numPr>
          <w:ilvl w:val="0"/>
          <w:numId w:val="1042"/>
        </w:numPr>
      </w:pPr>
      <w:r>
        <w:t xml:space="preserve">The remaining components match the reference implementation.</w:t>
      </w:r>
    </w:p>
    <w:bookmarkEnd w:id="65"/>
    <w:bookmarkStart w:id="66" w:name="hyperparameters-1"/>
    <w:p>
      <w:pPr>
        <w:pStyle w:val="Heading3"/>
      </w:pPr>
      <w:r>
        <w:t xml:space="preserve">2) Hyperparameters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Hyperparameter</w:t>
            </w:r>
          </w:p>
        </w:tc>
        <w:tc>
          <w:tcPr/>
          <w:p>
            <w:pPr>
              <w:pStyle w:val="Compact"/>
            </w:pPr>
            <w:r>
              <w:t xml:space="preserve">Value</w:t>
            </w:r>
          </w:p>
        </w:tc>
      </w:tr>
      <w:tr>
        <w:tc>
          <w:tcPr/>
          <w:p>
            <w:pPr>
              <w:pStyle w:val="Compact"/>
            </w:pPr>
            <w:r>
              <w:t xml:space="preserve">Seed</w:t>
            </w:r>
          </w:p>
        </w:tc>
        <w:tc>
          <w:tcPr/>
          <w:p>
            <w:pPr>
              <w:pStyle w:val="Compact"/>
            </w:pPr>
            <w:r>
              <w:t xml:space="preserve">4349</w:t>
            </w:r>
          </w:p>
        </w:tc>
      </w:tr>
      <w:tr>
        <w:tc>
          <w:tcPr/>
          <w:p>
            <w:pPr>
              <w:pStyle w:val="Compact"/>
            </w:pPr>
            <w:r>
              <w:t xml:space="preserve">Image size</w:t>
            </w:r>
          </w:p>
        </w:tc>
        <w:tc>
          <w:tcPr/>
          <w:p>
            <w:pPr>
              <w:pStyle w:val="Compact"/>
            </w:pPr>
            <w:r>
              <w:t xml:space="preserve">256</w:t>
            </w:r>
          </w:p>
        </w:tc>
      </w:tr>
      <w:tr>
        <w:tc>
          <w:tcPr/>
          <w:p>
            <w:pPr>
              <w:pStyle w:val="Compact"/>
            </w:pPr>
            <w:r>
              <w:t xml:space="preserve">Batch size</w:t>
            </w:r>
          </w:p>
        </w:tc>
        <w:tc>
          <w:tcPr/>
          <w:p>
            <w:pPr>
              <w:pStyle w:val="Compact"/>
            </w:pPr>
            <w:r>
              <w:t xml:space="preserve">1</w:t>
            </w:r>
          </w:p>
        </w:tc>
      </w:tr>
      <w:tr>
        <w:tc>
          <w:tcPr/>
          <w:p>
            <w:pPr>
              <w:pStyle w:val="Compact"/>
            </w:pPr>
            <w:r>
              <w:t xml:space="preserve">Epochs</w:t>
            </w:r>
          </w:p>
        </w:tc>
        <w:tc>
          <w:tcPr/>
          <w:p>
            <w:pPr>
              <w:pStyle w:val="Compact"/>
            </w:pPr>
            <w:r>
              <w:t xml:space="preserve">50</w:t>
            </w:r>
          </w:p>
        </w:tc>
      </w:tr>
      <w:tr>
        <w:tc>
          <w:tcPr/>
          <w:p>
            <w:pPr>
              <w:pStyle w:val="Compact"/>
            </w:pPr>
            <w:r>
              <w:t xml:space="preserve">Learning rate</w:t>
            </w:r>
          </w:p>
        </w:tc>
        <w:tc>
          <w:tcPr/>
          <w:p>
            <w:pPr>
              <w:pStyle w:val="Compact"/>
            </w:pPr>
            <w:r>
              <w:t xml:space="preserve">2e-4</w:t>
            </w:r>
          </w:p>
        </w:tc>
      </w:tr>
      <w:tr>
        <w:tc>
          <w:tcPr/>
          <w:p>
            <w:pPr>
              <w:pStyle w:val="Compact"/>
            </w:pPr>
            <w:r>
              <w:t xml:space="preserve">Betas</w:t>
            </w:r>
          </w:p>
        </w:tc>
        <w:tc>
          <w:tcPr/>
          <w:p>
            <w:pPr>
              <w:pStyle w:val="Compact"/>
            </w:pPr>
            <w:r>
              <w:t xml:space="preserve">0.5 and 0.999</w:t>
            </w:r>
          </w:p>
        </w:tc>
      </w:tr>
      <w:tr>
        <w:tc>
          <w:tcPr/>
          <w:p>
            <w:pPr>
              <w:pStyle w:val="Compact"/>
            </w:pPr>
            <w:r>
              <w:t xml:space="preserve">Schedule</w:t>
            </w:r>
          </w:p>
        </w:tc>
        <w:tc>
          <w:tcPr/>
          <w:p>
            <w:pPr>
              <w:pStyle w:val="Compact"/>
            </w:pPr>
            <w:r>
              <w:t xml:space="preserve">constant to epoch 25, then linear decay to zero</w:t>
            </w:r>
          </w:p>
        </w:tc>
      </w:tr>
      <w:tr>
        <w:tc>
          <w:tcPr/>
          <w:p>
            <w:pPr>
              <w:pStyle w:val="Compact"/>
            </w:pPr>
            <w:r>
              <w:t xml:space="preserve">Lambda cycle</w:t>
            </w:r>
          </w:p>
        </w:tc>
        <w:tc>
          <w:tcPr/>
          <w:p>
            <w:pPr>
              <w:pStyle w:val="Compact"/>
            </w:pPr>
            <w:r>
              <w:t xml:space="preserve">10.0</w:t>
            </w:r>
          </w:p>
        </w:tc>
      </w:tr>
      <w:tr>
        <w:tc>
          <w:tcPr/>
          <w:p>
            <w:pPr>
              <w:pStyle w:val="Compact"/>
            </w:pPr>
            <w:r>
              <w:t xml:space="preserve">Lambda identity</w:t>
            </w:r>
          </w:p>
        </w:tc>
        <w:tc>
          <w:tcPr/>
          <w:p>
            <w:pPr>
              <w:pStyle w:val="Compact"/>
            </w:pPr>
            <w:r>
              <w:rPr>
                <w:b/>
                <w:bCs/>
              </w:rPr>
              <w:t xml:space="preserve">5.0</w:t>
            </w:r>
          </w:p>
        </w:tc>
      </w:tr>
      <w:tr>
        <w:tc>
          <w:tcPr/>
          <w:p>
            <w:pPr>
              <w:pStyle w:val="Compact"/>
            </w:pPr>
            <w:r>
              <w:t xml:space="preserve">Gradient clip</w:t>
            </w:r>
          </w:p>
        </w:tc>
        <w:tc>
          <w:tcPr/>
          <w:p>
            <w:pPr>
              <w:pStyle w:val="Compact"/>
            </w:pPr>
            <w:r>
              <w:t xml:space="preserve">1.0</w:t>
            </w:r>
          </w:p>
        </w:tc>
      </w:tr>
    </w:tbl>
    <w:p>
      <w:pPr>
        <w:pStyle w:val="Compact"/>
        <w:numPr>
          <w:ilvl w:val="0"/>
          <w:numId w:val="1043"/>
        </w:numPr>
      </w:pPr>
      <w:r>
        <w:rPr>
          <w:b/>
          <w:bCs/>
        </w:rPr>
        <w:t xml:space="preserve">Lambda identity 5.0</w:t>
      </w:r>
      <w:r>
        <w:t xml:space="preserve">, half the cycle weight, which is the usual setting.</w:t>
      </w:r>
      <w:r>
        <w:t xml:space="preserve"> </w:t>
      </w:r>
      <w:r>
        <w:t xml:space="preserve">Identity loss holds the colour palette steady, which is why the CycleGAN</w:t>
      </w:r>
      <w:r>
        <w:t xml:space="preserve"> </w:t>
      </w:r>
      <w:r>
        <w:t xml:space="preserve">paper adds it for the painting task.</w:t>
      </w:r>
    </w:p>
    <w:bookmarkEnd w:id="66"/>
    <w:bookmarkStart w:id="70" w:name="results-5"/>
    <w:p>
      <w:pPr>
        <w:pStyle w:val="Heading3"/>
      </w:pPr>
      <w:r>
        <w:t xml:space="preserve">3) Results</w:t>
      </w:r>
    </w:p>
    <w:p>
      <w:pPr>
        <w:pStyle w:val="CaptionedFigure"/>
      </w:pPr>
      <w:r>
        <w:drawing>
          <wp:inline>
            <wp:extent cx="5334000" cy="5715000"/>
            <wp:effectExtent b="0" l="0" r="0" t="0"/>
            <wp:docPr descr="Fig. 7. CycleGAN training curves over 50 epochs, Yashashree. The same stability pattern, with gradient norms falling from 43 to 17." title="" id="68" name="Picture"/>
            <a:graphic>
              <a:graphicData uri="http://schemas.openxmlformats.org/drawingml/2006/picture">
                <pic:pic>
                  <pic:nvPicPr>
                    <pic:cNvPr descr="figures/fig7_t3_yash_curves.png" id="69" name="Picture"/>
                    <pic:cNvPicPr>
                      <a:picLocks noChangeArrowheads="1" noChangeAspect="1"/>
                    </pic:cNvPicPr>
                  </pic:nvPicPr>
                  <pic:blipFill>
                    <a:blip r:embed="rId67"/>
                    <a:stretch>
                      <a:fillRect/>
                    </a:stretch>
                  </pic:blipFill>
                  <pic:spPr bwMode="auto">
                    <a:xfrm>
                      <a:off x="0" y="0"/>
                      <a:ext cx="5334000" cy="5715000"/>
                    </a:xfrm>
                    <a:prstGeom prst="rect">
                      <a:avLst/>
                    </a:prstGeom>
                    <a:noFill/>
                    <a:ln w="9525">
                      <a:noFill/>
                      <a:headEnd/>
                      <a:tailEnd/>
                    </a:ln>
                  </pic:spPr>
                </pic:pic>
              </a:graphicData>
            </a:graphic>
          </wp:inline>
        </w:drawing>
      </w:r>
    </w:p>
    <w:p>
      <w:pPr>
        <w:pStyle w:val="ImageCaption"/>
      </w:pPr>
      <w:r>
        <w:t xml:space="preserve">Fig. 7. CycleGAN training curves over 50 epochs, Yashashree. The same stability pattern, with gradient norms falling from 43 to 17.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Monet to photo</w:t>
            </w:r>
          </w:p>
        </w:tc>
        <w:tc>
          <w:tcPr/>
          <w:p>
            <w:pPr>
              <w:pStyle w:val="Compact"/>
            </w:pPr>
            <w:r>
              <w:t xml:space="preserve">Photo to Monet</w:t>
            </w:r>
          </w:p>
        </w:tc>
      </w:tr>
      <w:tr>
        <w:tc>
          <w:tcPr/>
          <w:p>
            <w:pPr>
              <w:pStyle w:val="Compact"/>
            </w:pPr>
            <w:r>
              <w:t xml:space="preserve">FID</w:t>
            </w:r>
          </w:p>
        </w:tc>
        <w:tc>
          <w:tcPr/>
          <w:p>
            <w:pPr>
              <w:pStyle w:val="Compact"/>
            </w:pPr>
            <w:r>
              <w:t xml:space="preserve">189.22</w:t>
            </w:r>
          </w:p>
        </w:tc>
        <w:tc>
          <w:tcPr/>
          <w:p>
            <w:pPr>
              <w:pStyle w:val="Compact"/>
            </w:pPr>
            <w:r>
              <w:rPr>
                <w:b/>
                <w:bCs/>
              </w:rPr>
              <w:t xml:space="preserve">92.39</w:t>
            </w:r>
          </w:p>
        </w:tc>
      </w:tr>
      <w:tr>
        <w:tc>
          <w:tcPr/>
          <w:p>
            <w:pPr>
              <w:pStyle w:val="Compact"/>
            </w:pPr>
            <w:r>
              <w:t xml:space="preserve">KID</w:t>
            </w:r>
          </w:p>
        </w:tc>
        <w:tc>
          <w:tcPr/>
          <w:p>
            <w:pPr>
              <w:pStyle w:val="Compact"/>
            </w:pPr>
            <w:r>
              <w:t xml:space="preserve">0.0431</w:t>
            </w:r>
          </w:p>
        </w:tc>
        <w:tc>
          <w:tcPr/>
          <w:p>
            <w:pPr>
              <w:pStyle w:val="Compact"/>
            </w:pPr>
            <w:r>
              <w:rPr>
                <w:b/>
                <w:bCs/>
              </w:rPr>
              <w:t xml:space="preserve">0.0122</w:t>
            </w:r>
          </w:p>
        </w:tc>
      </w:tr>
      <w:tr>
        <w:tc>
          <w:tcPr/>
          <w:p>
            <w:pPr>
              <w:pStyle w:val="Compact"/>
            </w:pPr>
            <w:r>
              <w:t xml:space="preserve">KID standard deviation</w:t>
            </w:r>
          </w:p>
        </w:tc>
        <w:tc>
          <w:tcPr/>
          <w:p>
            <w:pPr>
              <w:pStyle w:val="Compact"/>
            </w:pPr>
            <w:r>
              <w:t xml:space="preserve">0.0057</w:t>
            </w:r>
          </w:p>
        </w:tc>
        <w:tc>
          <w:tcPr/>
          <w:p>
            <w:pPr>
              <w:pStyle w:val="Compact"/>
            </w:pPr>
            <w:r>
              <w:t xml:space="preserve">0.0006</w:t>
            </w:r>
          </w:p>
        </w:tc>
      </w:tr>
      <w:tr>
        <w:tc>
          <w:tcPr/>
          <w:p>
            <w:pPr>
              <w:pStyle w:val="Compact"/>
            </w:pPr>
            <w:r>
              <w:t xml:space="preserve">Density</w:t>
            </w:r>
          </w:p>
        </w:tc>
        <w:tc>
          <w:tcPr/>
          <w:p>
            <w:pPr>
              <w:pStyle w:val="Compact"/>
            </w:pPr>
            <w:r>
              <w:t xml:space="preserve">0.6222</w:t>
            </w:r>
          </w:p>
        </w:tc>
        <w:tc>
          <w:tcPr/>
          <w:p>
            <w:pPr>
              <w:pStyle w:val="Compact"/>
            </w:pPr>
            <w:r>
              <w:t xml:space="preserve">0.4163</w:t>
            </w:r>
          </w:p>
        </w:tc>
      </w:tr>
      <w:tr>
        <w:tc>
          <w:tcPr/>
          <w:p>
            <w:pPr>
              <w:pStyle w:val="Compact"/>
            </w:pPr>
            <w:r>
              <w:t xml:space="preserve">Coverage</w:t>
            </w:r>
          </w:p>
        </w:tc>
        <w:tc>
          <w:tcPr/>
          <w:p>
            <w:pPr>
              <w:pStyle w:val="Compact"/>
            </w:pPr>
            <w:r>
              <w:t xml:space="preserve">0.0070</w:t>
            </w:r>
          </w:p>
        </w:tc>
        <w:tc>
          <w:tcPr/>
          <w:p>
            <w:pPr>
              <w:pStyle w:val="Compact"/>
            </w:pPr>
            <w:r>
              <w:t xml:space="preserve">0.6867</w:t>
            </w:r>
          </w:p>
        </w:tc>
      </w:tr>
      <w:tr>
        <w:tc>
          <w:tcPr/>
          <w:p>
            <w:pPr>
              <w:pStyle w:val="Compact"/>
            </w:pPr>
            <w:r>
              <w:t xml:space="preserve">Cycle reconstruction L1</w:t>
            </w:r>
          </w:p>
        </w:tc>
        <w:tc>
          <w:tcPr/>
          <w:p>
            <w:pPr>
              <w:pStyle w:val="Compact"/>
            </w:pPr>
            <w:r>
              <w:t xml:space="preserve">0.1411</w:t>
            </w:r>
          </w:p>
        </w:tc>
        <w:tc>
          <w:tcPr/>
          <w:p>
            <w:pPr>
              <w:pStyle w:val="Compact"/>
            </w:pPr>
            <w:r>
              <w:t xml:space="preserve">0.0962</w:t>
            </w:r>
          </w:p>
        </w:tc>
      </w:tr>
      <w:tr>
        <w:tc>
          <w:tcPr/>
          <w:p>
            <w:pPr>
              <w:pStyle w:val="Compact"/>
            </w:pPr>
            <w:r>
              <w:t xml:space="preserve">Content cosine similarity</w:t>
            </w:r>
          </w:p>
        </w:tc>
        <w:tc>
          <w:tcPr/>
          <w:p>
            <w:pPr>
              <w:pStyle w:val="Compact"/>
            </w:pPr>
            <w:r>
              <w:t xml:space="preserve">0.8011</w:t>
            </w:r>
          </w:p>
        </w:tc>
        <w:tc>
          <w:tcPr/>
          <w:p>
            <w:pPr>
              <w:pStyle w:val="Compact"/>
            </w:pPr>
            <w:r>
              <w:t xml:space="preserve">0.7463</w:t>
            </w:r>
          </w:p>
        </w:tc>
      </w:tr>
      <w:tr>
        <w:tc>
          <w:tcPr/>
          <w:p>
            <w:pPr>
              <w:pStyle w:val="Compact"/>
            </w:pPr>
            <w:r>
              <w:t xml:space="preserve">LPIPS</w:t>
            </w:r>
          </w:p>
        </w:tc>
        <w:tc>
          <w:tcPr/>
          <w:p>
            <w:pPr>
              <w:pStyle w:val="Compact"/>
            </w:pPr>
            <w:r>
              <w:t xml:space="preserve">0.3620</w:t>
            </w:r>
          </w:p>
        </w:tc>
        <w:tc>
          <w:tcPr/>
          <w:p>
            <w:pPr>
              <w:pStyle w:val="Compact"/>
            </w:pPr>
            <w:r>
              <w:t xml:space="preserve">0.4177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w:t>
            </w:r>
          </w:p>
        </w:tc>
        <w:tc>
          <w:tcPr/>
          <w:p>
            <w:pPr>
              <w:pStyle w:val="Compact"/>
            </w:pPr>
            <w:r>
              <w:t xml:space="preserve">Value</w:t>
            </w:r>
          </w:p>
        </w:tc>
      </w:tr>
      <w:tr>
        <w:tc>
          <w:tcPr/>
          <w:p>
            <w:pPr>
              <w:pStyle w:val="Compact"/>
            </w:pPr>
            <w:r>
              <w:t xml:space="preserve">Parameters</w:t>
            </w:r>
          </w:p>
        </w:tc>
        <w:tc>
          <w:tcPr/>
          <w:p>
            <w:pPr>
              <w:pStyle w:val="Compact"/>
            </w:pPr>
            <w:r>
              <w:t xml:space="preserve">28,285,832</w:t>
            </w:r>
          </w:p>
        </w:tc>
      </w:tr>
      <w:tr>
        <w:tc>
          <w:tcPr/>
          <w:p>
            <w:pPr>
              <w:pStyle w:val="Compact"/>
            </w:pPr>
            <w:r>
              <w:t xml:space="preserve">Training time</w:t>
            </w:r>
          </w:p>
        </w:tc>
        <w:tc>
          <w:tcPr/>
          <w:p>
            <w:pPr>
              <w:pStyle w:val="Compact"/>
            </w:pPr>
            <w:r>
              <w:t xml:space="preserve">18,051 s, 5.01 hours</w:t>
            </w:r>
          </w:p>
        </w:tc>
      </w:tr>
      <w:tr>
        <w:tc>
          <w:tcPr/>
          <w:p>
            <w:pPr>
              <w:pStyle w:val="Compact"/>
            </w:pPr>
            <w:r>
              <w:t xml:space="preserve">Throughput</w:t>
            </w:r>
          </w:p>
        </w:tc>
        <w:tc>
          <w:tcPr/>
          <w:p>
            <w:pPr>
              <w:pStyle w:val="Compact"/>
            </w:pPr>
            <w:r>
              <w:t xml:space="preserve">35.26 images per second</w:t>
            </w:r>
          </w:p>
        </w:tc>
      </w:tr>
      <w:tr>
        <w:tc>
          <w:tcPr/>
          <w:p>
            <w:pPr>
              <w:pStyle w:val="Compact"/>
            </w:pPr>
            <w:r>
              <w:t xml:space="preserve">Peak memory</w:t>
            </w:r>
          </w:p>
        </w:tc>
        <w:tc>
          <w:tcPr/>
          <w:p>
            <w:pPr>
              <w:pStyle w:val="Compact"/>
            </w:pPr>
            <w:r>
              <w:t xml:space="preserve">1.563 GB</w:t>
            </w:r>
          </w:p>
        </w:tc>
      </w:tr>
      <w:tr>
        <w:tc>
          <w:tcPr/>
          <w:p>
            <w:pPr>
              <w:pStyle w:val="Compact"/>
            </w:pPr>
            <w:r>
              <w:t xml:space="preserve">Non finite steps</w:t>
            </w:r>
          </w:p>
        </w:tc>
        <w:tc>
          <w:tcPr/>
          <w:p>
            <w:pPr>
              <w:pStyle w:val="Compact"/>
            </w:pPr>
            <w:r>
              <w:t xml:space="preserve">0</w:t>
            </w:r>
          </w:p>
        </w:tc>
      </w:tr>
      <w:tr>
        <w:tc>
          <w:tcPr/>
          <w:p>
            <w:pPr>
              <w:pStyle w:val="Compact"/>
            </w:pPr>
            <w:r>
              <w:t xml:space="preserve">GPU</w:t>
            </w:r>
          </w:p>
        </w:tc>
        <w:tc>
          <w:tcPr/>
          <w:p>
            <w:pPr>
              <w:pStyle w:val="Compact"/>
            </w:pPr>
            <w:r>
              <w:t xml:space="preserve">NVIDIA RTX 5090</w:t>
            </w:r>
          </w:p>
        </w:tc>
      </w:tr>
    </w:tbl>
    <w:p>
      <w:pPr>
        <w:pStyle w:val="BodyText"/>
      </w:pPr>
      <w:r>
        <w:t xml:space="preserve">Training stability: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Epoch</w:t>
            </w:r>
          </w:p>
        </w:tc>
        <w:tc>
          <w:tcPr/>
          <w:p>
            <w:pPr>
              <w:pStyle w:val="Compact"/>
            </w:pPr>
            <w:r>
              <w:t xml:space="preserve">Generator</w:t>
            </w:r>
          </w:p>
        </w:tc>
        <w:tc>
          <w:tcPr/>
          <w:p>
            <w:pPr>
              <w:pStyle w:val="Compact"/>
            </w:pPr>
            <w:r>
              <w:t xml:space="preserve">Discriminator</w:t>
            </w:r>
          </w:p>
        </w:tc>
        <w:tc>
          <w:tcPr/>
          <w:p>
            <w:pPr>
              <w:pStyle w:val="Compact"/>
            </w:pPr>
            <w:r>
              <w:t xml:space="preserve">Cycle A</w:t>
            </w:r>
          </w:p>
        </w:tc>
        <w:tc>
          <w:tcPr/>
          <w:p>
            <w:pPr>
              <w:pStyle w:val="Compact"/>
            </w:pPr>
            <w:r>
              <w:t xml:space="preserve">Cycle B</w:t>
            </w:r>
          </w:p>
        </w:tc>
        <w:tc>
          <w:tcPr/>
          <w:p>
            <w:pPr>
              <w:pStyle w:val="Compact"/>
            </w:pPr>
            <w:r>
              <w:t xml:space="preserve">Generator gradient norm</w:t>
            </w:r>
          </w:p>
        </w:tc>
      </w:tr>
      <w:tr>
        <w:tc>
          <w:tcPr/>
          <w:p>
            <w:pPr>
              <w:pStyle w:val="Compact"/>
            </w:pPr>
            <w:r>
              <w:t xml:space="preserve">1</w:t>
            </w:r>
          </w:p>
        </w:tc>
        <w:tc>
          <w:tcPr/>
          <w:p>
            <w:pPr>
              <w:pStyle w:val="Compact"/>
            </w:pPr>
            <w:r>
              <w:t xml:space="preserve">7.7211</w:t>
            </w:r>
          </w:p>
        </w:tc>
        <w:tc>
          <w:tcPr/>
          <w:p>
            <w:pPr>
              <w:pStyle w:val="Compact"/>
            </w:pPr>
            <w:r>
              <w:t xml:space="preserve">0.4264</w:t>
            </w:r>
          </w:p>
        </w:tc>
        <w:tc>
          <w:tcPr/>
          <w:p>
            <w:pPr>
              <w:pStyle w:val="Compact"/>
            </w:pPr>
            <w:r>
              <w:t xml:space="preserve">0.2168</w:t>
            </w:r>
          </w:p>
        </w:tc>
        <w:tc>
          <w:tcPr/>
          <w:p>
            <w:pPr>
              <w:pStyle w:val="Compact"/>
            </w:pPr>
            <w:r>
              <w:t xml:space="preserve">0.2362</w:t>
            </w:r>
          </w:p>
        </w:tc>
        <w:tc>
          <w:tcPr/>
          <w:p>
            <w:pPr>
              <w:pStyle w:val="Compact"/>
            </w:pPr>
            <w:r>
              <w:t xml:space="preserve">43.17</w:t>
            </w:r>
          </w:p>
        </w:tc>
      </w:tr>
      <w:tr>
        <w:tc>
          <w:tcPr/>
          <w:p>
            <w:pPr>
              <w:pStyle w:val="Compact"/>
            </w:pPr>
            <w:r>
              <w:t xml:space="preserve">10</w:t>
            </w:r>
          </w:p>
        </w:tc>
        <w:tc>
          <w:tcPr/>
          <w:p>
            <w:pPr>
              <w:pStyle w:val="Compact"/>
            </w:pPr>
            <w:r>
              <w:t xml:space="preserve">5.0264</w:t>
            </w:r>
          </w:p>
        </w:tc>
        <w:tc>
          <w:tcPr/>
          <w:p>
            <w:pPr>
              <w:pStyle w:val="Compact"/>
            </w:pPr>
            <w:r>
              <w:t xml:space="preserve">0.1614</w:t>
            </w:r>
          </w:p>
        </w:tc>
        <w:tc>
          <w:tcPr/>
          <w:p>
            <w:pPr>
              <w:pStyle w:val="Compact"/>
            </w:pPr>
            <w:r>
              <w:t xml:space="preserve">0.1024</w:t>
            </w:r>
          </w:p>
        </w:tc>
        <w:tc>
          <w:tcPr/>
          <w:p>
            <w:pPr>
              <w:pStyle w:val="Compact"/>
            </w:pPr>
            <w:r>
              <w:t xml:space="preserve">0.1299</w:t>
            </w:r>
          </w:p>
        </w:tc>
        <w:tc>
          <w:tcPr/>
          <w:p>
            <w:pPr>
              <w:pStyle w:val="Compact"/>
            </w:pPr>
            <w:r>
              <w:t xml:space="preserve">43.59</w:t>
            </w:r>
          </w:p>
        </w:tc>
      </w:tr>
      <w:tr>
        <w:tc>
          <w:tcPr/>
          <w:p>
            <w:pPr>
              <w:pStyle w:val="Compact"/>
            </w:pPr>
            <w:r>
              <w:t xml:space="preserve">20</w:t>
            </w:r>
          </w:p>
        </w:tc>
        <w:tc>
          <w:tcPr/>
          <w:p>
            <w:pPr>
              <w:pStyle w:val="Compact"/>
            </w:pPr>
            <w:r>
              <w:t xml:space="preserve">4.4901</w:t>
            </w:r>
          </w:p>
        </w:tc>
        <w:tc>
          <w:tcPr/>
          <w:p>
            <w:pPr>
              <w:pStyle w:val="Compact"/>
            </w:pPr>
            <w:r>
              <w:t xml:space="preserve">0.1527</w:t>
            </w:r>
          </w:p>
        </w:tc>
        <w:tc>
          <w:tcPr/>
          <w:p>
            <w:pPr>
              <w:pStyle w:val="Compact"/>
            </w:pPr>
            <w:r>
              <w:t xml:space="preserve">0.0872</w:t>
            </w:r>
          </w:p>
        </w:tc>
        <w:tc>
          <w:tcPr/>
          <w:p>
            <w:pPr>
              <w:pStyle w:val="Compact"/>
            </w:pPr>
            <w:r>
              <w:t xml:space="preserve">0.1123</w:t>
            </w:r>
          </w:p>
        </w:tc>
        <w:tc>
          <w:tcPr/>
          <w:p>
            <w:pPr>
              <w:pStyle w:val="Compact"/>
            </w:pPr>
            <w:r>
              <w:t xml:space="preserve">34.70</w:t>
            </w:r>
          </w:p>
        </w:tc>
      </w:tr>
      <w:tr>
        <w:tc>
          <w:tcPr/>
          <w:p>
            <w:pPr>
              <w:pStyle w:val="Compact"/>
            </w:pPr>
            <w:r>
              <w:t xml:space="preserve">30</w:t>
            </w:r>
          </w:p>
        </w:tc>
        <w:tc>
          <w:tcPr/>
          <w:p>
            <w:pPr>
              <w:pStyle w:val="Compact"/>
            </w:pPr>
            <w:r>
              <w:t xml:space="preserve">4.0969</w:t>
            </w:r>
          </w:p>
        </w:tc>
        <w:tc>
          <w:tcPr/>
          <w:p>
            <w:pPr>
              <w:pStyle w:val="Compact"/>
            </w:pPr>
            <w:r>
              <w:t xml:space="preserve">0.1589</w:t>
            </w:r>
          </w:p>
        </w:tc>
        <w:tc>
          <w:tcPr/>
          <w:p>
            <w:pPr>
              <w:pStyle w:val="Compact"/>
            </w:pPr>
            <w:r>
              <w:t xml:space="preserve">0.0808</w:t>
            </w:r>
          </w:p>
        </w:tc>
        <w:tc>
          <w:tcPr/>
          <w:p>
            <w:pPr>
              <w:pStyle w:val="Compact"/>
            </w:pPr>
            <w:r>
              <w:t xml:space="preserve">0.0990</w:t>
            </w:r>
          </w:p>
        </w:tc>
        <w:tc>
          <w:tcPr/>
          <w:p>
            <w:pPr>
              <w:pStyle w:val="Compact"/>
            </w:pPr>
            <w:r>
              <w:t xml:space="preserve">29.42</w:t>
            </w:r>
          </w:p>
        </w:tc>
      </w:tr>
      <w:tr>
        <w:tc>
          <w:tcPr/>
          <w:p>
            <w:pPr>
              <w:pStyle w:val="Compact"/>
            </w:pPr>
            <w:r>
              <w:t xml:space="preserve">40</w:t>
            </w:r>
          </w:p>
        </w:tc>
        <w:tc>
          <w:tcPr/>
          <w:p>
            <w:pPr>
              <w:pStyle w:val="Compact"/>
            </w:pPr>
            <w:r>
              <w:t xml:space="preserve">3.7943</w:t>
            </w:r>
          </w:p>
        </w:tc>
        <w:tc>
          <w:tcPr/>
          <w:p>
            <w:pPr>
              <w:pStyle w:val="Compact"/>
            </w:pPr>
            <w:r>
              <w:t xml:space="preserve">0.1596</w:t>
            </w:r>
          </w:p>
        </w:tc>
        <w:tc>
          <w:tcPr/>
          <w:p>
            <w:pPr>
              <w:pStyle w:val="Compact"/>
            </w:pPr>
            <w:r>
              <w:t xml:space="preserve">0.0808</w:t>
            </w:r>
          </w:p>
        </w:tc>
        <w:tc>
          <w:tcPr/>
          <w:p>
            <w:pPr>
              <w:pStyle w:val="Compact"/>
            </w:pPr>
            <w:r>
              <w:t xml:space="preserve">0.0852</w:t>
            </w:r>
          </w:p>
        </w:tc>
        <w:tc>
          <w:tcPr/>
          <w:p>
            <w:pPr>
              <w:pStyle w:val="Compact"/>
            </w:pPr>
            <w:r>
              <w:t xml:space="preserve">25.79</w:t>
            </w:r>
          </w:p>
        </w:tc>
      </w:tr>
      <w:tr>
        <w:tc>
          <w:tcPr/>
          <w:p>
            <w:pPr>
              <w:pStyle w:val="Compact"/>
            </w:pPr>
            <w:r>
              <w:t xml:space="preserve">50</w:t>
            </w:r>
          </w:p>
        </w:tc>
        <w:tc>
          <w:tcPr/>
          <w:p>
            <w:pPr>
              <w:pStyle w:val="Compact"/>
            </w:pPr>
            <w:r>
              <w:t xml:space="preserve">3.5460</w:t>
            </w:r>
          </w:p>
        </w:tc>
        <w:tc>
          <w:tcPr/>
          <w:p>
            <w:pPr>
              <w:pStyle w:val="Compact"/>
            </w:pPr>
            <w:r>
              <w:t xml:space="preserve">0.1671</w:t>
            </w:r>
          </w:p>
        </w:tc>
        <w:tc>
          <w:tcPr/>
          <w:p>
            <w:pPr>
              <w:pStyle w:val="Compact"/>
            </w:pPr>
            <w:r>
              <w:t xml:space="preserve">0.0812</w:t>
            </w:r>
          </w:p>
        </w:tc>
        <w:tc>
          <w:tcPr/>
          <w:p>
            <w:pPr>
              <w:pStyle w:val="Compact"/>
            </w:pPr>
            <w:r>
              <w:t xml:space="preserve">0.0735</w:t>
            </w:r>
          </w:p>
        </w:tc>
        <w:tc>
          <w:tcPr/>
          <w:p>
            <w:pPr>
              <w:pStyle w:val="Compact"/>
            </w:pPr>
            <w:r>
              <w:t xml:space="preserve">16.94</w:t>
            </w:r>
          </w:p>
        </w:tc>
      </w:tr>
    </w:tbl>
    <w:p>
      <w:pPr>
        <w:pStyle w:val="BodyText"/>
      </w:pPr>
      <w:r>
        <w:t xml:space="preserve">Kaggle submission:</w:t>
      </w:r>
    </w:p>
    <w:p>
      <w:pPr>
        <w:pStyle w:val="Compact"/>
        <w:numPr>
          <w:ilvl w:val="0"/>
          <w:numId w:val="1044"/>
        </w:numPr>
      </w:pPr>
      <w:r>
        <w:t xml:space="preserve">Public leaderboard score</w:t>
      </w:r>
      <w:r>
        <w:t xml:space="preserve"> </w:t>
      </w:r>
      <w:r>
        <w:rPr>
          <w:b/>
          <w:bCs/>
        </w:rPr>
        <w:t xml:space="preserve">-54.6990</w:t>
      </w:r>
    </w:p>
    <w:p>
      <w:pPr>
        <w:pStyle w:val="Compact"/>
        <w:numPr>
          <w:ilvl w:val="0"/>
          <w:numId w:val="1044"/>
        </w:numPr>
      </w:pPr>
      <w:r>
        <w:t xml:space="preserve">Submitted FID 108.9811, MiFID 0.4171</w:t>
      </w:r>
    </w:p>
    <w:bookmarkEnd w:id="70"/>
    <w:bookmarkStart w:id="71" w:name="failure-analysis-3"/>
    <w:p>
      <w:pPr>
        <w:pStyle w:val="Heading3"/>
      </w:pPr>
      <w:r>
        <w:t xml:space="preserve">4) Failure analysis</w:t>
      </w:r>
    </w:p>
    <w:p>
      <w:pPr>
        <w:pStyle w:val="FirstParagraph"/>
      </w:pPr>
      <w:r>
        <w:rPr>
          <w:b/>
          <w:bCs/>
        </w:rPr>
        <w:t xml:space="preserve">Case 1, under stylisation.</w:t>
      </w:r>
      <w:r>
        <w:t xml:space="preserve"> </w:t>
      </w:r>
      <w:r>
        <w:t xml:space="preserve">File validation_B2A/0000.png.</w:t>
      </w:r>
    </w:p>
    <w:p>
      <w:pPr>
        <w:pStyle w:val="Compact"/>
        <w:numPr>
          <w:ilvl w:val="0"/>
          <w:numId w:val="1045"/>
        </w:numPr>
      </w:pPr>
      <w:r>
        <w:t xml:space="preserve">The translated lighthouse photograph keeps its structure, its lighting and</w:t>
      </w:r>
      <w:r>
        <w:t xml:space="preserve"> </w:t>
      </w:r>
      <w:r>
        <w:t xml:space="preserve">most of its colour. Brush texture has been laid over the surface but the</w:t>
      </w:r>
      <w:r>
        <w:t xml:space="preserve"> </w:t>
      </w:r>
      <w:r>
        <w:t xml:space="preserve">scene has not been repainted.</w:t>
      </w:r>
    </w:p>
    <w:p>
      <w:pPr>
        <w:pStyle w:val="Compact"/>
        <w:numPr>
          <w:ilvl w:val="0"/>
          <w:numId w:val="1045"/>
        </w:numPr>
      </w:pPr>
      <w:r>
        <w:t xml:space="preserve">The sky gradient, the red railing and the water all sit where the camera put</w:t>
      </w:r>
      <w:r>
        <w:t xml:space="preserve"> </w:t>
      </w:r>
      <w:r>
        <w:t xml:space="preserve">them, in the shades the camera recorded.</w:t>
      </w:r>
    </w:p>
    <w:p>
      <w:pPr>
        <w:pStyle w:val="Compact"/>
        <w:numPr>
          <w:ilvl w:val="0"/>
          <w:numId w:val="1045"/>
        </w:numPr>
      </w:pPr>
      <w:r>
        <w:t xml:space="preserve">The cause is the identity weight of 5.0, which penalises changing an image</w:t>
      </w:r>
      <w:r>
        <w:t xml:space="preserve"> </w:t>
      </w:r>
      <w:r>
        <w:t xml:space="preserve">already in the target domain and so holds the colour palette.</w:t>
      </w:r>
    </w:p>
    <w:p>
      <w:pPr>
        <w:pStyle w:val="Compact"/>
        <w:numPr>
          <w:ilvl w:val="0"/>
          <w:numId w:val="1045"/>
        </w:numPr>
      </w:pPr>
      <w:r>
        <w:t xml:space="preserve">The distribution metrics reward the opposite, since a Monet is defined partly</w:t>
      </w:r>
      <w:r>
        <w:t xml:space="preserve"> </w:t>
      </w:r>
      <w:r>
        <w:t xml:space="preserve">by a palette that departs from the photographic one.</w:t>
      </w:r>
    </w:p>
    <w:p>
      <w:pPr>
        <w:pStyle w:val="Compact"/>
        <w:numPr>
          <w:ilvl w:val="0"/>
          <w:numId w:val="1045"/>
        </w:numPr>
      </w:pPr>
      <w:r>
        <w:t xml:space="preserve">Her teammate ran identity weight 2.5 and reached FID 86.59 against her 92.39.</w:t>
      </w:r>
      <w:r>
        <w:t xml:space="preserve"> </w:t>
      </w:r>
      <w:r>
        <w:t xml:space="preserve">The visual difference on this same input is exactly this: his is repainted,</w:t>
      </w:r>
      <w:r>
        <w:t xml:space="preserve"> </w:t>
      </w:r>
      <w:r>
        <w:t xml:space="preserve">hers is a photograph with texture.</w:t>
      </w:r>
    </w:p>
    <w:p>
      <w:pPr>
        <w:pStyle w:val="FirstParagraph"/>
      </w:pPr>
      <w:r>
        <w:rPr>
          <w:b/>
          <w:bCs/>
        </w:rPr>
        <w:t xml:space="preserve">Case 2, checkerboard colour blocks.</w:t>
      </w:r>
      <w:r>
        <w:t xml:space="preserve"> </w:t>
      </w:r>
      <w:r>
        <w:t xml:space="preserve">File validation_B2A/0007.png.</w:t>
      </w:r>
    </w:p>
    <w:p>
      <w:pPr>
        <w:pStyle w:val="Compact"/>
        <w:numPr>
          <w:ilvl w:val="0"/>
          <w:numId w:val="1046"/>
        </w:numPr>
      </w:pPr>
      <w:r>
        <w:t xml:space="preserve">A bright block of saturated blue and red appears on the left of a snow</w:t>
      </w:r>
      <w:r>
        <w:t xml:space="preserve"> </w:t>
      </w:r>
      <w:r>
        <w:t xml:space="preserve">covered mountain scene, roughly 30 pixels across and arranged on a visible</w:t>
      </w:r>
      <w:r>
        <w:t xml:space="preserve"> </w:t>
      </w:r>
      <w:r>
        <w:t xml:space="preserve">grid. Nothing in the input corresponds to it.</w:t>
      </w:r>
    </w:p>
    <w:p>
      <w:pPr>
        <w:pStyle w:val="Compact"/>
        <w:numPr>
          <w:ilvl w:val="0"/>
          <w:numId w:val="1046"/>
        </w:numPr>
      </w:pPr>
      <w:r>
        <w:t xml:space="preserve">The surrounding terrain translates cleanly.</w:t>
      </w:r>
    </w:p>
    <w:p>
      <w:pPr>
        <w:pStyle w:val="Compact"/>
        <w:numPr>
          <w:ilvl w:val="0"/>
          <w:numId w:val="1046"/>
        </w:numPr>
      </w:pPr>
      <w:r>
        <w:t xml:space="preserve">The cause is the same transposed convolution imbalance described in her</w:t>
      </w:r>
      <w:r>
        <w:t xml:space="preserve"> </w:t>
      </w:r>
      <w:r>
        <w:t xml:space="preserve">teammate’s case 2, kernel size 3 against stride 2.</w:t>
      </w:r>
    </w:p>
    <w:p>
      <w:pPr>
        <w:pStyle w:val="Compact"/>
        <w:numPr>
          <w:ilvl w:val="0"/>
          <w:numId w:val="1046"/>
        </w:numPr>
      </w:pPr>
      <w:r>
        <w:t xml:space="preserve">It appears in flat regions because there is no strong input signal to</w:t>
      </w:r>
      <w:r>
        <w:t xml:space="preserve"> </w:t>
      </w:r>
      <w:r>
        <w:t xml:space="preserve">dominate the uneven overlap.</w:t>
      </w:r>
    </w:p>
    <w:p>
      <w:pPr>
        <w:pStyle w:val="FirstParagraph"/>
      </w:pPr>
      <w:r>
        <w:rPr>
          <w:b/>
          <w:bCs/>
        </w:rPr>
        <w:t xml:space="preserve">Case 3, cycle reconstruction, included as a counterexample.</w:t>
      </w:r>
      <w:r>
        <w:t xml:space="preserve"> </w:t>
      </w:r>
      <w:r>
        <w:t xml:space="preserve">Input</w:t>
      </w:r>
      <w:r>
        <w:t xml:space="preserve"> </w:t>
      </w:r>
      <w:r>
        <w:t xml:space="preserve">monet_jpg/bc4b364a44.jpg, reconstruction validation_cycle_A/0000.png.</w:t>
      </w:r>
    </w:p>
    <w:p>
      <w:pPr>
        <w:pStyle w:val="Compact"/>
        <w:numPr>
          <w:ilvl w:val="0"/>
          <w:numId w:val="1047"/>
        </w:numPr>
      </w:pPr>
      <w:r>
        <w:t xml:space="preserve">A Monet of a valley with poplars, cottages and a wooden fence is translated</w:t>
      </w:r>
      <w:r>
        <w:t xml:space="preserve"> </w:t>
      </w:r>
      <w:r>
        <w:t xml:space="preserve">to a photograph and back.</w:t>
      </w:r>
    </w:p>
    <w:p>
      <w:pPr>
        <w:pStyle w:val="Compact"/>
        <w:numPr>
          <w:ilvl w:val="0"/>
          <w:numId w:val="1047"/>
        </w:numPr>
      </w:pPr>
      <w:r>
        <w:t xml:space="preserve">The reconstruction returns the composition and the palette, the blue sky, the</w:t>
      </w:r>
      <w:r>
        <w:t xml:space="preserve"> </w:t>
      </w:r>
      <w:r>
        <w:t xml:space="preserve">ochre hill, the green field. The visible loss is in fine detail where brush</w:t>
      </w:r>
      <w:r>
        <w:t xml:space="preserve"> </w:t>
      </w:r>
      <w:r>
        <w:t xml:space="preserve">strokes have been softened.</w:t>
      </w:r>
    </w:p>
    <w:p>
      <w:pPr>
        <w:pStyle w:val="Compact"/>
        <w:numPr>
          <w:ilvl w:val="0"/>
          <w:numId w:val="1047"/>
        </w:numPr>
      </w:pPr>
      <w:r>
        <w:t xml:space="preserve">This is the measured cycle reconstruction L1 of 0.1411 shown as an image, and</w:t>
      </w:r>
      <w:r>
        <w:t xml:space="preserve"> </w:t>
      </w:r>
      <w:r>
        <w:t xml:space="preserve">it is the better of the two runs on this metric.</w:t>
      </w:r>
    </w:p>
    <w:p>
      <w:pPr>
        <w:pStyle w:val="Compact"/>
        <w:numPr>
          <w:ilvl w:val="0"/>
          <w:numId w:val="1047"/>
        </w:numPr>
      </w:pPr>
      <w:r>
        <w:t xml:space="preserve">It is included because it is the direct consequence of the choice that caused</w:t>
      </w:r>
      <w:r>
        <w:t xml:space="preserve"> </w:t>
      </w:r>
      <w:r>
        <w:t xml:space="preserve">case 1. The identity weight that holds her outputs too close to the source is</w:t>
      </w:r>
      <w:r>
        <w:t xml:space="preserve"> </w:t>
      </w:r>
      <w:r>
        <w:t xml:space="preserve">the same term that makes her round trip faithful.</w:t>
      </w:r>
    </w:p>
    <w:p>
      <w:pPr>
        <w:pStyle w:val="FirstParagraph"/>
      </w:pPr>
      <w:r>
        <w:rPr>
          <w:b/>
          <w:bCs/>
        </w:rPr>
        <w:t xml:space="preserve">Measured artifact rate.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Mean ratio</w:t>
            </w:r>
          </w:p>
        </w:tc>
        <w:tc>
          <w:tcPr/>
          <w:p>
            <w:pPr>
              <w:pStyle w:val="Compact"/>
            </w:pPr>
            <w:r>
              <w:t xml:space="preserve">Median</w:t>
            </w:r>
          </w:p>
        </w:tc>
        <w:tc>
          <w:tcPr/>
          <w:p>
            <w:pPr>
              <w:pStyle w:val="Compact"/>
            </w:pPr>
            <w:r>
              <w:t xml:space="preserve">Maximum</w:t>
            </w:r>
          </w:p>
        </w:tc>
        <w:tc>
          <w:tcPr/>
          <w:p>
            <w:pPr>
              <w:pStyle w:val="Compact"/>
            </w:pPr>
            <w:r>
              <w:t xml:space="preserve">Above 1.25</w:t>
            </w:r>
          </w:p>
        </w:tc>
      </w:tr>
      <w:tr>
        <w:tc>
          <w:tcPr/>
          <w:p>
            <w:pPr>
              <w:pStyle w:val="Compact"/>
            </w:pPr>
            <w:r>
              <w:t xml:space="preserve">Yashashree</w:t>
            </w:r>
          </w:p>
        </w:tc>
        <w:tc>
          <w:tcPr/>
          <w:p>
            <w:pPr>
              <w:pStyle w:val="Compact"/>
            </w:pPr>
            <w:r>
              <w:t xml:space="preserve">1.27</w:t>
            </w:r>
          </w:p>
        </w:tc>
        <w:tc>
          <w:tcPr/>
          <w:p>
            <w:pPr>
              <w:pStyle w:val="Compact"/>
            </w:pPr>
            <w:r>
              <w:t xml:space="preserve">1.26</w:t>
            </w:r>
          </w:p>
        </w:tc>
        <w:tc>
          <w:tcPr/>
          <w:p>
            <w:pPr>
              <w:pStyle w:val="Compact"/>
            </w:pPr>
            <w:r>
              <w:t xml:space="preserve">2.73</w:t>
            </w:r>
          </w:p>
        </w:tc>
        <w:tc>
          <w:tcPr/>
          <w:p>
            <w:pPr>
              <w:pStyle w:val="Compact"/>
            </w:pPr>
            <w:r>
              <w:t xml:space="preserve">16 of 30</w:t>
            </w:r>
          </w:p>
        </w:tc>
      </w:tr>
      <w:tr>
        <w:tc>
          <w:tcPr/>
          <w:p>
            <w:pPr>
              <w:pStyle w:val="Compact"/>
            </w:pPr>
            <w:r>
              <w:t xml:space="preserve">Anees</w:t>
            </w:r>
          </w:p>
        </w:tc>
        <w:tc>
          <w:tcPr/>
          <w:p>
            <w:pPr>
              <w:pStyle w:val="Compact"/>
            </w:pPr>
            <w:r>
              <w:t xml:space="preserve">1.02</w:t>
            </w:r>
          </w:p>
        </w:tc>
        <w:tc>
          <w:tcPr/>
          <w:p>
            <w:pPr>
              <w:pStyle w:val="Compact"/>
            </w:pPr>
            <w:r>
              <w:t xml:space="preserve">0.99</w:t>
            </w:r>
          </w:p>
        </w:tc>
        <w:tc>
          <w:tcPr/>
          <w:p>
            <w:pPr>
              <w:pStyle w:val="Compact"/>
            </w:pPr>
            <w:r>
              <w:t xml:space="preserve">1.55</w:t>
            </w:r>
          </w:p>
        </w:tc>
        <w:tc>
          <w:tcPr/>
          <w:p>
            <w:pPr>
              <w:pStyle w:val="Compact"/>
            </w:pPr>
            <w:r>
              <w:t xml:space="preserve">7 of 30</w:t>
            </w:r>
          </w:p>
        </w:tc>
      </w:tr>
    </w:tbl>
    <w:p>
      <w:pPr>
        <w:pStyle w:val="Compact"/>
        <w:numPr>
          <w:ilvl w:val="0"/>
          <w:numId w:val="1048"/>
        </w:numPr>
      </w:pPr>
      <w:r>
        <w:t xml:space="preserve">More than half of her validation outputs carry elevated structure along the</w:t>
      </w:r>
      <w:r>
        <w:t xml:space="preserve"> </w:t>
      </w:r>
      <w:r>
        <w:t xml:space="preserve">bottom edge, against roughly a quarter of her teammate’s.</w:t>
      </w:r>
    </w:p>
    <w:p>
      <w:pPr>
        <w:pStyle w:val="Compact"/>
        <w:numPr>
          <w:ilvl w:val="0"/>
          <w:numId w:val="1048"/>
        </w:numPr>
      </w:pPr>
      <w:r>
        <w:t xml:space="preserve">Part of this is the painted signature both models learned. The larger ratio</w:t>
      </w:r>
      <w:r>
        <w:t xml:space="preserve"> </w:t>
      </w:r>
      <w:r>
        <w:t xml:space="preserve">suggests the deeper nine block generator reproduces that artifact more</w:t>
      </w:r>
      <w:r>
        <w:t xml:space="preserve"> </w:t>
      </w:r>
      <w:r>
        <w:t xml:space="preserve">strongly.</w:t>
      </w:r>
    </w:p>
    <w:p>
      <w:pPr>
        <w:pStyle w:val="FirstParagraph"/>
      </w:pPr>
      <w:r>
        <w:rPr>
          <w:b/>
          <w:bCs/>
        </w:rPr>
        <w:t xml:space="preserve">Training stability observations.</w:t>
      </w:r>
    </w:p>
    <w:p>
      <w:pPr>
        <w:pStyle w:val="Compact"/>
        <w:numPr>
          <w:ilvl w:val="0"/>
          <w:numId w:val="1049"/>
        </w:numPr>
      </w:pPr>
      <w:r>
        <w:t xml:space="preserve">Zero non finite steps across all 50 epochs.</w:t>
      </w:r>
    </w:p>
    <w:p>
      <w:pPr>
        <w:pStyle w:val="Compact"/>
        <w:numPr>
          <w:ilvl w:val="0"/>
          <w:numId w:val="1049"/>
        </w:numPr>
      </w:pPr>
      <w:r>
        <w:t xml:space="preserve">No loss spikes and no sign of the discriminator winning. Discriminator loss</w:t>
      </w:r>
      <w:r>
        <w:t xml:space="preserve"> </w:t>
      </w:r>
      <w:r>
        <w:t xml:space="preserve">settles near 0.16.</w:t>
      </w:r>
    </w:p>
    <w:p>
      <w:pPr>
        <w:pStyle w:val="Compact"/>
        <w:numPr>
          <w:ilvl w:val="0"/>
          <w:numId w:val="1049"/>
        </w:numPr>
      </w:pPr>
      <w:r>
        <w:t xml:space="preserve">Generator gradient norms fall from 43 to 17.</w:t>
      </w:r>
    </w:p>
    <w:p>
      <w:pPr>
        <w:pStyle w:val="Compact"/>
        <w:numPr>
          <w:ilvl w:val="0"/>
          <w:numId w:val="1049"/>
        </w:numPr>
      </w:pPr>
      <w:r>
        <w:t xml:space="preserve">Validation generator loss rises from 6.89 to 7.66 while training loss falls</w:t>
      </w:r>
      <w:r>
        <w:t xml:space="preserve"> </w:t>
      </w:r>
      <w:r>
        <w:t xml:space="preserve">from 7.72 to 3.55, for the same reason given in her teammate’s section.</w:t>
      </w:r>
    </w:p>
    <w:bookmarkEnd w:id="71"/>
    <w:bookmarkEnd w:id="72"/>
    <w:bookmarkStart w:id="73" w:name="d.-side-by-side-comparison-2"/>
    <w:p>
      <w:pPr>
        <w:pStyle w:val="Heading2"/>
      </w:pPr>
      <w:r>
        <w:t xml:space="preserve">D. Side by Side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Anees</w:t>
            </w:r>
          </w:p>
        </w:tc>
        <w:tc>
          <w:tcPr/>
          <w:p>
            <w:pPr>
              <w:pStyle w:val="Compact"/>
            </w:pPr>
            <w:r>
              <w:t xml:space="preserve">Yashashree</w:t>
            </w:r>
          </w:p>
        </w:tc>
      </w:tr>
      <w:tr>
        <w:tc>
          <w:tcPr/>
          <w:p>
            <w:pPr>
              <w:pStyle w:val="Compact"/>
            </w:pPr>
            <w:r>
              <w:t xml:space="preserve">Residual blocks</w:t>
            </w:r>
          </w:p>
        </w:tc>
        <w:tc>
          <w:tcPr/>
          <w:p>
            <w:pPr>
              <w:pStyle w:val="Compact"/>
            </w:pPr>
            <w:r>
              <w:t xml:space="preserve">6</w:t>
            </w:r>
          </w:p>
        </w:tc>
        <w:tc>
          <w:tcPr/>
          <w:p>
            <w:pPr>
              <w:pStyle w:val="Compact"/>
            </w:pPr>
            <w:r>
              <w:t xml:space="preserve">9</w:t>
            </w:r>
          </w:p>
        </w:tc>
      </w:tr>
      <w:tr>
        <w:tc>
          <w:tcPr/>
          <w:p>
            <w:pPr>
              <w:pStyle w:val="Compact"/>
            </w:pPr>
            <w:r>
              <w:t xml:space="preserve">Base filters</w:t>
            </w:r>
          </w:p>
        </w:tc>
        <w:tc>
          <w:tcPr/>
          <w:p>
            <w:pPr>
              <w:pStyle w:val="Compact"/>
            </w:pPr>
            <w:r>
              <w:t xml:space="preserve">80</w:t>
            </w:r>
          </w:p>
        </w:tc>
        <w:tc>
          <w:tcPr/>
          <w:p>
            <w:pPr>
              <w:pStyle w:val="Compact"/>
            </w:pPr>
            <w:r>
              <w:t xml:space="preserve">64</w:t>
            </w:r>
          </w:p>
        </w:tc>
      </w:tr>
      <w:tr>
        <w:tc>
          <w:tcPr/>
          <w:p>
            <w:pPr>
              <w:pStyle w:val="Compact"/>
            </w:pPr>
            <w:r>
              <w:t xml:space="preserve">Parameters per generator</w:t>
            </w:r>
          </w:p>
        </w:tc>
        <w:tc>
          <w:tcPr/>
          <w:p>
            <w:pPr>
              <w:pStyle w:val="Compact"/>
            </w:pPr>
            <w:r>
              <w:t xml:space="preserve">12,239,363</w:t>
            </w:r>
          </w:p>
        </w:tc>
        <w:tc>
          <w:tcPr/>
          <w:p>
            <w:pPr>
              <w:pStyle w:val="Compact"/>
            </w:pPr>
            <w:r>
              <w:t xml:space="preserve">11,378,179</w:t>
            </w:r>
          </w:p>
        </w:tc>
      </w:tr>
      <w:tr>
        <w:tc>
          <w:tcPr/>
          <w:p>
            <w:pPr>
              <w:pStyle w:val="Compact"/>
            </w:pPr>
            <w:r>
              <w:t xml:space="preserve">Total parameters</w:t>
            </w:r>
          </w:p>
        </w:tc>
        <w:tc>
          <w:tcPr/>
          <w:p>
            <w:pPr>
              <w:pStyle w:val="Compact"/>
            </w:pPr>
            <w:r>
              <w:t xml:space="preserve">30,008,200</w:t>
            </w:r>
          </w:p>
        </w:tc>
        <w:tc>
          <w:tcPr/>
          <w:p>
            <w:pPr>
              <w:pStyle w:val="Compact"/>
            </w:pPr>
            <w:r>
              <w:t xml:space="preserve">28,285,832</w:t>
            </w:r>
          </w:p>
        </w:tc>
      </w:tr>
      <w:tr>
        <w:tc>
          <w:tcPr/>
          <w:p>
            <w:pPr>
              <w:pStyle w:val="Compact"/>
            </w:pPr>
            <w:r>
              <w:t xml:space="preserve">Discriminator</w:t>
            </w:r>
          </w:p>
        </w:tc>
        <w:tc>
          <w:tcPr/>
          <w:p>
            <w:pPr>
              <w:pStyle w:val="Compact"/>
            </w:pPr>
            <w:r>
              <w:t xml:space="preserve">PatchGAN 16 by 16</w:t>
            </w:r>
          </w:p>
        </w:tc>
        <w:tc>
          <w:tcPr/>
          <w:p>
            <w:pPr>
              <w:pStyle w:val="Compact"/>
            </w:pPr>
            <w:r>
              <w:t xml:space="preserve">PatchGAN 16 by 16</w:t>
            </w:r>
          </w:p>
        </w:tc>
      </w:tr>
      <w:tr>
        <w:tc>
          <w:tcPr/>
          <w:p>
            <w:pPr>
              <w:pStyle w:val="Compact"/>
            </w:pPr>
            <w:r>
              <w:t xml:space="preserve">Normalisation</w:t>
            </w:r>
          </w:p>
        </w:tc>
        <w:tc>
          <w:tcPr/>
          <w:p>
            <w:pPr>
              <w:pStyle w:val="Compact"/>
            </w:pPr>
            <w:r>
              <w:t xml:space="preserve">instance</w:t>
            </w:r>
          </w:p>
        </w:tc>
        <w:tc>
          <w:tcPr/>
          <w:p>
            <w:pPr>
              <w:pStyle w:val="Compact"/>
            </w:pPr>
            <w:r>
              <w:t xml:space="preserve">instance</w:t>
            </w:r>
          </w:p>
        </w:tc>
      </w:tr>
      <w:tr>
        <w:tc>
          <w:tcPr/>
          <w:p>
            <w:pPr>
              <w:pStyle w:val="Compact"/>
            </w:pPr>
            <w:r>
              <w:t xml:space="preserve">Adversarial loss</w:t>
            </w:r>
          </w:p>
        </w:tc>
        <w:tc>
          <w:tcPr/>
          <w:p>
            <w:pPr>
              <w:pStyle w:val="Compact"/>
            </w:pPr>
            <w:r>
              <w:t xml:space="preserve">least squares</w:t>
            </w:r>
          </w:p>
        </w:tc>
        <w:tc>
          <w:tcPr/>
          <w:p>
            <w:pPr>
              <w:pStyle w:val="Compact"/>
            </w:pPr>
            <w:r>
              <w:t xml:space="preserve">least squares</w:t>
            </w:r>
          </w:p>
        </w:tc>
      </w:tr>
      <w:tr>
        <w:tc>
          <w:tcPr/>
          <w:p>
            <w:pPr>
              <w:pStyle w:val="Compact"/>
            </w:pPr>
            <w:r>
              <w:t xml:space="preserve">Image size</w:t>
            </w:r>
          </w:p>
        </w:tc>
        <w:tc>
          <w:tcPr/>
          <w:p>
            <w:pPr>
              <w:pStyle w:val="Compact"/>
            </w:pPr>
            <w:r>
              <w:t xml:space="preserve">256</w:t>
            </w:r>
          </w:p>
        </w:tc>
        <w:tc>
          <w:tcPr/>
          <w:p>
            <w:pPr>
              <w:pStyle w:val="Compact"/>
            </w:pPr>
            <w:r>
              <w:t xml:space="preserve">256</w:t>
            </w:r>
          </w:p>
        </w:tc>
      </w:tr>
      <w:tr>
        <w:tc>
          <w:tcPr/>
          <w:p>
            <w:pPr>
              <w:pStyle w:val="Compact"/>
            </w:pPr>
            <w:r>
              <w:t xml:space="preserve">Batch size</w:t>
            </w:r>
          </w:p>
        </w:tc>
        <w:tc>
          <w:tcPr/>
          <w:p>
            <w:pPr>
              <w:pStyle w:val="Compact"/>
            </w:pPr>
            <w:r>
              <w:t xml:space="preserve">1</w:t>
            </w:r>
          </w:p>
        </w:tc>
        <w:tc>
          <w:tcPr/>
          <w:p>
            <w:pPr>
              <w:pStyle w:val="Compact"/>
            </w:pPr>
            <w:r>
              <w:t xml:space="preserve">1</w:t>
            </w:r>
          </w:p>
        </w:tc>
      </w:tr>
      <w:tr>
        <w:tc>
          <w:tcPr/>
          <w:p>
            <w:pPr>
              <w:pStyle w:val="Compact"/>
            </w:pPr>
            <w:r>
              <w:t xml:space="preserve">Epochs</w:t>
            </w:r>
          </w:p>
        </w:tc>
        <w:tc>
          <w:tcPr/>
          <w:p>
            <w:pPr>
              <w:pStyle w:val="Compact"/>
            </w:pPr>
            <w:r>
              <w:t xml:space="preserve">50</w:t>
            </w:r>
          </w:p>
        </w:tc>
        <w:tc>
          <w:tcPr/>
          <w:p>
            <w:pPr>
              <w:pStyle w:val="Compact"/>
            </w:pPr>
            <w:r>
              <w:t xml:space="preserve">50</w:t>
            </w:r>
          </w:p>
        </w:tc>
      </w:tr>
      <w:tr>
        <w:tc>
          <w:tcPr/>
          <w:p>
            <w:pPr>
              <w:pStyle w:val="Compact"/>
            </w:pPr>
            <w:r>
              <w:t xml:space="preserve">Learning rate</w:t>
            </w:r>
          </w:p>
        </w:tc>
        <w:tc>
          <w:tcPr/>
          <w:p>
            <w:pPr>
              <w:pStyle w:val="Compact"/>
            </w:pPr>
            <w:r>
              <w:t xml:space="preserve">2e-4</w:t>
            </w:r>
          </w:p>
        </w:tc>
        <w:tc>
          <w:tcPr/>
          <w:p>
            <w:pPr>
              <w:pStyle w:val="Compact"/>
            </w:pPr>
            <w:r>
              <w:t xml:space="preserve">2e-4</w:t>
            </w:r>
          </w:p>
        </w:tc>
      </w:tr>
      <w:tr>
        <w:tc>
          <w:tcPr/>
          <w:p>
            <w:pPr>
              <w:pStyle w:val="Compact"/>
            </w:pPr>
            <w:r>
              <w:t xml:space="preserve">Lambda cycle</w:t>
            </w:r>
          </w:p>
        </w:tc>
        <w:tc>
          <w:tcPr/>
          <w:p>
            <w:pPr>
              <w:pStyle w:val="Compact"/>
            </w:pPr>
            <w:r>
              <w:t xml:space="preserve">10.0</w:t>
            </w:r>
          </w:p>
        </w:tc>
        <w:tc>
          <w:tcPr/>
          <w:p>
            <w:pPr>
              <w:pStyle w:val="Compact"/>
            </w:pPr>
            <w:r>
              <w:t xml:space="preserve">10.0</w:t>
            </w:r>
          </w:p>
        </w:tc>
      </w:tr>
      <w:tr>
        <w:tc>
          <w:tcPr/>
          <w:p>
            <w:pPr>
              <w:pStyle w:val="Compact"/>
            </w:pPr>
            <w:r>
              <w:t xml:space="preserve">Lambda identity</w:t>
            </w:r>
          </w:p>
        </w:tc>
        <w:tc>
          <w:tcPr/>
          <w:p>
            <w:pPr>
              <w:pStyle w:val="Compact"/>
            </w:pPr>
            <w:r>
              <w:rPr>
                <w:b/>
                <w:bCs/>
              </w:rPr>
              <w:t xml:space="preserve">2.5</w:t>
            </w:r>
          </w:p>
        </w:tc>
        <w:tc>
          <w:tcPr/>
          <w:p>
            <w:pPr>
              <w:pStyle w:val="Compact"/>
            </w:pPr>
            <w:r>
              <w:rPr>
                <w:b/>
                <w:bCs/>
              </w:rPr>
              <w:t xml:space="preserve">5.0</w:t>
            </w:r>
          </w:p>
        </w:tc>
      </w:tr>
      <w:tr>
        <w:tc>
          <w:tcPr/>
          <w:p>
            <w:pPr>
              <w:pStyle w:val="Compact"/>
            </w:pPr>
            <w:r>
              <w:t xml:space="preserve">Seed</w:t>
            </w:r>
          </w:p>
        </w:tc>
        <w:tc>
          <w:tcPr/>
          <w:p>
            <w:pPr>
              <w:pStyle w:val="Compact"/>
            </w:pPr>
            <w:r>
              <w:t xml:space="preserve">5330</w:t>
            </w:r>
          </w:p>
        </w:tc>
        <w:tc>
          <w:tcPr/>
          <w:p>
            <w:pPr>
              <w:pStyle w:val="Compact"/>
            </w:pPr>
            <w:r>
              <w:t xml:space="preserve">4349</w:t>
            </w:r>
          </w:p>
        </w:tc>
      </w:tr>
      <w:tr>
        <w:tc>
          <w:tcPr/>
          <w:p>
            <w:pPr>
              <w:pStyle w:val="Compact"/>
            </w:pPr>
            <w:r>
              <w:t xml:space="preserve">FID, Monet to photo</w:t>
            </w:r>
          </w:p>
        </w:tc>
        <w:tc>
          <w:tcPr/>
          <w:p>
            <w:pPr>
              <w:pStyle w:val="Compact"/>
            </w:pPr>
            <w:r>
              <w:rPr>
                <w:b/>
                <w:bCs/>
              </w:rPr>
              <w:t xml:space="preserve">178.94</w:t>
            </w:r>
          </w:p>
        </w:tc>
        <w:tc>
          <w:tcPr/>
          <w:p>
            <w:pPr>
              <w:pStyle w:val="Compact"/>
            </w:pPr>
            <w:r>
              <w:t xml:space="preserve">189.22</w:t>
            </w:r>
          </w:p>
        </w:tc>
      </w:tr>
      <w:tr>
        <w:tc>
          <w:tcPr/>
          <w:p>
            <w:pPr>
              <w:pStyle w:val="Compact"/>
            </w:pPr>
            <w:r>
              <w:t xml:space="preserve">FID, photo to Monet</w:t>
            </w:r>
          </w:p>
        </w:tc>
        <w:tc>
          <w:tcPr/>
          <w:p>
            <w:pPr>
              <w:pStyle w:val="Compact"/>
            </w:pPr>
            <w:r>
              <w:rPr>
                <w:b/>
                <w:bCs/>
              </w:rPr>
              <w:t xml:space="preserve">86.59</w:t>
            </w:r>
          </w:p>
        </w:tc>
        <w:tc>
          <w:tcPr/>
          <w:p>
            <w:pPr>
              <w:pStyle w:val="Compact"/>
            </w:pPr>
            <w:r>
              <w:t xml:space="preserve">92.39</w:t>
            </w:r>
          </w:p>
        </w:tc>
      </w:tr>
      <w:tr>
        <w:tc>
          <w:tcPr/>
          <w:p>
            <w:pPr>
              <w:pStyle w:val="Compact"/>
            </w:pPr>
            <w:r>
              <w:t xml:space="preserve">KID, Monet to photo</w:t>
            </w:r>
          </w:p>
        </w:tc>
        <w:tc>
          <w:tcPr/>
          <w:p>
            <w:pPr>
              <w:pStyle w:val="Compact"/>
            </w:pPr>
            <w:r>
              <w:rPr>
                <w:b/>
                <w:bCs/>
              </w:rPr>
              <w:t xml:space="preserve">0.0328</w:t>
            </w:r>
          </w:p>
        </w:tc>
        <w:tc>
          <w:tcPr/>
          <w:p>
            <w:pPr>
              <w:pStyle w:val="Compact"/>
            </w:pPr>
            <w:r>
              <w:t xml:space="preserve">0.0431</w:t>
            </w:r>
          </w:p>
        </w:tc>
      </w:tr>
      <w:tr>
        <w:tc>
          <w:tcPr/>
          <w:p>
            <w:pPr>
              <w:pStyle w:val="Compact"/>
            </w:pPr>
            <w:r>
              <w:t xml:space="preserve">KID, photo to Monet</w:t>
            </w:r>
          </w:p>
        </w:tc>
        <w:tc>
          <w:tcPr/>
          <w:p>
            <w:pPr>
              <w:pStyle w:val="Compact"/>
            </w:pPr>
            <w:r>
              <w:rPr>
                <w:b/>
                <w:bCs/>
              </w:rPr>
              <w:t xml:space="preserve">0.0075</w:t>
            </w:r>
          </w:p>
        </w:tc>
        <w:tc>
          <w:tcPr/>
          <w:p>
            <w:pPr>
              <w:pStyle w:val="Compact"/>
            </w:pPr>
            <w:r>
              <w:t xml:space="preserve">0.0122</w:t>
            </w:r>
          </w:p>
        </w:tc>
      </w:tr>
      <w:tr>
        <w:tc>
          <w:tcPr/>
          <w:p>
            <w:pPr>
              <w:pStyle w:val="Compact"/>
            </w:pPr>
            <w:r>
              <w:t xml:space="preserve">Density, Monet to photo</w:t>
            </w:r>
          </w:p>
        </w:tc>
        <w:tc>
          <w:tcPr/>
          <w:p>
            <w:pPr>
              <w:pStyle w:val="Compact"/>
            </w:pPr>
            <w:r>
              <w:rPr>
                <w:b/>
                <w:bCs/>
              </w:rPr>
              <w:t xml:space="preserve">0.9333</w:t>
            </w:r>
          </w:p>
        </w:tc>
        <w:tc>
          <w:tcPr/>
          <w:p>
            <w:pPr>
              <w:pStyle w:val="Compact"/>
            </w:pPr>
            <w:r>
              <w:t xml:space="preserve">0.6222</w:t>
            </w:r>
          </w:p>
        </w:tc>
      </w:tr>
      <w:tr>
        <w:tc>
          <w:tcPr/>
          <w:p>
            <w:pPr>
              <w:pStyle w:val="Compact"/>
            </w:pPr>
            <w:r>
              <w:t xml:space="preserve">Density, photo to Monet</w:t>
            </w:r>
          </w:p>
        </w:tc>
        <w:tc>
          <w:tcPr/>
          <w:p>
            <w:pPr>
              <w:pStyle w:val="Compact"/>
            </w:pPr>
            <w:r>
              <w:rPr>
                <w:b/>
                <w:bCs/>
              </w:rPr>
              <w:t xml:space="preserve">0.5420</w:t>
            </w:r>
          </w:p>
        </w:tc>
        <w:tc>
          <w:tcPr/>
          <w:p>
            <w:pPr>
              <w:pStyle w:val="Compact"/>
            </w:pPr>
            <w:r>
              <w:t xml:space="preserve">0.4163</w:t>
            </w:r>
          </w:p>
        </w:tc>
      </w:tr>
      <w:tr>
        <w:tc>
          <w:tcPr/>
          <w:p>
            <w:pPr>
              <w:pStyle w:val="Compact"/>
            </w:pPr>
            <w:r>
              <w:t xml:space="preserve">Coverage, Monet to photo</w:t>
            </w:r>
          </w:p>
        </w:tc>
        <w:tc>
          <w:tcPr/>
          <w:p>
            <w:pPr>
              <w:pStyle w:val="Compact"/>
            </w:pPr>
            <w:r>
              <w:rPr>
                <w:b/>
                <w:bCs/>
              </w:rPr>
              <w:t xml:space="preserve">0.0117</w:t>
            </w:r>
          </w:p>
        </w:tc>
        <w:tc>
          <w:tcPr/>
          <w:p>
            <w:pPr>
              <w:pStyle w:val="Compact"/>
            </w:pPr>
            <w:r>
              <w:t xml:space="preserve">0.0070</w:t>
            </w:r>
          </w:p>
        </w:tc>
      </w:tr>
      <w:tr>
        <w:tc>
          <w:tcPr/>
          <w:p>
            <w:pPr>
              <w:pStyle w:val="Compact"/>
            </w:pPr>
            <w:r>
              <w:t xml:space="preserve">Coverage, photo to Monet</w:t>
            </w:r>
          </w:p>
        </w:tc>
        <w:tc>
          <w:tcPr/>
          <w:p>
            <w:pPr>
              <w:pStyle w:val="Compact"/>
            </w:pPr>
            <w:r>
              <w:rPr>
                <w:b/>
                <w:bCs/>
              </w:rPr>
              <w:t xml:space="preserve">0.7267</w:t>
            </w:r>
          </w:p>
        </w:tc>
        <w:tc>
          <w:tcPr/>
          <w:p>
            <w:pPr>
              <w:pStyle w:val="Compact"/>
            </w:pPr>
            <w:r>
              <w:t xml:space="preserve">0.6867</w:t>
            </w:r>
          </w:p>
        </w:tc>
      </w:tr>
      <w:tr>
        <w:tc>
          <w:tcPr/>
          <w:p>
            <w:pPr>
              <w:pStyle w:val="Compact"/>
            </w:pPr>
            <w:r>
              <w:t xml:space="preserve">Cycle L1, Monet side</w:t>
            </w:r>
          </w:p>
        </w:tc>
        <w:tc>
          <w:tcPr/>
          <w:p>
            <w:pPr>
              <w:pStyle w:val="Compact"/>
            </w:pPr>
            <w:r>
              <w:t xml:space="preserve">0.1647</w:t>
            </w:r>
          </w:p>
        </w:tc>
        <w:tc>
          <w:tcPr/>
          <w:p>
            <w:pPr>
              <w:pStyle w:val="Compact"/>
            </w:pPr>
            <w:r>
              <w:rPr>
                <w:b/>
                <w:bCs/>
              </w:rPr>
              <w:t xml:space="preserve">0.1411</w:t>
            </w:r>
          </w:p>
        </w:tc>
      </w:tr>
      <w:tr>
        <w:tc>
          <w:tcPr/>
          <w:p>
            <w:pPr>
              <w:pStyle w:val="Compact"/>
            </w:pPr>
            <w:r>
              <w:t xml:space="preserve">Cycle L1, photo side</w:t>
            </w:r>
          </w:p>
        </w:tc>
        <w:tc>
          <w:tcPr/>
          <w:p>
            <w:pPr>
              <w:pStyle w:val="Compact"/>
            </w:pPr>
            <w:r>
              <w:rPr>
                <w:b/>
                <w:bCs/>
              </w:rPr>
              <w:t xml:space="preserve">0.0949</w:t>
            </w:r>
          </w:p>
        </w:tc>
        <w:tc>
          <w:tcPr/>
          <w:p>
            <w:pPr>
              <w:pStyle w:val="Compact"/>
            </w:pPr>
            <w:r>
              <w:t xml:space="preserve">0.0962</w:t>
            </w:r>
          </w:p>
        </w:tc>
      </w:tr>
      <w:tr>
        <w:tc>
          <w:tcPr/>
          <w:p>
            <w:pPr>
              <w:pStyle w:val="Compact"/>
            </w:pPr>
            <w:r>
              <w:t xml:space="preserve">Content cosine, Monet to photo</w:t>
            </w:r>
          </w:p>
        </w:tc>
        <w:tc>
          <w:tcPr/>
          <w:p>
            <w:pPr>
              <w:pStyle w:val="Compact"/>
            </w:pPr>
            <w:r>
              <w:t xml:space="preserve">0.7348</w:t>
            </w:r>
          </w:p>
        </w:tc>
        <w:tc>
          <w:tcPr/>
          <w:p>
            <w:pPr>
              <w:pStyle w:val="Compact"/>
            </w:pPr>
            <w:r>
              <w:rPr>
                <w:b/>
                <w:bCs/>
              </w:rPr>
              <w:t xml:space="preserve">0.8011</w:t>
            </w:r>
          </w:p>
        </w:tc>
      </w:tr>
      <w:tr>
        <w:tc>
          <w:tcPr/>
          <w:p>
            <w:pPr>
              <w:pStyle w:val="Compact"/>
            </w:pPr>
            <w:r>
              <w:t xml:space="preserve">Content cosine, photo to Monet</w:t>
            </w:r>
          </w:p>
        </w:tc>
        <w:tc>
          <w:tcPr/>
          <w:p>
            <w:pPr>
              <w:pStyle w:val="Compact"/>
            </w:pPr>
            <w:r>
              <w:rPr>
                <w:b/>
                <w:bCs/>
              </w:rPr>
              <w:t xml:space="preserve">0.8658</w:t>
            </w:r>
          </w:p>
        </w:tc>
        <w:tc>
          <w:tcPr/>
          <w:p>
            <w:pPr>
              <w:pStyle w:val="Compact"/>
            </w:pPr>
            <w:r>
              <w:t xml:space="preserve">0.7463</w:t>
            </w:r>
          </w:p>
        </w:tc>
      </w:tr>
      <w:tr>
        <w:tc>
          <w:tcPr/>
          <w:p>
            <w:pPr>
              <w:pStyle w:val="Compact"/>
            </w:pPr>
            <w:r>
              <w:t xml:space="preserve">LPIPS, Monet to photo</w:t>
            </w:r>
          </w:p>
        </w:tc>
        <w:tc>
          <w:tcPr/>
          <w:p>
            <w:pPr>
              <w:pStyle w:val="Compact"/>
            </w:pPr>
            <w:r>
              <w:rPr>
                <w:b/>
                <w:bCs/>
              </w:rPr>
              <w:t xml:space="preserve">0.3556</w:t>
            </w:r>
          </w:p>
        </w:tc>
        <w:tc>
          <w:tcPr/>
          <w:p>
            <w:pPr>
              <w:pStyle w:val="Compact"/>
            </w:pPr>
            <w:r>
              <w:t xml:space="preserve">0.3620</w:t>
            </w:r>
          </w:p>
        </w:tc>
      </w:tr>
      <w:tr>
        <w:tc>
          <w:tcPr/>
          <w:p>
            <w:pPr>
              <w:pStyle w:val="Compact"/>
            </w:pPr>
            <w:r>
              <w:t xml:space="preserve">LPIPS, photo to Monet</w:t>
            </w:r>
          </w:p>
        </w:tc>
        <w:tc>
          <w:tcPr/>
          <w:p>
            <w:pPr>
              <w:pStyle w:val="Compact"/>
            </w:pPr>
            <w:r>
              <w:rPr>
                <w:b/>
                <w:bCs/>
              </w:rPr>
              <w:t xml:space="preserve">0.3820</w:t>
            </w:r>
          </w:p>
        </w:tc>
        <w:tc>
          <w:tcPr/>
          <w:p>
            <w:pPr>
              <w:pStyle w:val="Compact"/>
            </w:pPr>
            <w:r>
              <w:t xml:space="preserve">0.4177</w:t>
            </w:r>
          </w:p>
        </w:tc>
      </w:tr>
      <w:tr>
        <w:tc>
          <w:tcPr/>
          <w:p>
            <w:pPr>
              <w:pStyle w:val="Compact"/>
            </w:pPr>
            <w:r>
              <w:t xml:space="preserve">Non finite steps</w:t>
            </w:r>
          </w:p>
        </w:tc>
        <w:tc>
          <w:tcPr/>
          <w:p>
            <w:pPr>
              <w:pStyle w:val="Compact"/>
            </w:pPr>
            <w:r>
              <w:t xml:space="preserve">0</w:t>
            </w:r>
          </w:p>
        </w:tc>
        <w:tc>
          <w:tcPr/>
          <w:p>
            <w:pPr>
              <w:pStyle w:val="Compact"/>
            </w:pPr>
            <w:r>
              <w:t xml:space="preserve">0</w:t>
            </w:r>
          </w:p>
        </w:tc>
      </w:tr>
      <w:tr>
        <w:tc>
          <w:tcPr/>
          <w:p>
            <w:pPr>
              <w:pStyle w:val="Compact"/>
            </w:pPr>
            <w:r>
              <w:t xml:space="preserve">Training time</w:t>
            </w:r>
          </w:p>
        </w:tc>
        <w:tc>
          <w:tcPr/>
          <w:p>
            <w:pPr>
              <w:pStyle w:val="Compact"/>
            </w:pPr>
            <w:r>
              <w:t xml:space="preserve">32,198 s</w:t>
            </w:r>
          </w:p>
        </w:tc>
        <w:tc>
          <w:tcPr/>
          <w:p>
            <w:pPr>
              <w:pStyle w:val="Compact"/>
            </w:pPr>
            <w:r>
              <w:t xml:space="preserve">18,051 s</w:t>
            </w:r>
          </w:p>
        </w:tc>
      </w:tr>
      <w:tr>
        <w:tc>
          <w:tcPr/>
          <w:p>
            <w:pPr>
              <w:pStyle w:val="Compact"/>
            </w:pPr>
            <w:r>
              <w:t xml:space="preserve">Throughput</w:t>
            </w:r>
          </w:p>
        </w:tc>
        <w:tc>
          <w:tcPr/>
          <w:p>
            <w:pPr>
              <w:pStyle w:val="Compact"/>
            </w:pPr>
            <w:r>
              <w:t xml:space="preserve">19.76 img/s</w:t>
            </w:r>
          </w:p>
        </w:tc>
        <w:tc>
          <w:tcPr/>
          <w:p>
            <w:pPr>
              <w:pStyle w:val="Compact"/>
            </w:pPr>
            <w:r>
              <w:t xml:space="preserve">35.26 img/s</w:t>
            </w:r>
          </w:p>
        </w:tc>
      </w:tr>
      <w:tr>
        <w:tc>
          <w:tcPr/>
          <w:p>
            <w:pPr>
              <w:pStyle w:val="Compact"/>
            </w:pPr>
            <w:r>
              <w:t xml:space="preserve">Peak memory</w:t>
            </w:r>
          </w:p>
        </w:tc>
        <w:tc>
          <w:tcPr/>
          <w:p>
            <w:pPr>
              <w:pStyle w:val="Compact"/>
            </w:pPr>
            <w:r>
              <w:t xml:space="preserve">1.568 GB</w:t>
            </w:r>
          </w:p>
        </w:tc>
        <w:tc>
          <w:tcPr/>
          <w:p>
            <w:pPr>
              <w:pStyle w:val="Compact"/>
            </w:pPr>
            <w:r>
              <w:t xml:space="preserve">1.563 GB</w:t>
            </w:r>
          </w:p>
        </w:tc>
      </w:tr>
      <w:tr>
        <w:tc>
          <w:tcPr/>
          <w:p>
            <w:pPr>
              <w:pStyle w:val="Compact"/>
            </w:pPr>
            <w:r>
              <w:t xml:space="preserve">Hardware</w:t>
            </w:r>
          </w:p>
        </w:tc>
        <w:tc>
          <w:tcPr/>
          <w:p>
            <w:pPr>
              <w:pStyle w:val="Compact"/>
            </w:pPr>
            <w:r>
              <w:t xml:space="preserve">RTX 4090</w:t>
            </w:r>
          </w:p>
        </w:tc>
        <w:tc>
          <w:tcPr/>
          <w:p>
            <w:pPr>
              <w:pStyle w:val="Compact"/>
            </w:pPr>
            <w:r>
              <w:t xml:space="preserve">RTX 5090</w:t>
            </w:r>
          </w:p>
        </w:tc>
      </w:tr>
      <w:tr>
        <w:tc>
          <w:tcPr/>
          <w:p>
            <w:pPr>
              <w:pStyle w:val="Compact"/>
            </w:pPr>
            <w:r>
              <w:t xml:space="preserve">Kaggle public score</w:t>
            </w:r>
          </w:p>
        </w:tc>
        <w:tc>
          <w:tcPr/>
          <w:p>
            <w:pPr>
              <w:pStyle w:val="Compact"/>
            </w:pPr>
            <w:r>
              <w:rPr>
                <w:b/>
                <w:bCs/>
              </w:rPr>
              <w:t xml:space="preserve">-52.8390</w:t>
            </w:r>
          </w:p>
        </w:tc>
        <w:tc>
          <w:tcPr/>
          <w:p>
            <w:pPr>
              <w:pStyle w:val="Compact"/>
            </w:pPr>
            <w:r>
              <w:t xml:space="preserve">-54.6990</w:t>
            </w:r>
          </w:p>
        </w:tc>
      </w:tr>
    </w:tbl>
    <w:p>
      <w:pPr>
        <w:pStyle w:val="BodyText"/>
      </w:pPr>
      <w:r>
        <w:rPr>
          <w:b/>
          <w:bCs/>
        </w:rPr>
        <w:t xml:space="preserve">On the Kaggle metric.</w:t>
      </w:r>
      <w:r>
        <w:t xml:space="preserve"> </w:t>
      </w:r>
      <w:r>
        <w:t xml:space="preserve">The competition takes a one row submission file with</w:t>
      </w:r>
      <w:r>
        <w:t xml:space="preserve"> </w:t>
      </w:r>
      <w:r>
        <w:t xml:space="preserve">ID, FID and MiFID, scored by the instructor’s evaluation script, and the</w:t>
      </w:r>
      <w:r>
        <w:t xml:space="preserve"> </w:t>
      </w:r>
      <w:r>
        <w:t xml:space="preserve">leaderboard shows the negative mean of the two. A less negative score is</w:t>
      </w:r>
      <w:r>
        <w:t xml:space="preserve"> </w:t>
      </w:r>
      <w:r>
        <w:t xml:space="preserve">better. The FID values in this table differ from the submitted ones because</w:t>
      </w:r>
      <w:r>
        <w:t xml:space="preserve"> </w:t>
      </w:r>
      <w:r>
        <w:t xml:space="preserve">they are not the same measurement: each member’s notebook compares 300 real</w:t>
      </w:r>
      <w:r>
        <w:t xml:space="preserve"> </w:t>
      </w:r>
      <w:r>
        <w:t xml:space="preserve">Monets against all generated images with its own Inception preprocessing, while</w:t>
      </w:r>
      <w:r>
        <w:t xml:space="preserve"> </w:t>
      </w:r>
      <w:r>
        <w:t xml:space="preserve">the scorer subsamples both sides to 300, sorts by filename and resizes</w:t>
      </w:r>
      <w:r>
        <w:t xml:space="preserve"> </w:t>
      </w:r>
      <w:r>
        <w:t xml:space="preserve">differently. Only the scorer’s version is comparable across the class.</w:t>
      </w:r>
    </w:p>
    <w:bookmarkEnd w:id="73"/>
    <w:bookmarkStart w:id="86" w:name="e.-joint-analysis-2"/>
    <w:p>
      <w:pPr>
        <w:pStyle w:val="Heading2"/>
      </w:pPr>
      <w:r>
        <w:t xml:space="preserve">E. Joint Analysis</w:t>
      </w:r>
    </w:p>
    <w:p>
      <w:pPr>
        <w:pStyle w:val="FirstParagraph"/>
      </w:pPr>
      <w:r>
        <w:rPr>
          <w:b/>
          <w:bCs/>
        </w:rPr>
        <w:t xml:space="preserve">Strengths.</w:t>
      </w:r>
    </w:p>
    <w:p>
      <w:pPr>
        <w:pStyle w:val="Compact"/>
        <w:numPr>
          <w:ilvl w:val="0"/>
          <w:numId w:val="1050"/>
        </w:numPr>
      </w:pPr>
      <w:r>
        <w:t xml:space="preserve">Both runs completed 50 epochs with zero non finite steps, no loss spikes and</w:t>
      </w:r>
      <w:r>
        <w:t xml:space="preserve"> </w:t>
      </w:r>
      <w:r>
        <w:t xml:space="preserve">no sign of either discriminator overpowering its generator.</w:t>
      </w:r>
    </w:p>
    <w:p>
      <w:pPr>
        <w:pStyle w:val="Compact"/>
        <w:numPr>
          <w:ilvl w:val="0"/>
          <w:numId w:val="1050"/>
        </w:numPr>
      </w:pPr>
      <w:r>
        <w:t xml:space="preserve">Both discriminator losses settled near 0.16 to 0.17 and stayed there, which</w:t>
      </w:r>
      <w:r>
        <w:t xml:space="preserve"> </w:t>
      </w:r>
      <w:r>
        <w:t xml:space="preserve">is roughly where they should sit when neither network dominates.</w:t>
      </w:r>
    </w:p>
    <w:p>
      <w:pPr>
        <w:pStyle w:val="Compact"/>
        <w:numPr>
          <w:ilvl w:val="0"/>
          <w:numId w:val="1050"/>
        </w:numPr>
      </w:pPr>
      <w:r>
        <w:t xml:space="preserve">Both models translate photographs into recognisably Monet like images.</w:t>
      </w:r>
    </w:p>
    <w:p>
      <w:pPr>
        <w:pStyle w:val="Compact"/>
        <w:numPr>
          <w:ilvl w:val="0"/>
          <w:numId w:val="1050"/>
        </w:numPr>
      </w:pPr>
      <w:r>
        <w:t xml:space="preserve">Both reconstruct the round trip closely enough to confirm cycle consistency</w:t>
      </w:r>
      <w:r>
        <w:t xml:space="preserve"> </w:t>
      </w:r>
      <w:r>
        <w:t xml:space="preserve">is holding, which is the assumption the whole method rests on.</w:t>
      </w:r>
    </w:p>
    <w:p>
      <w:pPr>
        <w:pStyle w:val="Compact"/>
        <w:numPr>
          <w:ilvl w:val="0"/>
          <w:numId w:val="1050"/>
        </w:numPr>
      </w:pPr>
      <w:r>
        <w:t xml:space="preserve">Both members submitted successfully to the Kaggle competition.</w:t>
      </w:r>
    </w:p>
    <w:p>
      <w:pPr>
        <w:pStyle w:val="CaptionedFigure"/>
      </w:pPr>
      <w:r>
        <w:drawing>
          <wp:inline>
            <wp:extent cx="5334000" cy="2625969"/>
            <wp:effectExtent b="0" l="0" r="0" t="0"/>
            <wp:docPr descr="Fig. 8. The same input photograph translated to Monet by each model. Left, Anees at identity weight 2.5, repainted. Right, Yashashree at identity weight 5.0, still reading as a photograph with brush texture applied." title="" id="75" name="Picture"/>
            <a:graphic>
              <a:graphicData uri="http://schemas.openxmlformats.org/drawingml/2006/picture">
                <pic:pic>
                  <pic:nvPicPr>
                    <pic:cNvPr descr="figures/fig8_t3_b2a_compare.png" id="76" name="Picture"/>
                    <pic:cNvPicPr>
                      <a:picLocks noChangeArrowheads="1" noChangeAspect="1"/>
                    </pic:cNvPicPr>
                  </pic:nvPicPr>
                  <pic:blipFill>
                    <a:blip r:embed="rId74"/>
                    <a:stretch>
                      <a:fillRect/>
                    </a:stretch>
                  </pic:blipFill>
                  <pic:spPr bwMode="auto">
                    <a:xfrm>
                      <a:off x="0" y="0"/>
                      <a:ext cx="5334000" cy="2625969"/>
                    </a:xfrm>
                    <a:prstGeom prst="rect">
                      <a:avLst/>
                    </a:prstGeom>
                    <a:noFill/>
                    <a:ln w="9525">
                      <a:noFill/>
                      <a:headEnd/>
                      <a:tailEnd/>
                    </a:ln>
                  </pic:spPr>
                </pic:pic>
              </a:graphicData>
            </a:graphic>
          </wp:inline>
        </w:drawing>
      </w:r>
    </w:p>
    <w:p>
      <w:pPr>
        <w:pStyle w:val="ImageCaption"/>
      </w:pPr>
      <w:r>
        <w:t xml:space="preserve">Fig. 8. The same input photograph translated to Monet by each model. Left, Anees at identity weight 2.5, repainted. Right, Yashashree at identity weight 5.0, still reading as a photograph with brush texture applied.</w:t>
      </w:r>
    </w:p>
    <w:p>
      <w:pPr>
        <w:pStyle w:val="CaptionedFigure"/>
      </w:pPr>
      <w:r>
        <w:drawing>
          <wp:inline>
            <wp:extent cx="5334000" cy="2625969"/>
            <wp:effectExtent b="0" l="0" r="0" t="0"/>
            <wp:docPr descr="Fig. 9. Cycle reconstruction, Anees. Left, the original Monet. Right, the reconstruction after a round trip through the photo domain. Structure returns, the palette shifts from warm to cool, which is the measured L1 of 0.1647." title="" id="78" name="Picture"/>
            <a:graphic>
              <a:graphicData uri="http://schemas.openxmlformats.org/drawingml/2006/picture">
                <pic:pic>
                  <pic:nvPicPr>
                    <pic:cNvPr descr="figures/fig9_t3_cycle_anees.png" id="79" name="Picture"/>
                    <pic:cNvPicPr>
                      <a:picLocks noChangeArrowheads="1" noChangeAspect="1"/>
                    </pic:cNvPicPr>
                  </pic:nvPicPr>
                  <pic:blipFill>
                    <a:blip r:embed="rId77"/>
                    <a:stretch>
                      <a:fillRect/>
                    </a:stretch>
                  </pic:blipFill>
                  <pic:spPr bwMode="auto">
                    <a:xfrm>
                      <a:off x="0" y="0"/>
                      <a:ext cx="5334000" cy="2625969"/>
                    </a:xfrm>
                    <a:prstGeom prst="rect">
                      <a:avLst/>
                    </a:prstGeom>
                    <a:noFill/>
                    <a:ln w="9525">
                      <a:noFill/>
                      <a:headEnd/>
                      <a:tailEnd/>
                    </a:ln>
                  </pic:spPr>
                </pic:pic>
              </a:graphicData>
            </a:graphic>
          </wp:inline>
        </w:drawing>
      </w:r>
    </w:p>
    <w:p>
      <w:pPr>
        <w:pStyle w:val="ImageCaption"/>
      </w:pPr>
      <w:r>
        <w:t xml:space="preserve">Fig. 9. Cycle reconstruction, Anees. Left, the original Monet. Right, the reconstruction after a round trip through the photo domain. Structure returns, the palette shifts from warm to cool, which is the measured L1 of 0.1647.</w:t>
      </w:r>
    </w:p>
    <w:p>
      <w:pPr>
        <w:pStyle w:val="CaptionedFigure"/>
      </w:pPr>
      <w:r>
        <w:drawing>
          <wp:inline>
            <wp:extent cx="5334000" cy="2625969"/>
            <wp:effectExtent b="0" l="0" r="0" t="0"/>
            <wp:docPr descr="Fig. 10. Cycle reconstruction, Yashashree. Left, the original Monet. Right, the reconstruction. Both structure and palette return, which is the measured L1 of 0.1411." title="" id="81" name="Picture"/>
            <a:graphic>
              <a:graphicData uri="http://schemas.openxmlformats.org/drawingml/2006/picture">
                <pic:pic>
                  <pic:nvPicPr>
                    <pic:cNvPr descr="figures/fig10_t3_cycle_yash.png" id="82" name="Picture"/>
                    <pic:cNvPicPr>
                      <a:picLocks noChangeArrowheads="1" noChangeAspect="1"/>
                    </pic:cNvPicPr>
                  </pic:nvPicPr>
                  <pic:blipFill>
                    <a:blip r:embed="rId80"/>
                    <a:stretch>
                      <a:fillRect/>
                    </a:stretch>
                  </pic:blipFill>
                  <pic:spPr bwMode="auto">
                    <a:xfrm>
                      <a:off x="0" y="0"/>
                      <a:ext cx="5334000" cy="2625969"/>
                    </a:xfrm>
                    <a:prstGeom prst="rect">
                      <a:avLst/>
                    </a:prstGeom>
                    <a:noFill/>
                    <a:ln w="9525">
                      <a:noFill/>
                      <a:headEnd/>
                      <a:tailEnd/>
                    </a:ln>
                  </pic:spPr>
                </pic:pic>
              </a:graphicData>
            </a:graphic>
          </wp:inline>
        </w:drawing>
      </w:r>
    </w:p>
    <w:p>
      <w:pPr>
        <w:pStyle w:val="ImageCaption"/>
      </w:pPr>
      <w:r>
        <w:t xml:space="preserve">Fig. 10. Cycle reconstruction, Yashashree. Left, the original Monet. Right, the reconstruction. Both structure and palette return, which is the measured L1 of 0.1411.</w:t>
      </w:r>
    </w:p>
    <w:p>
      <w:pPr>
        <w:pStyle w:val="CaptionedFigure"/>
      </w:pPr>
      <w:r>
        <w:drawing>
          <wp:inline>
            <wp:extent cx="5334000" cy="2625969"/>
            <wp:effectExtent b="0" l="0" r="0" t="0"/>
            <wp:docPr descr="Fig. 11. Artifacts in flat regions. Left, Anees, repeated blob texture and colour banding across the sky. Right, Yashashree, a saturated checkerboard block on the left of the frame. Both come from the transposed convolution kernel and stride mismatch." title="" id="84" name="Picture"/>
            <a:graphic>
              <a:graphicData uri="http://schemas.openxmlformats.org/drawingml/2006/picture">
                <pic:pic>
                  <pic:nvPicPr>
                    <pic:cNvPr descr="figures/fig11_t3_artifacts.png" id="85" name="Picture"/>
                    <pic:cNvPicPr>
                      <a:picLocks noChangeArrowheads="1" noChangeAspect="1"/>
                    </pic:cNvPicPr>
                  </pic:nvPicPr>
                  <pic:blipFill>
                    <a:blip r:embed="rId83"/>
                    <a:stretch>
                      <a:fillRect/>
                    </a:stretch>
                  </pic:blipFill>
                  <pic:spPr bwMode="auto">
                    <a:xfrm>
                      <a:off x="0" y="0"/>
                      <a:ext cx="5334000" cy="2625969"/>
                    </a:xfrm>
                    <a:prstGeom prst="rect">
                      <a:avLst/>
                    </a:prstGeom>
                    <a:noFill/>
                    <a:ln w="9525">
                      <a:noFill/>
                      <a:headEnd/>
                      <a:tailEnd/>
                    </a:ln>
                  </pic:spPr>
                </pic:pic>
              </a:graphicData>
            </a:graphic>
          </wp:inline>
        </w:drawing>
      </w:r>
    </w:p>
    <w:p>
      <w:pPr>
        <w:pStyle w:val="ImageCaption"/>
      </w:pPr>
      <w:r>
        <w:t xml:space="preserve">Fig. 11. Artifacts in flat regions. Left, Anees, repeated blob texture and colour banding across the sky. Right, Yashashree, a saturated checkerboard block on the left of the frame. Both come from the transposed convolution kernel and stride mismatch.</w:t>
      </w:r>
    </w:p>
    <w:p>
      <w:pPr>
        <w:pStyle w:val="BodyText"/>
      </w:pPr>
      <w:r>
        <w:rPr>
          <w:b/>
          <w:bCs/>
        </w:rPr>
        <w:t xml:space="preserve">The comparison separates cleanly along one hyperparameter.</w:t>
      </w:r>
    </w:p>
    <w:p>
      <w:pPr>
        <w:pStyle w:val="Compact"/>
        <w:numPr>
          <w:ilvl w:val="0"/>
          <w:numId w:val="1051"/>
        </w:numPr>
      </w:pPr>
      <w:r>
        <w:t xml:space="preserve">The two runs used the same data, epochs, resolution, learning rate and</w:t>
      </w:r>
      <w:r>
        <w:t xml:space="preserve"> </w:t>
      </w:r>
      <w:r>
        <w:t xml:space="preserve">schedule. Three things differ: the seed, the generator shape and the identity</w:t>
      </w:r>
      <w:r>
        <w:t xml:space="preserve"> </w:t>
      </w:r>
      <w:r>
        <w:t xml:space="preserve">weight.</w:t>
      </w:r>
    </w:p>
    <w:p>
      <w:pPr>
        <w:pStyle w:val="Compact"/>
        <w:numPr>
          <w:ilvl w:val="0"/>
          <w:numId w:val="1051"/>
        </w:numPr>
      </w:pPr>
      <w:r>
        <w:t xml:space="preserve">Anees is better on every FID and KID number in both directions.</w:t>
      </w:r>
    </w:p>
    <w:p>
      <w:pPr>
        <w:pStyle w:val="Compact"/>
        <w:numPr>
          <w:ilvl w:val="0"/>
          <w:numId w:val="1051"/>
        </w:numPr>
      </w:pPr>
      <w:r>
        <w:t xml:space="preserve">Yashashree is better on cycle reconstruction for the Monet direction, 0.1411</w:t>
      </w:r>
      <w:r>
        <w:t xml:space="preserve"> </w:t>
      </w:r>
      <w:r>
        <w:t xml:space="preserve">against 0.1647, and on content similarity, 0.8011 against 0.7348.</w:t>
      </w:r>
    </w:p>
    <w:p>
      <w:pPr>
        <w:pStyle w:val="Compact"/>
        <w:numPr>
          <w:ilvl w:val="0"/>
          <w:numId w:val="1051"/>
        </w:numPr>
      </w:pPr>
      <w:r>
        <w:t xml:space="preserve">That is exactly the trade the identity term controls. At 2.5 the generator is</w:t>
      </w:r>
      <w:r>
        <w:t xml:space="preserve"> </w:t>
      </w:r>
      <w:r>
        <w:t xml:space="preserve">freer to repaint, which the distribution metrics reward. At 5.0 the palette is</w:t>
      </w:r>
      <w:r>
        <w:t xml:space="preserve"> </w:t>
      </w:r>
      <w:r>
        <w:t xml:space="preserve">held, which keeps the round trip faithful and leaves outputs closer to the</w:t>
      </w:r>
      <w:r>
        <w:t xml:space="preserve"> </w:t>
      </w:r>
      <w:r>
        <w:t xml:space="preserve">source photograph.</w:t>
      </w:r>
    </w:p>
    <w:p>
      <w:pPr>
        <w:pStyle w:val="Compact"/>
        <w:numPr>
          <w:ilvl w:val="0"/>
          <w:numId w:val="1051"/>
        </w:numPr>
      </w:pPr>
      <w:r>
        <w:t xml:space="preserve">The effect is visible as well as measurable. The same lighthouse photograph</w:t>
      </w:r>
      <w:r>
        <w:t xml:space="preserve"> </w:t>
      </w:r>
      <w:r>
        <w:t xml:space="preserve">is repainted by one model and comes back from the other still reading as a</w:t>
      </w:r>
      <w:r>
        <w:t xml:space="preserve"> </w:t>
      </w:r>
      <w:r>
        <w:t xml:space="preserve">photograph with brush texture applied.</w:t>
      </w:r>
    </w:p>
    <w:p>
      <w:pPr>
        <w:pStyle w:val="FirstParagraph"/>
      </w:pPr>
      <w:r>
        <w:rPr>
          <w:b/>
          <w:bCs/>
        </w:rPr>
        <w:t xml:space="preserve">Weaknesses.</w:t>
      </w:r>
    </w:p>
    <w:p>
      <w:pPr>
        <w:pStyle w:val="Compact"/>
        <w:numPr>
          <w:ilvl w:val="0"/>
          <w:numId w:val="1052"/>
        </w:numPr>
      </w:pPr>
      <w:r>
        <w:t xml:space="preserve">Both models paint fake artist signatures into the lower part of the frame.</w:t>
      </w:r>
      <w:r>
        <w:t xml:space="preserve"> </w:t>
      </w:r>
      <w:r>
        <w:t xml:space="preserve">Real Monets are signed, so a corner mark is evidence of authenticity to the</w:t>
      </w:r>
      <w:r>
        <w:t xml:space="preserve"> </w:t>
      </w:r>
      <w:r>
        <w:t xml:space="preserve">discriminator. Measured over 30 validation translations each, the artifact</w:t>
      </w:r>
      <w:r>
        <w:t xml:space="preserve"> </w:t>
      </w:r>
      <w:r>
        <w:t xml:space="preserve">appears in 7 of 30 of Anees’s outputs and 16 of 30 of Yashashree’s.</w:t>
      </w:r>
    </w:p>
    <w:p>
      <w:pPr>
        <w:pStyle w:val="Compact"/>
        <w:numPr>
          <w:ilvl w:val="0"/>
          <w:numId w:val="1052"/>
        </w:numPr>
      </w:pPr>
      <w:r>
        <w:t xml:space="preserve">No automatic metric penalises this, and both members’ Kaggle submissions</w:t>
      </w:r>
      <w:r>
        <w:t xml:space="preserve"> </w:t>
      </w:r>
      <w:r>
        <w:t xml:space="preserve">contain it.</w:t>
      </w:r>
    </w:p>
    <w:p>
      <w:pPr>
        <w:pStyle w:val="Compact"/>
        <w:numPr>
          <w:ilvl w:val="0"/>
          <w:numId w:val="1052"/>
        </w:numPr>
      </w:pPr>
      <w:r>
        <w:t xml:space="preserve">Both runs show grid structured artifacts in flat regions, from the same</w:t>
      </w:r>
      <w:r>
        <w:t xml:space="preserve"> </w:t>
      </w:r>
      <w:r>
        <w:t xml:space="preserve">transposed convolution kernel and stride mismatch.</w:t>
      </w:r>
    </w:p>
    <w:p>
      <w:pPr>
        <w:pStyle w:val="Compact"/>
        <w:numPr>
          <w:ilvl w:val="0"/>
          <w:numId w:val="1052"/>
        </w:numPr>
      </w:pPr>
      <w:r>
        <w:t xml:space="preserve">The Monet to photo direction is weak for both, FID 178.94 and 189.22.</w:t>
      </w:r>
    </w:p>
    <w:p>
      <w:pPr>
        <w:pStyle w:val="FirstParagraph"/>
      </w:pPr>
      <w:r>
        <w:rPr>
          <w:b/>
          <w:bCs/>
        </w:rPr>
        <w:t xml:space="preserve">Limitations.</w:t>
      </w:r>
    </w:p>
    <w:p>
      <w:pPr>
        <w:pStyle w:val="Compact"/>
        <w:numPr>
          <w:ilvl w:val="0"/>
          <w:numId w:val="1053"/>
        </w:numPr>
      </w:pPr>
      <w:r>
        <w:t xml:space="preserve">Three variables changed at once between the runs, so neither member can</w:t>
      </w:r>
      <w:r>
        <w:t xml:space="preserve"> </w:t>
      </w:r>
      <w:r>
        <w:t xml:space="preserve">attribute the difference to the identity weight alone.</w:t>
      </w:r>
    </w:p>
    <w:p>
      <w:pPr>
        <w:pStyle w:val="Compact"/>
        <w:numPr>
          <w:ilvl w:val="0"/>
          <w:numId w:val="1053"/>
        </w:numPr>
      </w:pPr>
      <w:r>
        <w:t xml:space="preserve">The Monet to photo direction is measured on only 30 generated images against</w:t>
      </w:r>
      <w:r>
        <w:t xml:space="preserve"> </w:t>
      </w:r>
      <w:r>
        <w:t xml:space="preserve">7,038 real photographs, which depresses coverage to 0.0117 and 0.0070 and</w:t>
      </w:r>
      <w:r>
        <w:t xml:space="preserve"> </w:t>
      </w:r>
      <w:r>
        <w:t xml:space="preserve">makes that figure less reliable than the reverse direction.</w:t>
      </w:r>
    </w:p>
    <w:p>
      <w:pPr>
        <w:pStyle w:val="Compact"/>
        <w:numPr>
          <w:ilvl w:val="0"/>
          <w:numId w:val="1053"/>
        </w:numPr>
      </w:pPr>
      <w:r>
        <w:t xml:space="preserve">Both runs used 50 epochs where the CycleGAN paper uses 200 for this task, and</w:t>
      </w:r>
      <w:r>
        <w:t xml:space="preserve"> </w:t>
      </w:r>
      <w:r>
        <w:t xml:space="preserve">both members’ cycle losses were still falling slowly at the end.</w:t>
      </w:r>
    </w:p>
    <w:p>
      <w:pPr>
        <w:pStyle w:val="Compact"/>
        <w:numPr>
          <w:ilvl w:val="0"/>
          <w:numId w:val="1053"/>
        </w:numPr>
      </w:pPr>
      <w:r>
        <w:t xml:space="preserve">Training times are not comparable across an RTX 4090 and an RTX 5090.</w:t>
      </w:r>
    </w:p>
    <w:p>
      <w:pPr>
        <w:pStyle w:val="FirstParagraph"/>
      </w:pPr>
      <w:r>
        <w:rPr>
          <w:b/>
          <w:bCs/>
        </w:rPr>
        <w:t xml:space="preserve">What the team would try next.</w:t>
      </w:r>
    </w:p>
    <w:p>
      <w:pPr>
        <w:pStyle w:val="Compact"/>
        <w:numPr>
          <w:ilvl w:val="0"/>
          <w:numId w:val="1054"/>
        </w:numPr>
      </w:pPr>
      <w:r>
        <w:t xml:space="preserve">A single run with only the identity weight changed, holding generator shape</w:t>
      </w:r>
      <w:r>
        <w:t xml:space="preserve"> </w:t>
      </w:r>
      <w:r>
        <w:t xml:space="preserve">and seed fixed, which would turn the correlation observed here into an</w:t>
      </w:r>
      <w:r>
        <w:t xml:space="preserve"> </w:t>
      </w:r>
      <w:r>
        <w:t xml:space="preserve">attribution.</w:t>
      </w:r>
    </w:p>
    <w:p>
      <w:pPr>
        <w:pStyle w:val="Compact"/>
        <w:numPr>
          <w:ilvl w:val="0"/>
          <w:numId w:val="1054"/>
        </w:numPr>
      </w:pPr>
      <w:r>
        <w:t xml:space="preserve">Replacing the transposed convolutions with nearest neighbour upsampling</w:t>
      </w:r>
      <w:r>
        <w:t xml:space="preserve"> </w:t>
      </w:r>
      <w:r>
        <w:t xml:space="preserve">followed by a plain convolution, the standard fix for the grid artifact.</w:t>
      </w:r>
    </w:p>
    <w:p>
      <w:pPr>
        <w:pStyle w:val="Compact"/>
        <w:numPr>
          <w:ilvl w:val="0"/>
          <w:numId w:val="1054"/>
        </w:numPr>
      </w:pPr>
      <w:r>
        <w:t xml:space="preserve">Masking signatures out of the training paintings, to test whether the</w:t>
      </w:r>
      <w:r>
        <w:t xml:space="preserve"> </w:t>
      </w:r>
      <w:r>
        <w:t xml:space="preserve">signature artifact is learned from them as the team believes.</w:t>
      </w:r>
    </w:p>
    <w:p>
      <w:pPr>
        <w:pStyle w:val="Compact"/>
        <w:numPr>
          <w:ilvl w:val="0"/>
          <w:numId w:val="1054"/>
        </w:numPr>
      </w:pPr>
      <w:r>
        <w:t xml:space="preserve">Generating more images in the Monet to photo direction so that its FID and</w:t>
      </w:r>
      <w:r>
        <w:t xml:space="preserve"> </w:t>
      </w:r>
      <w:r>
        <w:t xml:space="preserve">coverage become reliable.</w:t>
      </w:r>
    </w:p>
    <w:bookmarkEnd w:id="86"/>
    <w:bookmarkEnd w:id="87"/>
    <w:bookmarkStart w:id="88" w:name="iv.-evidence-trail"/>
    <w:p>
      <w:pPr>
        <w:pStyle w:val="Heading1"/>
      </w:pPr>
      <w:r>
        <w:t xml:space="preserve">IV. EVIDENCE TRAIL</w:t>
      </w:r>
    </w:p>
    <w:p>
      <w:pPr>
        <w:pStyle w:val="FirstParagraph"/>
      </w:pPr>
      <w:r>
        <w:t xml:space="preserve">Every number in this report is traceable to a committed file in the repository.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pPr>
            <w:r>
              <w:t xml:space="preserve">Location</w:t>
            </w:r>
          </w:p>
        </w:tc>
      </w:tr>
      <w:tr>
        <w:tc>
          <w:tcPr/>
          <w:p>
            <w:pPr>
              <w:pStyle w:val="Compact"/>
            </w:pPr>
            <w:r>
              <w:t xml:space="preserve">Raw training logs, unedited</w:t>
            </w:r>
          </w:p>
        </w:tc>
        <w:tc>
          <w:tcPr/>
          <w:p>
            <w:pPr>
              <w:pStyle w:val="Compact"/>
            </w:pPr>
            <w:r>
              <w:t xml:space="preserve">reproducibility/raw_logs/</w:t>
            </w:r>
          </w:p>
        </w:tc>
      </w:tr>
      <w:tr>
        <w:tc>
          <w:tcPr/>
          <w:p>
            <w:pPr>
              <w:pStyle w:val="Compact"/>
            </w:pPr>
            <w:r>
              <w:t xml:space="preserve">Manifests, one per member per task</w:t>
            </w:r>
          </w:p>
        </w:tc>
        <w:tc>
          <w:tcPr/>
          <w:p>
            <w:pPr>
              <w:pStyle w:val="Compact"/>
            </w:pPr>
            <w:r>
              <w:t xml:space="preserve">reproducibility/manifests/</w:t>
            </w:r>
          </w:p>
        </w:tc>
      </w:tr>
      <w:tr>
        <w:tc>
          <w:tcPr/>
          <w:p>
            <w:pPr>
              <w:pStyle w:val="Compact"/>
            </w:pPr>
            <w:r>
              <w:t xml:space="preserve">Task 1 metrics</w:t>
            </w:r>
          </w:p>
        </w:tc>
        <w:tc>
          <w:tcPr/>
          <w:p>
            <w:pPr>
              <w:pStyle w:val="Compact"/>
            </w:pPr>
            <w:r>
              <w:t xml:space="preserve">task1_llm/MEMBER/metrics_report.csv</w:t>
            </w:r>
          </w:p>
        </w:tc>
      </w:tr>
      <w:tr>
        <w:tc>
          <w:tcPr/>
          <w:p>
            <w:pPr>
              <w:pStyle w:val="Compact"/>
            </w:pPr>
            <w:r>
              <w:t xml:space="preserve">Task 1 loss curves</w:t>
            </w:r>
          </w:p>
        </w:tc>
        <w:tc>
          <w:tcPr/>
          <w:p>
            <w:pPr>
              <w:pStyle w:val="Compact"/>
            </w:pPr>
            <w:r>
              <w:t xml:space="preserve">task1_llm/anees_saheba/outputs/loss_curves.png and task1_llm/yashashree_shinde/outputs/task1_loss_curves.svg</w:t>
            </w:r>
          </w:p>
        </w:tc>
      </w:tr>
      <w:tr>
        <w:tc>
          <w:tcPr/>
          <w:p>
            <w:pPr>
              <w:pStyle w:val="Compact"/>
            </w:pPr>
            <w:r>
              <w:t xml:space="preserve">Task 1 generated samples</w:t>
            </w:r>
          </w:p>
        </w:tc>
        <w:tc>
          <w:tcPr/>
          <w:p>
            <w:pPr>
              <w:pStyle w:val="Compact"/>
            </w:pPr>
            <w:r>
              <w:t xml:space="preserve">task1_llm/MEMBER/outputs/</w:t>
            </w:r>
          </w:p>
        </w:tc>
      </w:tr>
      <w:tr>
        <w:tc>
          <w:tcPr/>
          <w:p>
            <w:pPr>
              <w:pStyle w:val="Compact"/>
            </w:pPr>
            <w:r>
              <w:t xml:space="preserve">Task 1 checkpoints</w:t>
            </w:r>
          </w:p>
        </w:tc>
        <w:tc>
          <w:tcPr/>
          <w:p>
            <w:pPr>
              <w:pStyle w:val="Compact"/>
            </w:pPr>
            <w:r>
              <w:t xml:space="preserve">task1_llm/anees_saheba/checkpoints/best_model.pt and task1_llm/yashashree_shinde/checkpoints/task1_best_model.pt</w:t>
            </w:r>
          </w:p>
        </w:tc>
      </w:tr>
      <w:tr>
        <w:tc>
          <w:tcPr/>
          <w:p>
            <w:pPr>
              <w:pStyle w:val="Compact"/>
            </w:pPr>
            <w:r>
              <w:t xml:space="preserve">Task 1 notebooks</w:t>
            </w:r>
          </w:p>
        </w:tc>
        <w:tc>
          <w:tcPr/>
          <w:p>
            <w:pPr>
              <w:pStyle w:val="Compact"/>
            </w:pPr>
            <w:r>
              <w:t xml:space="preserve">task1_llm/MEMBER/src/</w:t>
            </w:r>
          </w:p>
        </w:tc>
      </w:tr>
      <w:tr>
        <w:tc>
          <w:tcPr/>
          <w:p>
            <w:pPr>
              <w:pStyle w:val="Compact"/>
            </w:pPr>
            <w:r>
              <w:t xml:space="preserve">Task 2 metrics</w:t>
            </w:r>
          </w:p>
        </w:tc>
        <w:tc>
          <w:tcPr/>
          <w:p>
            <w:pPr>
              <w:pStyle w:val="Compact"/>
            </w:pPr>
            <w:r>
              <w:t xml:space="preserve">task2_sentiment/MEMBER/metrics_report.csv</w:t>
            </w:r>
          </w:p>
        </w:tc>
      </w:tr>
      <w:tr>
        <w:tc>
          <w:tcPr/>
          <w:p>
            <w:pPr>
              <w:pStyle w:val="Compact"/>
            </w:pPr>
            <w:r>
              <w:t xml:space="preserve">Task 2 slice metrics</w:t>
            </w:r>
          </w:p>
        </w:tc>
        <w:tc>
          <w:tcPr/>
          <w:p>
            <w:pPr>
              <w:pStyle w:val="Compact"/>
            </w:pPr>
            <w:r>
              <w:t xml:space="preserve">task2_sentiment/anees_saheba/metrics_report.csv and task2_sentiment/yashashree_shinde/task2_slice_metrics.json</w:t>
            </w:r>
          </w:p>
        </w:tc>
      </w:tr>
      <w:tr>
        <w:tc>
          <w:tcPr/>
          <w:p>
            <w:pPr>
              <w:pStyle w:val="Compact"/>
            </w:pPr>
            <w:r>
              <w:t xml:space="preserve">Task 2 significance tests</w:t>
            </w:r>
          </w:p>
        </w:tc>
        <w:tc>
          <w:tcPr/>
          <w:p>
            <w:pPr>
              <w:pStyle w:val="Compact"/>
            </w:pPr>
            <w:r>
              <w:t xml:space="preserve">same files, plus task2_mcnemar_results.json</w:t>
            </w:r>
          </w:p>
        </w:tc>
      </w:tr>
      <w:tr>
        <w:tc>
          <w:tcPr/>
          <w:p>
            <w:pPr>
              <w:pStyle w:val="Compact"/>
            </w:pPr>
            <w:r>
              <w:t xml:space="preserve">Task 2 error reviews</w:t>
            </w:r>
          </w:p>
        </w:tc>
        <w:tc>
          <w:tcPr/>
          <w:p>
            <w:pPr>
              <w:pStyle w:val="Compact"/>
            </w:pPr>
            <w:r>
              <w:t xml:space="preserve">task2_sentiment/MEMBER/ error review csv and failure_analysis.md</w:t>
            </w:r>
          </w:p>
        </w:tc>
      </w:tr>
      <w:tr>
        <w:tc>
          <w:tcPr/>
          <w:p>
            <w:pPr>
              <w:pStyle w:val="Compact"/>
            </w:pPr>
            <w:r>
              <w:t xml:space="preserve">Task 2 checkpoints</w:t>
            </w:r>
          </w:p>
        </w:tc>
        <w:tc>
          <w:tcPr/>
          <w:p>
            <w:pPr>
              <w:pStyle w:val="Compact"/>
            </w:pPr>
            <w:r>
              <w:t xml:space="preserve">task2_sentiment/MEMBER/checkpoints/, three per member</w:t>
            </w:r>
          </w:p>
        </w:tc>
      </w:tr>
      <w:tr>
        <w:tc>
          <w:tcPr/>
          <w:p>
            <w:pPr>
              <w:pStyle w:val="Compact"/>
            </w:pPr>
            <w:r>
              <w:t xml:space="preserve">Task 3 metrics</w:t>
            </w:r>
          </w:p>
        </w:tc>
        <w:tc>
          <w:tcPr/>
          <w:p>
            <w:pPr>
              <w:pStyle w:val="Compact"/>
            </w:pPr>
            <w:r>
              <w:t xml:space="preserve">task3_gan/MEMBER/metrics_report.csv and outputs/metrics/full_metrics_report.json</w:t>
            </w:r>
          </w:p>
        </w:tc>
      </w:tr>
      <w:tr>
        <w:tc>
          <w:tcPr/>
          <w:p>
            <w:pPr>
              <w:pStyle w:val="Compact"/>
            </w:pPr>
            <w:r>
              <w:t xml:space="preserve">Task 3 training curves</w:t>
            </w:r>
          </w:p>
        </w:tc>
        <w:tc>
          <w:tcPr/>
          <w:p>
            <w:pPr>
              <w:pStyle w:val="Compact"/>
            </w:pPr>
            <w:r>
              <w:t xml:space="preserve">task3_gan/MEMBER/outputs/figures/training_curves.png</w:t>
            </w:r>
          </w:p>
        </w:tc>
      </w:tr>
      <w:tr>
        <w:tc>
          <w:tcPr/>
          <w:p>
            <w:pPr>
              <w:pStyle w:val="Compact"/>
            </w:pPr>
            <w:r>
              <w:t xml:space="preserve">Task 3 sample translations</w:t>
            </w:r>
          </w:p>
        </w:tc>
        <w:tc>
          <w:tcPr/>
          <w:p>
            <w:pPr>
              <w:pStyle w:val="Compact"/>
            </w:pPr>
            <w:r>
              <w:t xml:space="preserve">task3_gan/MEMBER/outputs/validation_A2B, validation_B2A, validation_cycle_A, validation_cycle_B</w:t>
            </w:r>
          </w:p>
        </w:tc>
      </w:tr>
      <w:tr>
        <w:tc>
          <w:tcPr/>
          <w:p>
            <w:pPr>
              <w:pStyle w:val="Compact"/>
            </w:pPr>
            <w:r>
              <w:t xml:space="preserve">Task 3 checkpoints</w:t>
            </w:r>
          </w:p>
        </w:tc>
        <w:tc>
          <w:tcPr/>
          <w:p>
            <w:pPr>
              <w:pStyle w:val="Compact"/>
            </w:pPr>
            <w:r>
              <w:t xml:space="preserve">task3_gan/MEMBER/checkpoints/generators_epoch_050.pt</w:t>
            </w:r>
          </w:p>
        </w:tc>
      </w:tr>
      <w:tr>
        <w:tc>
          <w:tcPr/>
          <w:p>
            <w:pPr>
              <w:pStyle w:val="Compact"/>
            </w:pPr>
            <w:r>
              <w:t xml:space="preserve">Kaggle submissions</w:t>
            </w:r>
          </w:p>
        </w:tc>
        <w:tc>
          <w:tcPr/>
          <w:p>
            <w:pPr>
              <w:pStyle w:val="Compact"/>
            </w:pPr>
            <w:r>
              <w:t xml:space="preserve">task3_gan/MEMBER/outputs/submission.csv</w:t>
            </w:r>
          </w:p>
        </w:tc>
      </w:tr>
      <w:tr>
        <w:tc>
          <w:tcPr/>
          <w:p>
            <w:pPr>
              <w:pStyle w:val="Compact"/>
            </w:pPr>
            <w:r>
              <w:t xml:space="preserve">One command reproduction</w:t>
            </w:r>
          </w:p>
        </w:tc>
        <w:tc>
          <w:tcPr/>
          <w:p>
            <w:pPr>
              <w:pStyle w:val="Compact"/>
            </w:pPr>
            <w:r>
              <w:t xml:space="preserve">scripts/smoke_test.sh</w:t>
            </w:r>
          </w:p>
        </w:tc>
      </w:tr>
    </w:tbl>
    <w:p>
      <w:pPr>
        <w:pStyle w:val="BodyText"/>
      </w:pPr>
      <w:r>
        <w:t xml:space="preserve">Notes on the evidence:</w:t>
      </w:r>
    </w:p>
    <w:p>
      <w:pPr>
        <w:pStyle w:val="Compact"/>
        <w:numPr>
          <w:ilvl w:val="0"/>
          <w:numId w:val="1055"/>
        </w:numPr>
      </w:pPr>
      <w:r>
        <w:t xml:space="preserve">Checkpoints are tracked with Git LFS.</w:t>
      </w:r>
    </w:p>
    <w:p>
      <w:pPr>
        <w:pStyle w:val="Compact"/>
        <w:numPr>
          <w:ilvl w:val="0"/>
          <w:numId w:val="1055"/>
        </w:numPr>
      </w:pPr>
      <w:r>
        <w:t xml:space="preserve">Optimiser state was removed from Yashashree’s Task 1 and Task 2 checkpoints</w:t>
      </w:r>
      <w:r>
        <w:t xml:space="preserve"> </w:t>
      </w:r>
      <w:r>
        <w:t xml:space="preserve">before committing, reducing them from 206 MB to 70 MB. Adam moment buffers</w:t>
      </w:r>
      <w:r>
        <w:t xml:space="preserve"> </w:t>
      </w:r>
      <w:r>
        <w:t xml:space="preserve">are needed only to resume training, not to load a model and reproduce</w:t>
      </w:r>
      <w:r>
        <w:t xml:space="preserve"> </w:t>
      </w:r>
      <w:r>
        <w:t xml:space="preserve">metrics. Parameter counts were verified against the reported values after</w:t>
      </w:r>
      <w:r>
        <w:t xml:space="preserve"> </w:t>
      </w:r>
      <w:r>
        <w:t xml:space="preserve">stripping.</w:t>
      </w:r>
    </w:p>
    <w:p>
      <w:pPr>
        <w:pStyle w:val="Compact"/>
        <w:numPr>
          <w:ilvl w:val="0"/>
          <w:numId w:val="1055"/>
        </w:numPr>
      </w:pPr>
      <w:r>
        <w:t xml:space="preserve">Anees’s Task 1 raw logs include a partial run stopped by an external time</w:t>
      </w:r>
      <w:r>
        <w:t xml:space="preserve"> </w:t>
      </w:r>
      <w:r>
        <w:t xml:space="preserve">limit and a superseded run at a different seed. Both are kept unedited and</w:t>
      </w:r>
      <w:r>
        <w:t xml:space="preserve"> </w:t>
      </w:r>
      <w:r>
        <w:t xml:space="preserve">renamed to mark their status, because section 5 asks for logs to be preserved</w:t>
      </w:r>
      <w:r>
        <w:t xml:space="preserve"> </w:t>
      </w:r>
      <w:r>
        <w:t xml:space="preserve">rather than removed.</w:t>
      </w:r>
    </w:p>
    <w:p>
      <w:pPr>
        <w:pStyle w:val="Compact"/>
        <w:numPr>
          <w:ilvl w:val="0"/>
          <w:numId w:val="1055"/>
        </w:numPr>
      </w:pPr>
      <w:r>
        <w:t xml:space="preserve">Anees’s Task 2 raw logs include a failed run. Attention pooling returned NaN</w:t>
      </w:r>
      <w:r>
        <w:t xml:space="preserve"> </w:t>
      </w:r>
      <w:r>
        <w:t xml:space="preserve">on reviews that stopword removal had emptied, because masking every position</w:t>
      </w:r>
      <w:r>
        <w:t xml:space="preserve"> </w:t>
      </w:r>
      <w:r>
        <w:t xml:space="preserve">and taking a softmax is zero divided by zero. The fix and a one second check</w:t>
      </w:r>
      <w:r>
        <w:t xml:space="preserve"> </w:t>
      </w:r>
      <w:r>
        <w:t xml:space="preserve">that catches it are in the notebook, and the failed log is kept as evidence.</w:t>
      </w:r>
    </w:p>
    <w:bookmarkEnd w:id="88"/>
    <w:bookmarkStart w:id="89" w:name="v.-known-gaps"/>
    <w:p>
      <w:pPr>
        <w:pStyle w:val="Heading1"/>
      </w:pPr>
      <w:r>
        <w:t xml:space="preserve">V. KNOWN GAPS</w:t>
      </w:r>
    </w:p>
    <w:p>
      <w:pPr>
        <w:pStyle w:val="FirstParagraph"/>
      </w:pPr>
      <w:r>
        <w:t xml:space="preserve">Stated rather than hidden.</w:t>
      </w:r>
    </w:p>
    <w:p>
      <w:pPr>
        <w:pStyle w:val="Compact"/>
        <w:numPr>
          <w:ilvl w:val="0"/>
          <w:numId w:val="1056"/>
        </w:numPr>
      </w:pPr>
      <w:r>
        <w:rPr>
          <w:b/>
          <w:bCs/>
        </w:rPr>
        <w:t xml:space="preserve">The human audit is not complete for either member.</w:t>
      </w:r>
      <w:r>
        <w:t xml:space="preserve"> </w:t>
      </w:r>
      <w:r>
        <w:t xml:space="preserve">Both</w:t>
      </w:r>
      <w:r>
        <w:t xml:space="preserve"> </w:t>
      </w:r>
      <w:r>
        <w:t xml:space="preserve">human_audit_30_samples.csv files are 30 row templates with empty rater</w:t>
      </w:r>
      <w:r>
        <w:t xml:space="preserve"> </w:t>
      </w:r>
      <w:r>
        <w:t xml:space="preserve">columns. The notebooks deliberately do not generate ratings. This is the only</w:t>
      </w:r>
      <w:r>
        <w:t xml:space="preserve"> </w:t>
      </w:r>
      <w:r>
        <w:t xml:space="preserve">part of the Task 3 evaluation that would catch the signature artifact, since</w:t>
      </w:r>
      <w:r>
        <w:t xml:space="preserve"> </w:t>
      </w:r>
      <w:r>
        <w:t xml:space="preserve">no automatic metric penalises it.</w:t>
      </w:r>
    </w:p>
    <w:p>
      <w:pPr>
        <w:pStyle w:val="Compact"/>
        <w:numPr>
          <w:ilvl w:val="0"/>
          <w:numId w:val="1056"/>
        </w:numPr>
      </w:pPr>
      <w:r>
        <w:rPr>
          <w:b/>
          <w:bCs/>
        </w:rPr>
        <w:t xml:space="preserve">Yashashree’s Task 1 and Task 2 runs captured no raw training logs.</w:t>
      </w:r>
      <w:r>
        <w:t xml:space="preserve"> </w:t>
      </w:r>
      <w:r>
        <w:t xml:space="preserve">Her</w:t>
      </w:r>
      <w:r>
        <w:t xml:space="preserve"> </w:t>
      </w:r>
      <w:r>
        <w:t xml:space="preserve">notebooks did not write them and they cannot be reconstructed after the fact.</w:t>
      </w:r>
      <w:r>
        <w:t xml:space="preserve"> </w:t>
      </w:r>
      <w:r>
        <w:t xml:space="preserve">Her Task 3 log is present. Her manifests record this.</w:t>
      </w:r>
    </w:p>
    <w:p>
      <w:pPr>
        <w:pStyle w:val="Compact"/>
        <w:numPr>
          <w:ilvl w:val="0"/>
          <w:numId w:val="1056"/>
        </w:numPr>
      </w:pPr>
      <w:r>
        <w:rPr>
          <w:b/>
          <w:bCs/>
        </w:rPr>
        <w:t xml:space="preserve">Yashashree’s Task 2 outputs folder is empty</w:t>
      </w:r>
      <w:r>
        <w:t xml:space="preserve">, so there are no loss curves</w:t>
      </w:r>
      <w:r>
        <w:t xml:space="preserve"> </w:t>
      </w:r>
      <w:r>
        <w:t xml:space="preserve">or confusion matrices for her three classifiers.</w:t>
      </w:r>
    </w:p>
    <w:p>
      <w:pPr>
        <w:pStyle w:val="Compact"/>
        <w:numPr>
          <w:ilvl w:val="0"/>
          <w:numId w:val="1056"/>
        </w:numPr>
      </w:pPr>
      <w:r>
        <w:rPr>
          <w:b/>
          <w:bCs/>
        </w:rPr>
        <w:t xml:space="preserve">Yashashree’s Task 2 calibration numbers are invalid</w:t>
      </w:r>
      <w:r>
        <w:t xml:space="preserve">, as set out in</w:t>
      </w:r>
      <w:r>
        <w:t xml:space="preserve"> </w:t>
      </w:r>
      <w:r>
        <w:t xml:space="preserve">section 2.3.3, and need recomputing.</w:t>
      </w:r>
    </w:p>
    <w:p>
      <w:pPr>
        <w:pStyle w:val="Compact"/>
        <w:numPr>
          <w:ilvl w:val="0"/>
          <w:numId w:val="1056"/>
        </w:numPr>
      </w:pPr>
      <w:r>
        <w:rPr>
          <w:b/>
          <w:bCs/>
        </w:rPr>
        <w:t xml:space="preserve">Anees’s Task 3 checkpoint carries a stale config field</w:t>
      </w:r>
      <w:r>
        <w:t xml:space="preserve"> </w:t>
      </w:r>
      <w:r>
        <w:t xml:space="preserve">recording nine</w:t>
      </w:r>
      <w:r>
        <w:t xml:space="preserve"> </w:t>
      </w:r>
      <w:r>
        <w:t xml:space="preserve">residual blocks where the weights are unmistakably six at 80 filters. The</w:t>
      </w:r>
      <w:r>
        <w:t xml:space="preserve"> </w:t>
      </w:r>
      <w:r>
        <w:t xml:space="preserve">YAML config and all write ups match the actual weights.</w:t>
      </w:r>
    </w:p>
    <w:p>
      <w:pPr>
        <w:pStyle w:val="Compact"/>
        <w:numPr>
          <w:ilvl w:val="0"/>
          <w:numId w:val="1056"/>
        </w:numPr>
      </w:pPr>
      <w:r>
        <w:rPr>
          <w:b/>
          <w:bCs/>
        </w:rPr>
        <w:t xml:space="preserve">Neither member ran the clean identity weight ablation</w:t>
      </w:r>
      <w:r>
        <w:t xml:space="preserve"> </w:t>
      </w:r>
      <w:r>
        <w:t xml:space="preserve">that Task 3 needs</w:t>
      </w:r>
      <w:r>
        <w:t xml:space="preserve"> </w:t>
      </w:r>
      <w:r>
        <w:t xml:space="preserve">for a proper attribution, because it did not fit the booked GPU time.</w:t>
      </w:r>
    </w:p>
    <w:bookmarkEnd w:id="89"/>
    <w:bookmarkStart w:id="90" w:name="contents"/>
    <w:p>
      <w:pPr>
        <w:pStyle w:val="Heading1"/>
      </w:pPr>
      <w:r>
        <w:t xml:space="preserve">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Title</w:t>
            </w:r>
          </w:p>
        </w:tc>
      </w:tr>
      <w:tr>
        <w:tc>
          <w:tcPr/>
          <w:p>
            <w:pPr>
              <w:pStyle w:val="Compact"/>
            </w:pPr>
            <w:r>
              <w:t xml:space="preserve">I</w:t>
            </w:r>
          </w:p>
        </w:tc>
        <w:tc>
          <w:tcPr/>
          <w:p>
            <w:pPr>
              <w:pStyle w:val="Compact"/>
            </w:pPr>
            <w:r>
              <w:t xml:space="preserve">Task 1: Character Level Language Model</w:t>
            </w:r>
          </w:p>
        </w:tc>
      </w:tr>
      <w:tr>
        <w:tc>
          <w:tcPr/>
          <w:p>
            <w:pPr>
              <w:pStyle w:val="Compact"/>
            </w:pPr>
            <w:r>
              <w:t xml:space="preserve">I.A</w:t>
            </w:r>
          </w:p>
        </w:tc>
        <w:tc>
          <w:tcPr/>
          <w:p>
            <w:pPr>
              <w:pStyle w:val="Compact"/>
            </w:pPr>
            <w:r>
              <w:t xml:space="preserve">Objective</w:t>
            </w:r>
          </w:p>
        </w:tc>
      </w:tr>
      <w:tr>
        <w:tc>
          <w:tcPr/>
          <w:p>
            <w:pPr>
              <w:pStyle w:val="Compact"/>
            </w:pPr>
            <w:r>
              <w:t xml:space="preserve">I.B</w:t>
            </w:r>
          </w:p>
        </w:tc>
        <w:tc>
          <w:tcPr/>
          <w:p>
            <w:pPr>
              <w:pStyle w:val="Compact"/>
            </w:pPr>
            <w:r>
              <w:t xml:space="preserve">Member 1: Anees Saheba Guddi</w:t>
            </w:r>
          </w:p>
        </w:tc>
      </w:tr>
      <w:tr>
        <w:tc>
          <w:tcPr/>
          <w:p>
            <w:pPr>
              <w:pStyle w:val="Compact"/>
            </w:pPr>
            <w:r>
              <w:t xml:space="preserve">I.C</w:t>
            </w:r>
          </w:p>
        </w:tc>
        <w:tc>
          <w:tcPr/>
          <w:p>
            <w:pPr>
              <w:pStyle w:val="Compact"/>
            </w:pPr>
            <w:r>
              <w:t xml:space="preserve">Member 2: Yashashree Shinde</w:t>
            </w:r>
          </w:p>
        </w:tc>
      </w:tr>
      <w:tr>
        <w:tc>
          <w:tcPr/>
          <w:p>
            <w:pPr>
              <w:pStyle w:val="Compact"/>
            </w:pPr>
            <w:r>
              <w:t xml:space="preserve">I.D</w:t>
            </w:r>
          </w:p>
        </w:tc>
        <w:tc>
          <w:tcPr/>
          <w:p>
            <w:pPr>
              <w:pStyle w:val="Compact"/>
            </w:pPr>
            <w:r>
              <w:t xml:space="preserve">Side by Side Comparison</w:t>
            </w:r>
          </w:p>
        </w:tc>
      </w:tr>
      <w:tr>
        <w:tc>
          <w:tcPr/>
          <w:p>
            <w:pPr>
              <w:pStyle w:val="Compact"/>
            </w:pPr>
            <w:r>
              <w:t xml:space="preserve">I.E</w:t>
            </w:r>
          </w:p>
        </w:tc>
        <w:tc>
          <w:tcPr/>
          <w:p>
            <w:pPr>
              <w:pStyle w:val="Compact"/>
            </w:pPr>
            <w:r>
              <w:t xml:space="preserve">Joint Analysis</w:t>
            </w:r>
          </w:p>
        </w:tc>
      </w:tr>
      <w:tr>
        <w:tc>
          <w:tcPr/>
          <w:p>
            <w:pPr>
              <w:pStyle w:val="Compact"/>
            </w:pPr>
            <w:r>
              <w:t xml:space="preserve">II</w:t>
            </w:r>
          </w:p>
        </w:tc>
        <w:tc>
          <w:tcPr/>
          <w:p>
            <w:pPr>
              <w:pStyle w:val="Compact"/>
            </w:pPr>
            <w:r>
              <w:t xml:space="preserve">Task 2: Yelp Polarity Sentiment Classification</w:t>
            </w:r>
          </w:p>
        </w:tc>
      </w:tr>
      <w:tr>
        <w:tc>
          <w:tcPr/>
          <w:p>
            <w:pPr>
              <w:pStyle w:val="Compact"/>
            </w:pPr>
            <w:r>
              <w:t xml:space="preserve">II.A</w:t>
            </w:r>
          </w:p>
        </w:tc>
        <w:tc>
          <w:tcPr/>
          <w:p>
            <w:pPr>
              <w:pStyle w:val="Compact"/>
            </w:pPr>
            <w:r>
              <w:t xml:space="preserve">Objective</w:t>
            </w:r>
          </w:p>
        </w:tc>
      </w:tr>
      <w:tr>
        <w:tc>
          <w:tcPr/>
          <w:p>
            <w:pPr>
              <w:pStyle w:val="Compact"/>
            </w:pPr>
            <w:r>
              <w:t xml:space="preserve">II.B</w:t>
            </w:r>
          </w:p>
        </w:tc>
        <w:tc>
          <w:tcPr/>
          <w:p>
            <w:pPr>
              <w:pStyle w:val="Compact"/>
            </w:pPr>
            <w:r>
              <w:t xml:space="preserve">Member 1: Anees Saheba Guddi</w:t>
            </w:r>
          </w:p>
        </w:tc>
      </w:tr>
      <w:tr>
        <w:tc>
          <w:tcPr/>
          <w:p>
            <w:pPr>
              <w:pStyle w:val="Compact"/>
            </w:pPr>
            <w:r>
              <w:t xml:space="preserve">II.C</w:t>
            </w:r>
          </w:p>
        </w:tc>
        <w:tc>
          <w:tcPr/>
          <w:p>
            <w:pPr>
              <w:pStyle w:val="Compact"/>
            </w:pPr>
            <w:r>
              <w:t xml:space="preserve">Member 2: Yashashree Shinde</w:t>
            </w:r>
          </w:p>
        </w:tc>
      </w:tr>
      <w:tr>
        <w:tc>
          <w:tcPr/>
          <w:p>
            <w:pPr>
              <w:pStyle w:val="Compact"/>
            </w:pPr>
            <w:r>
              <w:t xml:space="preserve">II.D</w:t>
            </w:r>
          </w:p>
        </w:tc>
        <w:tc>
          <w:tcPr/>
          <w:p>
            <w:pPr>
              <w:pStyle w:val="Compact"/>
            </w:pPr>
            <w:r>
              <w:t xml:space="preserve">Side by Side Comparison</w:t>
            </w:r>
          </w:p>
        </w:tc>
      </w:tr>
      <w:tr>
        <w:tc>
          <w:tcPr/>
          <w:p>
            <w:pPr>
              <w:pStyle w:val="Compact"/>
            </w:pPr>
            <w:r>
              <w:t xml:space="preserve">II.E</w:t>
            </w:r>
          </w:p>
        </w:tc>
        <w:tc>
          <w:tcPr/>
          <w:p>
            <w:pPr>
              <w:pStyle w:val="Compact"/>
            </w:pPr>
            <w:r>
              <w:t xml:space="preserve">Joint Analysis</w:t>
            </w:r>
          </w:p>
        </w:tc>
      </w:tr>
      <w:tr>
        <w:tc>
          <w:tcPr/>
          <w:p>
            <w:pPr>
              <w:pStyle w:val="Compact"/>
            </w:pPr>
            <w:r>
              <w:t xml:space="preserve">III</w:t>
            </w:r>
          </w:p>
        </w:tc>
        <w:tc>
          <w:tcPr/>
          <w:p>
            <w:pPr>
              <w:pStyle w:val="Compact"/>
            </w:pPr>
            <w:r>
              <w:t xml:space="preserve">Task 3: CycleGAN Monet and Photo Style Transfer</w:t>
            </w:r>
          </w:p>
        </w:tc>
      </w:tr>
      <w:tr>
        <w:tc>
          <w:tcPr/>
          <w:p>
            <w:pPr>
              <w:pStyle w:val="Compact"/>
            </w:pPr>
            <w:r>
              <w:t xml:space="preserve">III.A</w:t>
            </w:r>
          </w:p>
        </w:tc>
        <w:tc>
          <w:tcPr/>
          <w:p>
            <w:pPr>
              <w:pStyle w:val="Compact"/>
            </w:pPr>
            <w:r>
              <w:t xml:space="preserve">Objective</w:t>
            </w:r>
          </w:p>
        </w:tc>
      </w:tr>
      <w:tr>
        <w:tc>
          <w:tcPr/>
          <w:p>
            <w:pPr>
              <w:pStyle w:val="Compact"/>
            </w:pPr>
            <w:r>
              <w:t xml:space="preserve">III.B</w:t>
            </w:r>
          </w:p>
        </w:tc>
        <w:tc>
          <w:tcPr/>
          <w:p>
            <w:pPr>
              <w:pStyle w:val="Compact"/>
            </w:pPr>
            <w:r>
              <w:t xml:space="preserve">Member 1: Anees Saheba Guddi</w:t>
            </w:r>
          </w:p>
        </w:tc>
      </w:tr>
      <w:tr>
        <w:tc>
          <w:tcPr/>
          <w:p>
            <w:pPr>
              <w:pStyle w:val="Compact"/>
            </w:pPr>
            <w:r>
              <w:t xml:space="preserve">III.C</w:t>
            </w:r>
          </w:p>
        </w:tc>
        <w:tc>
          <w:tcPr/>
          <w:p>
            <w:pPr>
              <w:pStyle w:val="Compact"/>
            </w:pPr>
            <w:r>
              <w:t xml:space="preserve">Member 2: Yashashree Shinde</w:t>
            </w:r>
          </w:p>
        </w:tc>
      </w:tr>
      <w:tr>
        <w:tc>
          <w:tcPr/>
          <w:p>
            <w:pPr>
              <w:pStyle w:val="Compact"/>
            </w:pPr>
            <w:r>
              <w:t xml:space="preserve">III.D</w:t>
            </w:r>
          </w:p>
        </w:tc>
        <w:tc>
          <w:tcPr/>
          <w:p>
            <w:pPr>
              <w:pStyle w:val="Compact"/>
            </w:pPr>
            <w:r>
              <w:t xml:space="preserve">Side by Side Comparison</w:t>
            </w:r>
          </w:p>
        </w:tc>
      </w:tr>
      <w:tr>
        <w:tc>
          <w:tcPr/>
          <w:p>
            <w:pPr>
              <w:pStyle w:val="Compact"/>
            </w:pPr>
            <w:r>
              <w:t xml:space="preserve">III.E</w:t>
            </w:r>
          </w:p>
        </w:tc>
        <w:tc>
          <w:tcPr/>
          <w:p>
            <w:pPr>
              <w:pStyle w:val="Compact"/>
            </w:pPr>
            <w:r>
              <w:t xml:space="preserve">Joint Analysis</w:t>
            </w:r>
          </w:p>
        </w:tc>
      </w:tr>
      <w:tr>
        <w:tc>
          <w:tcPr/>
          <w:p>
            <w:pPr>
              <w:pStyle w:val="Compact"/>
            </w:pPr>
            <w:r>
              <w:t xml:space="preserve">IV</w:t>
            </w:r>
          </w:p>
        </w:tc>
        <w:tc>
          <w:tcPr/>
          <w:p>
            <w:pPr>
              <w:pStyle w:val="Compact"/>
            </w:pPr>
            <w:r>
              <w:t xml:space="preserve">Evidence Trail</w:t>
            </w:r>
          </w:p>
        </w:tc>
      </w:tr>
      <w:tr>
        <w:tc>
          <w:tcPr/>
          <w:p>
            <w:pPr>
              <w:pStyle w:val="Compact"/>
            </w:pPr>
            <w:r>
              <w:t xml:space="preserve">V</w:t>
            </w:r>
          </w:p>
        </w:tc>
        <w:tc>
          <w:tcPr/>
          <w:p>
            <w:pPr>
              <w:pStyle w:val="Compact"/>
            </w:pPr>
            <w:r>
              <w:t xml:space="preserve">Known Gaps</w:t>
            </w:r>
          </w:p>
        </w:tc>
      </w:tr>
      <w:tr>
        <w:tc>
          <w:tcPr/>
          <w:p>
            <w:pPr>
              <w:pStyle w:val="Compact"/>
            </w:pPr>
          </w:p>
        </w:tc>
        <w:tc>
          <w:tcPr/>
          <w:p>
            <w:pPr>
              <w:pStyle w:val="Compact"/>
            </w:pPr>
            <w:r>
              <w:t xml:space="preserve">References</w:t>
            </w:r>
          </w:p>
        </w:tc>
      </w:tr>
    </w:tbl>
    <w:bookmarkEnd w:id="90"/>
    <w:bookmarkStart w:id="91" w:name="references"/>
    <w:p>
      <w:pPr>
        <w:pStyle w:val="Heading1"/>
      </w:pPr>
      <w:r>
        <w:t xml:space="preserve">REFERENCES</w:t>
      </w:r>
    </w:p>
    <w:p>
      <w:pPr>
        <w:pStyle w:val="FirstParagraph"/>
      </w:pPr>
      <w:r>
        <w:t xml:space="preserve">[1] Vaswani, A., Shazeer, N., Parmar, N., Uszkoreit, J., Jones, L., Gomez,</w:t>
      </w:r>
      <w:r>
        <w:t xml:space="preserve"> </w:t>
      </w:r>
      <w:r>
        <w:t xml:space="preserve">A. N., Kaiser, L. and Polosukhin, I. (2017). Attention Is All You Need.</w:t>
      </w:r>
      <w:r>
        <w:t xml:space="preserve"> </w:t>
      </w:r>
      <w:r>
        <w:t xml:space="preserve">Advances in Neural Information Processing Systems 30.</w:t>
      </w:r>
      <w:r>
        <w:t xml:space="preserve"> </w:t>
      </w:r>
      <w:r>
        <w:t xml:space="preserve">[2] Eldan, R. and Li, Y. (2023). TinyStories: How Small Can Language Models Be</w:t>
      </w:r>
      <w:r>
        <w:t xml:space="preserve"> </w:t>
      </w:r>
      <w:r>
        <w:t xml:space="preserve">and Still Speak Coherent English? arXiv:2305.07759.</w:t>
      </w:r>
      <w:r>
        <w:t xml:space="preserve"> </w:t>
      </w:r>
      <w:r>
        <w:t xml:space="preserve">[3] Zhu, J.-Y., Park, T., Isola, P. and Efros, A. A. (2017). Unpaired Image to</w:t>
      </w:r>
      <w:r>
        <w:t xml:space="preserve"> </w:t>
      </w:r>
      <w:r>
        <w:t xml:space="preserve">Image Translation using Cycle Consistent Adversarial Networks. IEEE</w:t>
      </w:r>
      <w:r>
        <w:t xml:space="preserve"> </w:t>
      </w:r>
      <w:r>
        <w:t xml:space="preserve">International Conference on Computer Vision.</w:t>
      </w:r>
      <w:r>
        <w:t xml:space="preserve"> </w:t>
      </w:r>
      <w:r>
        <w:t xml:space="preserve">[4] Naeem, M. F., Oh, S. J., Uh, Y., Choi, Y. and Yoo, J. (2020). Reliable</w:t>
      </w:r>
      <w:r>
        <w:t xml:space="preserve"> </w:t>
      </w:r>
      <w:r>
        <w:t xml:space="preserve">Fidelity and Diversity Metrics for Generative Models. International</w:t>
      </w:r>
      <w:r>
        <w:t xml:space="preserve"> </w:t>
      </w:r>
      <w:r>
        <w:t xml:space="preserve">Conference on Machine Learning. Source of the density and coverage metrics</w:t>
      </w:r>
      <w:r>
        <w:t xml:space="preserve"> </w:t>
      </w:r>
      <w:r>
        <w:t xml:space="preserve">used in Task 3.</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15" Target="media/rId15.png" /><Relationship Type="http://schemas.openxmlformats.org/officeDocument/2006/relationships/image" Id="rId24" Target="media/rId24.sv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59" Target="media/rId59.png" /><Relationship Type="http://schemas.openxmlformats.org/officeDocument/2006/relationships/image" Id="rId67" Target="media/rId67.png" /><Relationship Type="http://schemas.openxmlformats.org/officeDocument/2006/relationships/image" Id="rId74" Target="media/rId74.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DATA266 Lab 1 Report, Team 8</dc:title>
  <dc:creator/>
  <cp:keywords/>
  <dcterms:created xsi:type="dcterms:W3CDTF">2026-10-06T21:38:39Z</dcterms:created>
  <dcterms:modified xsi:type="dcterms:W3CDTF">2026-10-06T21:38:39Z</dcterms:modified>
</cp:coreProperties>
</file>

<file path=docProps/custom.xml><?xml version="1.0" encoding="utf-8"?>
<Properties xmlns="http://schemas.openxmlformats.org/officeDocument/2006/custom-properties" xmlns:vt="http://schemas.openxmlformats.org/officeDocument/2006/docPropsVTypes"/>
</file>