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line="276"/>
      </w:pPr>
      <w:r>
        <w:rPr>
          <w:rFonts w:ascii="Calibri" w:cs="Calibri" w:eastAsia="Calibri" w:hAnsi="Calibri"/>
          <w:b/>
          <w:bCs/>
          <w:color w:val="52514E"/>
          <w:sz w:val="22"/>
          <w:szCs w:val="22"/>
        </w:rPr>
        <w:t xml:space="preserve">DATA 266</w:t>
      </w:r>
    </w:p>
    <w:p>
      <w:pPr>
        <w:spacing w:after="60"/>
      </w:pPr>
      <w:r>
        <w:rPr>
          <w:rFonts w:ascii="Calibri" w:cs="Calibri" w:eastAsia="Calibri" w:hAnsi="Calibri"/>
          <w:b/>
          <w:bCs/>
          <w:color w:val="1A1A1A"/>
          <w:sz w:val="32"/>
          <w:szCs w:val="32"/>
        </w:rPr>
        <w:t xml:space="preserve">HW2.5 GPU Assignment I: Precision, Bandwidth, and the Cost of Attention</w:t>
      </w:r>
    </w:p>
    <w:p>
      <w:pPr>
        <w:pBdr>
          <w:bottom w:val="single" w:color="C9C9C4" w:sz="6" w:space="6"/>
        </w:pBdr>
        <w:spacing w:after="240"/>
      </w:pPr>
      <w:r>
        <w:rPr>
          <w:rFonts w:ascii="Calibri" w:cs="Calibri" w:eastAsia="Calibri" w:hAnsi="Calibri"/>
          <w:color w:val="52514E"/>
          <w:sz w:val="20"/>
          <w:szCs w:val="20"/>
        </w:rPr>
        <w:t xml:space="preserve">Anees Saheba Guddi   |   NVIDIA GeForce RTX 5090   |   ISB 840, machine 33</w:t>
      </w:r>
    </w:p>
    <w:p>
      <w:pPr>
        <w:pStyle w:val="Heading1"/>
        <w:spacing w:after="160" w:before="320"/>
      </w:pPr>
      <w:r>
        <w:t xml:space="preserve">1. Personal parameters</w:t>
      </w:r>
    </w:p>
    <w:p>
      <w:pPr>
        <w:spacing w:after="120" w:line="276"/>
      </w:pPr>
      <w:r>
        <w:rPr>
          <w:rFonts w:ascii="Calibri" w:cs="Calibri" w:eastAsia="Calibri" w:hAnsi="Calibri"/>
          <w:color w:val="1A1A1A"/>
          <w:sz w:val="21"/>
          <w:szCs w:val="21"/>
        </w:rPr>
        <w:t xml:space="preserve">Step 0 follows the same convention as assignment 1. Student ID 018205330, so the last four digits give SID4, and SEED is set equal to SID4. HW2.5 skips the second hyperparameter configuration, so no HP_ID is used.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4680"/>
      </w:tblGrid>
      <w:tr>
        <w:trPr>
          <w:tblHeader/>
        </w:trPr>
        <w:tc>
          <w:tcPr>
            <w:tcW w:type="dxa" w:w="2340"/>
            <w:shd w:fill="EFEFEC" w:color="auto" w:val="clear"/>
            <w:tcMar>
              <w:top w:type="dxa" w:w="60"/>
              <w:left w:type="dxa" w:w="100"/>
              <w:bottom w:type="dxa" w:w="60"/>
              <w:right w:type="dxa" w:w="100"/>
            </w:tcMar>
          </w:tcPr>
          <w:p>
            <w:pPr>
              <w:spacing w:after="0" w:line="240"/>
            </w:pPr>
            <w:r>
              <w:rPr>
                <w:rFonts w:ascii="Calibri" w:cs="Calibri" w:eastAsia="Calibri" w:hAnsi="Calibri"/>
                <w:b/>
                <w:bCs/>
                <w:color w:val="1A1A1A"/>
                <w:sz w:val="19"/>
                <w:szCs w:val="19"/>
              </w:rPr>
              <w:t xml:space="preserve">SID4</w:t>
            </w:r>
          </w:p>
        </w:tc>
        <w:tc>
          <w:tcPr>
            <w:tcW w:type="dxa" w:w="2340"/>
            <w:shd w:fill="EFEFEC" w:color="auto" w:val="clear"/>
            <w:tcMar>
              <w:top w:type="dxa" w:w="60"/>
              <w:left w:type="dxa" w:w="100"/>
              <w:bottom w:type="dxa" w:w="60"/>
              <w:right w:type="dxa" w:w="100"/>
            </w:tcMar>
          </w:tcPr>
          <w:p>
            <w:pPr>
              <w:spacing w:after="0" w:line="240"/>
            </w:pPr>
            <w:r>
              <w:rPr>
                <w:rFonts w:ascii="Calibri" w:cs="Calibri" w:eastAsia="Calibri" w:hAnsi="Calibri"/>
                <w:b/>
                <w:bCs/>
                <w:color w:val="1A1A1A"/>
                <w:sz w:val="19"/>
                <w:szCs w:val="19"/>
              </w:rPr>
              <w:t xml:space="preserve">SEED</w:t>
            </w:r>
          </w:p>
        </w:tc>
        <w:tc>
          <w:tcPr>
            <w:tcW w:type="dxa" w:w="4680"/>
            <w:shd w:fill="EFEFEC" w:color="auto" w:val="clear"/>
            <w:tcMar>
              <w:top w:type="dxa" w:w="60"/>
              <w:left w:type="dxa" w:w="100"/>
              <w:bottom w:type="dxa" w:w="60"/>
              <w:right w:type="dxa" w:w="100"/>
            </w:tcMar>
          </w:tcPr>
          <w:p>
            <w:pPr>
              <w:spacing w:after="0" w:line="240"/>
            </w:pPr>
            <w:r>
              <w:rPr>
                <w:rFonts w:ascii="Calibri" w:cs="Calibri" w:eastAsia="Calibri" w:hAnsi="Calibri"/>
                <w:b/>
                <w:bCs/>
                <w:color w:val="1A1A1A"/>
                <w:sz w:val="19"/>
                <w:szCs w:val="19"/>
              </w:rPr>
              <w:t xml:space="preserve">HP_ID</w:t>
            </w:r>
          </w:p>
        </w:tc>
      </w:tr>
      <w:tr>
        <w:trPr>
          <w:tblHeader w:val="false"/>
        </w:trPr>
        <w:tc>
          <w:tcPr>
            <w:tcW w:type="dxa" w:w="2340"/>
            <w:tcMar>
              <w:top w:type="dxa" w:w="60"/>
              <w:left w:type="dxa" w:w="100"/>
              <w:bottom w:type="dxa" w:w="60"/>
              <w:right w:type="dxa" w:w="100"/>
            </w:tcMar>
          </w:tcPr>
          <w:p>
            <w:pPr>
              <w:spacing w:after="0" w:line="240"/>
            </w:pPr>
            <w:r>
              <w:rPr>
                <w:rFonts w:ascii="Calibri" w:cs="Calibri" w:eastAsia="Calibri" w:hAnsi="Calibri"/>
                <w:b w:val="false"/>
                <w:bCs w:val="false"/>
                <w:color w:val="1A1A1A"/>
                <w:sz w:val="19"/>
                <w:szCs w:val="19"/>
              </w:rPr>
              <w:t xml:space="preserve">5330</w:t>
            </w:r>
          </w:p>
        </w:tc>
        <w:tc>
          <w:tcPr>
            <w:tcW w:type="dxa" w:w="2340"/>
            <w:tcMar>
              <w:top w:type="dxa" w:w="60"/>
              <w:left w:type="dxa" w:w="100"/>
              <w:bottom w:type="dxa" w:w="60"/>
              <w:right w:type="dxa" w:w="100"/>
            </w:tcMar>
          </w:tcPr>
          <w:p>
            <w:pPr>
              <w:spacing w:after="0" w:line="240"/>
              <w:jc w:val="right"/>
            </w:pPr>
            <w:r>
              <w:rPr>
                <w:rFonts w:ascii="Calibri" w:cs="Calibri" w:eastAsia="Calibri" w:hAnsi="Calibri"/>
                <w:b w:val="false"/>
                <w:bCs w:val="false"/>
                <w:color w:val="1A1A1A"/>
                <w:sz w:val="19"/>
                <w:szCs w:val="19"/>
              </w:rPr>
              <w:t xml:space="preserve">5330</w:t>
            </w:r>
          </w:p>
        </w:tc>
        <w:tc>
          <w:tcPr>
            <w:tcW w:type="dxa" w:w="4680"/>
            <w:tcMar>
              <w:top w:type="dxa" w:w="60"/>
              <w:left w:type="dxa" w:w="100"/>
              <w:bottom w:type="dxa" w:w="60"/>
              <w:right w:type="dxa" w:w="100"/>
            </w:tcMar>
          </w:tcPr>
          <w:p>
            <w:pPr>
              <w:spacing w:after="0" w:line="240"/>
              <w:jc w:val="right"/>
            </w:pPr>
            <w:r>
              <w:rPr>
                <w:rFonts w:ascii="Calibri" w:cs="Calibri" w:eastAsia="Calibri" w:hAnsi="Calibri"/>
                <w:b w:val="false"/>
                <w:bCs w:val="false"/>
                <w:color w:val="1A1A1A"/>
                <w:sz w:val="19"/>
                <w:szCs w:val="19"/>
              </w:rPr>
              <w:t xml:space="preserve">not used in HW2.5</w:t>
            </w:r>
          </w:p>
        </w:tc>
      </w:tr>
    </w:tbl>
    <w:p>
      <w:pPr>
        <w:spacing w:after="60" w:line="276"/>
      </w:pPr>
      <w:r>
        <w:rPr>
          <w:rFonts w:ascii="Calibri" w:cs="Calibri" w:eastAsia="Calibri" w:hAnsi="Calibri"/>
          <w:color w:val="1A1A1A"/>
          <w:sz w:val="21"/>
          <w:szCs w:val="21"/>
        </w:rPr>
        <w:t xml:space="preserve">Every measurement in Parts B to E is labelled with the GPU UUID it came from, both in the CSV it lands in and in RUN_LOG.txt. METRICS.md and every figure are rebuilt from the committed CSVs by make_metrics.py and make_figures.py, so no number in this report was typed in by hand.</w:t>
      </w:r>
    </w:p>
    <w:p>
      <w:pPr>
        <w:pStyle w:val="Heading1"/>
        <w:spacing w:after="160" w:before="320"/>
      </w:pPr>
      <w:r>
        <w:t xml:space="preserve">2. Part A: onboarding and provenance</w:t>
      </w:r>
    </w:p>
    <w:p>
      <w:pPr>
        <w:spacing w:after="200" w:line="276"/>
      </w:pPr>
      <w:r>
        <w:rPr>
          <w:rFonts w:ascii="Calibri" w:cs="Calibri" w:eastAsia="Calibri" w:hAnsi="Calibri"/>
          <w:b/>
          <w:bCs/>
          <w:color w:val="52514E"/>
          <w:sz w:val="19"/>
          <w:szCs w:val="19"/>
        </w:rPr>
        <w:t xml:space="preserve">Code and artifacts:  </w:t>
      </w:r>
      <w:hyperlink w:history="1" r:id="rIdlt4umgp8m4mq3q1ippbzt">
        <w:r>
          <w:rPr>
            <w:rStyle w:val="Hyperlink"/>
            <w:rFonts w:ascii="Calibri" w:cs="Calibri" w:eastAsia="Calibri" w:hAnsi="Calibri"/>
            <w:color w:val="1155CC"/>
            <w:sz w:val="19"/>
            <w:szCs w:val="19"/>
            <w:u w:val="single"/>
          </w:rPr>
          <w:t xml:space="preserve">part_a_provenance.py</w:t>
        </w:r>
      </w:hyperlink>
      <w:r>
        <w:rPr>
          <w:rFonts w:ascii="Calibri" w:cs="Calibri" w:eastAsia="Calibri" w:hAnsi="Calibri"/>
          <w:color w:val="52514E"/>
          <w:sz w:val="19"/>
          <w:szCs w:val="19"/>
        </w:rPr>
        <w:t xml:space="preserve">   ·   </w:t>
      </w:r>
      <w:hyperlink w:history="1" r:id="rIdoznwmx9ll85_hkzztxix6">
        <w:r>
          <w:rPr>
            <w:rStyle w:val="Hyperlink"/>
            <w:rFonts w:ascii="Calibri" w:cs="Calibri" w:eastAsia="Calibri" w:hAnsi="Calibri"/>
            <w:color w:val="1155CC"/>
            <w:sz w:val="19"/>
            <w:szCs w:val="19"/>
            <w:u w:val="single"/>
          </w:rPr>
          <w:t xml:space="preserve">gpu_specs.json</w:t>
        </w:r>
      </w:hyperlink>
      <w:r>
        <w:rPr>
          <w:rFonts w:ascii="Calibri" w:cs="Calibri" w:eastAsia="Calibri" w:hAnsi="Calibri"/>
          <w:color w:val="52514E"/>
          <w:sz w:val="19"/>
          <w:szCs w:val="19"/>
        </w:rPr>
        <w:t xml:space="preserve">   ·   </w:t>
      </w:r>
      <w:hyperlink w:history="1" r:id="rIdgqbpluogdokwfajuqf4b_">
        <w:r>
          <w:rPr>
            <w:rStyle w:val="Hyperlink"/>
            <w:rFonts w:ascii="Calibri" w:cs="Calibri" w:eastAsia="Calibri" w:hAnsi="Calibri"/>
            <w:color w:val="1155CC"/>
            <w:sz w:val="19"/>
            <w:szCs w:val="19"/>
            <w:u w:val="single"/>
          </w:rPr>
          <w:t xml:space="preserve">nvidia-smi -q capture</w:t>
        </w:r>
      </w:hyperlink>
      <w:r>
        <w:rPr>
          <w:rFonts w:ascii="Calibri" w:cs="Calibri" w:eastAsia="Calibri" w:hAnsi="Calibri"/>
          <w:color w:val="52514E"/>
          <w:sz w:val="19"/>
          <w:szCs w:val="19"/>
        </w:rPr>
        <w:t xml:space="preserve">   ·   </w:t>
      </w:r>
      <w:hyperlink w:history="1" r:id="rId6ghcjifqb0vtxybmlnnuf">
        <w:r>
          <w:rPr>
            <w:rStyle w:val="Hyperlink"/>
            <w:rFonts w:ascii="Calibri" w:cs="Calibri" w:eastAsia="Calibri" w:hAnsi="Calibri"/>
            <w:color w:val="1155CC"/>
            <w:sz w:val="19"/>
            <w:szCs w:val="19"/>
            <w:u w:val="single"/>
          </w:rPr>
          <w:t xml:space="preserve">identity JSON</w:t>
        </w:r>
      </w:hyperlink>
    </w:p>
    <w:p>
      <w:pPr>
        <w:spacing w:after="120" w:line="276"/>
      </w:pPr>
      <w:r>
        <w:rPr>
          <w:rFonts w:ascii="Calibri" w:cs="Calibri" w:eastAsia="Calibri" w:hAnsi="Calibri"/>
          <w:color w:val="1A1A1A"/>
          <w:sz w:val="21"/>
          <w:szCs w:val="21"/>
        </w:rPr>
        <w:t xml:space="preserve">One card was reserved and used, an RTX 5090 in ISB 840 machine 33. The complete nvidia-smi -q output is committed at provenance/nvidia-smi-q_GeForce_RTX_5090_74396ae57bdb.txt.</w:t>
      </w:r>
    </w:p>
    <w:p>
      <w:pPr>
        <w:pStyle w:val="Heading2"/>
        <w:spacing w:after="120" w:before="240"/>
      </w:pPr>
      <w:r>
        <w:t xml:space="preserve">2.1 Card identity, as reported by the machine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rPr>
          <w:tblHeader/>
        </w:trPr>
        <w:tc>
          <w:tcPr>
            <w:tcW w:type="dxa" w:w="3120"/>
            <w:shd w:fill="EFEFEC" w:color="auto" w:val="clear"/>
            <w:tcMar>
              <w:top w:type="dxa" w:w="60"/>
              <w:left w:type="dxa" w:w="100"/>
              <w:bottom w:type="dxa" w:w="60"/>
              <w:right w:type="dxa" w:w="100"/>
            </w:tcMar>
          </w:tcPr>
          <w:p>
            <w:pPr>
              <w:spacing w:after="0" w:line="240"/>
            </w:pPr>
            <w:r>
              <w:rPr>
                <w:rFonts w:ascii="Calibri" w:cs="Calibri" w:eastAsia="Calibri" w:hAnsi="Calibri"/>
                <w:b/>
                <w:bCs/>
                <w:color w:val="1A1A1A"/>
                <w:sz w:val="19"/>
                <w:szCs w:val="19"/>
              </w:rPr>
              <w:t xml:space="preserve">Field</w:t>
            </w:r>
          </w:p>
        </w:tc>
        <w:tc>
          <w:tcPr>
            <w:tcW w:type="dxa" w:w="6240"/>
            <w:shd w:fill="EFEFEC" w:color="auto" w:val="clear"/>
            <w:tcMar>
              <w:top w:type="dxa" w:w="60"/>
              <w:left w:type="dxa" w:w="100"/>
              <w:bottom w:type="dxa" w:w="60"/>
              <w:right w:type="dxa" w:w="100"/>
            </w:tcMar>
          </w:tcPr>
          <w:p>
            <w:pPr>
              <w:spacing w:after="0" w:line="240"/>
            </w:pPr>
            <w:r>
              <w:rPr>
                <w:rFonts w:ascii="Calibri" w:cs="Calibri" w:eastAsia="Calibri" w:hAnsi="Calibri"/>
                <w:b/>
                <w:bCs/>
                <w:color w:val="1A1A1A"/>
                <w:sz w:val="19"/>
                <w:szCs w:val="19"/>
              </w:rPr>
              <w:t xml:space="preserve">Value</w:t>
            </w:r>
          </w:p>
        </w:tc>
      </w:tr>
      <w:tr>
        <w:trPr>
          <w:tblHeader w:val="false"/>
        </w:trPr>
        <w:tc>
          <w:tcPr>
            <w:tcW w:type="dxa" w:w="3120"/>
            <w:tcMar>
              <w:top w:type="dxa" w:w="60"/>
              <w:left w:type="dxa" w:w="100"/>
              <w:bottom w:type="dxa" w:w="60"/>
              <w:right w:type="dxa" w:w="100"/>
            </w:tcMar>
          </w:tcPr>
          <w:p>
            <w:pPr>
              <w:spacing w:after="0" w:line="240"/>
            </w:pPr>
            <w:r>
              <w:rPr>
                <w:rFonts w:ascii="Calibri" w:cs="Calibri" w:eastAsia="Calibri" w:hAnsi="Calibri"/>
                <w:b w:val="false"/>
                <w:bCs w:val="false"/>
                <w:color w:val="1A1A1A"/>
                <w:sz w:val="19"/>
                <w:szCs w:val="19"/>
              </w:rPr>
              <w:t xml:space="preserve">GPU UUID</w:t>
            </w:r>
          </w:p>
        </w:tc>
        <w:tc>
          <w:tcPr>
            <w:tcW w:type="dxa" w:w="6240"/>
            <w:tcMar>
              <w:top w:type="dxa" w:w="60"/>
              <w:left w:type="dxa" w:w="100"/>
              <w:bottom w:type="dxa" w:w="60"/>
              <w:right w:type="dxa" w:w="100"/>
            </w:tcMar>
          </w:tcPr>
          <w:p>
            <w:pPr>
              <w:spacing w:after="0" w:line="240"/>
              <w:jc w:val="right"/>
            </w:pPr>
            <w:r>
              <w:rPr>
                <w:rFonts w:ascii="Calibri" w:cs="Calibri" w:eastAsia="Calibri" w:hAnsi="Calibri"/>
                <w:b w:val="false"/>
                <w:bCs w:val="false"/>
                <w:color w:val="1A1A1A"/>
                <w:sz w:val="19"/>
                <w:szCs w:val="19"/>
              </w:rPr>
              <w:t xml:space="preserve">GPU-38ba4f51-a57b-4ca5-e2ab-74396ae57bdb</w:t>
            </w:r>
          </w:p>
        </w:tc>
      </w:tr>
      <w:tr>
        <w:trPr>
          <w:tblHeader w:val="false"/>
        </w:trPr>
        <w:tc>
          <w:tcPr>
            <w:tcW w:type="dxa" w:w="3120"/>
            <w:tcMar>
              <w:top w:type="dxa" w:w="60"/>
              <w:left w:type="dxa" w:w="100"/>
              <w:bottom w:type="dxa" w:w="60"/>
              <w:right w:type="dxa" w:w="100"/>
            </w:tcMar>
          </w:tcPr>
          <w:p>
            <w:pPr>
              <w:spacing w:after="0" w:line="240"/>
            </w:pPr>
            <w:r>
              <w:rPr>
                <w:rFonts w:ascii="Calibri" w:cs="Calibri" w:eastAsia="Calibri" w:hAnsi="Calibri"/>
                <w:b w:val="false"/>
                <w:bCs w:val="false"/>
                <w:color w:val="1A1A1A"/>
                <w:sz w:val="19"/>
                <w:szCs w:val="19"/>
              </w:rPr>
              <w:t xml:space="preserve">GPU name</w:t>
            </w:r>
          </w:p>
        </w:tc>
        <w:tc>
          <w:tcPr>
            <w:tcW w:type="dxa" w:w="6240"/>
            <w:tcMar>
              <w:top w:type="dxa" w:w="60"/>
              <w:left w:type="dxa" w:w="100"/>
              <w:bottom w:type="dxa" w:w="60"/>
              <w:right w:type="dxa" w:w="100"/>
            </w:tcMar>
          </w:tcPr>
          <w:p>
            <w:pPr>
              <w:spacing w:after="0" w:line="240"/>
              <w:jc w:val="right"/>
            </w:pPr>
            <w:r>
              <w:rPr>
                <w:rFonts w:ascii="Calibri" w:cs="Calibri" w:eastAsia="Calibri" w:hAnsi="Calibri"/>
                <w:b w:val="false"/>
                <w:bCs w:val="false"/>
                <w:color w:val="1A1A1A"/>
                <w:sz w:val="19"/>
                <w:szCs w:val="19"/>
              </w:rPr>
              <w:t xml:space="preserve">NVIDIA GeForce RTX 5090</w:t>
            </w:r>
          </w:p>
        </w:tc>
      </w:tr>
      <w:tr>
        <w:trPr>
          <w:tblHeader w:val="false"/>
        </w:trPr>
        <w:tc>
          <w:tcPr>
            <w:tcW w:type="dxa" w:w="3120"/>
            <w:tcMar>
              <w:top w:type="dxa" w:w="60"/>
              <w:left w:type="dxa" w:w="100"/>
              <w:bottom w:type="dxa" w:w="60"/>
              <w:right w:type="dxa" w:w="100"/>
            </w:tcMar>
          </w:tcPr>
          <w:p>
            <w:pPr>
              <w:spacing w:after="0" w:line="240"/>
            </w:pPr>
            <w:r>
              <w:rPr>
                <w:rFonts w:ascii="Calibri" w:cs="Calibri" w:eastAsia="Calibri" w:hAnsi="Calibri"/>
                <w:b w:val="false"/>
                <w:bCs w:val="false"/>
                <w:color w:val="1A1A1A"/>
                <w:sz w:val="19"/>
                <w:szCs w:val="19"/>
              </w:rPr>
              <w:t xml:space="preserve">Driver version</w:t>
            </w:r>
          </w:p>
        </w:tc>
        <w:tc>
          <w:tcPr>
            <w:tcW w:type="dxa" w:w="6240"/>
            <w:tcMar>
              <w:top w:type="dxa" w:w="60"/>
              <w:left w:type="dxa" w:w="100"/>
              <w:bottom w:type="dxa" w:w="60"/>
              <w:right w:type="dxa" w:w="100"/>
            </w:tcMar>
          </w:tcPr>
          <w:p>
            <w:pPr>
              <w:spacing w:after="0" w:line="240"/>
              <w:jc w:val="right"/>
            </w:pPr>
            <w:r>
              <w:rPr>
                <w:rFonts w:ascii="Calibri" w:cs="Calibri" w:eastAsia="Calibri" w:hAnsi="Calibri"/>
                <w:b w:val="false"/>
                <w:bCs w:val="false"/>
                <w:color w:val="1A1A1A"/>
                <w:sz w:val="19"/>
                <w:szCs w:val="19"/>
              </w:rPr>
              <w:t xml:space="preserve">610.60</w:t>
            </w:r>
          </w:p>
        </w:tc>
      </w:tr>
      <w:tr>
        <w:trPr>
          <w:tblHeader w:val="false"/>
        </w:trPr>
        <w:tc>
          <w:tcPr>
            <w:tcW w:type="dxa" w:w="3120"/>
            <w:tcMar>
              <w:top w:type="dxa" w:w="60"/>
              <w:left w:type="dxa" w:w="100"/>
              <w:bottom w:type="dxa" w:w="60"/>
              <w:right w:type="dxa" w:w="100"/>
            </w:tcMar>
          </w:tcPr>
          <w:p>
            <w:pPr>
              <w:spacing w:after="0" w:line="240"/>
            </w:pPr>
            <w:r>
              <w:rPr>
                <w:rFonts w:ascii="Calibri" w:cs="Calibri" w:eastAsia="Calibri" w:hAnsi="Calibri"/>
                <w:b w:val="false"/>
                <w:bCs w:val="false"/>
                <w:color w:val="1A1A1A"/>
                <w:sz w:val="19"/>
                <w:szCs w:val="19"/>
              </w:rPr>
              <w:t xml:space="preserve">CUDA version (torch)</w:t>
            </w:r>
          </w:p>
        </w:tc>
        <w:tc>
          <w:tcPr>
            <w:tcW w:type="dxa" w:w="6240"/>
            <w:tcMar>
              <w:top w:type="dxa" w:w="60"/>
              <w:left w:type="dxa" w:w="100"/>
              <w:bottom w:type="dxa" w:w="60"/>
              <w:right w:type="dxa" w:w="100"/>
            </w:tcMar>
          </w:tcPr>
          <w:p>
            <w:pPr>
              <w:spacing w:after="0" w:line="240"/>
              <w:jc w:val="right"/>
            </w:pPr>
            <w:r>
              <w:rPr>
                <w:rFonts w:ascii="Calibri" w:cs="Calibri" w:eastAsia="Calibri" w:hAnsi="Calibri"/>
                <w:b w:val="false"/>
                <w:bCs w:val="false"/>
                <w:color w:val="1A1A1A"/>
                <w:sz w:val="19"/>
                <w:szCs w:val="19"/>
              </w:rPr>
              <w:t xml:space="preserve">12.8</w:t>
            </w:r>
          </w:p>
        </w:tc>
      </w:tr>
      <w:tr>
        <w:trPr>
          <w:tblHeader w:val="false"/>
        </w:trPr>
        <w:tc>
          <w:tcPr>
            <w:tcW w:type="dxa" w:w="3120"/>
            <w:tcMar>
              <w:top w:type="dxa" w:w="60"/>
              <w:left w:type="dxa" w:w="100"/>
              <w:bottom w:type="dxa" w:w="60"/>
              <w:right w:type="dxa" w:w="100"/>
            </w:tcMar>
          </w:tcPr>
          <w:p>
            <w:pPr>
              <w:spacing w:after="0" w:line="240"/>
            </w:pPr>
            <w:r>
              <w:rPr>
                <w:rFonts w:ascii="Calibri" w:cs="Calibri" w:eastAsia="Calibri" w:hAnsi="Calibri"/>
                <w:b w:val="false"/>
                <w:bCs w:val="false"/>
                <w:color w:val="1A1A1A"/>
                <w:sz w:val="19"/>
                <w:szCs w:val="19"/>
              </w:rPr>
              <w:t xml:space="preserve">VRAM capacity</w:t>
            </w:r>
          </w:p>
        </w:tc>
        <w:tc>
          <w:tcPr>
            <w:tcW w:type="dxa" w:w="6240"/>
            <w:tcMar>
              <w:top w:type="dxa" w:w="60"/>
              <w:left w:type="dxa" w:w="100"/>
              <w:bottom w:type="dxa" w:w="60"/>
              <w:right w:type="dxa" w:w="100"/>
            </w:tcMar>
          </w:tcPr>
          <w:p>
            <w:pPr>
              <w:spacing w:after="0" w:line="240"/>
              <w:jc w:val="right"/>
            </w:pPr>
            <w:r>
              <w:rPr>
                <w:rFonts w:ascii="Calibri" w:cs="Calibri" w:eastAsia="Calibri" w:hAnsi="Calibri"/>
                <w:b w:val="false"/>
                <w:bCs w:val="false"/>
                <w:color w:val="1A1A1A"/>
                <w:sz w:val="19"/>
                <w:szCs w:val="19"/>
              </w:rPr>
              <w:t xml:space="preserve">32607 MiB</w:t>
            </w:r>
          </w:p>
        </w:tc>
      </w:tr>
      <w:tr>
        <w:trPr>
          <w:tblHeader w:val="false"/>
        </w:trPr>
        <w:tc>
          <w:tcPr>
            <w:tcW w:type="dxa" w:w="3120"/>
            <w:tcMar>
              <w:top w:type="dxa" w:w="60"/>
              <w:left w:type="dxa" w:w="100"/>
              <w:bottom w:type="dxa" w:w="60"/>
              <w:right w:type="dxa" w:w="100"/>
            </w:tcMar>
          </w:tcPr>
          <w:p>
            <w:pPr>
              <w:spacing w:after="0" w:line="240"/>
            </w:pPr>
            <w:r>
              <w:rPr>
                <w:rFonts w:ascii="Calibri" w:cs="Calibri" w:eastAsia="Calibri" w:hAnsi="Calibri"/>
                <w:b w:val="false"/>
                <w:bCs w:val="false"/>
                <w:color w:val="1A1A1A"/>
                <w:sz w:val="19"/>
                <w:szCs w:val="19"/>
              </w:rPr>
              <w:t xml:space="preserve">Reported power limit</w:t>
            </w:r>
          </w:p>
        </w:tc>
        <w:tc>
          <w:tcPr>
            <w:tcW w:type="dxa" w:w="6240"/>
            <w:tcMar>
              <w:top w:type="dxa" w:w="60"/>
              <w:left w:type="dxa" w:w="100"/>
              <w:bottom w:type="dxa" w:w="60"/>
              <w:right w:type="dxa" w:w="100"/>
            </w:tcMar>
          </w:tcPr>
          <w:p>
            <w:pPr>
              <w:spacing w:after="0" w:line="240"/>
              <w:jc w:val="right"/>
            </w:pPr>
            <w:r>
              <w:rPr>
                <w:rFonts w:ascii="Calibri" w:cs="Calibri" w:eastAsia="Calibri" w:hAnsi="Calibri"/>
                <w:b w:val="false"/>
                <w:bCs w:val="false"/>
                <w:color w:val="1A1A1A"/>
                <w:sz w:val="19"/>
                <w:szCs w:val="19"/>
              </w:rPr>
              <w:t xml:space="preserve">575.00 W</w:t>
            </w:r>
          </w:p>
        </w:tc>
      </w:tr>
      <w:tr>
        <w:trPr>
          <w:tblHeader w:val="false"/>
        </w:trPr>
        <w:tc>
          <w:tcPr>
            <w:tcW w:type="dxa" w:w="3120"/>
            <w:tcMar>
              <w:top w:type="dxa" w:w="60"/>
              <w:left w:type="dxa" w:w="100"/>
              <w:bottom w:type="dxa" w:w="60"/>
              <w:right w:type="dxa" w:w="100"/>
            </w:tcMar>
          </w:tcPr>
          <w:p>
            <w:pPr>
              <w:spacing w:after="0" w:line="240"/>
            </w:pPr>
            <w:r>
              <w:rPr>
                <w:rFonts w:ascii="Calibri" w:cs="Calibri" w:eastAsia="Calibri" w:hAnsi="Calibri"/>
                <w:b w:val="false"/>
                <w:bCs w:val="false"/>
                <w:color w:val="1A1A1A"/>
                <w:sz w:val="19"/>
                <w:szCs w:val="19"/>
              </w:rPr>
              <w:t xml:space="preserve">PyTorch</w:t>
            </w:r>
          </w:p>
        </w:tc>
        <w:tc>
          <w:tcPr>
            <w:tcW w:type="dxa" w:w="6240"/>
            <w:tcMar>
              <w:top w:type="dxa" w:w="60"/>
              <w:left w:type="dxa" w:w="100"/>
              <w:bottom w:type="dxa" w:w="60"/>
              <w:right w:type="dxa" w:w="100"/>
            </w:tcMar>
          </w:tcPr>
          <w:p>
            <w:pPr>
              <w:spacing w:after="0" w:line="240"/>
              <w:jc w:val="right"/>
            </w:pPr>
            <w:r>
              <w:rPr>
                <w:rFonts w:ascii="Calibri" w:cs="Calibri" w:eastAsia="Calibri" w:hAnsi="Calibri"/>
                <w:b w:val="false"/>
                <w:bCs w:val="false"/>
                <w:color w:val="1A1A1A"/>
                <w:sz w:val="19"/>
                <w:szCs w:val="19"/>
              </w:rPr>
              <w:t xml:space="preserve">2.11.0+cu128</w:t>
            </w:r>
          </w:p>
        </w:tc>
      </w:tr>
      <w:tr>
        <w:trPr>
          <w:tblHeader w:val="false"/>
        </w:trPr>
        <w:tc>
          <w:tcPr>
            <w:tcW w:type="dxa" w:w="3120"/>
            <w:tcMar>
              <w:top w:type="dxa" w:w="60"/>
              <w:left w:type="dxa" w:w="100"/>
              <w:bottom w:type="dxa" w:w="60"/>
              <w:right w:type="dxa" w:w="100"/>
            </w:tcMar>
          </w:tcPr>
          <w:p>
            <w:pPr>
              <w:spacing w:after="0" w:line="240"/>
            </w:pPr>
            <w:r>
              <w:rPr>
                <w:rFonts w:ascii="Calibri" w:cs="Calibri" w:eastAsia="Calibri" w:hAnsi="Calibri"/>
                <w:b w:val="false"/>
                <w:bCs w:val="false"/>
                <w:color w:val="1A1A1A"/>
                <w:sz w:val="19"/>
                <w:szCs w:val="19"/>
              </w:rPr>
              <w:t xml:space="preserve">Host</w:t>
            </w:r>
          </w:p>
        </w:tc>
        <w:tc>
          <w:tcPr>
            <w:tcW w:type="dxa" w:w="6240"/>
            <w:tcMar>
              <w:top w:type="dxa" w:w="60"/>
              <w:left w:type="dxa" w:w="100"/>
              <w:bottom w:type="dxa" w:w="60"/>
              <w:right w:type="dxa" w:w="100"/>
            </w:tcMar>
          </w:tcPr>
          <w:p>
            <w:pPr>
              <w:spacing w:after="0" w:line="240"/>
              <w:jc w:val="right"/>
            </w:pPr>
            <w:r>
              <w:rPr>
                <w:rFonts w:ascii="Calibri" w:cs="Calibri" w:eastAsia="Calibri" w:hAnsi="Calibri"/>
                <w:b w:val="false"/>
                <w:bCs w:val="false"/>
                <w:color w:val="1A1A1A"/>
                <w:sz w:val="19"/>
                <w:szCs w:val="19"/>
              </w:rPr>
              <w:t xml:space="preserve">5c9fd775c569 (container)</w:t>
            </w:r>
          </w:p>
        </w:tc>
      </w:tr>
    </w:tbl>
    <w:p>
      <w:pPr>
        <w:pStyle w:val="Heading2"/>
        <w:spacing w:after="120" w:before="240"/>
      </w:pPr>
      <w:r>
        <w:t xml:space="preserve">2.2 Vendor documentation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rPr>
          <w:tblHeader/>
        </w:trPr>
        <w:tc>
          <w:tcPr>
            <w:tcW w:type="dxa" w:w="3120"/>
            <w:shd w:fill="EFEFEC" w:color="auto" w:val="clear"/>
            <w:tcMar>
              <w:top w:type="dxa" w:w="60"/>
              <w:left w:type="dxa" w:w="100"/>
              <w:bottom w:type="dxa" w:w="60"/>
              <w:right w:type="dxa" w:w="100"/>
            </w:tcMar>
          </w:tcPr>
          <w:p>
            <w:pPr>
              <w:spacing w:after="0" w:line="240"/>
            </w:pPr>
            <w:r>
              <w:rPr>
                <w:rFonts w:ascii="Calibri" w:cs="Calibri" w:eastAsia="Calibri" w:hAnsi="Calibri"/>
                <w:b/>
                <w:bCs/>
                <w:color w:val="1A1A1A"/>
                <w:sz w:val="19"/>
                <w:szCs w:val="19"/>
              </w:rPr>
              <w:t xml:space="preserve">Field</w:t>
            </w:r>
          </w:p>
        </w:tc>
        <w:tc>
          <w:tcPr>
            <w:tcW w:type="dxa" w:w="6240"/>
            <w:shd w:fill="EFEFEC" w:color="auto" w:val="clear"/>
            <w:tcMar>
              <w:top w:type="dxa" w:w="60"/>
              <w:left w:type="dxa" w:w="100"/>
              <w:bottom w:type="dxa" w:w="60"/>
              <w:right w:type="dxa" w:w="100"/>
            </w:tcMar>
          </w:tcPr>
          <w:p>
            <w:pPr>
              <w:spacing w:after="0" w:line="240"/>
            </w:pPr>
            <w:r>
              <w:rPr>
                <w:rFonts w:ascii="Calibri" w:cs="Calibri" w:eastAsia="Calibri" w:hAnsi="Calibri"/>
                <w:b/>
                <w:bCs/>
                <w:color w:val="1A1A1A"/>
                <w:sz w:val="19"/>
                <w:szCs w:val="19"/>
              </w:rPr>
              <w:t xml:space="preserve">Value</w:t>
            </w:r>
          </w:p>
        </w:tc>
      </w:tr>
      <w:tr>
        <w:trPr>
          <w:tblHeader w:val="false"/>
        </w:trPr>
        <w:tc>
          <w:tcPr>
            <w:tcW w:type="dxa" w:w="3120"/>
            <w:tcMar>
              <w:top w:type="dxa" w:w="60"/>
              <w:left w:type="dxa" w:w="100"/>
              <w:bottom w:type="dxa" w:w="60"/>
              <w:right w:type="dxa" w:w="100"/>
            </w:tcMar>
          </w:tcPr>
          <w:p>
            <w:pPr>
              <w:spacing w:after="0" w:line="240"/>
            </w:pPr>
            <w:r>
              <w:rPr>
                <w:rFonts w:ascii="Calibri" w:cs="Calibri" w:eastAsia="Calibri" w:hAnsi="Calibri"/>
                <w:b w:val="false"/>
                <w:bCs w:val="false"/>
                <w:color w:val="1A1A1A"/>
                <w:sz w:val="19"/>
                <w:szCs w:val="19"/>
              </w:rPr>
              <w:t xml:space="preserve">Architecture</w:t>
            </w:r>
          </w:p>
        </w:tc>
        <w:tc>
          <w:tcPr>
            <w:tcW w:type="dxa" w:w="6240"/>
            <w:tcMar>
              <w:top w:type="dxa" w:w="60"/>
              <w:left w:type="dxa" w:w="100"/>
              <w:bottom w:type="dxa" w:w="60"/>
              <w:right w:type="dxa" w:w="100"/>
            </w:tcMar>
          </w:tcPr>
          <w:p>
            <w:pPr>
              <w:spacing w:after="0" w:line="240"/>
              <w:jc w:val="right"/>
            </w:pPr>
            <w:r>
              <w:rPr>
                <w:rFonts w:ascii="Calibri" w:cs="Calibri" w:eastAsia="Calibri" w:hAnsi="Calibri"/>
                <w:b w:val="false"/>
                <w:bCs w:val="false"/>
                <w:color w:val="1A1A1A"/>
                <w:sz w:val="19"/>
                <w:szCs w:val="19"/>
              </w:rPr>
              <w:t xml:space="preserve">Blackwell (GB202)</w:t>
            </w:r>
          </w:p>
        </w:tc>
      </w:tr>
      <w:tr>
        <w:trPr>
          <w:tblHeader w:val="false"/>
        </w:trPr>
        <w:tc>
          <w:tcPr>
            <w:tcW w:type="dxa" w:w="3120"/>
            <w:tcMar>
              <w:top w:type="dxa" w:w="60"/>
              <w:left w:type="dxa" w:w="100"/>
              <w:bottom w:type="dxa" w:w="60"/>
              <w:right w:type="dxa" w:w="100"/>
            </w:tcMar>
          </w:tcPr>
          <w:p>
            <w:pPr>
              <w:spacing w:after="0" w:line="240"/>
            </w:pPr>
            <w:r>
              <w:rPr>
                <w:rFonts w:ascii="Calibri" w:cs="Calibri" w:eastAsia="Calibri" w:hAnsi="Calibri"/>
                <w:b w:val="false"/>
                <w:bCs w:val="false"/>
                <w:color w:val="1A1A1A"/>
                <w:sz w:val="19"/>
                <w:szCs w:val="19"/>
              </w:rPr>
              <w:t xml:space="preserve">Memory type</w:t>
            </w:r>
          </w:p>
        </w:tc>
        <w:tc>
          <w:tcPr>
            <w:tcW w:type="dxa" w:w="6240"/>
            <w:tcMar>
              <w:top w:type="dxa" w:w="60"/>
              <w:left w:type="dxa" w:w="100"/>
              <w:bottom w:type="dxa" w:w="60"/>
              <w:right w:type="dxa" w:w="100"/>
            </w:tcMar>
          </w:tcPr>
          <w:p>
            <w:pPr>
              <w:spacing w:after="0" w:line="240"/>
              <w:jc w:val="right"/>
            </w:pPr>
            <w:r>
              <w:rPr>
                <w:rFonts w:ascii="Calibri" w:cs="Calibri" w:eastAsia="Calibri" w:hAnsi="Calibri"/>
                <w:b w:val="false"/>
                <w:bCs w:val="false"/>
                <w:color w:val="1A1A1A"/>
                <w:sz w:val="19"/>
                <w:szCs w:val="19"/>
              </w:rPr>
              <w:t xml:space="preserve">GDDR7</w:t>
            </w:r>
          </w:p>
        </w:tc>
      </w:tr>
      <w:tr>
        <w:trPr>
          <w:tblHeader w:val="false"/>
        </w:trPr>
        <w:tc>
          <w:tcPr>
            <w:tcW w:type="dxa" w:w="3120"/>
            <w:tcMar>
              <w:top w:type="dxa" w:w="60"/>
              <w:left w:type="dxa" w:w="100"/>
              <w:bottom w:type="dxa" w:w="60"/>
              <w:right w:type="dxa" w:w="100"/>
            </w:tcMar>
          </w:tcPr>
          <w:p>
            <w:pPr>
              <w:spacing w:after="0" w:line="240"/>
            </w:pPr>
            <w:r>
              <w:rPr>
                <w:rFonts w:ascii="Calibri" w:cs="Calibri" w:eastAsia="Calibri" w:hAnsi="Calibri"/>
                <w:b w:val="false"/>
                <w:bCs w:val="false"/>
                <w:color w:val="1A1A1A"/>
                <w:sz w:val="19"/>
                <w:szCs w:val="19"/>
              </w:rPr>
              <w:t xml:space="preserve">Memory bandwidth</w:t>
            </w:r>
          </w:p>
        </w:tc>
        <w:tc>
          <w:tcPr>
            <w:tcW w:type="dxa" w:w="6240"/>
            <w:tcMar>
              <w:top w:type="dxa" w:w="60"/>
              <w:left w:type="dxa" w:w="100"/>
              <w:bottom w:type="dxa" w:w="60"/>
              <w:right w:type="dxa" w:w="100"/>
            </w:tcMar>
          </w:tcPr>
          <w:p>
            <w:pPr>
              <w:spacing w:after="0" w:line="240"/>
              <w:jc w:val="right"/>
            </w:pPr>
            <w:r>
              <w:rPr>
                <w:rFonts w:ascii="Calibri" w:cs="Calibri" w:eastAsia="Calibri" w:hAnsi="Calibri"/>
                <w:b w:val="false"/>
                <w:bCs w:val="false"/>
                <w:color w:val="1A1A1A"/>
                <w:sz w:val="19"/>
                <w:szCs w:val="19"/>
              </w:rPr>
              <w:t xml:space="preserve">1792 GB/s (512 bit bus)</w:t>
            </w:r>
          </w:p>
        </w:tc>
      </w:tr>
      <w:tr>
        <w:trPr>
          <w:tblHeader w:val="false"/>
        </w:trPr>
        <w:tc>
          <w:tcPr>
            <w:tcW w:type="dxa" w:w="3120"/>
            <w:tcMar>
              <w:top w:type="dxa" w:w="60"/>
              <w:left w:type="dxa" w:w="100"/>
              <w:bottom w:type="dxa" w:w="60"/>
              <w:right w:type="dxa" w:w="100"/>
            </w:tcMar>
          </w:tcPr>
          <w:p>
            <w:pPr>
              <w:spacing w:after="0" w:line="240"/>
            </w:pPr>
            <w:r>
              <w:rPr>
                <w:rFonts w:ascii="Calibri" w:cs="Calibri" w:eastAsia="Calibri" w:hAnsi="Calibri"/>
                <w:b w:val="false"/>
                <w:bCs w:val="false"/>
                <w:color w:val="1A1A1A"/>
                <w:sz w:val="19"/>
                <w:szCs w:val="19"/>
              </w:rPr>
              <w:t xml:space="preserve">CUDA cores / SMs</w:t>
            </w:r>
          </w:p>
        </w:tc>
        <w:tc>
          <w:tcPr>
            <w:tcW w:type="dxa" w:w="6240"/>
            <w:tcMar>
              <w:top w:type="dxa" w:w="60"/>
              <w:left w:type="dxa" w:w="100"/>
              <w:bottom w:type="dxa" w:w="60"/>
              <w:right w:type="dxa" w:w="100"/>
            </w:tcMar>
          </w:tcPr>
          <w:p>
            <w:pPr>
              <w:spacing w:after="0" w:line="240"/>
              <w:jc w:val="right"/>
            </w:pPr>
            <w:r>
              <w:rPr>
                <w:rFonts w:ascii="Calibri" w:cs="Calibri" w:eastAsia="Calibri" w:hAnsi="Calibri"/>
                <w:b w:val="false"/>
                <w:bCs w:val="false"/>
                <w:color w:val="1A1A1A"/>
                <w:sz w:val="19"/>
                <w:szCs w:val="19"/>
              </w:rPr>
              <w:t xml:space="preserve">21760 / 170</w:t>
            </w:r>
          </w:p>
        </w:tc>
      </w:tr>
      <w:tr>
        <w:trPr>
          <w:tblHeader w:val="false"/>
        </w:trPr>
        <w:tc>
          <w:tcPr>
            <w:tcW w:type="dxa" w:w="3120"/>
            <w:tcMar>
              <w:top w:type="dxa" w:w="60"/>
              <w:left w:type="dxa" w:w="100"/>
              <w:bottom w:type="dxa" w:w="60"/>
              <w:right w:type="dxa" w:w="100"/>
            </w:tcMar>
          </w:tcPr>
          <w:p>
            <w:pPr>
              <w:spacing w:after="0" w:line="240"/>
            </w:pPr>
            <w:r>
              <w:rPr>
                <w:rFonts w:ascii="Calibri" w:cs="Calibri" w:eastAsia="Calibri" w:hAnsi="Calibri"/>
                <w:b w:val="false"/>
                <w:bCs w:val="false"/>
                <w:color w:val="1A1A1A"/>
                <w:sz w:val="19"/>
                <w:szCs w:val="19"/>
              </w:rPr>
              <w:t xml:space="preserve">Boost clock</w:t>
            </w:r>
          </w:p>
        </w:tc>
        <w:tc>
          <w:tcPr>
            <w:tcW w:type="dxa" w:w="6240"/>
            <w:tcMar>
              <w:top w:type="dxa" w:w="60"/>
              <w:left w:type="dxa" w:w="100"/>
              <w:bottom w:type="dxa" w:w="60"/>
              <w:right w:type="dxa" w:w="100"/>
            </w:tcMar>
          </w:tcPr>
          <w:p>
            <w:pPr>
              <w:spacing w:after="0" w:line="240"/>
              <w:jc w:val="right"/>
            </w:pPr>
            <w:r>
              <w:rPr>
                <w:rFonts w:ascii="Calibri" w:cs="Calibri" w:eastAsia="Calibri" w:hAnsi="Calibri"/>
                <w:b w:val="false"/>
                <w:bCs w:val="false"/>
                <w:color w:val="1A1A1A"/>
                <w:sz w:val="19"/>
                <w:szCs w:val="19"/>
              </w:rPr>
              <w:t xml:space="preserve">2.407 GHz</w:t>
            </w:r>
          </w:p>
        </w:tc>
      </w:tr>
      <w:tr>
        <w:trPr>
          <w:tblHeader w:val="false"/>
        </w:trPr>
        <w:tc>
          <w:tcPr>
            <w:tcW w:type="dxa" w:w="3120"/>
            <w:tcMar>
              <w:top w:type="dxa" w:w="60"/>
              <w:left w:type="dxa" w:w="100"/>
              <w:bottom w:type="dxa" w:w="60"/>
              <w:right w:type="dxa" w:w="100"/>
            </w:tcMar>
          </w:tcPr>
          <w:p>
            <w:pPr>
              <w:spacing w:after="0" w:line="240"/>
            </w:pPr>
            <w:r>
              <w:rPr>
                <w:rFonts w:ascii="Calibri" w:cs="Calibri" w:eastAsia="Calibri" w:hAnsi="Calibri"/>
                <w:b w:val="false"/>
                <w:bCs w:val="false"/>
                <w:color w:val="1A1A1A"/>
                <w:sz w:val="19"/>
                <w:szCs w:val="19"/>
              </w:rPr>
              <w:t xml:space="preserve">Tensor core generation</w:t>
            </w:r>
          </w:p>
        </w:tc>
        <w:tc>
          <w:tcPr>
            <w:tcW w:type="dxa" w:w="6240"/>
            <w:tcMar>
              <w:top w:type="dxa" w:w="60"/>
              <w:left w:type="dxa" w:w="100"/>
              <w:bottom w:type="dxa" w:w="60"/>
              <w:right w:type="dxa" w:w="100"/>
            </w:tcMar>
          </w:tcPr>
          <w:p>
            <w:pPr>
              <w:spacing w:after="0" w:line="240"/>
              <w:jc w:val="right"/>
            </w:pPr>
            <w:r>
              <w:rPr>
                <w:rFonts w:ascii="Calibri" w:cs="Calibri" w:eastAsia="Calibri" w:hAnsi="Calibri"/>
                <w:b w:val="false"/>
                <w:bCs w:val="false"/>
                <w:color w:val="1A1A1A"/>
                <w:sz w:val="19"/>
                <w:szCs w:val="19"/>
              </w:rPr>
              <w:t xml:space="preserve">5th generation</w:t>
            </w:r>
          </w:p>
        </w:tc>
      </w:tr>
      <w:tr>
        <w:trPr>
          <w:tblHeader w:val="false"/>
        </w:trPr>
        <w:tc>
          <w:tcPr>
            <w:tcW w:type="dxa" w:w="3120"/>
            <w:tcMar>
              <w:top w:type="dxa" w:w="60"/>
              <w:left w:type="dxa" w:w="100"/>
              <w:bottom w:type="dxa" w:w="60"/>
              <w:right w:type="dxa" w:w="100"/>
            </w:tcMar>
          </w:tcPr>
          <w:p>
            <w:pPr>
              <w:spacing w:after="0" w:line="240"/>
            </w:pPr>
            <w:r>
              <w:rPr>
                <w:rFonts w:ascii="Calibri" w:cs="Calibri" w:eastAsia="Calibri" w:hAnsi="Calibri"/>
                <w:b w:val="false"/>
                <w:bCs w:val="false"/>
                <w:color w:val="1A1A1A"/>
                <w:sz w:val="19"/>
                <w:szCs w:val="19"/>
              </w:rPr>
              <w:t xml:space="preserve">Reduced precisions supported</w:t>
            </w:r>
          </w:p>
        </w:tc>
        <w:tc>
          <w:tcPr>
            <w:tcW w:type="dxa" w:w="6240"/>
            <w:tcMar>
              <w:top w:type="dxa" w:w="60"/>
              <w:left w:type="dxa" w:w="100"/>
              <w:bottom w:type="dxa" w:w="60"/>
              <w:right w:type="dxa" w:w="100"/>
            </w:tcMar>
          </w:tcPr>
          <w:p>
            <w:pPr>
              <w:spacing w:after="0" w:line="240"/>
              <w:jc w:val="right"/>
            </w:pPr>
            <w:r>
              <w:rPr>
                <w:rFonts w:ascii="Calibri" w:cs="Calibri" w:eastAsia="Calibri" w:hAnsi="Calibri"/>
                <w:b w:val="false"/>
                <w:bCs w:val="false"/>
                <w:color w:val="1A1A1A"/>
                <w:sz w:val="19"/>
                <w:szCs w:val="19"/>
              </w:rPr>
              <w:t xml:space="preserve">TF32, BF16, FP16, FP8 (E4M3/E5M2), FP6, FP4, INT8</w:t>
            </w:r>
          </w:p>
        </w:tc>
      </w:tr>
      <w:tr>
        <w:trPr>
          <w:tblHeader w:val="false"/>
        </w:trPr>
        <w:tc>
          <w:tcPr>
            <w:tcW w:type="dxa" w:w="3120"/>
            <w:tcMar>
              <w:top w:type="dxa" w:w="60"/>
              <w:left w:type="dxa" w:w="100"/>
              <w:bottom w:type="dxa" w:w="60"/>
              <w:right w:type="dxa" w:w="100"/>
            </w:tcMar>
          </w:tcPr>
          <w:p>
            <w:pPr>
              <w:spacing w:after="0" w:line="240"/>
            </w:pPr>
            <w:r>
              <w:rPr>
                <w:rFonts w:ascii="Calibri" w:cs="Calibri" w:eastAsia="Calibri" w:hAnsi="Calibri"/>
                <w:b w:val="false"/>
                <w:bCs w:val="false"/>
                <w:color w:val="1A1A1A"/>
                <w:sz w:val="19"/>
                <w:szCs w:val="19"/>
              </w:rPr>
              <w:t xml:space="preserve">Dense peak TFLOPS</w:t>
            </w:r>
          </w:p>
        </w:tc>
        <w:tc>
          <w:tcPr>
            <w:tcW w:type="dxa" w:w="6240"/>
            <w:tcMar>
              <w:top w:type="dxa" w:w="60"/>
              <w:left w:type="dxa" w:w="100"/>
              <w:bottom w:type="dxa" w:w="60"/>
              <w:right w:type="dxa" w:w="100"/>
            </w:tcMar>
          </w:tcPr>
          <w:p>
            <w:pPr>
              <w:spacing w:after="0" w:line="240"/>
              <w:jc w:val="right"/>
            </w:pPr>
            <w:r>
              <w:rPr>
                <w:rFonts w:ascii="Calibri" w:cs="Calibri" w:eastAsia="Calibri" w:hAnsi="Calibri"/>
                <w:b w:val="false"/>
                <w:bCs w:val="false"/>
                <w:color w:val="1A1A1A"/>
                <w:sz w:val="19"/>
                <w:szCs w:val="19"/>
              </w:rPr>
              <w:t xml:space="preserve">FP32 104.8, TF32 104.8, FP16 209.5, BF16 209.5, FP8 419, FP4 1676</w:t>
            </w:r>
          </w:p>
        </w:tc>
      </w:tr>
    </w:tbl>
    <w:p>
      <w:pPr>
        <w:spacing w:after="120" w:line="276"/>
      </w:pPr>
      <w:r>
        <w:rPr>
          <w:rFonts w:ascii="Calibri" w:cs="Calibri" w:eastAsia="Calibri" w:hAnsi="Calibri"/>
          <w:color w:val="52514E"/>
          <w:sz w:val="19"/>
          <w:szCs w:val="19"/>
        </w:rPr>
        <w:t xml:space="preserve">Source: NVIDIA RTX Blackwell GPU Architecture Whitepaper v1.1, Appendix A, Table 3, pages 46 to 47. https://images.nvidia.com/aem-dam/Solutions/geforce/blackwell/nvidia-rtx-blackwell-gpu-architecture.pdf</w:t>
      </w:r>
    </w:p>
    <w:p>
      <w:pPr>
        <w:spacing w:after="120" w:line="276"/>
      </w:pPr>
      <w:r>
        <w:rPr>
          <w:rFonts w:ascii="Calibri" w:cs="Calibri" w:eastAsia="Calibri" w:hAnsi="Calibri"/>
          <w:color w:val="1A1A1A"/>
          <w:sz w:val="21"/>
          <w:szCs w:val="21"/>
        </w:rPr>
        <w:t xml:space="preserve">All peak figures above are dense, not sparse, and for the tensor rows they are the FP32 accumulate variant, because torch.matmul accumulates in FP32. The whitepaper prints each tensor row as dense/sparse, so using the sparse column would halve the reported efficiency. The product page headline of 3352 AI TOPS is the FP4 sparse figure, exactly twice the 1676 dense rate.</w:t>
      </w:r>
    </w:p>
    <w:p>
      <w:r>
        <w:br w:type="page"/>
      </w:r>
    </w:p>
    <w:p>
      <w:pPr>
        <w:pStyle w:val="Heading1"/>
        <w:spacing w:after="160" w:before="320"/>
      </w:pPr>
      <w:r>
        <w:t xml:space="preserve">3. Part B: precision and achieved throughput</w:t>
      </w:r>
    </w:p>
    <w:p>
      <w:pPr>
        <w:spacing w:after="200" w:line="276"/>
      </w:pPr>
      <w:r>
        <w:rPr>
          <w:rFonts w:ascii="Calibri" w:cs="Calibri" w:eastAsia="Calibri" w:hAnsi="Calibri"/>
          <w:b/>
          <w:bCs/>
          <w:color w:val="52514E"/>
          <w:sz w:val="19"/>
          <w:szCs w:val="19"/>
        </w:rPr>
        <w:t xml:space="preserve">Code and artifacts:  </w:t>
      </w:r>
      <w:hyperlink w:history="1" r:id="rId9ljslubwdhr8eboxrdfbb">
        <w:r>
          <w:rPr>
            <w:rStyle w:val="Hyperlink"/>
            <w:rFonts w:ascii="Calibri" w:cs="Calibri" w:eastAsia="Calibri" w:hAnsi="Calibri"/>
            <w:color w:val="1155CC"/>
            <w:sz w:val="19"/>
            <w:szCs w:val="19"/>
            <w:u w:val="single"/>
          </w:rPr>
          <w:t xml:space="preserve">part_b_precision.py</w:t>
        </w:r>
      </w:hyperlink>
      <w:r>
        <w:rPr>
          <w:rFonts w:ascii="Calibri" w:cs="Calibri" w:eastAsia="Calibri" w:hAnsi="Calibri"/>
          <w:color w:val="52514E"/>
          <w:sz w:val="19"/>
          <w:szCs w:val="19"/>
        </w:rPr>
        <w:t xml:space="preserve">   ·   </w:t>
      </w:r>
      <w:hyperlink w:history="1" r:id="rIdgcaxyjjtn3le9408161fz">
        <w:r>
          <w:rPr>
            <w:rStyle w:val="Hyperlink"/>
            <w:rFonts w:ascii="Calibri" w:cs="Calibri" w:eastAsia="Calibri" w:hAnsi="Calibri"/>
            <w:color w:val="1155CC"/>
            <w:sz w:val="19"/>
            <w:szCs w:val="19"/>
            <w:u w:val="single"/>
          </w:rPr>
          <w:t xml:space="preserve">results CSV</w:t>
        </w:r>
      </w:hyperlink>
      <w:r>
        <w:rPr>
          <w:rFonts w:ascii="Calibri" w:cs="Calibri" w:eastAsia="Calibri" w:hAnsi="Calibri"/>
          <w:color w:val="52514E"/>
          <w:sz w:val="19"/>
          <w:szCs w:val="19"/>
        </w:rPr>
        <w:t xml:space="preserve">   ·   </w:t>
      </w:r>
      <w:hyperlink w:history="1" r:id="rIdk5pfyyphyfqvvustbglyo">
        <w:r>
          <w:rPr>
            <w:rStyle w:val="Hyperlink"/>
            <w:rFonts w:ascii="Calibri" w:cs="Calibri" w:eastAsia="Calibri" w:hAnsi="Calibri"/>
            <w:color w:val="1155CC"/>
            <w:sz w:val="19"/>
            <w:szCs w:val="19"/>
            <w:u w:val="single"/>
          </w:rPr>
          <w:t xml:space="preserve">figure</w:t>
        </w:r>
      </w:hyperlink>
    </w:p>
    <w:p>
      <w:pPr>
        <w:spacing w:after="120" w:line="276"/>
      </w:pPr>
      <w:r>
        <w:rPr>
          <w:rFonts w:ascii="Calibri" w:cs="Calibri" w:eastAsia="Calibri" w:hAnsi="Calibri"/>
          <w:color w:val="1A1A1A"/>
          <w:sz w:val="21"/>
          <w:szCs w:val="21"/>
        </w:rPr>
        <w:t xml:space="preserve">Dense square matmul at N = 1024, 4096, 8192 and 16384 in FP32, TF32, FP16 and BF16, plus FP8 through torch._scaled_mm. Timing uses CUDA events after 10 warmup iterations, with the median of 50 timed repetitions reported. The coefficient of variation is recorded for every configuration so that variance is a number rather than a claim.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48"/>
        <w:gridCol w:w="1373"/>
        <w:gridCol w:w="1872"/>
        <w:gridCol w:w="1373"/>
        <w:gridCol w:w="1373"/>
        <w:gridCol w:w="998"/>
        <w:gridCol w:w="1123"/>
      </w:tblGrid>
      <w:tr>
        <w:trPr>
          <w:tblHeader/>
        </w:trPr>
        <w:tc>
          <w:tcPr>
            <w:tcW w:type="dxa" w:w="1248"/>
            <w:shd w:fill="EFEFEC" w:color="auto" w:val="clear"/>
            <w:tcMar>
              <w:top w:type="dxa" w:w="60"/>
              <w:left w:type="dxa" w:w="100"/>
              <w:bottom w:type="dxa" w:w="60"/>
              <w:right w:type="dxa" w:w="100"/>
            </w:tcMar>
          </w:tcPr>
          <w:p>
            <w:pPr>
              <w:spacing w:after="0" w:line="240"/>
            </w:pPr>
            <w:r>
              <w:rPr>
                <w:rFonts w:ascii="Calibri" w:cs="Calibri" w:eastAsia="Calibri" w:hAnsi="Calibri"/>
                <w:b/>
                <w:bCs/>
                <w:color w:val="1A1A1A"/>
                <w:sz w:val="19"/>
                <w:szCs w:val="19"/>
              </w:rPr>
              <w:t xml:space="preserve">N</w:t>
            </w:r>
          </w:p>
        </w:tc>
        <w:tc>
          <w:tcPr>
            <w:tcW w:type="dxa" w:w="1373"/>
            <w:shd w:fill="EFEFEC" w:color="auto" w:val="clear"/>
            <w:tcMar>
              <w:top w:type="dxa" w:w="60"/>
              <w:left w:type="dxa" w:w="100"/>
              <w:bottom w:type="dxa" w:w="60"/>
              <w:right w:type="dxa" w:w="100"/>
            </w:tcMar>
          </w:tcPr>
          <w:p>
            <w:pPr>
              <w:spacing w:after="0" w:line="240"/>
            </w:pPr>
            <w:r>
              <w:rPr>
                <w:rFonts w:ascii="Calibri" w:cs="Calibri" w:eastAsia="Calibri" w:hAnsi="Calibri"/>
                <w:b/>
                <w:bCs/>
                <w:color w:val="1A1A1A"/>
                <w:sz w:val="19"/>
                <w:szCs w:val="19"/>
              </w:rPr>
              <w:t xml:space="preserve">Precision</w:t>
            </w:r>
          </w:p>
        </w:tc>
        <w:tc>
          <w:tcPr>
            <w:tcW w:type="dxa" w:w="1872"/>
            <w:shd w:fill="EFEFEC" w:color="auto" w:val="clear"/>
            <w:tcMar>
              <w:top w:type="dxa" w:w="60"/>
              <w:left w:type="dxa" w:w="100"/>
              <w:bottom w:type="dxa" w:w="60"/>
              <w:right w:type="dxa" w:w="100"/>
            </w:tcMar>
          </w:tcPr>
          <w:p>
            <w:pPr>
              <w:spacing w:after="0" w:line="240"/>
            </w:pPr>
            <w:r>
              <w:rPr>
                <w:rFonts w:ascii="Calibri" w:cs="Calibri" w:eastAsia="Calibri" w:hAnsi="Calibri"/>
                <w:b/>
                <w:bCs/>
                <w:color w:val="1A1A1A"/>
                <w:sz w:val="19"/>
                <w:szCs w:val="19"/>
              </w:rPr>
              <w:t xml:space="preserve">Achieved TFLOPS</w:t>
            </w:r>
          </w:p>
        </w:tc>
        <w:tc>
          <w:tcPr>
            <w:tcW w:type="dxa" w:w="1373"/>
            <w:shd w:fill="EFEFEC" w:color="auto" w:val="clear"/>
            <w:tcMar>
              <w:top w:type="dxa" w:w="60"/>
              <w:left w:type="dxa" w:w="100"/>
              <w:bottom w:type="dxa" w:w="60"/>
              <w:right w:type="dxa" w:w="100"/>
            </w:tcMar>
          </w:tcPr>
          <w:p>
            <w:pPr>
              <w:spacing w:after="0" w:line="240"/>
            </w:pPr>
            <w:r>
              <w:rPr>
                <w:rFonts w:ascii="Calibri" w:cs="Calibri" w:eastAsia="Calibri" w:hAnsi="Calibri"/>
                <w:b/>
                <w:bCs/>
                <w:color w:val="1A1A1A"/>
                <w:sz w:val="19"/>
                <w:szCs w:val="19"/>
              </w:rPr>
              <w:t xml:space="preserve">% of peak</w:t>
            </w:r>
          </w:p>
        </w:tc>
        <w:tc>
          <w:tcPr>
            <w:tcW w:type="dxa" w:w="1373"/>
            <w:shd w:fill="EFEFEC" w:color="auto" w:val="clear"/>
            <w:tcMar>
              <w:top w:type="dxa" w:w="60"/>
              <w:left w:type="dxa" w:w="100"/>
              <w:bottom w:type="dxa" w:w="60"/>
              <w:right w:type="dxa" w:w="100"/>
            </w:tcMar>
          </w:tcPr>
          <w:p>
            <w:pPr>
              <w:spacing w:after="0" w:line="240"/>
            </w:pPr>
            <w:r>
              <w:rPr>
                <w:rFonts w:ascii="Calibri" w:cs="Calibri" w:eastAsia="Calibri" w:hAnsi="Calibri"/>
                <w:b/>
                <w:bCs/>
                <w:color w:val="1A1A1A"/>
                <w:sz w:val="19"/>
                <w:szCs w:val="19"/>
              </w:rPr>
              <w:t xml:space="preserve">Median ms</w:t>
            </w:r>
          </w:p>
        </w:tc>
        <w:tc>
          <w:tcPr>
            <w:tcW w:type="dxa" w:w="998"/>
            <w:shd w:fill="EFEFEC" w:color="auto" w:val="clear"/>
            <w:tcMar>
              <w:top w:type="dxa" w:w="60"/>
              <w:left w:type="dxa" w:w="100"/>
              <w:bottom w:type="dxa" w:w="60"/>
              <w:right w:type="dxa" w:w="100"/>
            </w:tcMar>
          </w:tcPr>
          <w:p>
            <w:pPr>
              <w:spacing w:after="0" w:line="240"/>
            </w:pPr>
            <w:r>
              <w:rPr>
                <w:rFonts w:ascii="Calibri" w:cs="Calibri" w:eastAsia="Calibri" w:hAnsi="Calibri"/>
                <w:b/>
                <w:bCs/>
                <w:color w:val="1A1A1A"/>
                <w:sz w:val="19"/>
                <w:szCs w:val="19"/>
              </w:rPr>
              <w:t xml:space="preserve">Reps</w:t>
            </w:r>
          </w:p>
        </w:tc>
        <w:tc>
          <w:tcPr>
            <w:tcW w:type="dxa" w:w="1123"/>
            <w:shd w:fill="EFEFEC" w:color="auto" w:val="clear"/>
            <w:tcMar>
              <w:top w:type="dxa" w:w="60"/>
              <w:left w:type="dxa" w:w="100"/>
              <w:bottom w:type="dxa" w:w="60"/>
              <w:right w:type="dxa" w:w="100"/>
            </w:tcMar>
          </w:tcPr>
          <w:p>
            <w:pPr>
              <w:spacing w:after="0" w:line="240"/>
            </w:pPr>
            <w:r>
              <w:rPr>
                <w:rFonts w:ascii="Calibri" w:cs="Calibri" w:eastAsia="Calibri" w:hAnsi="Calibri"/>
                <w:b/>
                <w:bCs/>
                <w:color w:val="1A1A1A"/>
                <w:sz w:val="19"/>
                <w:szCs w:val="19"/>
              </w:rPr>
              <w:t xml:space="preserve">CV %</w:t>
            </w:r>
          </w:p>
        </w:tc>
      </w:tr>
      <w:tr>
        <w:trPr>
          <w:tblHeader w:val="false"/>
        </w:trPr>
        <w:tc>
          <w:tcPr>
            <w:tcW w:type="dxa" w:w="1248"/>
            <w:tcMar>
              <w:top w:type="dxa" w:w="60"/>
              <w:left w:type="dxa" w:w="100"/>
              <w:bottom w:type="dxa" w:w="60"/>
              <w:right w:type="dxa" w:w="100"/>
            </w:tcMar>
          </w:tcPr>
          <w:p>
            <w:pPr>
              <w:spacing w:after="0" w:line="240"/>
            </w:pPr>
            <w:r>
              <w:rPr>
                <w:rFonts w:ascii="Calibri" w:cs="Calibri" w:eastAsia="Calibri" w:hAnsi="Calibri"/>
                <w:b w:val="false"/>
                <w:bCs w:val="false"/>
                <w:color w:val="1A1A1A"/>
                <w:sz w:val="19"/>
                <w:szCs w:val="19"/>
              </w:rPr>
              <w:t xml:space="preserve">1024</w:t>
            </w:r>
          </w:p>
        </w:tc>
        <w:tc>
          <w:tcPr>
            <w:tcW w:type="dxa" w:w="1373"/>
            <w:tcMar>
              <w:top w:type="dxa" w:w="60"/>
              <w:left w:type="dxa" w:w="100"/>
              <w:bottom w:type="dxa" w:w="60"/>
              <w:right w:type="dxa" w:w="100"/>
            </w:tcMar>
          </w:tcPr>
          <w:p>
            <w:pPr>
              <w:spacing w:after="0" w:line="240"/>
              <w:jc w:val="right"/>
            </w:pPr>
            <w:r>
              <w:rPr>
                <w:rFonts w:ascii="Calibri" w:cs="Calibri" w:eastAsia="Calibri" w:hAnsi="Calibri"/>
                <w:b w:val="false"/>
                <w:bCs w:val="false"/>
                <w:color w:val="1A1A1A"/>
                <w:sz w:val="19"/>
                <w:szCs w:val="19"/>
              </w:rPr>
              <w:t xml:space="preserve">FP32</w:t>
            </w:r>
          </w:p>
        </w:tc>
        <w:tc>
          <w:tcPr>
            <w:tcW w:type="dxa" w:w="1872"/>
            <w:tcMar>
              <w:top w:type="dxa" w:w="60"/>
              <w:left w:type="dxa" w:w="100"/>
              <w:bottom w:type="dxa" w:w="60"/>
              <w:right w:type="dxa" w:w="100"/>
            </w:tcMar>
          </w:tcPr>
          <w:p>
            <w:pPr>
              <w:spacing w:after="0" w:line="240"/>
              <w:jc w:val="right"/>
            </w:pPr>
            <w:r>
              <w:rPr>
                <w:rFonts w:ascii="Calibri" w:cs="Calibri" w:eastAsia="Calibri" w:hAnsi="Calibri"/>
                <w:b w:val="false"/>
                <w:bCs w:val="false"/>
                <w:color w:val="1A1A1A"/>
                <w:sz w:val="19"/>
                <w:szCs w:val="19"/>
              </w:rPr>
              <w:t xml:space="preserve">40.269</w:t>
            </w:r>
          </w:p>
        </w:tc>
        <w:tc>
          <w:tcPr>
            <w:tcW w:type="dxa" w:w="1373"/>
            <w:tcMar>
              <w:top w:type="dxa" w:w="60"/>
              <w:left w:type="dxa" w:w="100"/>
              <w:bottom w:type="dxa" w:w="60"/>
              <w:right w:type="dxa" w:w="100"/>
            </w:tcMar>
          </w:tcPr>
          <w:p>
            <w:pPr>
              <w:spacing w:after="0" w:line="240"/>
              <w:jc w:val="right"/>
            </w:pPr>
            <w:r>
              <w:rPr>
                <w:rFonts w:ascii="Calibri" w:cs="Calibri" w:eastAsia="Calibri" w:hAnsi="Calibri"/>
                <w:b w:val="false"/>
                <w:bCs w:val="false"/>
                <w:color w:val="1A1A1A"/>
                <w:sz w:val="19"/>
                <w:szCs w:val="19"/>
              </w:rPr>
              <w:t xml:space="preserve">38.42</w:t>
            </w:r>
          </w:p>
        </w:tc>
        <w:tc>
          <w:tcPr>
            <w:tcW w:type="dxa" w:w="1373"/>
            <w:tcMar>
              <w:top w:type="dxa" w:w="60"/>
              <w:left w:type="dxa" w:w="100"/>
              <w:bottom w:type="dxa" w:w="60"/>
              <w:right w:type="dxa" w:w="100"/>
            </w:tcMar>
          </w:tcPr>
          <w:p>
            <w:pPr>
              <w:spacing w:after="0" w:line="240"/>
              <w:jc w:val="right"/>
            </w:pPr>
            <w:r>
              <w:rPr>
                <w:rFonts w:ascii="Calibri" w:cs="Calibri" w:eastAsia="Calibri" w:hAnsi="Calibri"/>
                <w:b w:val="false"/>
                <w:bCs w:val="false"/>
                <w:color w:val="1A1A1A"/>
                <w:sz w:val="19"/>
                <w:szCs w:val="19"/>
              </w:rPr>
              <w:t xml:space="preserve">0.053</w:t>
            </w:r>
          </w:p>
        </w:tc>
        <w:tc>
          <w:tcPr>
            <w:tcW w:type="dxa" w:w="998"/>
            <w:tcMar>
              <w:top w:type="dxa" w:w="60"/>
              <w:left w:type="dxa" w:w="100"/>
              <w:bottom w:type="dxa" w:w="60"/>
              <w:right w:type="dxa" w:w="100"/>
            </w:tcMar>
          </w:tcPr>
          <w:p>
            <w:pPr>
              <w:spacing w:after="0" w:line="240"/>
              <w:jc w:val="right"/>
            </w:pPr>
            <w:r>
              <w:rPr>
                <w:rFonts w:ascii="Calibri" w:cs="Calibri" w:eastAsia="Calibri" w:hAnsi="Calibri"/>
                <w:b w:val="false"/>
                <w:bCs w:val="false"/>
                <w:color w:val="1A1A1A"/>
                <w:sz w:val="19"/>
                <w:szCs w:val="19"/>
              </w:rPr>
              <w:t xml:space="preserve">50</w:t>
            </w:r>
          </w:p>
        </w:tc>
        <w:tc>
          <w:tcPr>
            <w:tcW w:type="dxa" w:w="1123"/>
            <w:tcMar>
              <w:top w:type="dxa" w:w="60"/>
              <w:left w:type="dxa" w:w="100"/>
              <w:bottom w:type="dxa" w:w="60"/>
              <w:right w:type="dxa" w:w="100"/>
            </w:tcMar>
          </w:tcPr>
          <w:p>
            <w:pPr>
              <w:spacing w:after="0" w:line="240"/>
              <w:jc w:val="right"/>
            </w:pPr>
            <w:r>
              <w:rPr>
                <w:rFonts w:ascii="Calibri" w:cs="Calibri" w:eastAsia="Calibri" w:hAnsi="Calibri"/>
                <w:b w:val="false"/>
                <w:bCs w:val="false"/>
                <w:color w:val="1A1A1A"/>
                <w:sz w:val="19"/>
                <w:szCs w:val="19"/>
              </w:rPr>
              <w:t xml:space="preserve">35.961</w:t>
            </w:r>
          </w:p>
        </w:tc>
      </w:tr>
      <w:tr>
        <w:trPr>
          <w:tblHeader w:val="false"/>
        </w:trPr>
        <w:tc>
          <w:tcPr>
            <w:tcW w:type="dxa" w:w="1248"/>
            <w:tcMar>
              <w:top w:type="dxa" w:w="60"/>
              <w:left w:type="dxa" w:w="100"/>
              <w:bottom w:type="dxa" w:w="60"/>
              <w:right w:type="dxa" w:w="100"/>
            </w:tcMar>
          </w:tcPr>
          <w:p>
            <w:pPr>
              <w:spacing w:after="0" w:line="240"/>
            </w:pPr>
            <w:r>
              <w:rPr>
                <w:rFonts w:ascii="Calibri" w:cs="Calibri" w:eastAsia="Calibri" w:hAnsi="Calibri"/>
                <w:b w:val="false"/>
                <w:bCs w:val="false"/>
                <w:color w:val="1A1A1A"/>
                <w:sz w:val="19"/>
                <w:szCs w:val="19"/>
              </w:rPr>
              <w:t xml:space="preserve">1024</w:t>
            </w:r>
          </w:p>
        </w:tc>
        <w:tc>
          <w:tcPr>
            <w:tcW w:type="dxa" w:w="1373"/>
            <w:tcMar>
              <w:top w:type="dxa" w:w="60"/>
              <w:left w:type="dxa" w:w="100"/>
              <w:bottom w:type="dxa" w:w="60"/>
              <w:right w:type="dxa" w:w="100"/>
            </w:tcMar>
          </w:tcPr>
          <w:p>
            <w:pPr>
              <w:spacing w:after="0" w:line="240"/>
              <w:jc w:val="right"/>
            </w:pPr>
            <w:r>
              <w:rPr>
                <w:rFonts w:ascii="Calibri" w:cs="Calibri" w:eastAsia="Calibri" w:hAnsi="Calibri"/>
                <w:b w:val="false"/>
                <w:bCs w:val="false"/>
                <w:color w:val="1A1A1A"/>
                <w:sz w:val="19"/>
                <w:szCs w:val="19"/>
              </w:rPr>
              <w:t xml:space="preserve">TF32</w:t>
            </w:r>
          </w:p>
        </w:tc>
        <w:tc>
          <w:tcPr>
            <w:tcW w:type="dxa" w:w="1872"/>
            <w:tcMar>
              <w:top w:type="dxa" w:w="60"/>
              <w:left w:type="dxa" w:w="100"/>
              <w:bottom w:type="dxa" w:w="60"/>
              <w:right w:type="dxa" w:w="100"/>
            </w:tcMar>
          </w:tcPr>
          <w:p>
            <w:pPr>
              <w:spacing w:after="0" w:line="240"/>
              <w:jc w:val="right"/>
            </w:pPr>
            <w:r>
              <w:rPr>
                <w:rFonts w:ascii="Calibri" w:cs="Calibri" w:eastAsia="Calibri" w:hAnsi="Calibri"/>
                <w:b w:val="false"/>
                <w:bCs w:val="false"/>
                <w:color w:val="1A1A1A"/>
                <w:sz w:val="19"/>
                <w:szCs w:val="19"/>
              </w:rPr>
              <w:t xml:space="preserve">26.779</w:t>
            </w:r>
          </w:p>
        </w:tc>
        <w:tc>
          <w:tcPr>
            <w:tcW w:type="dxa" w:w="1373"/>
            <w:tcMar>
              <w:top w:type="dxa" w:w="60"/>
              <w:left w:type="dxa" w:w="100"/>
              <w:bottom w:type="dxa" w:w="60"/>
              <w:right w:type="dxa" w:w="100"/>
            </w:tcMar>
          </w:tcPr>
          <w:p>
            <w:pPr>
              <w:spacing w:after="0" w:line="240"/>
              <w:jc w:val="right"/>
            </w:pPr>
            <w:r>
              <w:rPr>
                <w:rFonts w:ascii="Calibri" w:cs="Calibri" w:eastAsia="Calibri" w:hAnsi="Calibri"/>
                <w:b w:val="false"/>
                <w:bCs w:val="false"/>
                <w:color w:val="1A1A1A"/>
                <w:sz w:val="19"/>
                <w:szCs w:val="19"/>
              </w:rPr>
              <w:t xml:space="preserve">25.55</w:t>
            </w:r>
          </w:p>
        </w:tc>
        <w:tc>
          <w:tcPr>
            <w:tcW w:type="dxa" w:w="1373"/>
            <w:tcMar>
              <w:top w:type="dxa" w:w="60"/>
              <w:left w:type="dxa" w:w="100"/>
              <w:bottom w:type="dxa" w:w="60"/>
              <w:right w:type="dxa" w:w="100"/>
            </w:tcMar>
          </w:tcPr>
          <w:p>
            <w:pPr>
              <w:spacing w:after="0" w:line="240"/>
              <w:jc w:val="right"/>
            </w:pPr>
            <w:r>
              <w:rPr>
                <w:rFonts w:ascii="Calibri" w:cs="Calibri" w:eastAsia="Calibri" w:hAnsi="Calibri"/>
                <w:b w:val="false"/>
                <w:bCs w:val="false"/>
                <w:color w:val="1A1A1A"/>
                <w:sz w:val="19"/>
                <w:szCs w:val="19"/>
              </w:rPr>
              <w:t xml:space="preserve">0.080</w:t>
            </w:r>
          </w:p>
        </w:tc>
        <w:tc>
          <w:tcPr>
            <w:tcW w:type="dxa" w:w="998"/>
            <w:tcMar>
              <w:top w:type="dxa" w:w="60"/>
              <w:left w:type="dxa" w:w="100"/>
              <w:bottom w:type="dxa" w:w="60"/>
              <w:right w:type="dxa" w:w="100"/>
            </w:tcMar>
          </w:tcPr>
          <w:p>
            <w:pPr>
              <w:spacing w:after="0" w:line="240"/>
              <w:jc w:val="right"/>
            </w:pPr>
            <w:r>
              <w:rPr>
                <w:rFonts w:ascii="Calibri" w:cs="Calibri" w:eastAsia="Calibri" w:hAnsi="Calibri"/>
                <w:b w:val="false"/>
                <w:bCs w:val="false"/>
                <w:color w:val="1A1A1A"/>
                <w:sz w:val="19"/>
                <w:szCs w:val="19"/>
              </w:rPr>
              <w:t xml:space="preserve">50</w:t>
            </w:r>
          </w:p>
        </w:tc>
        <w:tc>
          <w:tcPr>
            <w:tcW w:type="dxa" w:w="1123"/>
            <w:tcMar>
              <w:top w:type="dxa" w:w="60"/>
              <w:left w:type="dxa" w:w="100"/>
              <w:bottom w:type="dxa" w:w="60"/>
              <w:right w:type="dxa" w:w="100"/>
            </w:tcMar>
          </w:tcPr>
          <w:p>
            <w:pPr>
              <w:spacing w:after="0" w:line="240"/>
              <w:jc w:val="right"/>
            </w:pPr>
            <w:r>
              <w:rPr>
                <w:rFonts w:ascii="Calibri" w:cs="Calibri" w:eastAsia="Calibri" w:hAnsi="Calibri"/>
                <w:b w:val="false"/>
                <w:bCs w:val="false"/>
                <w:color w:val="1A1A1A"/>
                <w:sz w:val="19"/>
                <w:szCs w:val="19"/>
              </w:rPr>
              <w:t xml:space="preserve">23.713</w:t>
            </w:r>
          </w:p>
        </w:tc>
      </w:tr>
      <w:tr>
        <w:trPr>
          <w:tblHeader w:val="false"/>
        </w:trPr>
        <w:tc>
          <w:tcPr>
            <w:tcW w:type="dxa" w:w="1248"/>
            <w:tcMar>
              <w:top w:type="dxa" w:w="60"/>
              <w:left w:type="dxa" w:w="100"/>
              <w:bottom w:type="dxa" w:w="60"/>
              <w:right w:type="dxa" w:w="100"/>
            </w:tcMar>
          </w:tcPr>
          <w:p>
            <w:pPr>
              <w:spacing w:after="0" w:line="240"/>
            </w:pPr>
            <w:r>
              <w:rPr>
                <w:rFonts w:ascii="Calibri" w:cs="Calibri" w:eastAsia="Calibri" w:hAnsi="Calibri"/>
                <w:b w:val="false"/>
                <w:bCs w:val="false"/>
                <w:color w:val="1A1A1A"/>
                <w:sz w:val="19"/>
                <w:szCs w:val="19"/>
              </w:rPr>
              <w:t xml:space="preserve">1024</w:t>
            </w:r>
          </w:p>
        </w:tc>
        <w:tc>
          <w:tcPr>
            <w:tcW w:type="dxa" w:w="1373"/>
            <w:tcMar>
              <w:top w:type="dxa" w:w="60"/>
              <w:left w:type="dxa" w:w="100"/>
              <w:bottom w:type="dxa" w:w="60"/>
              <w:right w:type="dxa" w:w="100"/>
            </w:tcMar>
          </w:tcPr>
          <w:p>
            <w:pPr>
              <w:spacing w:after="0" w:line="240"/>
              <w:jc w:val="right"/>
            </w:pPr>
            <w:r>
              <w:rPr>
                <w:rFonts w:ascii="Calibri" w:cs="Calibri" w:eastAsia="Calibri" w:hAnsi="Calibri"/>
                <w:b w:val="false"/>
                <w:bCs w:val="false"/>
                <w:color w:val="1A1A1A"/>
                <w:sz w:val="19"/>
                <w:szCs w:val="19"/>
              </w:rPr>
              <w:t xml:space="preserve">FP16</w:t>
            </w:r>
          </w:p>
        </w:tc>
        <w:tc>
          <w:tcPr>
            <w:tcW w:type="dxa" w:w="1872"/>
            <w:tcMar>
              <w:top w:type="dxa" w:w="60"/>
              <w:left w:type="dxa" w:w="100"/>
              <w:bottom w:type="dxa" w:w="60"/>
              <w:right w:type="dxa" w:w="100"/>
            </w:tcMar>
          </w:tcPr>
          <w:p>
            <w:pPr>
              <w:spacing w:after="0" w:line="240"/>
              <w:jc w:val="right"/>
            </w:pPr>
            <w:r>
              <w:rPr>
                <w:rFonts w:ascii="Calibri" w:cs="Calibri" w:eastAsia="Calibri" w:hAnsi="Calibri"/>
                <w:b w:val="false"/>
                <w:bCs w:val="false"/>
                <w:color w:val="1A1A1A"/>
                <w:sz w:val="19"/>
                <w:szCs w:val="19"/>
              </w:rPr>
              <w:t xml:space="preserve">96.145</w:t>
            </w:r>
          </w:p>
        </w:tc>
        <w:tc>
          <w:tcPr>
            <w:tcW w:type="dxa" w:w="1373"/>
            <w:tcMar>
              <w:top w:type="dxa" w:w="60"/>
              <w:left w:type="dxa" w:w="100"/>
              <w:bottom w:type="dxa" w:w="60"/>
              <w:right w:type="dxa" w:w="100"/>
            </w:tcMar>
          </w:tcPr>
          <w:p>
            <w:pPr>
              <w:spacing w:after="0" w:line="240"/>
              <w:jc w:val="right"/>
            </w:pPr>
            <w:r>
              <w:rPr>
                <w:rFonts w:ascii="Calibri" w:cs="Calibri" w:eastAsia="Calibri" w:hAnsi="Calibri"/>
                <w:b w:val="false"/>
                <w:bCs w:val="false"/>
                <w:color w:val="1A1A1A"/>
                <w:sz w:val="19"/>
                <w:szCs w:val="19"/>
              </w:rPr>
              <w:t xml:space="preserve">45.89</w:t>
            </w:r>
          </w:p>
        </w:tc>
        <w:tc>
          <w:tcPr>
            <w:tcW w:type="dxa" w:w="1373"/>
            <w:tcMar>
              <w:top w:type="dxa" w:w="60"/>
              <w:left w:type="dxa" w:w="100"/>
              <w:bottom w:type="dxa" w:w="60"/>
              <w:right w:type="dxa" w:w="100"/>
            </w:tcMar>
          </w:tcPr>
          <w:p>
            <w:pPr>
              <w:spacing w:after="0" w:line="240"/>
              <w:jc w:val="right"/>
            </w:pPr>
            <w:r>
              <w:rPr>
                <w:rFonts w:ascii="Calibri" w:cs="Calibri" w:eastAsia="Calibri" w:hAnsi="Calibri"/>
                <w:b w:val="false"/>
                <w:bCs w:val="false"/>
                <w:color w:val="1A1A1A"/>
                <w:sz w:val="19"/>
                <w:szCs w:val="19"/>
              </w:rPr>
              <w:t xml:space="preserve">0.022</w:t>
            </w:r>
          </w:p>
        </w:tc>
        <w:tc>
          <w:tcPr>
            <w:tcW w:type="dxa" w:w="998"/>
            <w:tcMar>
              <w:top w:type="dxa" w:w="60"/>
              <w:left w:type="dxa" w:w="100"/>
              <w:bottom w:type="dxa" w:w="60"/>
              <w:right w:type="dxa" w:w="100"/>
            </w:tcMar>
          </w:tcPr>
          <w:p>
            <w:pPr>
              <w:spacing w:after="0" w:line="240"/>
              <w:jc w:val="right"/>
            </w:pPr>
            <w:r>
              <w:rPr>
                <w:rFonts w:ascii="Calibri" w:cs="Calibri" w:eastAsia="Calibri" w:hAnsi="Calibri"/>
                <w:b w:val="false"/>
                <w:bCs w:val="false"/>
                <w:color w:val="1A1A1A"/>
                <w:sz w:val="19"/>
                <w:szCs w:val="19"/>
              </w:rPr>
              <w:t xml:space="preserve">50</w:t>
            </w:r>
          </w:p>
        </w:tc>
        <w:tc>
          <w:tcPr>
            <w:tcW w:type="dxa" w:w="1123"/>
            <w:tcMar>
              <w:top w:type="dxa" w:w="60"/>
              <w:left w:type="dxa" w:w="100"/>
              <w:bottom w:type="dxa" w:w="60"/>
              <w:right w:type="dxa" w:w="100"/>
            </w:tcMar>
          </w:tcPr>
          <w:p>
            <w:pPr>
              <w:spacing w:after="0" w:line="240"/>
              <w:jc w:val="right"/>
            </w:pPr>
            <w:r>
              <w:rPr>
                <w:rFonts w:ascii="Calibri" w:cs="Calibri" w:eastAsia="Calibri" w:hAnsi="Calibri"/>
                <w:b w:val="false"/>
                <w:bCs w:val="false"/>
                <w:color w:val="1A1A1A"/>
                <w:sz w:val="19"/>
                <w:szCs w:val="19"/>
              </w:rPr>
              <w:t xml:space="preserve">37.123</w:t>
            </w:r>
          </w:p>
        </w:tc>
      </w:tr>
      <w:tr>
        <w:trPr>
          <w:tblHeader w:val="false"/>
        </w:trPr>
        <w:tc>
          <w:tcPr>
            <w:tcW w:type="dxa" w:w="1248"/>
            <w:tcMar>
              <w:top w:type="dxa" w:w="60"/>
              <w:left w:type="dxa" w:w="100"/>
              <w:bottom w:type="dxa" w:w="60"/>
              <w:right w:type="dxa" w:w="100"/>
            </w:tcMar>
          </w:tcPr>
          <w:p>
            <w:pPr>
              <w:spacing w:after="0" w:line="240"/>
            </w:pPr>
            <w:r>
              <w:rPr>
                <w:rFonts w:ascii="Calibri" w:cs="Calibri" w:eastAsia="Calibri" w:hAnsi="Calibri"/>
                <w:b w:val="false"/>
                <w:bCs w:val="false"/>
                <w:color w:val="1A1A1A"/>
                <w:sz w:val="19"/>
                <w:szCs w:val="19"/>
              </w:rPr>
              <w:t xml:space="preserve">1024</w:t>
            </w:r>
          </w:p>
        </w:tc>
        <w:tc>
          <w:tcPr>
            <w:tcW w:type="dxa" w:w="1373"/>
            <w:tcMar>
              <w:top w:type="dxa" w:w="60"/>
              <w:left w:type="dxa" w:w="100"/>
              <w:bottom w:type="dxa" w:w="60"/>
              <w:right w:type="dxa" w:w="100"/>
            </w:tcMar>
          </w:tcPr>
          <w:p>
            <w:pPr>
              <w:spacing w:after="0" w:line="240"/>
              <w:jc w:val="right"/>
            </w:pPr>
            <w:r>
              <w:rPr>
                <w:rFonts w:ascii="Calibri" w:cs="Calibri" w:eastAsia="Calibri" w:hAnsi="Calibri"/>
                <w:b w:val="false"/>
                <w:bCs w:val="false"/>
                <w:color w:val="1A1A1A"/>
                <w:sz w:val="19"/>
                <w:szCs w:val="19"/>
              </w:rPr>
              <w:t xml:space="preserve">BF16</w:t>
            </w:r>
          </w:p>
        </w:tc>
        <w:tc>
          <w:tcPr>
            <w:tcW w:type="dxa" w:w="1872"/>
            <w:tcMar>
              <w:top w:type="dxa" w:w="60"/>
              <w:left w:type="dxa" w:w="100"/>
              <w:bottom w:type="dxa" w:w="60"/>
              <w:right w:type="dxa" w:w="100"/>
            </w:tcMar>
          </w:tcPr>
          <w:p>
            <w:pPr>
              <w:spacing w:after="0" w:line="240"/>
              <w:jc w:val="right"/>
            </w:pPr>
            <w:r>
              <w:rPr>
                <w:rFonts w:ascii="Calibri" w:cs="Calibri" w:eastAsia="Calibri" w:hAnsi="Calibri"/>
                <w:b w:val="false"/>
                <w:bCs w:val="false"/>
                <w:color w:val="1A1A1A"/>
                <w:sz w:val="19"/>
                <w:szCs w:val="19"/>
              </w:rPr>
              <w:t xml:space="preserve">20.281</w:t>
            </w:r>
          </w:p>
        </w:tc>
        <w:tc>
          <w:tcPr>
            <w:tcW w:type="dxa" w:w="1373"/>
            <w:tcMar>
              <w:top w:type="dxa" w:w="60"/>
              <w:left w:type="dxa" w:w="100"/>
              <w:bottom w:type="dxa" w:w="60"/>
              <w:right w:type="dxa" w:w="100"/>
            </w:tcMar>
          </w:tcPr>
          <w:p>
            <w:pPr>
              <w:spacing w:after="0" w:line="240"/>
              <w:jc w:val="right"/>
            </w:pPr>
            <w:r>
              <w:rPr>
                <w:rFonts w:ascii="Calibri" w:cs="Calibri" w:eastAsia="Calibri" w:hAnsi="Calibri"/>
                <w:b w:val="false"/>
                <w:bCs w:val="false"/>
                <w:color w:val="1A1A1A"/>
                <w:sz w:val="19"/>
                <w:szCs w:val="19"/>
              </w:rPr>
              <w:t xml:space="preserve">9.68</w:t>
            </w:r>
          </w:p>
        </w:tc>
        <w:tc>
          <w:tcPr>
            <w:tcW w:type="dxa" w:w="1373"/>
            <w:tcMar>
              <w:top w:type="dxa" w:w="60"/>
              <w:left w:type="dxa" w:w="100"/>
              <w:bottom w:type="dxa" w:w="60"/>
              <w:right w:type="dxa" w:w="100"/>
            </w:tcMar>
          </w:tcPr>
          <w:p>
            <w:pPr>
              <w:spacing w:after="0" w:line="240"/>
              <w:jc w:val="right"/>
            </w:pPr>
            <w:r>
              <w:rPr>
                <w:rFonts w:ascii="Calibri" w:cs="Calibri" w:eastAsia="Calibri" w:hAnsi="Calibri"/>
                <w:b w:val="false"/>
                <w:bCs w:val="false"/>
                <w:color w:val="1A1A1A"/>
                <w:sz w:val="19"/>
                <w:szCs w:val="19"/>
              </w:rPr>
              <w:t xml:space="preserve">0.106</w:t>
            </w:r>
          </w:p>
        </w:tc>
        <w:tc>
          <w:tcPr>
            <w:tcW w:type="dxa" w:w="998"/>
            <w:tcMar>
              <w:top w:type="dxa" w:w="60"/>
              <w:left w:type="dxa" w:w="100"/>
              <w:bottom w:type="dxa" w:w="60"/>
              <w:right w:type="dxa" w:w="100"/>
            </w:tcMar>
          </w:tcPr>
          <w:p>
            <w:pPr>
              <w:spacing w:after="0" w:line="240"/>
              <w:jc w:val="right"/>
            </w:pPr>
            <w:r>
              <w:rPr>
                <w:rFonts w:ascii="Calibri" w:cs="Calibri" w:eastAsia="Calibri" w:hAnsi="Calibri"/>
                <w:b w:val="false"/>
                <w:bCs w:val="false"/>
                <w:color w:val="1A1A1A"/>
                <w:sz w:val="19"/>
                <w:szCs w:val="19"/>
              </w:rPr>
              <w:t xml:space="preserve">50</w:t>
            </w:r>
          </w:p>
        </w:tc>
        <w:tc>
          <w:tcPr>
            <w:tcW w:type="dxa" w:w="1123"/>
            <w:tcMar>
              <w:top w:type="dxa" w:w="60"/>
              <w:left w:type="dxa" w:w="100"/>
              <w:bottom w:type="dxa" w:w="60"/>
              <w:right w:type="dxa" w:w="100"/>
            </w:tcMar>
          </w:tcPr>
          <w:p>
            <w:pPr>
              <w:spacing w:after="0" w:line="240"/>
              <w:jc w:val="right"/>
            </w:pPr>
            <w:r>
              <w:rPr>
                <w:rFonts w:ascii="Calibri" w:cs="Calibri" w:eastAsia="Calibri" w:hAnsi="Calibri"/>
                <w:b w:val="false"/>
                <w:bCs w:val="false"/>
                <w:color w:val="1A1A1A"/>
                <w:sz w:val="19"/>
                <w:szCs w:val="19"/>
              </w:rPr>
              <w:t xml:space="preserve">21.519</w:t>
            </w:r>
          </w:p>
        </w:tc>
      </w:tr>
      <w:tr>
        <w:trPr>
          <w:tblHeader w:val="false"/>
        </w:trPr>
        <w:tc>
          <w:tcPr>
            <w:tcW w:type="dxa" w:w="1248"/>
            <w:tcMar>
              <w:top w:type="dxa" w:w="60"/>
              <w:left w:type="dxa" w:w="100"/>
              <w:bottom w:type="dxa" w:w="60"/>
              <w:right w:type="dxa" w:w="100"/>
            </w:tcMar>
          </w:tcPr>
          <w:p>
            <w:pPr>
              <w:spacing w:after="0" w:line="240"/>
            </w:pPr>
            <w:r>
              <w:rPr>
                <w:rFonts w:ascii="Calibri" w:cs="Calibri" w:eastAsia="Calibri" w:hAnsi="Calibri"/>
                <w:b w:val="false"/>
                <w:bCs w:val="false"/>
                <w:color w:val="1A1A1A"/>
                <w:sz w:val="19"/>
                <w:szCs w:val="19"/>
              </w:rPr>
              <w:t xml:space="preserve">1024</w:t>
            </w:r>
          </w:p>
        </w:tc>
        <w:tc>
          <w:tcPr>
            <w:tcW w:type="dxa" w:w="1373"/>
            <w:tcMar>
              <w:top w:type="dxa" w:w="60"/>
              <w:left w:type="dxa" w:w="100"/>
              <w:bottom w:type="dxa" w:w="60"/>
              <w:right w:type="dxa" w:w="100"/>
            </w:tcMar>
          </w:tcPr>
          <w:p>
            <w:pPr>
              <w:spacing w:after="0" w:line="240"/>
              <w:jc w:val="right"/>
            </w:pPr>
            <w:r>
              <w:rPr>
                <w:rFonts w:ascii="Calibri" w:cs="Calibri" w:eastAsia="Calibri" w:hAnsi="Calibri"/>
                <w:b w:val="false"/>
                <w:bCs w:val="false"/>
                <w:color w:val="1A1A1A"/>
                <w:sz w:val="19"/>
                <w:szCs w:val="19"/>
              </w:rPr>
              <w:t xml:space="preserve">FP8</w:t>
            </w:r>
          </w:p>
        </w:tc>
        <w:tc>
          <w:tcPr>
            <w:tcW w:type="dxa" w:w="1872"/>
            <w:tcMar>
              <w:top w:type="dxa" w:w="60"/>
              <w:left w:type="dxa" w:w="100"/>
              <w:bottom w:type="dxa" w:w="60"/>
              <w:right w:type="dxa" w:w="100"/>
            </w:tcMar>
          </w:tcPr>
          <w:p>
            <w:pPr>
              <w:spacing w:after="0" w:line="240"/>
              <w:jc w:val="right"/>
            </w:pPr>
            <w:r>
              <w:rPr>
                <w:rFonts w:ascii="Calibri" w:cs="Calibri" w:eastAsia="Calibri" w:hAnsi="Calibri"/>
                <w:b w:val="false"/>
                <w:bCs w:val="false"/>
                <w:color w:val="1A1A1A"/>
                <w:sz w:val="19"/>
                <w:szCs w:val="19"/>
              </w:rPr>
              <w:t xml:space="preserve">41.196</w:t>
            </w:r>
          </w:p>
        </w:tc>
        <w:tc>
          <w:tcPr>
            <w:tcW w:type="dxa" w:w="1373"/>
            <w:tcMar>
              <w:top w:type="dxa" w:w="60"/>
              <w:left w:type="dxa" w:w="100"/>
              <w:bottom w:type="dxa" w:w="60"/>
              <w:right w:type="dxa" w:w="100"/>
            </w:tcMar>
          </w:tcPr>
          <w:p>
            <w:pPr>
              <w:spacing w:after="0" w:line="240"/>
              <w:jc w:val="right"/>
            </w:pPr>
            <w:r>
              <w:rPr>
                <w:rFonts w:ascii="Calibri" w:cs="Calibri" w:eastAsia="Calibri" w:hAnsi="Calibri"/>
                <w:b w:val="false"/>
                <w:bCs w:val="false"/>
                <w:color w:val="1A1A1A"/>
                <w:sz w:val="19"/>
                <w:szCs w:val="19"/>
              </w:rPr>
              <w:t xml:space="preserve">9.83</w:t>
            </w:r>
          </w:p>
        </w:tc>
        <w:tc>
          <w:tcPr>
            <w:tcW w:type="dxa" w:w="1373"/>
            <w:tcMar>
              <w:top w:type="dxa" w:w="60"/>
              <w:left w:type="dxa" w:w="100"/>
              <w:bottom w:type="dxa" w:w="60"/>
              <w:right w:type="dxa" w:w="100"/>
            </w:tcMar>
          </w:tcPr>
          <w:p>
            <w:pPr>
              <w:spacing w:after="0" w:line="240"/>
              <w:jc w:val="right"/>
            </w:pPr>
            <w:r>
              <w:rPr>
                <w:rFonts w:ascii="Calibri" w:cs="Calibri" w:eastAsia="Calibri" w:hAnsi="Calibri"/>
                <w:b w:val="false"/>
                <w:bCs w:val="false"/>
                <w:color w:val="1A1A1A"/>
                <w:sz w:val="19"/>
                <w:szCs w:val="19"/>
              </w:rPr>
              <w:t xml:space="preserve">0.052</w:t>
            </w:r>
          </w:p>
        </w:tc>
        <w:tc>
          <w:tcPr>
            <w:tcW w:type="dxa" w:w="998"/>
            <w:tcMar>
              <w:top w:type="dxa" w:w="60"/>
              <w:left w:type="dxa" w:w="100"/>
              <w:bottom w:type="dxa" w:w="60"/>
              <w:right w:type="dxa" w:w="100"/>
            </w:tcMar>
          </w:tcPr>
          <w:p>
            <w:pPr>
              <w:spacing w:after="0" w:line="240"/>
              <w:jc w:val="right"/>
            </w:pPr>
            <w:r>
              <w:rPr>
                <w:rFonts w:ascii="Calibri" w:cs="Calibri" w:eastAsia="Calibri" w:hAnsi="Calibri"/>
                <w:b w:val="false"/>
                <w:bCs w:val="false"/>
                <w:color w:val="1A1A1A"/>
                <w:sz w:val="19"/>
                <w:szCs w:val="19"/>
              </w:rPr>
              <w:t xml:space="preserve">50</w:t>
            </w:r>
          </w:p>
        </w:tc>
        <w:tc>
          <w:tcPr>
            <w:tcW w:type="dxa" w:w="1123"/>
            <w:tcMar>
              <w:top w:type="dxa" w:w="60"/>
              <w:left w:type="dxa" w:w="100"/>
              <w:bottom w:type="dxa" w:w="60"/>
              <w:right w:type="dxa" w:w="100"/>
            </w:tcMar>
          </w:tcPr>
          <w:p>
            <w:pPr>
              <w:spacing w:after="0" w:line="240"/>
              <w:jc w:val="right"/>
            </w:pPr>
            <w:r>
              <w:rPr>
                <w:rFonts w:ascii="Calibri" w:cs="Calibri" w:eastAsia="Calibri" w:hAnsi="Calibri"/>
                <w:b w:val="false"/>
                <w:bCs w:val="false"/>
                <w:color w:val="1A1A1A"/>
                <w:sz w:val="19"/>
                <w:szCs w:val="19"/>
              </w:rPr>
              <w:t xml:space="preserve">62.577</w:t>
            </w:r>
          </w:p>
        </w:tc>
      </w:tr>
      <w:tr>
        <w:trPr>
          <w:tblHeader w:val="false"/>
        </w:trPr>
        <w:tc>
          <w:tcPr>
            <w:tcW w:type="dxa" w:w="1248"/>
            <w:tcMar>
              <w:top w:type="dxa" w:w="60"/>
              <w:left w:type="dxa" w:w="100"/>
              <w:bottom w:type="dxa" w:w="60"/>
              <w:right w:type="dxa" w:w="100"/>
            </w:tcMar>
          </w:tcPr>
          <w:p>
            <w:pPr>
              <w:spacing w:after="0" w:line="240"/>
            </w:pPr>
            <w:r>
              <w:rPr>
                <w:rFonts w:ascii="Calibri" w:cs="Calibri" w:eastAsia="Calibri" w:hAnsi="Calibri"/>
                <w:b w:val="false"/>
                <w:bCs w:val="false"/>
                <w:color w:val="1A1A1A"/>
                <w:sz w:val="19"/>
                <w:szCs w:val="19"/>
              </w:rPr>
              <w:t xml:space="preserve">4096</w:t>
            </w:r>
          </w:p>
        </w:tc>
        <w:tc>
          <w:tcPr>
            <w:tcW w:type="dxa" w:w="1373"/>
            <w:tcMar>
              <w:top w:type="dxa" w:w="60"/>
              <w:left w:type="dxa" w:w="100"/>
              <w:bottom w:type="dxa" w:w="60"/>
              <w:right w:type="dxa" w:w="100"/>
            </w:tcMar>
          </w:tcPr>
          <w:p>
            <w:pPr>
              <w:spacing w:after="0" w:line="240"/>
              <w:jc w:val="right"/>
            </w:pPr>
            <w:r>
              <w:rPr>
                <w:rFonts w:ascii="Calibri" w:cs="Calibri" w:eastAsia="Calibri" w:hAnsi="Calibri"/>
                <w:b w:val="false"/>
                <w:bCs w:val="false"/>
                <w:color w:val="1A1A1A"/>
                <w:sz w:val="19"/>
                <w:szCs w:val="19"/>
              </w:rPr>
              <w:t xml:space="preserve">FP32</w:t>
            </w:r>
          </w:p>
        </w:tc>
        <w:tc>
          <w:tcPr>
            <w:tcW w:type="dxa" w:w="1872"/>
            <w:tcMar>
              <w:top w:type="dxa" w:w="60"/>
              <w:left w:type="dxa" w:w="100"/>
              <w:bottom w:type="dxa" w:w="60"/>
              <w:right w:type="dxa" w:w="100"/>
            </w:tcMar>
          </w:tcPr>
          <w:p>
            <w:pPr>
              <w:spacing w:after="0" w:line="240"/>
              <w:jc w:val="right"/>
            </w:pPr>
            <w:r>
              <w:rPr>
                <w:rFonts w:ascii="Calibri" w:cs="Calibri" w:eastAsia="Calibri" w:hAnsi="Calibri"/>
                <w:b w:val="false"/>
                <w:bCs w:val="false"/>
                <w:color w:val="1A1A1A"/>
                <w:sz w:val="19"/>
                <w:szCs w:val="19"/>
              </w:rPr>
              <w:t xml:space="preserve">64.782</w:t>
            </w:r>
          </w:p>
        </w:tc>
        <w:tc>
          <w:tcPr>
            <w:tcW w:type="dxa" w:w="1373"/>
            <w:tcMar>
              <w:top w:type="dxa" w:w="60"/>
              <w:left w:type="dxa" w:w="100"/>
              <w:bottom w:type="dxa" w:w="60"/>
              <w:right w:type="dxa" w:w="100"/>
            </w:tcMar>
          </w:tcPr>
          <w:p>
            <w:pPr>
              <w:spacing w:after="0" w:line="240"/>
              <w:jc w:val="right"/>
            </w:pPr>
            <w:r>
              <w:rPr>
                <w:rFonts w:ascii="Calibri" w:cs="Calibri" w:eastAsia="Calibri" w:hAnsi="Calibri"/>
                <w:b w:val="false"/>
                <w:bCs w:val="false"/>
                <w:color w:val="1A1A1A"/>
                <w:sz w:val="19"/>
                <w:szCs w:val="19"/>
              </w:rPr>
              <w:t xml:space="preserve">61.81</w:t>
            </w:r>
          </w:p>
        </w:tc>
        <w:tc>
          <w:tcPr>
            <w:tcW w:type="dxa" w:w="1373"/>
            <w:tcMar>
              <w:top w:type="dxa" w:w="60"/>
              <w:left w:type="dxa" w:w="100"/>
              <w:bottom w:type="dxa" w:w="60"/>
              <w:right w:type="dxa" w:w="100"/>
            </w:tcMar>
          </w:tcPr>
          <w:p>
            <w:pPr>
              <w:spacing w:after="0" w:line="240"/>
              <w:jc w:val="right"/>
            </w:pPr>
            <w:r>
              <w:rPr>
                <w:rFonts w:ascii="Calibri" w:cs="Calibri" w:eastAsia="Calibri" w:hAnsi="Calibri"/>
                <w:b w:val="false"/>
                <w:bCs w:val="false"/>
                <w:color w:val="1A1A1A"/>
                <w:sz w:val="19"/>
                <w:szCs w:val="19"/>
              </w:rPr>
              <w:t xml:space="preserve">2.122</w:t>
            </w:r>
          </w:p>
        </w:tc>
        <w:tc>
          <w:tcPr>
            <w:tcW w:type="dxa" w:w="998"/>
            <w:tcMar>
              <w:top w:type="dxa" w:w="60"/>
              <w:left w:type="dxa" w:w="100"/>
              <w:bottom w:type="dxa" w:w="60"/>
              <w:right w:type="dxa" w:w="100"/>
            </w:tcMar>
          </w:tcPr>
          <w:p>
            <w:pPr>
              <w:spacing w:after="0" w:line="240"/>
              <w:jc w:val="right"/>
            </w:pPr>
            <w:r>
              <w:rPr>
                <w:rFonts w:ascii="Calibri" w:cs="Calibri" w:eastAsia="Calibri" w:hAnsi="Calibri"/>
                <w:b w:val="false"/>
                <w:bCs w:val="false"/>
                <w:color w:val="1A1A1A"/>
                <w:sz w:val="19"/>
                <w:szCs w:val="19"/>
              </w:rPr>
              <w:t xml:space="preserve">50</w:t>
            </w:r>
          </w:p>
        </w:tc>
        <w:tc>
          <w:tcPr>
            <w:tcW w:type="dxa" w:w="1123"/>
            <w:tcMar>
              <w:top w:type="dxa" w:w="60"/>
              <w:left w:type="dxa" w:w="100"/>
              <w:bottom w:type="dxa" w:w="60"/>
              <w:right w:type="dxa" w:w="100"/>
            </w:tcMar>
          </w:tcPr>
          <w:p>
            <w:pPr>
              <w:spacing w:after="0" w:line="240"/>
              <w:jc w:val="right"/>
            </w:pPr>
            <w:r>
              <w:rPr>
                <w:rFonts w:ascii="Calibri" w:cs="Calibri" w:eastAsia="Calibri" w:hAnsi="Calibri"/>
                <w:b w:val="false"/>
                <w:bCs w:val="false"/>
                <w:color w:val="1A1A1A"/>
                <w:sz w:val="19"/>
                <w:szCs w:val="19"/>
              </w:rPr>
              <w:t xml:space="preserve">3.265</w:t>
            </w:r>
          </w:p>
        </w:tc>
      </w:tr>
      <w:tr>
        <w:trPr>
          <w:tblHeader w:val="false"/>
        </w:trPr>
        <w:tc>
          <w:tcPr>
            <w:tcW w:type="dxa" w:w="1248"/>
            <w:tcMar>
              <w:top w:type="dxa" w:w="60"/>
              <w:left w:type="dxa" w:w="100"/>
              <w:bottom w:type="dxa" w:w="60"/>
              <w:right w:type="dxa" w:w="100"/>
            </w:tcMar>
          </w:tcPr>
          <w:p>
            <w:pPr>
              <w:spacing w:after="0" w:line="240"/>
            </w:pPr>
            <w:r>
              <w:rPr>
                <w:rFonts w:ascii="Calibri" w:cs="Calibri" w:eastAsia="Calibri" w:hAnsi="Calibri"/>
                <w:b w:val="false"/>
                <w:bCs w:val="false"/>
                <w:color w:val="1A1A1A"/>
                <w:sz w:val="19"/>
                <w:szCs w:val="19"/>
              </w:rPr>
              <w:t xml:space="preserve">4096</w:t>
            </w:r>
          </w:p>
        </w:tc>
        <w:tc>
          <w:tcPr>
            <w:tcW w:type="dxa" w:w="1373"/>
            <w:tcMar>
              <w:top w:type="dxa" w:w="60"/>
              <w:left w:type="dxa" w:w="100"/>
              <w:bottom w:type="dxa" w:w="60"/>
              <w:right w:type="dxa" w:w="100"/>
            </w:tcMar>
          </w:tcPr>
          <w:p>
            <w:pPr>
              <w:spacing w:after="0" w:line="240"/>
              <w:jc w:val="right"/>
            </w:pPr>
            <w:r>
              <w:rPr>
                <w:rFonts w:ascii="Calibri" w:cs="Calibri" w:eastAsia="Calibri" w:hAnsi="Calibri"/>
                <w:b w:val="false"/>
                <w:bCs w:val="false"/>
                <w:color w:val="1A1A1A"/>
                <w:sz w:val="19"/>
                <w:szCs w:val="19"/>
              </w:rPr>
              <w:t xml:space="preserve">TF32</w:t>
            </w:r>
          </w:p>
        </w:tc>
        <w:tc>
          <w:tcPr>
            <w:tcW w:type="dxa" w:w="1872"/>
            <w:tcMar>
              <w:top w:type="dxa" w:w="60"/>
              <w:left w:type="dxa" w:w="100"/>
              <w:bottom w:type="dxa" w:w="60"/>
              <w:right w:type="dxa" w:w="100"/>
            </w:tcMar>
          </w:tcPr>
          <w:p>
            <w:pPr>
              <w:spacing w:after="0" w:line="240"/>
              <w:jc w:val="right"/>
            </w:pPr>
            <w:r>
              <w:rPr>
                <w:rFonts w:ascii="Calibri" w:cs="Calibri" w:eastAsia="Calibri" w:hAnsi="Calibri"/>
                <w:b w:val="false"/>
                <w:bCs w:val="false"/>
                <w:color w:val="1A1A1A"/>
                <w:sz w:val="19"/>
                <w:szCs w:val="19"/>
              </w:rPr>
              <w:t xml:space="preserve">101.686</w:t>
            </w:r>
          </w:p>
        </w:tc>
        <w:tc>
          <w:tcPr>
            <w:tcW w:type="dxa" w:w="1373"/>
            <w:tcMar>
              <w:top w:type="dxa" w:w="60"/>
              <w:left w:type="dxa" w:w="100"/>
              <w:bottom w:type="dxa" w:w="60"/>
              <w:right w:type="dxa" w:w="100"/>
            </w:tcMar>
          </w:tcPr>
          <w:p>
            <w:pPr>
              <w:spacing w:after="0" w:line="240"/>
              <w:jc w:val="right"/>
            </w:pPr>
            <w:r>
              <w:rPr>
                <w:rFonts w:ascii="Calibri" w:cs="Calibri" w:eastAsia="Calibri" w:hAnsi="Calibri"/>
                <w:b w:val="false"/>
                <w:bCs w:val="false"/>
                <w:color w:val="1A1A1A"/>
                <w:sz w:val="19"/>
                <w:szCs w:val="19"/>
              </w:rPr>
              <w:t xml:space="preserve">97.03</w:t>
            </w:r>
          </w:p>
        </w:tc>
        <w:tc>
          <w:tcPr>
            <w:tcW w:type="dxa" w:w="1373"/>
            <w:tcMar>
              <w:top w:type="dxa" w:w="60"/>
              <w:left w:type="dxa" w:w="100"/>
              <w:bottom w:type="dxa" w:w="60"/>
              <w:right w:type="dxa" w:w="100"/>
            </w:tcMar>
          </w:tcPr>
          <w:p>
            <w:pPr>
              <w:spacing w:after="0" w:line="240"/>
              <w:jc w:val="right"/>
            </w:pPr>
            <w:r>
              <w:rPr>
                <w:rFonts w:ascii="Calibri" w:cs="Calibri" w:eastAsia="Calibri" w:hAnsi="Calibri"/>
                <w:b w:val="false"/>
                <w:bCs w:val="false"/>
                <w:color w:val="1A1A1A"/>
                <w:sz w:val="19"/>
                <w:szCs w:val="19"/>
              </w:rPr>
              <w:t xml:space="preserve">1.352</w:t>
            </w:r>
          </w:p>
        </w:tc>
        <w:tc>
          <w:tcPr>
            <w:tcW w:type="dxa" w:w="998"/>
            <w:tcMar>
              <w:top w:type="dxa" w:w="60"/>
              <w:left w:type="dxa" w:w="100"/>
              <w:bottom w:type="dxa" w:w="60"/>
              <w:right w:type="dxa" w:w="100"/>
            </w:tcMar>
          </w:tcPr>
          <w:p>
            <w:pPr>
              <w:spacing w:after="0" w:line="240"/>
              <w:jc w:val="right"/>
            </w:pPr>
            <w:r>
              <w:rPr>
                <w:rFonts w:ascii="Calibri" w:cs="Calibri" w:eastAsia="Calibri" w:hAnsi="Calibri"/>
                <w:b w:val="false"/>
                <w:bCs w:val="false"/>
                <w:color w:val="1A1A1A"/>
                <w:sz w:val="19"/>
                <w:szCs w:val="19"/>
              </w:rPr>
              <w:t xml:space="preserve">50</w:t>
            </w:r>
          </w:p>
        </w:tc>
        <w:tc>
          <w:tcPr>
            <w:tcW w:type="dxa" w:w="1123"/>
            <w:tcMar>
              <w:top w:type="dxa" w:w="60"/>
              <w:left w:type="dxa" w:w="100"/>
              <w:bottom w:type="dxa" w:w="60"/>
              <w:right w:type="dxa" w:w="100"/>
            </w:tcMar>
          </w:tcPr>
          <w:p>
            <w:pPr>
              <w:spacing w:after="0" w:line="240"/>
              <w:jc w:val="right"/>
            </w:pPr>
            <w:r>
              <w:rPr>
                <w:rFonts w:ascii="Calibri" w:cs="Calibri" w:eastAsia="Calibri" w:hAnsi="Calibri"/>
                <w:b w:val="false"/>
                <w:bCs w:val="false"/>
                <w:color w:val="1A1A1A"/>
                <w:sz w:val="19"/>
                <w:szCs w:val="19"/>
              </w:rPr>
              <w:t xml:space="preserve">4.951</w:t>
            </w:r>
          </w:p>
        </w:tc>
      </w:tr>
      <w:tr>
        <w:trPr>
          <w:tblHeader w:val="false"/>
        </w:trPr>
        <w:tc>
          <w:tcPr>
            <w:tcW w:type="dxa" w:w="1248"/>
            <w:tcMar>
              <w:top w:type="dxa" w:w="60"/>
              <w:left w:type="dxa" w:w="100"/>
              <w:bottom w:type="dxa" w:w="60"/>
              <w:right w:type="dxa" w:w="100"/>
            </w:tcMar>
          </w:tcPr>
          <w:p>
            <w:pPr>
              <w:spacing w:after="0" w:line="240"/>
            </w:pPr>
            <w:r>
              <w:rPr>
                <w:rFonts w:ascii="Calibri" w:cs="Calibri" w:eastAsia="Calibri" w:hAnsi="Calibri"/>
                <w:b w:val="false"/>
                <w:bCs w:val="false"/>
                <w:color w:val="1A1A1A"/>
                <w:sz w:val="19"/>
                <w:szCs w:val="19"/>
              </w:rPr>
              <w:t xml:space="preserve">4096</w:t>
            </w:r>
          </w:p>
        </w:tc>
        <w:tc>
          <w:tcPr>
            <w:tcW w:type="dxa" w:w="1373"/>
            <w:tcMar>
              <w:top w:type="dxa" w:w="60"/>
              <w:left w:type="dxa" w:w="100"/>
              <w:bottom w:type="dxa" w:w="60"/>
              <w:right w:type="dxa" w:w="100"/>
            </w:tcMar>
          </w:tcPr>
          <w:p>
            <w:pPr>
              <w:spacing w:after="0" w:line="240"/>
              <w:jc w:val="right"/>
            </w:pPr>
            <w:r>
              <w:rPr>
                <w:rFonts w:ascii="Calibri" w:cs="Calibri" w:eastAsia="Calibri" w:hAnsi="Calibri"/>
                <w:b w:val="false"/>
                <w:bCs w:val="false"/>
                <w:color w:val="1A1A1A"/>
                <w:sz w:val="19"/>
                <w:szCs w:val="19"/>
              </w:rPr>
              <w:t xml:space="preserve">FP16</w:t>
            </w:r>
          </w:p>
        </w:tc>
        <w:tc>
          <w:tcPr>
            <w:tcW w:type="dxa" w:w="1872"/>
            <w:tcMar>
              <w:top w:type="dxa" w:w="60"/>
              <w:left w:type="dxa" w:w="100"/>
              <w:bottom w:type="dxa" w:w="60"/>
              <w:right w:type="dxa" w:w="100"/>
            </w:tcMar>
          </w:tcPr>
          <w:p>
            <w:pPr>
              <w:spacing w:after="0" w:line="240"/>
              <w:jc w:val="right"/>
            </w:pPr>
            <w:r>
              <w:rPr>
                <w:rFonts w:ascii="Calibri" w:cs="Calibri" w:eastAsia="Calibri" w:hAnsi="Calibri"/>
                <w:b w:val="false"/>
                <w:bCs w:val="false"/>
                <w:color w:val="1A1A1A"/>
                <w:sz w:val="19"/>
                <w:szCs w:val="19"/>
              </w:rPr>
              <w:t xml:space="preserve">209.833</w:t>
            </w:r>
          </w:p>
        </w:tc>
        <w:tc>
          <w:tcPr>
            <w:tcW w:type="dxa" w:w="1373"/>
            <w:tcMar>
              <w:top w:type="dxa" w:w="60"/>
              <w:left w:type="dxa" w:w="100"/>
              <w:bottom w:type="dxa" w:w="60"/>
              <w:right w:type="dxa" w:w="100"/>
            </w:tcMar>
          </w:tcPr>
          <w:p>
            <w:pPr>
              <w:spacing w:after="0" w:line="240"/>
              <w:jc w:val="right"/>
            </w:pPr>
            <w:r>
              <w:rPr>
                <w:rFonts w:ascii="Calibri" w:cs="Calibri" w:eastAsia="Calibri" w:hAnsi="Calibri"/>
                <w:b w:val="false"/>
                <w:bCs w:val="false"/>
                <w:color w:val="1A1A1A"/>
                <w:sz w:val="19"/>
                <w:szCs w:val="19"/>
              </w:rPr>
              <w:t xml:space="preserve">100.16</w:t>
            </w:r>
          </w:p>
        </w:tc>
        <w:tc>
          <w:tcPr>
            <w:tcW w:type="dxa" w:w="1373"/>
            <w:tcMar>
              <w:top w:type="dxa" w:w="60"/>
              <w:left w:type="dxa" w:w="100"/>
              <w:bottom w:type="dxa" w:w="60"/>
              <w:right w:type="dxa" w:w="100"/>
            </w:tcMar>
          </w:tcPr>
          <w:p>
            <w:pPr>
              <w:spacing w:after="0" w:line="240"/>
              <w:jc w:val="right"/>
            </w:pPr>
            <w:r>
              <w:rPr>
                <w:rFonts w:ascii="Calibri" w:cs="Calibri" w:eastAsia="Calibri" w:hAnsi="Calibri"/>
                <w:b w:val="false"/>
                <w:bCs w:val="false"/>
                <w:color w:val="1A1A1A"/>
                <w:sz w:val="19"/>
                <w:szCs w:val="19"/>
              </w:rPr>
              <w:t xml:space="preserve">0.655</w:t>
            </w:r>
          </w:p>
        </w:tc>
        <w:tc>
          <w:tcPr>
            <w:tcW w:type="dxa" w:w="998"/>
            <w:tcMar>
              <w:top w:type="dxa" w:w="60"/>
              <w:left w:type="dxa" w:w="100"/>
              <w:bottom w:type="dxa" w:w="60"/>
              <w:right w:type="dxa" w:w="100"/>
            </w:tcMar>
          </w:tcPr>
          <w:p>
            <w:pPr>
              <w:spacing w:after="0" w:line="240"/>
              <w:jc w:val="right"/>
            </w:pPr>
            <w:r>
              <w:rPr>
                <w:rFonts w:ascii="Calibri" w:cs="Calibri" w:eastAsia="Calibri" w:hAnsi="Calibri"/>
                <w:b w:val="false"/>
                <w:bCs w:val="false"/>
                <w:color w:val="1A1A1A"/>
                <w:sz w:val="19"/>
                <w:szCs w:val="19"/>
              </w:rPr>
              <w:t xml:space="preserve">50</w:t>
            </w:r>
          </w:p>
        </w:tc>
        <w:tc>
          <w:tcPr>
            <w:tcW w:type="dxa" w:w="1123"/>
            <w:tcMar>
              <w:top w:type="dxa" w:w="60"/>
              <w:left w:type="dxa" w:w="100"/>
              <w:bottom w:type="dxa" w:w="60"/>
              <w:right w:type="dxa" w:w="100"/>
            </w:tcMar>
          </w:tcPr>
          <w:p>
            <w:pPr>
              <w:spacing w:after="0" w:line="240"/>
              <w:jc w:val="right"/>
            </w:pPr>
            <w:r>
              <w:rPr>
                <w:rFonts w:ascii="Calibri" w:cs="Calibri" w:eastAsia="Calibri" w:hAnsi="Calibri"/>
                <w:b w:val="false"/>
                <w:bCs w:val="false"/>
                <w:color w:val="1A1A1A"/>
                <w:sz w:val="19"/>
                <w:szCs w:val="19"/>
              </w:rPr>
              <w:t xml:space="preserve">10.132</w:t>
            </w:r>
          </w:p>
        </w:tc>
      </w:tr>
      <w:tr>
        <w:trPr>
          <w:tblHeader w:val="false"/>
        </w:trPr>
        <w:tc>
          <w:tcPr>
            <w:tcW w:type="dxa" w:w="1248"/>
            <w:tcMar>
              <w:top w:type="dxa" w:w="60"/>
              <w:left w:type="dxa" w:w="100"/>
              <w:bottom w:type="dxa" w:w="60"/>
              <w:right w:type="dxa" w:w="100"/>
            </w:tcMar>
          </w:tcPr>
          <w:p>
            <w:pPr>
              <w:spacing w:after="0" w:line="240"/>
            </w:pPr>
            <w:r>
              <w:rPr>
                <w:rFonts w:ascii="Calibri" w:cs="Calibri" w:eastAsia="Calibri" w:hAnsi="Calibri"/>
                <w:b w:val="false"/>
                <w:bCs w:val="false"/>
                <w:color w:val="1A1A1A"/>
                <w:sz w:val="19"/>
                <w:szCs w:val="19"/>
              </w:rPr>
              <w:t xml:space="preserve">4096</w:t>
            </w:r>
          </w:p>
        </w:tc>
        <w:tc>
          <w:tcPr>
            <w:tcW w:type="dxa" w:w="1373"/>
            <w:tcMar>
              <w:top w:type="dxa" w:w="60"/>
              <w:left w:type="dxa" w:w="100"/>
              <w:bottom w:type="dxa" w:w="60"/>
              <w:right w:type="dxa" w:w="100"/>
            </w:tcMar>
          </w:tcPr>
          <w:p>
            <w:pPr>
              <w:spacing w:after="0" w:line="240"/>
              <w:jc w:val="right"/>
            </w:pPr>
            <w:r>
              <w:rPr>
                <w:rFonts w:ascii="Calibri" w:cs="Calibri" w:eastAsia="Calibri" w:hAnsi="Calibri"/>
                <w:b w:val="false"/>
                <w:bCs w:val="false"/>
                <w:color w:val="1A1A1A"/>
                <w:sz w:val="19"/>
                <w:szCs w:val="19"/>
              </w:rPr>
              <w:t xml:space="preserve">BF16</w:t>
            </w:r>
          </w:p>
        </w:tc>
        <w:tc>
          <w:tcPr>
            <w:tcW w:type="dxa" w:w="1872"/>
            <w:tcMar>
              <w:top w:type="dxa" w:w="60"/>
              <w:left w:type="dxa" w:w="100"/>
              <w:bottom w:type="dxa" w:w="60"/>
              <w:right w:type="dxa" w:w="100"/>
            </w:tcMar>
          </w:tcPr>
          <w:p>
            <w:pPr>
              <w:spacing w:after="0" w:line="240"/>
              <w:jc w:val="right"/>
            </w:pPr>
            <w:r>
              <w:rPr>
                <w:rFonts w:ascii="Calibri" w:cs="Calibri" w:eastAsia="Calibri" w:hAnsi="Calibri"/>
                <w:b w:val="false"/>
                <w:bCs w:val="false"/>
                <w:color w:val="1A1A1A"/>
                <w:sz w:val="19"/>
                <w:szCs w:val="19"/>
              </w:rPr>
              <w:t xml:space="preserve">179.694</w:t>
            </w:r>
          </w:p>
        </w:tc>
        <w:tc>
          <w:tcPr>
            <w:tcW w:type="dxa" w:w="1373"/>
            <w:tcMar>
              <w:top w:type="dxa" w:w="60"/>
              <w:left w:type="dxa" w:w="100"/>
              <w:bottom w:type="dxa" w:w="60"/>
              <w:right w:type="dxa" w:w="100"/>
            </w:tcMar>
          </w:tcPr>
          <w:p>
            <w:pPr>
              <w:spacing w:after="0" w:line="240"/>
              <w:jc w:val="right"/>
            </w:pPr>
            <w:r>
              <w:rPr>
                <w:rFonts w:ascii="Calibri" w:cs="Calibri" w:eastAsia="Calibri" w:hAnsi="Calibri"/>
                <w:b w:val="false"/>
                <w:bCs w:val="false"/>
                <w:color w:val="1A1A1A"/>
                <w:sz w:val="19"/>
                <w:szCs w:val="19"/>
              </w:rPr>
              <w:t xml:space="preserve">85.77</w:t>
            </w:r>
          </w:p>
        </w:tc>
        <w:tc>
          <w:tcPr>
            <w:tcW w:type="dxa" w:w="1373"/>
            <w:tcMar>
              <w:top w:type="dxa" w:w="60"/>
              <w:left w:type="dxa" w:w="100"/>
              <w:bottom w:type="dxa" w:w="60"/>
              <w:right w:type="dxa" w:w="100"/>
            </w:tcMar>
          </w:tcPr>
          <w:p>
            <w:pPr>
              <w:spacing w:after="0" w:line="240"/>
              <w:jc w:val="right"/>
            </w:pPr>
            <w:r>
              <w:rPr>
                <w:rFonts w:ascii="Calibri" w:cs="Calibri" w:eastAsia="Calibri" w:hAnsi="Calibri"/>
                <w:b w:val="false"/>
                <w:bCs w:val="false"/>
                <w:color w:val="1A1A1A"/>
                <w:sz w:val="19"/>
                <w:szCs w:val="19"/>
              </w:rPr>
              <w:t xml:space="preserve">0.765</w:t>
            </w:r>
          </w:p>
        </w:tc>
        <w:tc>
          <w:tcPr>
            <w:tcW w:type="dxa" w:w="998"/>
            <w:tcMar>
              <w:top w:type="dxa" w:w="60"/>
              <w:left w:type="dxa" w:w="100"/>
              <w:bottom w:type="dxa" w:w="60"/>
              <w:right w:type="dxa" w:w="100"/>
            </w:tcMar>
          </w:tcPr>
          <w:p>
            <w:pPr>
              <w:spacing w:after="0" w:line="240"/>
              <w:jc w:val="right"/>
            </w:pPr>
            <w:r>
              <w:rPr>
                <w:rFonts w:ascii="Calibri" w:cs="Calibri" w:eastAsia="Calibri" w:hAnsi="Calibri"/>
                <w:b w:val="false"/>
                <w:bCs w:val="false"/>
                <w:color w:val="1A1A1A"/>
                <w:sz w:val="19"/>
                <w:szCs w:val="19"/>
              </w:rPr>
              <w:t xml:space="preserve">50</w:t>
            </w:r>
          </w:p>
        </w:tc>
        <w:tc>
          <w:tcPr>
            <w:tcW w:type="dxa" w:w="1123"/>
            <w:tcMar>
              <w:top w:type="dxa" w:w="60"/>
              <w:left w:type="dxa" w:w="100"/>
              <w:bottom w:type="dxa" w:w="60"/>
              <w:right w:type="dxa" w:w="100"/>
            </w:tcMar>
          </w:tcPr>
          <w:p>
            <w:pPr>
              <w:spacing w:after="0" w:line="240"/>
              <w:jc w:val="right"/>
            </w:pPr>
            <w:r>
              <w:rPr>
                <w:rFonts w:ascii="Calibri" w:cs="Calibri" w:eastAsia="Calibri" w:hAnsi="Calibri"/>
                <w:b w:val="false"/>
                <w:bCs w:val="false"/>
                <w:color w:val="1A1A1A"/>
                <w:sz w:val="19"/>
                <w:szCs w:val="19"/>
              </w:rPr>
              <w:t xml:space="preserve">11.896</w:t>
            </w:r>
          </w:p>
        </w:tc>
      </w:tr>
      <w:tr>
        <w:trPr>
          <w:tblHeader w:val="false"/>
        </w:trPr>
        <w:tc>
          <w:tcPr>
            <w:tcW w:type="dxa" w:w="1248"/>
            <w:tcMar>
              <w:top w:type="dxa" w:w="60"/>
              <w:left w:type="dxa" w:w="100"/>
              <w:bottom w:type="dxa" w:w="60"/>
              <w:right w:type="dxa" w:w="100"/>
            </w:tcMar>
          </w:tcPr>
          <w:p>
            <w:pPr>
              <w:spacing w:after="0" w:line="240"/>
            </w:pPr>
            <w:r>
              <w:rPr>
                <w:rFonts w:ascii="Calibri" w:cs="Calibri" w:eastAsia="Calibri" w:hAnsi="Calibri"/>
                <w:b w:val="false"/>
                <w:bCs w:val="false"/>
                <w:color w:val="1A1A1A"/>
                <w:sz w:val="19"/>
                <w:szCs w:val="19"/>
              </w:rPr>
              <w:t xml:space="preserve">4096</w:t>
            </w:r>
          </w:p>
        </w:tc>
        <w:tc>
          <w:tcPr>
            <w:tcW w:type="dxa" w:w="1373"/>
            <w:tcMar>
              <w:top w:type="dxa" w:w="60"/>
              <w:left w:type="dxa" w:w="100"/>
              <w:bottom w:type="dxa" w:w="60"/>
              <w:right w:type="dxa" w:w="100"/>
            </w:tcMar>
          </w:tcPr>
          <w:p>
            <w:pPr>
              <w:spacing w:after="0" w:line="240"/>
              <w:jc w:val="right"/>
            </w:pPr>
            <w:r>
              <w:rPr>
                <w:rFonts w:ascii="Calibri" w:cs="Calibri" w:eastAsia="Calibri" w:hAnsi="Calibri"/>
                <w:b w:val="false"/>
                <w:bCs w:val="false"/>
                <w:color w:val="1A1A1A"/>
                <w:sz w:val="19"/>
                <w:szCs w:val="19"/>
              </w:rPr>
              <w:t xml:space="preserve">FP8</w:t>
            </w:r>
          </w:p>
        </w:tc>
        <w:tc>
          <w:tcPr>
            <w:tcW w:type="dxa" w:w="1872"/>
            <w:tcMar>
              <w:top w:type="dxa" w:w="60"/>
              <w:left w:type="dxa" w:w="100"/>
              <w:bottom w:type="dxa" w:w="60"/>
              <w:right w:type="dxa" w:w="100"/>
            </w:tcMar>
          </w:tcPr>
          <w:p>
            <w:pPr>
              <w:spacing w:after="0" w:line="240"/>
              <w:jc w:val="right"/>
            </w:pPr>
            <w:r>
              <w:rPr>
                <w:rFonts w:ascii="Calibri" w:cs="Calibri" w:eastAsia="Calibri" w:hAnsi="Calibri"/>
                <w:b w:val="false"/>
                <w:bCs w:val="false"/>
                <w:color w:val="1A1A1A"/>
                <w:sz w:val="19"/>
                <w:szCs w:val="19"/>
              </w:rPr>
              <w:t xml:space="preserve">376.388</w:t>
            </w:r>
          </w:p>
        </w:tc>
        <w:tc>
          <w:tcPr>
            <w:tcW w:type="dxa" w:w="1373"/>
            <w:tcMar>
              <w:top w:type="dxa" w:w="60"/>
              <w:left w:type="dxa" w:w="100"/>
              <w:bottom w:type="dxa" w:w="60"/>
              <w:right w:type="dxa" w:w="100"/>
            </w:tcMar>
          </w:tcPr>
          <w:p>
            <w:pPr>
              <w:spacing w:after="0" w:line="240"/>
              <w:jc w:val="right"/>
            </w:pPr>
            <w:r>
              <w:rPr>
                <w:rFonts w:ascii="Calibri" w:cs="Calibri" w:eastAsia="Calibri" w:hAnsi="Calibri"/>
                <w:b w:val="false"/>
                <w:bCs w:val="false"/>
                <w:color w:val="1A1A1A"/>
                <w:sz w:val="19"/>
                <w:szCs w:val="19"/>
              </w:rPr>
              <w:t xml:space="preserve">89.83</w:t>
            </w:r>
          </w:p>
        </w:tc>
        <w:tc>
          <w:tcPr>
            <w:tcW w:type="dxa" w:w="1373"/>
            <w:tcMar>
              <w:top w:type="dxa" w:w="60"/>
              <w:left w:type="dxa" w:w="100"/>
              <w:bottom w:type="dxa" w:w="60"/>
              <w:right w:type="dxa" w:w="100"/>
            </w:tcMar>
          </w:tcPr>
          <w:p>
            <w:pPr>
              <w:spacing w:after="0" w:line="240"/>
              <w:jc w:val="right"/>
            </w:pPr>
            <w:r>
              <w:rPr>
                <w:rFonts w:ascii="Calibri" w:cs="Calibri" w:eastAsia="Calibri" w:hAnsi="Calibri"/>
                <w:b w:val="false"/>
                <w:bCs w:val="false"/>
                <w:color w:val="1A1A1A"/>
                <w:sz w:val="19"/>
                <w:szCs w:val="19"/>
              </w:rPr>
              <w:t xml:space="preserve">0.365</w:t>
            </w:r>
          </w:p>
        </w:tc>
        <w:tc>
          <w:tcPr>
            <w:tcW w:type="dxa" w:w="998"/>
            <w:tcMar>
              <w:top w:type="dxa" w:w="60"/>
              <w:left w:type="dxa" w:w="100"/>
              <w:bottom w:type="dxa" w:w="60"/>
              <w:right w:type="dxa" w:w="100"/>
            </w:tcMar>
          </w:tcPr>
          <w:p>
            <w:pPr>
              <w:spacing w:after="0" w:line="240"/>
              <w:jc w:val="right"/>
            </w:pPr>
            <w:r>
              <w:rPr>
                <w:rFonts w:ascii="Calibri" w:cs="Calibri" w:eastAsia="Calibri" w:hAnsi="Calibri"/>
                <w:b w:val="false"/>
                <w:bCs w:val="false"/>
                <w:color w:val="1A1A1A"/>
                <w:sz w:val="19"/>
                <w:szCs w:val="19"/>
              </w:rPr>
              <w:t xml:space="preserve">50</w:t>
            </w:r>
          </w:p>
        </w:tc>
        <w:tc>
          <w:tcPr>
            <w:tcW w:type="dxa" w:w="1123"/>
            <w:tcMar>
              <w:top w:type="dxa" w:w="60"/>
              <w:left w:type="dxa" w:w="100"/>
              <w:bottom w:type="dxa" w:w="60"/>
              <w:right w:type="dxa" w:w="100"/>
            </w:tcMar>
          </w:tcPr>
          <w:p>
            <w:pPr>
              <w:spacing w:after="0" w:line="240"/>
              <w:jc w:val="right"/>
            </w:pPr>
            <w:r>
              <w:rPr>
                <w:rFonts w:ascii="Calibri" w:cs="Calibri" w:eastAsia="Calibri" w:hAnsi="Calibri"/>
                <w:b w:val="false"/>
                <w:bCs w:val="false"/>
                <w:color w:val="1A1A1A"/>
                <w:sz w:val="19"/>
                <w:szCs w:val="19"/>
              </w:rPr>
              <w:t xml:space="preserve">11.777</w:t>
            </w:r>
          </w:p>
        </w:tc>
      </w:tr>
      <w:tr>
        <w:trPr>
          <w:tblHeader w:val="false"/>
        </w:trPr>
        <w:tc>
          <w:tcPr>
            <w:tcW w:type="dxa" w:w="1248"/>
            <w:tcMar>
              <w:top w:type="dxa" w:w="60"/>
              <w:left w:type="dxa" w:w="100"/>
              <w:bottom w:type="dxa" w:w="60"/>
              <w:right w:type="dxa" w:w="100"/>
            </w:tcMar>
          </w:tcPr>
          <w:p>
            <w:pPr>
              <w:spacing w:after="0" w:line="240"/>
            </w:pPr>
            <w:r>
              <w:rPr>
                <w:rFonts w:ascii="Calibri" w:cs="Calibri" w:eastAsia="Calibri" w:hAnsi="Calibri"/>
                <w:b w:val="false"/>
                <w:bCs w:val="false"/>
                <w:color w:val="1A1A1A"/>
                <w:sz w:val="19"/>
                <w:szCs w:val="19"/>
              </w:rPr>
              <w:t xml:space="preserve">8192</w:t>
            </w:r>
          </w:p>
        </w:tc>
        <w:tc>
          <w:tcPr>
            <w:tcW w:type="dxa" w:w="1373"/>
            <w:tcMar>
              <w:top w:type="dxa" w:w="60"/>
              <w:left w:type="dxa" w:w="100"/>
              <w:bottom w:type="dxa" w:w="60"/>
              <w:right w:type="dxa" w:w="100"/>
            </w:tcMar>
          </w:tcPr>
          <w:p>
            <w:pPr>
              <w:spacing w:after="0" w:line="240"/>
              <w:jc w:val="right"/>
            </w:pPr>
            <w:r>
              <w:rPr>
                <w:rFonts w:ascii="Calibri" w:cs="Calibri" w:eastAsia="Calibri" w:hAnsi="Calibri"/>
                <w:b w:val="false"/>
                <w:bCs w:val="false"/>
                <w:color w:val="1A1A1A"/>
                <w:sz w:val="19"/>
                <w:szCs w:val="19"/>
              </w:rPr>
              <w:t xml:space="preserve">FP32</w:t>
            </w:r>
          </w:p>
        </w:tc>
        <w:tc>
          <w:tcPr>
            <w:tcW w:type="dxa" w:w="1872"/>
            <w:tcMar>
              <w:top w:type="dxa" w:w="60"/>
              <w:left w:type="dxa" w:w="100"/>
              <w:bottom w:type="dxa" w:w="60"/>
              <w:right w:type="dxa" w:w="100"/>
            </w:tcMar>
          </w:tcPr>
          <w:p>
            <w:pPr>
              <w:spacing w:after="0" w:line="240"/>
              <w:jc w:val="right"/>
            </w:pPr>
            <w:r>
              <w:rPr>
                <w:rFonts w:ascii="Calibri" w:cs="Calibri" w:eastAsia="Calibri" w:hAnsi="Calibri"/>
                <w:b w:val="false"/>
                <w:bCs w:val="false"/>
                <w:color w:val="1A1A1A"/>
                <w:sz w:val="19"/>
                <w:szCs w:val="19"/>
              </w:rPr>
              <w:t xml:space="preserve">64.474</w:t>
            </w:r>
          </w:p>
        </w:tc>
        <w:tc>
          <w:tcPr>
            <w:tcW w:type="dxa" w:w="1373"/>
            <w:tcMar>
              <w:top w:type="dxa" w:w="60"/>
              <w:left w:type="dxa" w:w="100"/>
              <w:bottom w:type="dxa" w:w="60"/>
              <w:right w:type="dxa" w:w="100"/>
            </w:tcMar>
          </w:tcPr>
          <w:p>
            <w:pPr>
              <w:spacing w:after="0" w:line="240"/>
              <w:jc w:val="right"/>
            </w:pPr>
            <w:r>
              <w:rPr>
                <w:rFonts w:ascii="Calibri" w:cs="Calibri" w:eastAsia="Calibri" w:hAnsi="Calibri"/>
                <w:b w:val="false"/>
                <w:bCs w:val="false"/>
                <w:color w:val="1A1A1A"/>
                <w:sz w:val="19"/>
                <w:szCs w:val="19"/>
              </w:rPr>
              <w:t xml:space="preserve">61.52</w:t>
            </w:r>
          </w:p>
        </w:tc>
        <w:tc>
          <w:tcPr>
            <w:tcW w:type="dxa" w:w="1373"/>
            <w:tcMar>
              <w:top w:type="dxa" w:w="60"/>
              <w:left w:type="dxa" w:w="100"/>
              <w:bottom w:type="dxa" w:w="60"/>
              <w:right w:type="dxa" w:w="100"/>
            </w:tcMar>
          </w:tcPr>
          <w:p>
            <w:pPr>
              <w:spacing w:after="0" w:line="240"/>
              <w:jc w:val="right"/>
            </w:pPr>
            <w:r>
              <w:rPr>
                <w:rFonts w:ascii="Calibri" w:cs="Calibri" w:eastAsia="Calibri" w:hAnsi="Calibri"/>
                <w:b w:val="false"/>
                <w:bCs w:val="false"/>
                <w:color w:val="1A1A1A"/>
                <w:sz w:val="19"/>
                <w:szCs w:val="19"/>
              </w:rPr>
              <w:t xml:space="preserve">17.053</w:t>
            </w:r>
          </w:p>
        </w:tc>
        <w:tc>
          <w:tcPr>
            <w:tcW w:type="dxa" w:w="998"/>
            <w:tcMar>
              <w:top w:type="dxa" w:w="60"/>
              <w:left w:type="dxa" w:w="100"/>
              <w:bottom w:type="dxa" w:w="60"/>
              <w:right w:type="dxa" w:w="100"/>
            </w:tcMar>
          </w:tcPr>
          <w:p>
            <w:pPr>
              <w:spacing w:after="0" w:line="240"/>
              <w:jc w:val="right"/>
            </w:pPr>
            <w:r>
              <w:rPr>
                <w:rFonts w:ascii="Calibri" w:cs="Calibri" w:eastAsia="Calibri" w:hAnsi="Calibri"/>
                <w:b w:val="false"/>
                <w:bCs w:val="false"/>
                <w:color w:val="1A1A1A"/>
                <w:sz w:val="19"/>
                <w:szCs w:val="19"/>
              </w:rPr>
              <w:t xml:space="preserve">50</w:t>
            </w:r>
          </w:p>
        </w:tc>
        <w:tc>
          <w:tcPr>
            <w:tcW w:type="dxa" w:w="1123"/>
            <w:tcMar>
              <w:top w:type="dxa" w:w="60"/>
              <w:left w:type="dxa" w:w="100"/>
              <w:bottom w:type="dxa" w:w="60"/>
              <w:right w:type="dxa" w:w="100"/>
            </w:tcMar>
          </w:tcPr>
          <w:p>
            <w:pPr>
              <w:spacing w:after="0" w:line="240"/>
              <w:jc w:val="right"/>
            </w:pPr>
            <w:r>
              <w:rPr>
                <w:rFonts w:ascii="Calibri" w:cs="Calibri" w:eastAsia="Calibri" w:hAnsi="Calibri"/>
                <w:b w:val="false"/>
                <w:bCs w:val="false"/>
                <w:color w:val="1A1A1A"/>
                <w:sz w:val="19"/>
                <w:szCs w:val="19"/>
              </w:rPr>
              <w:t xml:space="preserve">1.425</w:t>
            </w:r>
          </w:p>
        </w:tc>
      </w:tr>
      <w:tr>
        <w:trPr>
          <w:tblHeader w:val="false"/>
        </w:trPr>
        <w:tc>
          <w:tcPr>
            <w:tcW w:type="dxa" w:w="1248"/>
            <w:tcMar>
              <w:top w:type="dxa" w:w="60"/>
              <w:left w:type="dxa" w:w="100"/>
              <w:bottom w:type="dxa" w:w="60"/>
              <w:right w:type="dxa" w:w="100"/>
            </w:tcMar>
          </w:tcPr>
          <w:p>
            <w:pPr>
              <w:spacing w:after="0" w:line="240"/>
            </w:pPr>
            <w:r>
              <w:rPr>
                <w:rFonts w:ascii="Calibri" w:cs="Calibri" w:eastAsia="Calibri" w:hAnsi="Calibri"/>
                <w:b w:val="false"/>
                <w:bCs w:val="false"/>
                <w:color w:val="1A1A1A"/>
                <w:sz w:val="19"/>
                <w:szCs w:val="19"/>
              </w:rPr>
              <w:t xml:space="preserve">8192</w:t>
            </w:r>
          </w:p>
        </w:tc>
        <w:tc>
          <w:tcPr>
            <w:tcW w:type="dxa" w:w="1373"/>
            <w:tcMar>
              <w:top w:type="dxa" w:w="60"/>
              <w:left w:type="dxa" w:w="100"/>
              <w:bottom w:type="dxa" w:w="60"/>
              <w:right w:type="dxa" w:w="100"/>
            </w:tcMar>
          </w:tcPr>
          <w:p>
            <w:pPr>
              <w:spacing w:after="0" w:line="240"/>
              <w:jc w:val="right"/>
            </w:pPr>
            <w:r>
              <w:rPr>
                <w:rFonts w:ascii="Calibri" w:cs="Calibri" w:eastAsia="Calibri" w:hAnsi="Calibri"/>
                <w:b w:val="false"/>
                <w:bCs w:val="false"/>
                <w:color w:val="1A1A1A"/>
                <w:sz w:val="19"/>
                <w:szCs w:val="19"/>
              </w:rPr>
              <w:t xml:space="preserve">TF32</w:t>
            </w:r>
          </w:p>
        </w:tc>
        <w:tc>
          <w:tcPr>
            <w:tcW w:type="dxa" w:w="1872"/>
            <w:tcMar>
              <w:top w:type="dxa" w:w="60"/>
              <w:left w:type="dxa" w:w="100"/>
              <w:bottom w:type="dxa" w:w="60"/>
              <w:right w:type="dxa" w:w="100"/>
            </w:tcMar>
          </w:tcPr>
          <w:p>
            <w:pPr>
              <w:spacing w:after="0" w:line="240"/>
              <w:jc w:val="right"/>
            </w:pPr>
            <w:r>
              <w:rPr>
                <w:rFonts w:ascii="Calibri" w:cs="Calibri" w:eastAsia="Calibri" w:hAnsi="Calibri"/>
                <w:b w:val="false"/>
                <w:bCs w:val="false"/>
                <w:color w:val="1A1A1A"/>
                <w:sz w:val="19"/>
                <w:szCs w:val="19"/>
              </w:rPr>
              <w:t xml:space="preserve">112.975</w:t>
            </w:r>
          </w:p>
        </w:tc>
        <w:tc>
          <w:tcPr>
            <w:tcW w:type="dxa" w:w="1373"/>
            <w:tcMar>
              <w:top w:type="dxa" w:w="60"/>
              <w:left w:type="dxa" w:w="100"/>
              <w:bottom w:type="dxa" w:w="60"/>
              <w:right w:type="dxa" w:w="100"/>
            </w:tcMar>
          </w:tcPr>
          <w:p>
            <w:pPr>
              <w:spacing w:after="0" w:line="240"/>
              <w:jc w:val="right"/>
            </w:pPr>
            <w:r>
              <w:rPr>
                <w:rFonts w:ascii="Calibri" w:cs="Calibri" w:eastAsia="Calibri" w:hAnsi="Calibri"/>
                <w:b w:val="false"/>
                <w:bCs w:val="false"/>
                <w:color w:val="1A1A1A"/>
                <w:sz w:val="19"/>
                <w:szCs w:val="19"/>
              </w:rPr>
              <w:t xml:space="preserve">107.8</w:t>
            </w:r>
          </w:p>
        </w:tc>
        <w:tc>
          <w:tcPr>
            <w:tcW w:type="dxa" w:w="1373"/>
            <w:tcMar>
              <w:top w:type="dxa" w:w="60"/>
              <w:left w:type="dxa" w:w="100"/>
              <w:bottom w:type="dxa" w:w="60"/>
              <w:right w:type="dxa" w:w="100"/>
            </w:tcMar>
          </w:tcPr>
          <w:p>
            <w:pPr>
              <w:spacing w:after="0" w:line="240"/>
              <w:jc w:val="right"/>
            </w:pPr>
            <w:r>
              <w:rPr>
                <w:rFonts w:ascii="Calibri" w:cs="Calibri" w:eastAsia="Calibri" w:hAnsi="Calibri"/>
                <w:b w:val="false"/>
                <w:bCs w:val="false"/>
                <w:color w:val="1A1A1A"/>
                <w:sz w:val="19"/>
                <w:szCs w:val="19"/>
              </w:rPr>
              <w:t xml:space="preserve">9.732</w:t>
            </w:r>
          </w:p>
        </w:tc>
        <w:tc>
          <w:tcPr>
            <w:tcW w:type="dxa" w:w="998"/>
            <w:tcMar>
              <w:top w:type="dxa" w:w="60"/>
              <w:left w:type="dxa" w:w="100"/>
              <w:bottom w:type="dxa" w:w="60"/>
              <w:right w:type="dxa" w:w="100"/>
            </w:tcMar>
          </w:tcPr>
          <w:p>
            <w:pPr>
              <w:spacing w:after="0" w:line="240"/>
              <w:jc w:val="right"/>
            </w:pPr>
            <w:r>
              <w:rPr>
                <w:rFonts w:ascii="Calibri" w:cs="Calibri" w:eastAsia="Calibri" w:hAnsi="Calibri"/>
                <w:b w:val="false"/>
                <w:bCs w:val="false"/>
                <w:color w:val="1A1A1A"/>
                <w:sz w:val="19"/>
                <w:szCs w:val="19"/>
              </w:rPr>
              <w:t xml:space="preserve">50</w:t>
            </w:r>
          </w:p>
        </w:tc>
        <w:tc>
          <w:tcPr>
            <w:tcW w:type="dxa" w:w="1123"/>
            <w:tcMar>
              <w:top w:type="dxa" w:w="60"/>
              <w:left w:type="dxa" w:w="100"/>
              <w:bottom w:type="dxa" w:w="60"/>
              <w:right w:type="dxa" w:w="100"/>
            </w:tcMar>
          </w:tcPr>
          <w:p>
            <w:pPr>
              <w:spacing w:after="0" w:line="240"/>
              <w:jc w:val="right"/>
            </w:pPr>
            <w:r>
              <w:rPr>
                <w:rFonts w:ascii="Calibri" w:cs="Calibri" w:eastAsia="Calibri" w:hAnsi="Calibri"/>
                <w:b w:val="false"/>
                <w:bCs w:val="false"/>
                <w:color w:val="1A1A1A"/>
                <w:sz w:val="19"/>
                <w:szCs w:val="19"/>
              </w:rPr>
              <w:t xml:space="preserve">0.471</w:t>
            </w:r>
          </w:p>
        </w:tc>
      </w:tr>
      <w:tr>
        <w:trPr>
          <w:tblHeader w:val="false"/>
        </w:trPr>
        <w:tc>
          <w:tcPr>
            <w:tcW w:type="dxa" w:w="1248"/>
            <w:tcMar>
              <w:top w:type="dxa" w:w="60"/>
              <w:left w:type="dxa" w:w="100"/>
              <w:bottom w:type="dxa" w:w="60"/>
              <w:right w:type="dxa" w:w="100"/>
            </w:tcMar>
          </w:tcPr>
          <w:p>
            <w:pPr>
              <w:spacing w:after="0" w:line="240"/>
            </w:pPr>
            <w:r>
              <w:rPr>
                <w:rFonts w:ascii="Calibri" w:cs="Calibri" w:eastAsia="Calibri" w:hAnsi="Calibri"/>
                <w:b w:val="false"/>
                <w:bCs w:val="false"/>
                <w:color w:val="1A1A1A"/>
                <w:sz w:val="19"/>
                <w:szCs w:val="19"/>
              </w:rPr>
              <w:t xml:space="preserve">8192</w:t>
            </w:r>
          </w:p>
        </w:tc>
        <w:tc>
          <w:tcPr>
            <w:tcW w:type="dxa" w:w="1373"/>
            <w:tcMar>
              <w:top w:type="dxa" w:w="60"/>
              <w:left w:type="dxa" w:w="100"/>
              <w:bottom w:type="dxa" w:w="60"/>
              <w:right w:type="dxa" w:w="100"/>
            </w:tcMar>
          </w:tcPr>
          <w:p>
            <w:pPr>
              <w:spacing w:after="0" w:line="240"/>
              <w:jc w:val="right"/>
            </w:pPr>
            <w:r>
              <w:rPr>
                <w:rFonts w:ascii="Calibri" w:cs="Calibri" w:eastAsia="Calibri" w:hAnsi="Calibri"/>
                <w:b w:val="false"/>
                <w:bCs w:val="false"/>
                <w:color w:val="1A1A1A"/>
                <w:sz w:val="19"/>
                <w:szCs w:val="19"/>
              </w:rPr>
              <w:t xml:space="preserve">FP16</w:t>
            </w:r>
          </w:p>
        </w:tc>
        <w:tc>
          <w:tcPr>
            <w:tcW w:type="dxa" w:w="1872"/>
            <w:tcMar>
              <w:top w:type="dxa" w:w="60"/>
              <w:left w:type="dxa" w:w="100"/>
              <w:bottom w:type="dxa" w:w="60"/>
              <w:right w:type="dxa" w:w="100"/>
            </w:tcMar>
          </w:tcPr>
          <w:p>
            <w:pPr>
              <w:spacing w:after="0" w:line="240"/>
              <w:jc w:val="right"/>
            </w:pPr>
            <w:r>
              <w:rPr>
                <w:rFonts w:ascii="Calibri" w:cs="Calibri" w:eastAsia="Calibri" w:hAnsi="Calibri"/>
                <w:b w:val="false"/>
                <w:bCs w:val="false"/>
                <w:color w:val="1A1A1A"/>
                <w:sz w:val="19"/>
                <w:szCs w:val="19"/>
              </w:rPr>
              <w:t xml:space="preserve">212.909</w:t>
            </w:r>
          </w:p>
        </w:tc>
        <w:tc>
          <w:tcPr>
            <w:tcW w:type="dxa" w:w="1373"/>
            <w:tcMar>
              <w:top w:type="dxa" w:w="60"/>
              <w:left w:type="dxa" w:w="100"/>
              <w:bottom w:type="dxa" w:w="60"/>
              <w:right w:type="dxa" w:w="100"/>
            </w:tcMar>
          </w:tcPr>
          <w:p>
            <w:pPr>
              <w:spacing w:after="0" w:line="240"/>
              <w:jc w:val="right"/>
            </w:pPr>
            <w:r>
              <w:rPr>
                <w:rFonts w:ascii="Calibri" w:cs="Calibri" w:eastAsia="Calibri" w:hAnsi="Calibri"/>
                <w:b w:val="false"/>
                <w:bCs w:val="false"/>
                <w:color w:val="1A1A1A"/>
                <w:sz w:val="19"/>
                <w:szCs w:val="19"/>
              </w:rPr>
              <w:t xml:space="preserve">101.63</w:t>
            </w:r>
          </w:p>
        </w:tc>
        <w:tc>
          <w:tcPr>
            <w:tcW w:type="dxa" w:w="1373"/>
            <w:tcMar>
              <w:top w:type="dxa" w:w="60"/>
              <w:left w:type="dxa" w:w="100"/>
              <w:bottom w:type="dxa" w:w="60"/>
              <w:right w:type="dxa" w:w="100"/>
            </w:tcMar>
          </w:tcPr>
          <w:p>
            <w:pPr>
              <w:spacing w:after="0" w:line="240"/>
              <w:jc w:val="right"/>
            </w:pPr>
            <w:r>
              <w:rPr>
                <w:rFonts w:ascii="Calibri" w:cs="Calibri" w:eastAsia="Calibri" w:hAnsi="Calibri"/>
                <w:b w:val="false"/>
                <w:bCs w:val="false"/>
                <w:color w:val="1A1A1A"/>
                <w:sz w:val="19"/>
                <w:szCs w:val="19"/>
              </w:rPr>
              <w:t xml:space="preserve">5.164</w:t>
            </w:r>
          </w:p>
        </w:tc>
        <w:tc>
          <w:tcPr>
            <w:tcW w:type="dxa" w:w="998"/>
            <w:tcMar>
              <w:top w:type="dxa" w:w="60"/>
              <w:left w:type="dxa" w:w="100"/>
              <w:bottom w:type="dxa" w:w="60"/>
              <w:right w:type="dxa" w:w="100"/>
            </w:tcMar>
          </w:tcPr>
          <w:p>
            <w:pPr>
              <w:spacing w:after="0" w:line="240"/>
              <w:jc w:val="right"/>
            </w:pPr>
            <w:r>
              <w:rPr>
                <w:rFonts w:ascii="Calibri" w:cs="Calibri" w:eastAsia="Calibri" w:hAnsi="Calibri"/>
                <w:b w:val="false"/>
                <w:bCs w:val="false"/>
                <w:color w:val="1A1A1A"/>
                <w:sz w:val="19"/>
                <w:szCs w:val="19"/>
              </w:rPr>
              <w:t xml:space="preserve">50</w:t>
            </w:r>
          </w:p>
        </w:tc>
        <w:tc>
          <w:tcPr>
            <w:tcW w:type="dxa" w:w="1123"/>
            <w:tcMar>
              <w:top w:type="dxa" w:w="60"/>
              <w:left w:type="dxa" w:w="100"/>
              <w:bottom w:type="dxa" w:w="60"/>
              <w:right w:type="dxa" w:w="100"/>
            </w:tcMar>
          </w:tcPr>
          <w:p>
            <w:pPr>
              <w:spacing w:after="0" w:line="240"/>
              <w:jc w:val="right"/>
            </w:pPr>
            <w:r>
              <w:rPr>
                <w:rFonts w:ascii="Calibri" w:cs="Calibri" w:eastAsia="Calibri" w:hAnsi="Calibri"/>
                <w:b w:val="false"/>
                <w:bCs w:val="false"/>
                <w:color w:val="1A1A1A"/>
                <w:sz w:val="19"/>
                <w:szCs w:val="19"/>
              </w:rPr>
              <w:t xml:space="preserve">1.499</w:t>
            </w:r>
          </w:p>
        </w:tc>
      </w:tr>
      <w:tr>
        <w:trPr>
          <w:tblHeader w:val="false"/>
        </w:trPr>
        <w:tc>
          <w:tcPr>
            <w:tcW w:type="dxa" w:w="1248"/>
            <w:tcMar>
              <w:top w:type="dxa" w:w="60"/>
              <w:left w:type="dxa" w:w="100"/>
              <w:bottom w:type="dxa" w:w="60"/>
              <w:right w:type="dxa" w:w="100"/>
            </w:tcMar>
          </w:tcPr>
          <w:p>
            <w:pPr>
              <w:spacing w:after="0" w:line="240"/>
            </w:pPr>
            <w:r>
              <w:rPr>
                <w:rFonts w:ascii="Calibri" w:cs="Calibri" w:eastAsia="Calibri" w:hAnsi="Calibri"/>
                <w:b w:val="false"/>
                <w:bCs w:val="false"/>
                <w:color w:val="1A1A1A"/>
                <w:sz w:val="19"/>
                <w:szCs w:val="19"/>
              </w:rPr>
              <w:t xml:space="preserve">8192</w:t>
            </w:r>
          </w:p>
        </w:tc>
        <w:tc>
          <w:tcPr>
            <w:tcW w:type="dxa" w:w="1373"/>
            <w:tcMar>
              <w:top w:type="dxa" w:w="60"/>
              <w:left w:type="dxa" w:w="100"/>
              <w:bottom w:type="dxa" w:w="60"/>
              <w:right w:type="dxa" w:w="100"/>
            </w:tcMar>
          </w:tcPr>
          <w:p>
            <w:pPr>
              <w:spacing w:after="0" w:line="240"/>
              <w:jc w:val="right"/>
            </w:pPr>
            <w:r>
              <w:rPr>
                <w:rFonts w:ascii="Calibri" w:cs="Calibri" w:eastAsia="Calibri" w:hAnsi="Calibri"/>
                <w:b w:val="false"/>
                <w:bCs w:val="false"/>
                <w:color w:val="1A1A1A"/>
                <w:sz w:val="19"/>
                <w:szCs w:val="19"/>
              </w:rPr>
              <w:t xml:space="preserve">BF16</w:t>
            </w:r>
          </w:p>
        </w:tc>
        <w:tc>
          <w:tcPr>
            <w:tcW w:type="dxa" w:w="1872"/>
            <w:tcMar>
              <w:top w:type="dxa" w:w="60"/>
              <w:left w:type="dxa" w:w="100"/>
              <w:bottom w:type="dxa" w:w="60"/>
              <w:right w:type="dxa" w:w="100"/>
            </w:tcMar>
          </w:tcPr>
          <w:p>
            <w:pPr>
              <w:spacing w:after="0" w:line="240"/>
              <w:jc w:val="right"/>
            </w:pPr>
            <w:r>
              <w:rPr>
                <w:rFonts w:ascii="Calibri" w:cs="Calibri" w:eastAsia="Calibri" w:hAnsi="Calibri"/>
                <w:b w:val="false"/>
                <w:bCs w:val="false"/>
                <w:color w:val="1A1A1A"/>
                <w:sz w:val="19"/>
                <w:szCs w:val="19"/>
              </w:rPr>
              <w:t xml:space="preserve">224.206</w:t>
            </w:r>
          </w:p>
        </w:tc>
        <w:tc>
          <w:tcPr>
            <w:tcW w:type="dxa" w:w="1373"/>
            <w:tcMar>
              <w:top w:type="dxa" w:w="60"/>
              <w:left w:type="dxa" w:w="100"/>
              <w:bottom w:type="dxa" w:w="60"/>
              <w:right w:type="dxa" w:w="100"/>
            </w:tcMar>
          </w:tcPr>
          <w:p>
            <w:pPr>
              <w:spacing w:after="0" w:line="240"/>
              <w:jc w:val="right"/>
            </w:pPr>
            <w:r>
              <w:rPr>
                <w:rFonts w:ascii="Calibri" w:cs="Calibri" w:eastAsia="Calibri" w:hAnsi="Calibri"/>
                <w:b w:val="false"/>
                <w:bCs w:val="false"/>
                <w:color w:val="1A1A1A"/>
                <w:sz w:val="19"/>
                <w:szCs w:val="19"/>
              </w:rPr>
              <w:t xml:space="preserve">107.02</w:t>
            </w:r>
          </w:p>
        </w:tc>
        <w:tc>
          <w:tcPr>
            <w:tcW w:type="dxa" w:w="1373"/>
            <w:tcMar>
              <w:top w:type="dxa" w:w="60"/>
              <w:left w:type="dxa" w:w="100"/>
              <w:bottom w:type="dxa" w:w="60"/>
              <w:right w:type="dxa" w:w="100"/>
            </w:tcMar>
          </w:tcPr>
          <w:p>
            <w:pPr>
              <w:spacing w:after="0" w:line="240"/>
              <w:jc w:val="right"/>
            </w:pPr>
            <w:r>
              <w:rPr>
                <w:rFonts w:ascii="Calibri" w:cs="Calibri" w:eastAsia="Calibri" w:hAnsi="Calibri"/>
                <w:b w:val="false"/>
                <w:bCs w:val="false"/>
                <w:color w:val="1A1A1A"/>
                <w:sz w:val="19"/>
                <w:szCs w:val="19"/>
              </w:rPr>
              <w:t xml:space="preserve">4.904</w:t>
            </w:r>
          </w:p>
        </w:tc>
        <w:tc>
          <w:tcPr>
            <w:tcW w:type="dxa" w:w="998"/>
            <w:tcMar>
              <w:top w:type="dxa" w:w="60"/>
              <w:left w:type="dxa" w:w="100"/>
              <w:bottom w:type="dxa" w:w="60"/>
              <w:right w:type="dxa" w:w="100"/>
            </w:tcMar>
          </w:tcPr>
          <w:p>
            <w:pPr>
              <w:spacing w:after="0" w:line="240"/>
              <w:jc w:val="right"/>
            </w:pPr>
            <w:r>
              <w:rPr>
                <w:rFonts w:ascii="Calibri" w:cs="Calibri" w:eastAsia="Calibri" w:hAnsi="Calibri"/>
                <w:b w:val="false"/>
                <w:bCs w:val="false"/>
                <w:color w:val="1A1A1A"/>
                <w:sz w:val="19"/>
                <w:szCs w:val="19"/>
              </w:rPr>
              <w:t xml:space="preserve">50</w:t>
            </w:r>
          </w:p>
        </w:tc>
        <w:tc>
          <w:tcPr>
            <w:tcW w:type="dxa" w:w="1123"/>
            <w:tcMar>
              <w:top w:type="dxa" w:w="60"/>
              <w:left w:type="dxa" w:w="100"/>
              <w:bottom w:type="dxa" w:w="60"/>
              <w:right w:type="dxa" w:w="100"/>
            </w:tcMar>
          </w:tcPr>
          <w:p>
            <w:pPr>
              <w:spacing w:after="0" w:line="240"/>
              <w:jc w:val="right"/>
            </w:pPr>
            <w:r>
              <w:rPr>
                <w:rFonts w:ascii="Calibri" w:cs="Calibri" w:eastAsia="Calibri" w:hAnsi="Calibri"/>
                <w:b w:val="false"/>
                <w:bCs w:val="false"/>
                <w:color w:val="1A1A1A"/>
                <w:sz w:val="19"/>
                <w:szCs w:val="19"/>
              </w:rPr>
              <w:t xml:space="preserve">1.208</w:t>
            </w:r>
          </w:p>
        </w:tc>
      </w:tr>
      <w:tr>
        <w:trPr>
          <w:tblHeader w:val="false"/>
        </w:trPr>
        <w:tc>
          <w:tcPr>
            <w:tcW w:type="dxa" w:w="1248"/>
            <w:tcMar>
              <w:top w:type="dxa" w:w="60"/>
              <w:left w:type="dxa" w:w="100"/>
              <w:bottom w:type="dxa" w:w="60"/>
              <w:right w:type="dxa" w:w="100"/>
            </w:tcMar>
          </w:tcPr>
          <w:p>
            <w:pPr>
              <w:spacing w:after="0" w:line="240"/>
            </w:pPr>
            <w:r>
              <w:rPr>
                <w:rFonts w:ascii="Calibri" w:cs="Calibri" w:eastAsia="Calibri" w:hAnsi="Calibri"/>
                <w:b w:val="false"/>
                <w:bCs w:val="false"/>
                <w:color w:val="1A1A1A"/>
                <w:sz w:val="19"/>
                <w:szCs w:val="19"/>
              </w:rPr>
              <w:t xml:space="preserve">8192</w:t>
            </w:r>
          </w:p>
        </w:tc>
        <w:tc>
          <w:tcPr>
            <w:tcW w:type="dxa" w:w="1373"/>
            <w:tcMar>
              <w:top w:type="dxa" w:w="60"/>
              <w:left w:type="dxa" w:w="100"/>
              <w:bottom w:type="dxa" w:w="60"/>
              <w:right w:type="dxa" w:w="100"/>
            </w:tcMar>
          </w:tcPr>
          <w:p>
            <w:pPr>
              <w:spacing w:after="0" w:line="240"/>
              <w:jc w:val="right"/>
            </w:pPr>
            <w:r>
              <w:rPr>
                <w:rFonts w:ascii="Calibri" w:cs="Calibri" w:eastAsia="Calibri" w:hAnsi="Calibri"/>
                <w:b w:val="false"/>
                <w:bCs w:val="false"/>
                <w:color w:val="1A1A1A"/>
                <w:sz w:val="19"/>
                <w:szCs w:val="19"/>
              </w:rPr>
              <w:t xml:space="preserve">FP8</w:t>
            </w:r>
          </w:p>
        </w:tc>
        <w:tc>
          <w:tcPr>
            <w:tcW w:type="dxa" w:w="1872"/>
            <w:tcMar>
              <w:top w:type="dxa" w:w="60"/>
              <w:left w:type="dxa" w:w="100"/>
              <w:bottom w:type="dxa" w:w="60"/>
              <w:right w:type="dxa" w:w="100"/>
            </w:tcMar>
          </w:tcPr>
          <w:p>
            <w:pPr>
              <w:spacing w:after="0" w:line="240"/>
              <w:jc w:val="right"/>
            </w:pPr>
            <w:r>
              <w:rPr>
                <w:rFonts w:ascii="Calibri" w:cs="Calibri" w:eastAsia="Calibri" w:hAnsi="Calibri"/>
                <w:b w:val="false"/>
                <w:bCs w:val="false"/>
                <w:color w:val="1A1A1A"/>
                <w:sz w:val="19"/>
                <w:szCs w:val="19"/>
              </w:rPr>
              <w:t xml:space="preserve">450.094</w:t>
            </w:r>
          </w:p>
        </w:tc>
        <w:tc>
          <w:tcPr>
            <w:tcW w:type="dxa" w:w="1373"/>
            <w:tcMar>
              <w:top w:type="dxa" w:w="60"/>
              <w:left w:type="dxa" w:w="100"/>
              <w:bottom w:type="dxa" w:w="60"/>
              <w:right w:type="dxa" w:w="100"/>
            </w:tcMar>
          </w:tcPr>
          <w:p>
            <w:pPr>
              <w:spacing w:after="0" w:line="240"/>
              <w:jc w:val="right"/>
            </w:pPr>
            <w:r>
              <w:rPr>
                <w:rFonts w:ascii="Calibri" w:cs="Calibri" w:eastAsia="Calibri" w:hAnsi="Calibri"/>
                <w:b w:val="false"/>
                <w:bCs w:val="false"/>
                <w:color w:val="1A1A1A"/>
                <w:sz w:val="19"/>
                <w:szCs w:val="19"/>
              </w:rPr>
              <w:t xml:space="preserve">107.42</w:t>
            </w:r>
          </w:p>
        </w:tc>
        <w:tc>
          <w:tcPr>
            <w:tcW w:type="dxa" w:w="1373"/>
            <w:tcMar>
              <w:top w:type="dxa" w:w="60"/>
              <w:left w:type="dxa" w:w="100"/>
              <w:bottom w:type="dxa" w:w="60"/>
              <w:right w:type="dxa" w:w="100"/>
            </w:tcMar>
          </w:tcPr>
          <w:p>
            <w:pPr>
              <w:spacing w:after="0" w:line="240"/>
              <w:jc w:val="right"/>
            </w:pPr>
            <w:r>
              <w:rPr>
                <w:rFonts w:ascii="Calibri" w:cs="Calibri" w:eastAsia="Calibri" w:hAnsi="Calibri"/>
                <w:b w:val="false"/>
                <w:bCs w:val="false"/>
                <w:color w:val="1A1A1A"/>
                <w:sz w:val="19"/>
                <w:szCs w:val="19"/>
              </w:rPr>
              <w:t xml:space="preserve">2.443</w:t>
            </w:r>
          </w:p>
        </w:tc>
        <w:tc>
          <w:tcPr>
            <w:tcW w:type="dxa" w:w="998"/>
            <w:tcMar>
              <w:top w:type="dxa" w:w="60"/>
              <w:left w:type="dxa" w:w="100"/>
              <w:bottom w:type="dxa" w:w="60"/>
              <w:right w:type="dxa" w:w="100"/>
            </w:tcMar>
          </w:tcPr>
          <w:p>
            <w:pPr>
              <w:spacing w:after="0" w:line="240"/>
              <w:jc w:val="right"/>
            </w:pPr>
            <w:r>
              <w:rPr>
                <w:rFonts w:ascii="Calibri" w:cs="Calibri" w:eastAsia="Calibri" w:hAnsi="Calibri"/>
                <w:b w:val="false"/>
                <w:bCs w:val="false"/>
                <w:color w:val="1A1A1A"/>
                <w:sz w:val="19"/>
                <w:szCs w:val="19"/>
              </w:rPr>
              <w:t xml:space="preserve">50</w:t>
            </w:r>
          </w:p>
        </w:tc>
        <w:tc>
          <w:tcPr>
            <w:tcW w:type="dxa" w:w="1123"/>
            <w:tcMar>
              <w:top w:type="dxa" w:w="60"/>
              <w:left w:type="dxa" w:w="100"/>
              <w:bottom w:type="dxa" w:w="60"/>
              <w:right w:type="dxa" w:w="100"/>
            </w:tcMar>
          </w:tcPr>
          <w:p>
            <w:pPr>
              <w:spacing w:after="0" w:line="240"/>
              <w:jc w:val="right"/>
            </w:pPr>
            <w:r>
              <w:rPr>
                <w:rFonts w:ascii="Calibri" w:cs="Calibri" w:eastAsia="Calibri" w:hAnsi="Calibri"/>
                <w:b w:val="false"/>
                <w:bCs w:val="false"/>
                <w:color w:val="1A1A1A"/>
                <w:sz w:val="19"/>
                <w:szCs w:val="19"/>
              </w:rPr>
              <w:t xml:space="preserve">1.78</w:t>
            </w:r>
          </w:p>
        </w:tc>
      </w:tr>
      <w:tr>
        <w:trPr>
          <w:tblHeader w:val="false"/>
        </w:trPr>
        <w:tc>
          <w:tcPr>
            <w:tcW w:type="dxa" w:w="1248"/>
            <w:tcMar>
              <w:top w:type="dxa" w:w="60"/>
              <w:left w:type="dxa" w:w="100"/>
              <w:bottom w:type="dxa" w:w="60"/>
              <w:right w:type="dxa" w:w="100"/>
            </w:tcMar>
          </w:tcPr>
          <w:p>
            <w:pPr>
              <w:spacing w:after="0" w:line="240"/>
            </w:pPr>
            <w:r>
              <w:rPr>
                <w:rFonts w:ascii="Calibri" w:cs="Calibri" w:eastAsia="Calibri" w:hAnsi="Calibri"/>
                <w:b w:val="false"/>
                <w:bCs w:val="false"/>
                <w:color w:val="1A1A1A"/>
                <w:sz w:val="19"/>
                <w:szCs w:val="19"/>
              </w:rPr>
              <w:t xml:space="preserve">16384</w:t>
            </w:r>
          </w:p>
        </w:tc>
        <w:tc>
          <w:tcPr>
            <w:tcW w:type="dxa" w:w="1373"/>
            <w:tcMar>
              <w:top w:type="dxa" w:w="60"/>
              <w:left w:type="dxa" w:w="100"/>
              <w:bottom w:type="dxa" w:w="60"/>
              <w:right w:type="dxa" w:w="100"/>
            </w:tcMar>
          </w:tcPr>
          <w:p>
            <w:pPr>
              <w:spacing w:after="0" w:line="240"/>
              <w:jc w:val="right"/>
            </w:pPr>
            <w:r>
              <w:rPr>
                <w:rFonts w:ascii="Calibri" w:cs="Calibri" w:eastAsia="Calibri" w:hAnsi="Calibri"/>
                <w:b w:val="false"/>
                <w:bCs w:val="false"/>
                <w:color w:val="1A1A1A"/>
                <w:sz w:val="19"/>
                <w:szCs w:val="19"/>
              </w:rPr>
              <w:t xml:space="preserve">FP32</w:t>
            </w:r>
          </w:p>
        </w:tc>
        <w:tc>
          <w:tcPr>
            <w:tcW w:type="dxa" w:w="1872"/>
            <w:tcMar>
              <w:top w:type="dxa" w:w="60"/>
              <w:left w:type="dxa" w:w="100"/>
              <w:bottom w:type="dxa" w:w="60"/>
              <w:right w:type="dxa" w:w="100"/>
            </w:tcMar>
          </w:tcPr>
          <w:p>
            <w:pPr>
              <w:spacing w:after="0" w:line="240"/>
              <w:jc w:val="right"/>
            </w:pPr>
            <w:r>
              <w:rPr>
                <w:rFonts w:ascii="Calibri" w:cs="Calibri" w:eastAsia="Calibri" w:hAnsi="Calibri"/>
                <w:b w:val="false"/>
                <w:bCs w:val="false"/>
                <w:color w:val="1A1A1A"/>
                <w:sz w:val="19"/>
                <w:szCs w:val="19"/>
              </w:rPr>
              <w:t xml:space="preserve">65.505</w:t>
            </w:r>
          </w:p>
        </w:tc>
        <w:tc>
          <w:tcPr>
            <w:tcW w:type="dxa" w:w="1373"/>
            <w:tcMar>
              <w:top w:type="dxa" w:w="60"/>
              <w:left w:type="dxa" w:w="100"/>
              <w:bottom w:type="dxa" w:w="60"/>
              <w:right w:type="dxa" w:w="100"/>
            </w:tcMar>
          </w:tcPr>
          <w:p>
            <w:pPr>
              <w:spacing w:after="0" w:line="240"/>
              <w:jc w:val="right"/>
            </w:pPr>
            <w:r>
              <w:rPr>
                <w:rFonts w:ascii="Calibri" w:cs="Calibri" w:eastAsia="Calibri" w:hAnsi="Calibri"/>
                <w:b w:val="false"/>
                <w:bCs w:val="false"/>
                <w:color w:val="1A1A1A"/>
                <w:sz w:val="19"/>
                <w:szCs w:val="19"/>
              </w:rPr>
              <w:t xml:space="preserve">62.5</w:t>
            </w:r>
          </w:p>
        </w:tc>
        <w:tc>
          <w:tcPr>
            <w:tcW w:type="dxa" w:w="1373"/>
            <w:tcMar>
              <w:top w:type="dxa" w:w="60"/>
              <w:left w:type="dxa" w:w="100"/>
              <w:bottom w:type="dxa" w:w="60"/>
              <w:right w:type="dxa" w:w="100"/>
            </w:tcMar>
          </w:tcPr>
          <w:p>
            <w:pPr>
              <w:spacing w:after="0" w:line="240"/>
              <w:jc w:val="right"/>
            </w:pPr>
            <w:r>
              <w:rPr>
                <w:rFonts w:ascii="Calibri" w:cs="Calibri" w:eastAsia="Calibri" w:hAnsi="Calibri"/>
                <w:b w:val="false"/>
                <w:bCs w:val="false"/>
                <w:color w:val="1A1A1A"/>
                <w:sz w:val="19"/>
                <w:szCs w:val="19"/>
              </w:rPr>
              <w:t xml:space="preserve">134.282</w:t>
            </w:r>
          </w:p>
        </w:tc>
        <w:tc>
          <w:tcPr>
            <w:tcW w:type="dxa" w:w="998"/>
            <w:tcMar>
              <w:top w:type="dxa" w:w="60"/>
              <w:left w:type="dxa" w:w="100"/>
              <w:bottom w:type="dxa" w:w="60"/>
              <w:right w:type="dxa" w:w="100"/>
            </w:tcMar>
          </w:tcPr>
          <w:p>
            <w:pPr>
              <w:spacing w:after="0" w:line="240"/>
              <w:jc w:val="right"/>
            </w:pPr>
            <w:r>
              <w:rPr>
                <w:rFonts w:ascii="Calibri" w:cs="Calibri" w:eastAsia="Calibri" w:hAnsi="Calibri"/>
                <w:b w:val="false"/>
                <w:bCs w:val="false"/>
                <w:color w:val="1A1A1A"/>
                <w:sz w:val="19"/>
                <w:szCs w:val="19"/>
              </w:rPr>
              <w:t xml:space="preserve">50</w:t>
            </w:r>
          </w:p>
        </w:tc>
        <w:tc>
          <w:tcPr>
            <w:tcW w:type="dxa" w:w="1123"/>
            <w:tcMar>
              <w:top w:type="dxa" w:w="60"/>
              <w:left w:type="dxa" w:w="100"/>
              <w:bottom w:type="dxa" w:w="60"/>
              <w:right w:type="dxa" w:w="100"/>
            </w:tcMar>
          </w:tcPr>
          <w:p>
            <w:pPr>
              <w:spacing w:after="0" w:line="240"/>
              <w:jc w:val="right"/>
            </w:pPr>
            <w:r>
              <w:rPr>
                <w:rFonts w:ascii="Calibri" w:cs="Calibri" w:eastAsia="Calibri" w:hAnsi="Calibri"/>
                <w:b w:val="false"/>
                <w:bCs w:val="false"/>
                <w:color w:val="1A1A1A"/>
                <w:sz w:val="19"/>
                <w:szCs w:val="19"/>
              </w:rPr>
              <w:t xml:space="preserve">0.486</w:t>
            </w:r>
          </w:p>
        </w:tc>
      </w:tr>
      <w:tr>
        <w:trPr>
          <w:tblHeader w:val="false"/>
        </w:trPr>
        <w:tc>
          <w:tcPr>
            <w:tcW w:type="dxa" w:w="1248"/>
            <w:tcMar>
              <w:top w:type="dxa" w:w="60"/>
              <w:left w:type="dxa" w:w="100"/>
              <w:bottom w:type="dxa" w:w="60"/>
              <w:right w:type="dxa" w:w="100"/>
            </w:tcMar>
          </w:tcPr>
          <w:p>
            <w:pPr>
              <w:spacing w:after="0" w:line="240"/>
            </w:pPr>
            <w:r>
              <w:rPr>
                <w:rFonts w:ascii="Calibri" w:cs="Calibri" w:eastAsia="Calibri" w:hAnsi="Calibri"/>
                <w:b w:val="false"/>
                <w:bCs w:val="false"/>
                <w:color w:val="1A1A1A"/>
                <w:sz w:val="19"/>
                <w:szCs w:val="19"/>
              </w:rPr>
              <w:t xml:space="preserve">16384</w:t>
            </w:r>
          </w:p>
        </w:tc>
        <w:tc>
          <w:tcPr>
            <w:tcW w:type="dxa" w:w="1373"/>
            <w:tcMar>
              <w:top w:type="dxa" w:w="60"/>
              <w:left w:type="dxa" w:w="100"/>
              <w:bottom w:type="dxa" w:w="60"/>
              <w:right w:type="dxa" w:w="100"/>
            </w:tcMar>
          </w:tcPr>
          <w:p>
            <w:pPr>
              <w:spacing w:after="0" w:line="240"/>
              <w:jc w:val="right"/>
            </w:pPr>
            <w:r>
              <w:rPr>
                <w:rFonts w:ascii="Calibri" w:cs="Calibri" w:eastAsia="Calibri" w:hAnsi="Calibri"/>
                <w:b w:val="false"/>
                <w:bCs w:val="false"/>
                <w:color w:val="1A1A1A"/>
                <w:sz w:val="19"/>
                <w:szCs w:val="19"/>
              </w:rPr>
              <w:t xml:space="preserve">TF32</w:t>
            </w:r>
          </w:p>
        </w:tc>
        <w:tc>
          <w:tcPr>
            <w:tcW w:type="dxa" w:w="1872"/>
            <w:tcMar>
              <w:top w:type="dxa" w:w="60"/>
              <w:left w:type="dxa" w:w="100"/>
              <w:bottom w:type="dxa" w:w="60"/>
              <w:right w:type="dxa" w:w="100"/>
            </w:tcMar>
          </w:tcPr>
          <w:p>
            <w:pPr>
              <w:spacing w:after="0" w:line="240"/>
              <w:jc w:val="right"/>
            </w:pPr>
            <w:r>
              <w:rPr>
                <w:rFonts w:ascii="Calibri" w:cs="Calibri" w:eastAsia="Calibri" w:hAnsi="Calibri"/>
                <w:b w:val="false"/>
                <w:bCs w:val="false"/>
                <w:color w:val="1A1A1A"/>
                <w:sz w:val="19"/>
                <w:szCs w:val="19"/>
              </w:rPr>
              <w:t xml:space="preserve">116.254</w:t>
            </w:r>
          </w:p>
        </w:tc>
        <w:tc>
          <w:tcPr>
            <w:tcW w:type="dxa" w:w="1373"/>
            <w:tcMar>
              <w:top w:type="dxa" w:w="60"/>
              <w:left w:type="dxa" w:w="100"/>
              <w:bottom w:type="dxa" w:w="60"/>
              <w:right w:type="dxa" w:w="100"/>
            </w:tcMar>
          </w:tcPr>
          <w:p>
            <w:pPr>
              <w:spacing w:after="0" w:line="240"/>
              <w:jc w:val="right"/>
            </w:pPr>
            <w:r>
              <w:rPr>
                <w:rFonts w:ascii="Calibri" w:cs="Calibri" w:eastAsia="Calibri" w:hAnsi="Calibri"/>
                <w:b w:val="false"/>
                <w:bCs w:val="false"/>
                <w:color w:val="1A1A1A"/>
                <w:sz w:val="19"/>
                <w:szCs w:val="19"/>
              </w:rPr>
              <w:t xml:space="preserve">110.93</w:t>
            </w:r>
          </w:p>
        </w:tc>
        <w:tc>
          <w:tcPr>
            <w:tcW w:type="dxa" w:w="1373"/>
            <w:tcMar>
              <w:top w:type="dxa" w:w="60"/>
              <w:left w:type="dxa" w:w="100"/>
              <w:bottom w:type="dxa" w:w="60"/>
              <w:right w:type="dxa" w:w="100"/>
            </w:tcMar>
          </w:tcPr>
          <w:p>
            <w:pPr>
              <w:spacing w:after="0" w:line="240"/>
              <w:jc w:val="right"/>
            </w:pPr>
            <w:r>
              <w:rPr>
                <w:rFonts w:ascii="Calibri" w:cs="Calibri" w:eastAsia="Calibri" w:hAnsi="Calibri"/>
                <w:b w:val="false"/>
                <w:bCs w:val="false"/>
                <w:color w:val="1A1A1A"/>
                <w:sz w:val="19"/>
                <w:szCs w:val="19"/>
              </w:rPr>
              <w:t xml:space="preserve">75.663</w:t>
            </w:r>
          </w:p>
        </w:tc>
        <w:tc>
          <w:tcPr>
            <w:tcW w:type="dxa" w:w="998"/>
            <w:tcMar>
              <w:top w:type="dxa" w:w="60"/>
              <w:left w:type="dxa" w:w="100"/>
              <w:bottom w:type="dxa" w:w="60"/>
              <w:right w:type="dxa" w:w="100"/>
            </w:tcMar>
          </w:tcPr>
          <w:p>
            <w:pPr>
              <w:spacing w:after="0" w:line="240"/>
              <w:jc w:val="right"/>
            </w:pPr>
            <w:r>
              <w:rPr>
                <w:rFonts w:ascii="Calibri" w:cs="Calibri" w:eastAsia="Calibri" w:hAnsi="Calibri"/>
                <w:b w:val="false"/>
                <w:bCs w:val="false"/>
                <w:color w:val="1A1A1A"/>
                <w:sz w:val="19"/>
                <w:szCs w:val="19"/>
              </w:rPr>
              <w:t xml:space="preserve">50</w:t>
            </w:r>
          </w:p>
        </w:tc>
        <w:tc>
          <w:tcPr>
            <w:tcW w:type="dxa" w:w="1123"/>
            <w:tcMar>
              <w:top w:type="dxa" w:w="60"/>
              <w:left w:type="dxa" w:w="100"/>
              <w:bottom w:type="dxa" w:w="60"/>
              <w:right w:type="dxa" w:w="100"/>
            </w:tcMar>
          </w:tcPr>
          <w:p>
            <w:pPr>
              <w:spacing w:after="0" w:line="240"/>
              <w:jc w:val="right"/>
            </w:pPr>
            <w:r>
              <w:rPr>
                <w:rFonts w:ascii="Calibri" w:cs="Calibri" w:eastAsia="Calibri" w:hAnsi="Calibri"/>
                <w:b w:val="false"/>
                <w:bCs w:val="false"/>
                <w:color w:val="1A1A1A"/>
                <w:sz w:val="19"/>
                <w:szCs w:val="19"/>
              </w:rPr>
              <w:t xml:space="preserve">0.361</w:t>
            </w:r>
          </w:p>
        </w:tc>
      </w:tr>
      <w:tr>
        <w:trPr>
          <w:tblHeader w:val="false"/>
        </w:trPr>
        <w:tc>
          <w:tcPr>
            <w:tcW w:type="dxa" w:w="1248"/>
            <w:tcMar>
              <w:top w:type="dxa" w:w="60"/>
              <w:left w:type="dxa" w:w="100"/>
              <w:bottom w:type="dxa" w:w="60"/>
              <w:right w:type="dxa" w:w="100"/>
            </w:tcMar>
          </w:tcPr>
          <w:p>
            <w:pPr>
              <w:spacing w:after="0" w:line="240"/>
            </w:pPr>
            <w:r>
              <w:rPr>
                <w:rFonts w:ascii="Calibri" w:cs="Calibri" w:eastAsia="Calibri" w:hAnsi="Calibri"/>
                <w:b w:val="false"/>
                <w:bCs w:val="false"/>
                <w:color w:val="1A1A1A"/>
                <w:sz w:val="19"/>
                <w:szCs w:val="19"/>
              </w:rPr>
              <w:t xml:space="preserve">16384</w:t>
            </w:r>
          </w:p>
        </w:tc>
        <w:tc>
          <w:tcPr>
            <w:tcW w:type="dxa" w:w="1373"/>
            <w:tcMar>
              <w:top w:type="dxa" w:w="60"/>
              <w:left w:type="dxa" w:w="100"/>
              <w:bottom w:type="dxa" w:w="60"/>
              <w:right w:type="dxa" w:w="100"/>
            </w:tcMar>
          </w:tcPr>
          <w:p>
            <w:pPr>
              <w:spacing w:after="0" w:line="240"/>
              <w:jc w:val="right"/>
            </w:pPr>
            <w:r>
              <w:rPr>
                <w:rFonts w:ascii="Calibri" w:cs="Calibri" w:eastAsia="Calibri" w:hAnsi="Calibri"/>
                <w:b w:val="false"/>
                <w:bCs w:val="false"/>
                <w:color w:val="1A1A1A"/>
                <w:sz w:val="19"/>
                <w:szCs w:val="19"/>
              </w:rPr>
              <w:t xml:space="preserve">FP16</w:t>
            </w:r>
          </w:p>
        </w:tc>
        <w:tc>
          <w:tcPr>
            <w:tcW w:type="dxa" w:w="1872"/>
            <w:tcMar>
              <w:top w:type="dxa" w:w="60"/>
              <w:left w:type="dxa" w:w="100"/>
              <w:bottom w:type="dxa" w:w="60"/>
              <w:right w:type="dxa" w:w="100"/>
            </w:tcMar>
          </w:tcPr>
          <w:p>
            <w:pPr>
              <w:spacing w:after="0" w:line="240"/>
              <w:jc w:val="right"/>
            </w:pPr>
            <w:r>
              <w:rPr>
                <w:rFonts w:ascii="Calibri" w:cs="Calibri" w:eastAsia="Calibri" w:hAnsi="Calibri"/>
                <w:b w:val="false"/>
                <w:bCs w:val="false"/>
                <w:color w:val="1A1A1A"/>
                <w:sz w:val="19"/>
                <w:szCs w:val="19"/>
              </w:rPr>
              <w:t xml:space="preserve">214.576</w:t>
            </w:r>
          </w:p>
        </w:tc>
        <w:tc>
          <w:tcPr>
            <w:tcW w:type="dxa" w:w="1373"/>
            <w:tcMar>
              <w:top w:type="dxa" w:w="60"/>
              <w:left w:type="dxa" w:w="100"/>
              <w:bottom w:type="dxa" w:w="60"/>
              <w:right w:type="dxa" w:w="100"/>
            </w:tcMar>
          </w:tcPr>
          <w:p>
            <w:pPr>
              <w:spacing w:after="0" w:line="240"/>
              <w:jc w:val="right"/>
            </w:pPr>
            <w:r>
              <w:rPr>
                <w:rFonts w:ascii="Calibri" w:cs="Calibri" w:eastAsia="Calibri" w:hAnsi="Calibri"/>
                <w:b w:val="false"/>
                <w:bCs w:val="false"/>
                <w:color w:val="1A1A1A"/>
                <w:sz w:val="19"/>
                <w:szCs w:val="19"/>
              </w:rPr>
              <w:t xml:space="preserve">102.42</w:t>
            </w:r>
          </w:p>
        </w:tc>
        <w:tc>
          <w:tcPr>
            <w:tcW w:type="dxa" w:w="1373"/>
            <w:tcMar>
              <w:top w:type="dxa" w:w="60"/>
              <w:left w:type="dxa" w:w="100"/>
              <w:bottom w:type="dxa" w:w="60"/>
              <w:right w:type="dxa" w:w="100"/>
            </w:tcMar>
          </w:tcPr>
          <w:p>
            <w:pPr>
              <w:spacing w:after="0" w:line="240"/>
              <w:jc w:val="right"/>
            </w:pPr>
            <w:r>
              <w:rPr>
                <w:rFonts w:ascii="Calibri" w:cs="Calibri" w:eastAsia="Calibri" w:hAnsi="Calibri"/>
                <w:b w:val="false"/>
                <w:bCs w:val="false"/>
                <w:color w:val="1A1A1A"/>
                <w:sz w:val="19"/>
                <w:szCs w:val="19"/>
              </w:rPr>
              <w:t xml:space="preserve">40.993</w:t>
            </w:r>
          </w:p>
        </w:tc>
        <w:tc>
          <w:tcPr>
            <w:tcW w:type="dxa" w:w="998"/>
            <w:tcMar>
              <w:top w:type="dxa" w:w="60"/>
              <w:left w:type="dxa" w:w="100"/>
              <w:bottom w:type="dxa" w:w="60"/>
              <w:right w:type="dxa" w:w="100"/>
            </w:tcMar>
          </w:tcPr>
          <w:p>
            <w:pPr>
              <w:spacing w:after="0" w:line="240"/>
              <w:jc w:val="right"/>
            </w:pPr>
            <w:r>
              <w:rPr>
                <w:rFonts w:ascii="Calibri" w:cs="Calibri" w:eastAsia="Calibri" w:hAnsi="Calibri"/>
                <w:b w:val="false"/>
                <w:bCs w:val="false"/>
                <w:color w:val="1A1A1A"/>
                <w:sz w:val="19"/>
                <w:szCs w:val="19"/>
              </w:rPr>
              <w:t xml:space="preserve">50</w:t>
            </w:r>
          </w:p>
        </w:tc>
        <w:tc>
          <w:tcPr>
            <w:tcW w:type="dxa" w:w="1123"/>
            <w:tcMar>
              <w:top w:type="dxa" w:w="60"/>
              <w:left w:type="dxa" w:w="100"/>
              <w:bottom w:type="dxa" w:w="60"/>
              <w:right w:type="dxa" w:w="100"/>
            </w:tcMar>
          </w:tcPr>
          <w:p>
            <w:pPr>
              <w:spacing w:after="0" w:line="240"/>
              <w:jc w:val="right"/>
            </w:pPr>
            <w:r>
              <w:rPr>
                <w:rFonts w:ascii="Calibri" w:cs="Calibri" w:eastAsia="Calibri" w:hAnsi="Calibri"/>
                <w:b w:val="false"/>
                <w:bCs w:val="false"/>
                <w:color w:val="1A1A1A"/>
                <w:sz w:val="19"/>
                <w:szCs w:val="19"/>
              </w:rPr>
              <w:t xml:space="preserve">0.63</w:t>
            </w:r>
          </w:p>
        </w:tc>
      </w:tr>
      <w:tr>
        <w:trPr>
          <w:tblHeader w:val="false"/>
        </w:trPr>
        <w:tc>
          <w:tcPr>
            <w:tcW w:type="dxa" w:w="1248"/>
            <w:tcMar>
              <w:top w:type="dxa" w:w="60"/>
              <w:left w:type="dxa" w:w="100"/>
              <w:bottom w:type="dxa" w:w="60"/>
              <w:right w:type="dxa" w:w="100"/>
            </w:tcMar>
          </w:tcPr>
          <w:p>
            <w:pPr>
              <w:spacing w:after="0" w:line="240"/>
            </w:pPr>
            <w:r>
              <w:rPr>
                <w:rFonts w:ascii="Calibri" w:cs="Calibri" w:eastAsia="Calibri" w:hAnsi="Calibri"/>
                <w:b w:val="false"/>
                <w:bCs w:val="false"/>
                <w:color w:val="1A1A1A"/>
                <w:sz w:val="19"/>
                <w:szCs w:val="19"/>
              </w:rPr>
              <w:t xml:space="preserve">16384</w:t>
            </w:r>
          </w:p>
        </w:tc>
        <w:tc>
          <w:tcPr>
            <w:tcW w:type="dxa" w:w="1373"/>
            <w:tcMar>
              <w:top w:type="dxa" w:w="60"/>
              <w:left w:type="dxa" w:w="100"/>
              <w:bottom w:type="dxa" w:w="60"/>
              <w:right w:type="dxa" w:w="100"/>
            </w:tcMar>
          </w:tcPr>
          <w:p>
            <w:pPr>
              <w:spacing w:after="0" w:line="240"/>
              <w:jc w:val="right"/>
            </w:pPr>
            <w:r>
              <w:rPr>
                <w:rFonts w:ascii="Calibri" w:cs="Calibri" w:eastAsia="Calibri" w:hAnsi="Calibri"/>
                <w:b w:val="false"/>
                <w:bCs w:val="false"/>
                <w:color w:val="1A1A1A"/>
                <w:sz w:val="19"/>
                <w:szCs w:val="19"/>
              </w:rPr>
              <w:t xml:space="preserve">BF16</w:t>
            </w:r>
          </w:p>
        </w:tc>
        <w:tc>
          <w:tcPr>
            <w:tcW w:type="dxa" w:w="1872"/>
            <w:tcMar>
              <w:top w:type="dxa" w:w="60"/>
              <w:left w:type="dxa" w:w="100"/>
              <w:bottom w:type="dxa" w:w="60"/>
              <w:right w:type="dxa" w:w="100"/>
            </w:tcMar>
          </w:tcPr>
          <w:p>
            <w:pPr>
              <w:spacing w:after="0" w:line="240"/>
              <w:jc w:val="right"/>
            </w:pPr>
            <w:r>
              <w:rPr>
                <w:rFonts w:ascii="Calibri" w:cs="Calibri" w:eastAsia="Calibri" w:hAnsi="Calibri"/>
                <w:b w:val="false"/>
                <w:bCs w:val="false"/>
                <w:color w:val="1A1A1A"/>
                <w:sz w:val="19"/>
                <w:szCs w:val="19"/>
              </w:rPr>
              <w:t xml:space="preserve">226.866</w:t>
            </w:r>
          </w:p>
        </w:tc>
        <w:tc>
          <w:tcPr>
            <w:tcW w:type="dxa" w:w="1373"/>
            <w:tcMar>
              <w:top w:type="dxa" w:w="60"/>
              <w:left w:type="dxa" w:w="100"/>
              <w:bottom w:type="dxa" w:w="60"/>
              <w:right w:type="dxa" w:w="100"/>
            </w:tcMar>
          </w:tcPr>
          <w:p>
            <w:pPr>
              <w:spacing w:after="0" w:line="240"/>
              <w:jc w:val="right"/>
            </w:pPr>
            <w:r>
              <w:rPr>
                <w:rFonts w:ascii="Calibri" w:cs="Calibri" w:eastAsia="Calibri" w:hAnsi="Calibri"/>
                <w:b w:val="false"/>
                <w:bCs w:val="false"/>
                <w:color w:val="1A1A1A"/>
                <w:sz w:val="19"/>
                <w:szCs w:val="19"/>
              </w:rPr>
              <w:t xml:space="preserve">108.29</w:t>
            </w:r>
          </w:p>
        </w:tc>
        <w:tc>
          <w:tcPr>
            <w:tcW w:type="dxa" w:w="1373"/>
            <w:tcMar>
              <w:top w:type="dxa" w:w="60"/>
              <w:left w:type="dxa" w:w="100"/>
              <w:bottom w:type="dxa" w:w="60"/>
              <w:right w:type="dxa" w:w="100"/>
            </w:tcMar>
          </w:tcPr>
          <w:p>
            <w:pPr>
              <w:spacing w:after="0" w:line="240"/>
              <w:jc w:val="right"/>
            </w:pPr>
            <w:r>
              <w:rPr>
                <w:rFonts w:ascii="Calibri" w:cs="Calibri" w:eastAsia="Calibri" w:hAnsi="Calibri"/>
                <w:b w:val="false"/>
                <w:bCs w:val="false"/>
                <w:color w:val="1A1A1A"/>
                <w:sz w:val="19"/>
                <w:szCs w:val="19"/>
              </w:rPr>
              <w:t xml:space="preserve">38.772</w:t>
            </w:r>
          </w:p>
        </w:tc>
        <w:tc>
          <w:tcPr>
            <w:tcW w:type="dxa" w:w="998"/>
            <w:tcMar>
              <w:top w:type="dxa" w:w="60"/>
              <w:left w:type="dxa" w:w="100"/>
              <w:bottom w:type="dxa" w:w="60"/>
              <w:right w:type="dxa" w:w="100"/>
            </w:tcMar>
          </w:tcPr>
          <w:p>
            <w:pPr>
              <w:spacing w:after="0" w:line="240"/>
              <w:jc w:val="right"/>
            </w:pPr>
            <w:r>
              <w:rPr>
                <w:rFonts w:ascii="Calibri" w:cs="Calibri" w:eastAsia="Calibri" w:hAnsi="Calibri"/>
                <w:b w:val="false"/>
                <w:bCs w:val="false"/>
                <w:color w:val="1A1A1A"/>
                <w:sz w:val="19"/>
                <w:szCs w:val="19"/>
              </w:rPr>
              <w:t xml:space="preserve">50</w:t>
            </w:r>
          </w:p>
        </w:tc>
        <w:tc>
          <w:tcPr>
            <w:tcW w:type="dxa" w:w="1123"/>
            <w:tcMar>
              <w:top w:type="dxa" w:w="60"/>
              <w:left w:type="dxa" w:w="100"/>
              <w:bottom w:type="dxa" w:w="60"/>
              <w:right w:type="dxa" w:w="100"/>
            </w:tcMar>
          </w:tcPr>
          <w:p>
            <w:pPr>
              <w:spacing w:after="0" w:line="240"/>
              <w:jc w:val="right"/>
            </w:pPr>
            <w:r>
              <w:rPr>
                <w:rFonts w:ascii="Calibri" w:cs="Calibri" w:eastAsia="Calibri" w:hAnsi="Calibri"/>
                <w:b w:val="false"/>
                <w:bCs w:val="false"/>
                <w:color w:val="1A1A1A"/>
                <w:sz w:val="19"/>
                <w:szCs w:val="19"/>
              </w:rPr>
              <w:t xml:space="preserve">1.682</w:t>
            </w:r>
          </w:p>
        </w:tc>
      </w:tr>
      <w:tr>
        <w:trPr>
          <w:tblHeader w:val="false"/>
        </w:trPr>
        <w:tc>
          <w:tcPr>
            <w:tcW w:type="dxa" w:w="1248"/>
            <w:tcMar>
              <w:top w:type="dxa" w:w="60"/>
              <w:left w:type="dxa" w:w="100"/>
              <w:bottom w:type="dxa" w:w="60"/>
              <w:right w:type="dxa" w:w="100"/>
            </w:tcMar>
          </w:tcPr>
          <w:p>
            <w:pPr>
              <w:spacing w:after="0" w:line="240"/>
            </w:pPr>
            <w:r>
              <w:rPr>
                <w:rFonts w:ascii="Calibri" w:cs="Calibri" w:eastAsia="Calibri" w:hAnsi="Calibri"/>
                <w:b w:val="false"/>
                <w:bCs w:val="false"/>
                <w:color w:val="1A1A1A"/>
                <w:sz w:val="19"/>
                <w:szCs w:val="19"/>
              </w:rPr>
              <w:t xml:space="preserve">16384</w:t>
            </w:r>
          </w:p>
        </w:tc>
        <w:tc>
          <w:tcPr>
            <w:tcW w:type="dxa" w:w="1373"/>
            <w:tcMar>
              <w:top w:type="dxa" w:w="60"/>
              <w:left w:type="dxa" w:w="100"/>
              <w:bottom w:type="dxa" w:w="60"/>
              <w:right w:type="dxa" w:w="100"/>
            </w:tcMar>
          </w:tcPr>
          <w:p>
            <w:pPr>
              <w:spacing w:after="0" w:line="240"/>
              <w:jc w:val="right"/>
            </w:pPr>
            <w:r>
              <w:rPr>
                <w:rFonts w:ascii="Calibri" w:cs="Calibri" w:eastAsia="Calibri" w:hAnsi="Calibri"/>
                <w:b w:val="false"/>
                <w:bCs w:val="false"/>
                <w:color w:val="1A1A1A"/>
                <w:sz w:val="19"/>
                <w:szCs w:val="19"/>
              </w:rPr>
              <w:t xml:space="preserve">FP8</w:t>
            </w:r>
          </w:p>
        </w:tc>
        <w:tc>
          <w:tcPr>
            <w:tcW w:type="dxa" w:w="1872"/>
            <w:tcMar>
              <w:top w:type="dxa" w:w="60"/>
              <w:left w:type="dxa" w:w="100"/>
              <w:bottom w:type="dxa" w:w="60"/>
              <w:right w:type="dxa" w:w="100"/>
            </w:tcMar>
          </w:tcPr>
          <w:p>
            <w:pPr>
              <w:spacing w:after="0" w:line="240"/>
              <w:jc w:val="right"/>
            </w:pPr>
            <w:r>
              <w:rPr>
                <w:rFonts w:ascii="Calibri" w:cs="Calibri" w:eastAsia="Calibri" w:hAnsi="Calibri"/>
                <w:b w:val="false"/>
                <w:bCs w:val="false"/>
                <w:color w:val="1A1A1A"/>
                <w:sz w:val="19"/>
                <w:szCs w:val="19"/>
              </w:rPr>
              <w:t xml:space="preserve">436.706</w:t>
            </w:r>
          </w:p>
        </w:tc>
        <w:tc>
          <w:tcPr>
            <w:tcW w:type="dxa" w:w="1373"/>
            <w:tcMar>
              <w:top w:type="dxa" w:w="60"/>
              <w:left w:type="dxa" w:w="100"/>
              <w:bottom w:type="dxa" w:w="60"/>
              <w:right w:type="dxa" w:w="100"/>
            </w:tcMar>
          </w:tcPr>
          <w:p>
            <w:pPr>
              <w:spacing w:after="0" w:line="240"/>
              <w:jc w:val="right"/>
            </w:pPr>
            <w:r>
              <w:rPr>
                <w:rFonts w:ascii="Calibri" w:cs="Calibri" w:eastAsia="Calibri" w:hAnsi="Calibri"/>
                <w:b w:val="false"/>
                <w:bCs w:val="false"/>
                <w:color w:val="1A1A1A"/>
                <w:sz w:val="19"/>
                <w:szCs w:val="19"/>
              </w:rPr>
              <w:t xml:space="preserve">104.23</w:t>
            </w:r>
          </w:p>
        </w:tc>
        <w:tc>
          <w:tcPr>
            <w:tcW w:type="dxa" w:w="1373"/>
            <w:tcMar>
              <w:top w:type="dxa" w:w="60"/>
              <w:left w:type="dxa" w:w="100"/>
              <w:bottom w:type="dxa" w:w="60"/>
              <w:right w:type="dxa" w:w="100"/>
            </w:tcMar>
          </w:tcPr>
          <w:p>
            <w:pPr>
              <w:spacing w:after="0" w:line="240"/>
              <w:jc w:val="right"/>
            </w:pPr>
            <w:r>
              <w:rPr>
                <w:rFonts w:ascii="Calibri" w:cs="Calibri" w:eastAsia="Calibri" w:hAnsi="Calibri"/>
                <w:b w:val="false"/>
                <w:bCs w:val="false"/>
                <w:color w:val="1A1A1A"/>
                <w:sz w:val="19"/>
                <w:szCs w:val="19"/>
              </w:rPr>
              <w:t xml:space="preserve">20.142</w:t>
            </w:r>
          </w:p>
        </w:tc>
        <w:tc>
          <w:tcPr>
            <w:tcW w:type="dxa" w:w="998"/>
            <w:tcMar>
              <w:top w:type="dxa" w:w="60"/>
              <w:left w:type="dxa" w:w="100"/>
              <w:bottom w:type="dxa" w:w="60"/>
              <w:right w:type="dxa" w:w="100"/>
            </w:tcMar>
          </w:tcPr>
          <w:p>
            <w:pPr>
              <w:spacing w:after="0" w:line="240"/>
              <w:jc w:val="right"/>
            </w:pPr>
            <w:r>
              <w:rPr>
                <w:rFonts w:ascii="Calibri" w:cs="Calibri" w:eastAsia="Calibri" w:hAnsi="Calibri"/>
                <w:b w:val="false"/>
                <w:bCs w:val="false"/>
                <w:color w:val="1A1A1A"/>
                <w:sz w:val="19"/>
                <w:szCs w:val="19"/>
              </w:rPr>
              <w:t xml:space="preserve">50</w:t>
            </w:r>
          </w:p>
        </w:tc>
        <w:tc>
          <w:tcPr>
            <w:tcW w:type="dxa" w:w="1123"/>
            <w:tcMar>
              <w:top w:type="dxa" w:w="60"/>
              <w:left w:type="dxa" w:w="100"/>
              <w:bottom w:type="dxa" w:w="60"/>
              <w:right w:type="dxa" w:w="100"/>
            </w:tcMar>
          </w:tcPr>
          <w:p>
            <w:pPr>
              <w:spacing w:after="0" w:line="240"/>
              <w:jc w:val="right"/>
            </w:pPr>
            <w:r>
              <w:rPr>
                <w:rFonts w:ascii="Calibri" w:cs="Calibri" w:eastAsia="Calibri" w:hAnsi="Calibri"/>
                <w:b w:val="false"/>
                <w:bCs w:val="false"/>
                <w:color w:val="1A1A1A"/>
                <w:sz w:val="19"/>
                <w:szCs w:val="19"/>
              </w:rPr>
              <w:t xml:space="preserve">1.214</w:t>
            </w:r>
          </w:p>
        </w:tc>
      </w:tr>
    </w:tbl>
    <w:p>
      <w:pPr>
        <w:spacing w:after="60" w:before="160"/>
        <w:jc w:val="center"/>
      </w:pPr>
      <w:r>
        <w:drawing>
          <wp:inline distT="0" distB="0" distL="0" distR="0">
            <wp:extent cx="5486400" cy="3400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486400" cy="3400425"/>
                    </a:xfrm>
                    <a:prstGeom prst="rect">
                      <a:avLst/>
                    </a:prstGeom>
                  </pic:spPr>
                </pic:pic>
              </a:graphicData>
            </a:graphic>
          </wp:inline>
        </w:drawing>
      </w:r>
    </w:p>
    <w:p>
      <w:pPr>
        <w:spacing w:after="200" w:line="276"/>
        <w:jc w:val="center"/>
      </w:pPr>
      <w:r>
        <w:rPr>
          <w:rFonts w:ascii="Calibri" w:cs="Calibri" w:eastAsia="Calibri" w:hAnsi="Calibri"/>
          <w:i/>
          <w:iCs/>
          <w:color w:val="52514E"/>
          <w:sz w:val="18"/>
          <w:szCs w:val="18"/>
        </w:rPr>
        <w:t xml:space="preserve">Figure 1. Achieved TFLOPS against matrix size, one line per precision.</w:t>
      </w:r>
    </w:p>
    <w:p>
      <w:pPr>
        <w:pStyle w:val="Heading2"/>
        <w:spacing w:after="120" w:before="240"/>
      </w:pPr>
      <w:r>
        <w:t xml:space="preserve">3.1 Where each precision plateaus</w:t>
      </w:r>
    </w:p>
    <w:p>
      <w:pPr>
        <w:spacing w:after="120" w:line="276"/>
      </w:pPr>
      <w:r>
        <w:rPr>
          <w:rFonts w:ascii="Calibri" w:cs="Calibri" w:eastAsia="Calibri" w:hAnsi="Calibri"/>
          <w:color w:val="1A1A1A"/>
          <w:sz w:val="21"/>
          <w:szCs w:val="21"/>
        </w:rPr>
        <w:t xml:space="preserve">Plateau is taken as the smallest swept N reaching 95% of that precision’s best measured throughput.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872"/>
        <w:gridCol w:w="1872"/>
        <w:gridCol w:w="3744"/>
      </w:tblGrid>
      <w:tr>
        <w:trPr>
          <w:tblHeader/>
        </w:trPr>
        <w:tc>
          <w:tcPr>
            <w:tcW w:type="dxa" w:w="1872"/>
            <w:shd w:fill="EFEFEC" w:color="auto" w:val="clear"/>
            <w:tcMar>
              <w:top w:type="dxa" w:w="60"/>
              <w:left w:type="dxa" w:w="100"/>
              <w:bottom w:type="dxa" w:w="60"/>
              <w:right w:type="dxa" w:w="100"/>
            </w:tcMar>
          </w:tcPr>
          <w:p>
            <w:pPr>
              <w:spacing w:after="0" w:line="240"/>
            </w:pPr>
            <w:r>
              <w:rPr>
                <w:rFonts w:ascii="Calibri" w:cs="Calibri" w:eastAsia="Calibri" w:hAnsi="Calibri"/>
                <w:b/>
                <w:bCs/>
                <w:color w:val="1A1A1A"/>
                <w:sz w:val="19"/>
                <w:szCs w:val="19"/>
              </w:rPr>
              <w:t xml:space="preserve">Precision</w:t>
            </w:r>
          </w:p>
        </w:tc>
        <w:tc>
          <w:tcPr>
            <w:tcW w:type="dxa" w:w="1872"/>
            <w:shd w:fill="EFEFEC" w:color="auto" w:val="clear"/>
            <w:tcMar>
              <w:top w:type="dxa" w:w="60"/>
              <w:left w:type="dxa" w:w="100"/>
              <w:bottom w:type="dxa" w:w="60"/>
              <w:right w:type="dxa" w:w="100"/>
            </w:tcMar>
          </w:tcPr>
          <w:p>
            <w:pPr>
              <w:spacing w:after="0" w:line="240"/>
            </w:pPr>
            <w:r>
              <w:rPr>
                <w:rFonts w:ascii="Calibri" w:cs="Calibri" w:eastAsia="Calibri" w:hAnsi="Calibri"/>
                <w:b/>
                <w:bCs/>
                <w:color w:val="1A1A1A"/>
                <w:sz w:val="19"/>
                <w:szCs w:val="19"/>
              </w:rPr>
              <w:t xml:space="preserve">Best TFLOPS</w:t>
            </w:r>
          </w:p>
        </w:tc>
        <w:tc>
          <w:tcPr>
            <w:tcW w:type="dxa" w:w="1872"/>
            <w:shd w:fill="EFEFEC" w:color="auto" w:val="clear"/>
            <w:tcMar>
              <w:top w:type="dxa" w:w="60"/>
              <w:left w:type="dxa" w:w="100"/>
              <w:bottom w:type="dxa" w:w="60"/>
              <w:right w:type="dxa" w:w="100"/>
            </w:tcMar>
          </w:tcPr>
          <w:p>
            <w:pPr>
              <w:spacing w:after="0" w:line="240"/>
            </w:pPr>
            <w:r>
              <w:rPr>
                <w:rFonts w:ascii="Calibri" w:cs="Calibri" w:eastAsia="Calibri" w:hAnsi="Calibri"/>
                <w:b/>
                <w:bCs/>
                <w:color w:val="1A1A1A"/>
                <w:sz w:val="19"/>
                <w:szCs w:val="19"/>
              </w:rPr>
              <w:t xml:space="preserve">Plateau at</w:t>
            </w:r>
          </w:p>
        </w:tc>
        <w:tc>
          <w:tcPr>
            <w:tcW w:type="dxa" w:w="3744"/>
            <w:shd w:fill="EFEFEC" w:color="auto" w:val="clear"/>
            <w:tcMar>
              <w:top w:type="dxa" w:w="60"/>
              <w:left w:type="dxa" w:w="100"/>
              <w:bottom w:type="dxa" w:w="60"/>
              <w:right w:type="dxa" w:w="100"/>
            </w:tcMar>
          </w:tcPr>
          <w:p>
            <w:pPr>
              <w:spacing w:after="0" w:line="240"/>
            </w:pPr>
            <w:r>
              <w:rPr>
                <w:rFonts w:ascii="Calibri" w:cs="Calibri" w:eastAsia="Calibri" w:hAnsi="Calibri"/>
                <w:b/>
                <w:bCs/>
                <w:color w:val="1A1A1A"/>
                <w:sz w:val="19"/>
                <w:szCs w:val="19"/>
              </w:rPr>
              <w:t xml:space="preserve">Throughput at N=1024, as % of best</w:t>
            </w:r>
          </w:p>
        </w:tc>
      </w:tr>
      <w:tr>
        <w:trPr>
          <w:tblHeader w:val="false"/>
        </w:trPr>
        <w:tc>
          <w:tcPr>
            <w:tcW w:type="dxa" w:w="1872"/>
            <w:tcMar>
              <w:top w:type="dxa" w:w="60"/>
              <w:left w:type="dxa" w:w="100"/>
              <w:bottom w:type="dxa" w:w="60"/>
              <w:right w:type="dxa" w:w="100"/>
            </w:tcMar>
          </w:tcPr>
          <w:p>
            <w:pPr>
              <w:spacing w:after="0" w:line="240"/>
            </w:pPr>
            <w:r>
              <w:rPr>
                <w:rFonts w:ascii="Calibri" w:cs="Calibri" w:eastAsia="Calibri" w:hAnsi="Calibri"/>
                <w:b w:val="false"/>
                <w:bCs w:val="false"/>
                <w:color w:val="1A1A1A"/>
                <w:sz w:val="19"/>
                <w:szCs w:val="19"/>
              </w:rPr>
              <w:t xml:space="preserve">FP32</w:t>
            </w:r>
          </w:p>
        </w:tc>
        <w:tc>
          <w:tcPr>
            <w:tcW w:type="dxa" w:w="1872"/>
            <w:tcMar>
              <w:top w:type="dxa" w:w="60"/>
              <w:left w:type="dxa" w:w="100"/>
              <w:bottom w:type="dxa" w:w="60"/>
              <w:right w:type="dxa" w:w="100"/>
            </w:tcMar>
          </w:tcPr>
          <w:p>
            <w:pPr>
              <w:spacing w:after="0" w:line="240"/>
              <w:jc w:val="right"/>
            </w:pPr>
            <w:r>
              <w:rPr>
                <w:rFonts w:ascii="Calibri" w:cs="Calibri" w:eastAsia="Calibri" w:hAnsi="Calibri"/>
                <w:b w:val="false"/>
                <w:bCs w:val="false"/>
                <w:color w:val="1A1A1A"/>
                <w:sz w:val="19"/>
                <w:szCs w:val="19"/>
              </w:rPr>
              <w:t xml:space="preserve">65.5</w:t>
            </w:r>
          </w:p>
        </w:tc>
        <w:tc>
          <w:tcPr>
            <w:tcW w:type="dxa" w:w="1872"/>
            <w:tcMar>
              <w:top w:type="dxa" w:w="60"/>
              <w:left w:type="dxa" w:w="100"/>
              <w:bottom w:type="dxa" w:w="60"/>
              <w:right w:type="dxa" w:w="100"/>
            </w:tcMar>
          </w:tcPr>
          <w:p>
            <w:pPr>
              <w:spacing w:after="0" w:line="240"/>
              <w:jc w:val="right"/>
            </w:pPr>
            <w:r>
              <w:rPr>
                <w:rFonts w:ascii="Calibri" w:cs="Calibri" w:eastAsia="Calibri" w:hAnsi="Calibri"/>
                <w:b w:val="false"/>
                <w:bCs w:val="false"/>
                <w:color w:val="1A1A1A"/>
                <w:sz w:val="19"/>
                <w:szCs w:val="19"/>
              </w:rPr>
              <w:t xml:space="preserve">N=4096</w:t>
            </w:r>
          </w:p>
        </w:tc>
        <w:tc>
          <w:tcPr>
            <w:tcW w:type="dxa" w:w="3744"/>
            <w:tcMar>
              <w:top w:type="dxa" w:w="60"/>
              <w:left w:type="dxa" w:w="100"/>
              <w:bottom w:type="dxa" w:w="60"/>
              <w:right w:type="dxa" w:w="100"/>
            </w:tcMar>
          </w:tcPr>
          <w:p>
            <w:pPr>
              <w:spacing w:after="0" w:line="240"/>
              <w:jc w:val="right"/>
            </w:pPr>
            <w:r>
              <w:rPr>
                <w:rFonts w:ascii="Calibri" w:cs="Calibri" w:eastAsia="Calibri" w:hAnsi="Calibri"/>
                <w:b w:val="false"/>
                <w:bCs w:val="false"/>
                <w:color w:val="1A1A1A"/>
                <w:sz w:val="19"/>
                <w:szCs w:val="19"/>
              </w:rPr>
              <w:t xml:space="preserve">61.5%</w:t>
            </w:r>
          </w:p>
        </w:tc>
      </w:tr>
      <w:tr>
        <w:trPr>
          <w:tblHeader w:val="false"/>
        </w:trPr>
        <w:tc>
          <w:tcPr>
            <w:tcW w:type="dxa" w:w="1872"/>
            <w:tcMar>
              <w:top w:type="dxa" w:w="60"/>
              <w:left w:type="dxa" w:w="100"/>
              <w:bottom w:type="dxa" w:w="60"/>
              <w:right w:type="dxa" w:w="100"/>
            </w:tcMar>
          </w:tcPr>
          <w:p>
            <w:pPr>
              <w:spacing w:after="0" w:line="240"/>
            </w:pPr>
            <w:r>
              <w:rPr>
                <w:rFonts w:ascii="Calibri" w:cs="Calibri" w:eastAsia="Calibri" w:hAnsi="Calibri"/>
                <w:b w:val="false"/>
                <w:bCs w:val="false"/>
                <w:color w:val="1A1A1A"/>
                <w:sz w:val="19"/>
                <w:szCs w:val="19"/>
              </w:rPr>
              <w:t xml:space="preserve">TF32</w:t>
            </w:r>
          </w:p>
        </w:tc>
        <w:tc>
          <w:tcPr>
            <w:tcW w:type="dxa" w:w="1872"/>
            <w:tcMar>
              <w:top w:type="dxa" w:w="60"/>
              <w:left w:type="dxa" w:w="100"/>
              <w:bottom w:type="dxa" w:w="60"/>
              <w:right w:type="dxa" w:w="100"/>
            </w:tcMar>
          </w:tcPr>
          <w:p>
            <w:pPr>
              <w:spacing w:after="0" w:line="240"/>
              <w:jc w:val="right"/>
            </w:pPr>
            <w:r>
              <w:rPr>
                <w:rFonts w:ascii="Calibri" w:cs="Calibri" w:eastAsia="Calibri" w:hAnsi="Calibri"/>
                <w:b w:val="false"/>
                <w:bCs w:val="false"/>
                <w:color w:val="1A1A1A"/>
                <w:sz w:val="19"/>
                <w:szCs w:val="19"/>
              </w:rPr>
              <w:t xml:space="preserve">116.25</w:t>
            </w:r>
          </w:p>
        </w:tc>
        <w:tc>
          <w:tcPr>
            <w:tcW w:type="dxa" w:w="1872"/>
            <w:tcMar>
              <w:top w:type="dxa" w:w="60"/>
              <w:left w:type="dxa" w:w="100"/>
              <w:bottom w:type="dxa" w:w="60"/>
              <w:right w:type="dxa" w:w="100"/>
            </w:tcMar>
          </w:tcPr>
          <w:p>
            <w:pPr>
              <w:spacing w:after="0" w:line="240"/>
              <w:jc w:val="right"/>
            </w:pPr>
            <w:r>
              <w:rPr>
                <w:rFonts w:ascii="Calibri" w:cs="Calibri" w:eastAsia="Calibri" w:hAnsi="Calibri"/>
                <w:b w:val="false"/>
                <w:bCs w:val="false"/>
                <w:color w:val="1A1A1A"/>
                <w:sz w:val="19"/>
                <w:szCs w:val="19"/>
              </w:rPr>
              <w:t xml:space="preserve">N=8192</w:t>
            </w:r>
          </w:p>
        </w:tc>
        <w:tc>
          <w:tcPr>
            <w:tcW w:type="dxa" w:w="3744"/>
            <w:tcMar>
              <w:top w:type="dxa" w:w="60"/>
              <w:left w:type="dxa" w:w="100"/>
              <w:bottom w:type="dxa" w:w="60"/>
              <w:right w:type="dxa" w:w="100"/>
            </w:tcMar>
          </w:tcPr>
          <w:p>
            <w:pPr>
              <w:spacing w:after="0" w:line="240"/>
              <w:jc w:val="right"/>
            </w:pPr>
            <w:r>
              <w:rPr>
                <w:rFonts w:ascii="Calibri" w:cs="Calibri" w:eastAsia="Calibri" w:hAnsi="Calibri"/>
                <w:b w:val="false"/>
                <w:bCs w:val="false"/>
                <w:color w:val="1A1A1A"/>
                <w:sz w:val="19"/>
                <w:szCs w:val="19"/>
              </w:rPr>
              <w:t xml:space="preserve">23%</w:t>
            </w:r>
          </w:p>
        </w:tc>
      </w:tr>
      <w:tr>
        <w:trPr>
          <w:tblHeader w:val="false"/>
        </w:trPr>
        <w:tc>
          <w:tcPr>
            <w:tcW w:type="dxa" w:w="1872"/>
            <w:tcMar>
              <w:top w:type="dxa" w:w="60"/>
              <w:left w:type="dxa" w:w="100"/>
              <w:bottom w:type="dxa" w:w="60"/>
              <w:right w:type="dxa" w:w="100"/>
            </w:tcMar>
          </w:tcPr>
          <w:p>
            <w:pPr>
              <w:spacing w:after="0" w:line="240"/>
            </w:pPr>
            <w:r>
              <w:rPr>
                <w:rFonts w:ascii="Calibri" w:cs="Calibri" w:eastAsia="Calibri" w:hAnsi="Calibri"/>
                <w:b w:val="false"/>
                <w:bCs w:val="false"/>
                <w:color w:val="1A1A1A"/>
                <w:sz w:val="19"/>
                <w:szCs w:val="19"/>
              </w:rPr>
              <w:t xml:space="preserve">FP16</w:t>
            </w:r>
          </w:p>
        </w:tc>
        <w:tc>
          <w:tcPr>
            <w:tcW w:type="dxa" w:w="1872"/>
            <w:tcMar>
              <w:top w:type="dxa" w:w="60"/>
              <w:left w:type="dxa" w:w="100"/>
              <w:bottom w:type="dxa" w:w="60"/>
              <w:right w:type="dxa" w:w="100"/>
            </w:tcMar>
          </w:tcPr>
          <w:p>
            <w:pPr>
              <w:spacing w:after="0" w:line="240"/>
              <w:jc w:val="right"/>
            </w:pPr>
            <w:r>
              <w:rPr>
                <w:rFonts w:ascii="Calibri" w:cs="Calibri" w:eastAsia="Calibri" w:hAnsi="Calibri"/>
                <w:b w:val="false"/>
                <w:bCs w:val="false"/>
                <w:color w:val="1A1A1A"/>
                <w:sz w:val="19"/>
                <w:szCs w:val="19"/>
              </w:rPr>
              <w:t xml:space="preserve">214.58</w:t>
            </w:r>
          </w:p>
        </w:tc>
        <w:tc>
          <w:tcPr>
            <w:tcW w:type="dxa" w:w="1872"/>
            <w:tcMar>
              <w:top w:type="dxa" w:w="60"/>
              <w:left w:type="dxa" w:w="100"/>
              <w:bottom w:type="dxa" w:w="60"/>
              <w:right w:type="dxa" w:w="100"/>
            </w:tcMar>
          </w:tcPr>
          <w:p>
            <w:pPr>
              <w:spacing w:after="0" w:line="240"/>
              <w:jc w:val="right"/>
            </w:pPr>
            <w:r>
              <w:rPr>
                <w:rFonts w:ascii="Calibri" w:cs="Calibri" w:eastAsia="Calibri" w:hAnsi="Calibri"/>
                <w:b w:val="false"/>
                <w:bCs w:val="false"/>
                <w:color w:val="1A1A1A"/>
                <w:sz w:val="19"/>
                <w:szCs w:val="19"/>
              </w:rPr>
              <w:t xml:space="preserve">N=4096</w:t>
            </w:r>
          </w:p>
        </w:tc>
        <w:tc>
          <w:tcPr>
            <w:tcW w:type="dxa" w:w="3744"/>
            <w:tcMar>
              <w:top w:type="dxa" w:w="60"/>
              <w:left w:type="dxa" w:w="100"/>
              <w:bottom w:type="dxa" w:w="60"/>
              <w:right w:type="dxa" w:w="100"/>
            </w:tcMar>
          </w:tcPr>
          <w:p>
            <w:pPr>
              <w:spacing w:after="0" w:line="240"/>
              <w:jc w:val="right"/>
            </w:pPr>
            <w:r>
              <w:rPr>
                <w:rFonts w:ascii="Calibri" w:cs="Calibri" w:eastAsia="Calibri" w:hAnsi="Calibri"/>
                <w:b w:val="false"/>
                <w:bCs w:val="false"/>
                <w:color w:val="1A1A1A"/>
                <w:sz w:val="19"/>
                <w:szCs w:val="19"/>
              </w:rPr>
              <w:t xml:space="preserve">44.8%</w:t>
            </w:r>
          </w:p>
        </w:tc>
      </w:tr>
      <w:tr>
        <w:trPr>
          <w:tblHeader w:val="false"/>
        </w:trPr>
        <w:tc>
          <w:tcPr>
            <w:tcW w:type="dxa" w:w="1872"/>
            <w:tcMar>
              <w:top w:type="dxa" w:w="60"/>
              <w:left w:type="dxa" w:w="100"/>
              <w:bottom w:type="dxa" w:w="60"/>
              <w:right w:type="dxa" w:w="100"/>
            </w:tcMar>
          </w:tcPr>
          <w:p>
            <w:pPr>
              <w:spacing w:after="0" w:line="240"/>
            </w:pPr>
            <w:r>
              <w:rPr>
                <w:rFonts w:ascii="Calibri" w:cs="Calibri" w:eastAsia="Calibri" w:hAnsi="Calibri"/>
                <w:b w:val="false"/>
                <w:bCs w:val="false"/>
                <w:color w:val="1A1A1A"/>
                <w:sz w:val="19"/>
                <w:szCs w:val="19"/>
              </w:rPr>
              <w:t xml:space="preserve">BF16</w:t>
            </w:r>
          </w:p>
        </w:tc>
        <w:tc>
          <w:tcPr>
            <w:tcW w:type="dxa" w:w="1872"/>
            <w:tcMar>
              <w:top w:type="dxa" w:w="60"/>
              <w:left w:type="dxa" w:w="100"/>
              <w:bottom w:type="dxa" w:w="60"/>
              <w:right w:type="dxa" w:w="100"/>
            </w:tcMar>
          </w:tcPr>
          <w:p>
            <w:pPr>
              <w:spacing w:after="0" w:line="240"/>
              <w:jc w:val="right"/>
            </w:pPr>
            <w:r>
              <w:rPr>
                <w:rFonts w:ascii="Calibri" w:cs="Calibri" w:eastAsia="Calibri" w:hAnsi="Calibri"/>
                <w:b w:val="false"/>
                <w:bCs w:val="false"/>
                <w:color w:val="1A1A1A"/>
                <w:sz w:val="19"/>
                <w:szCs w:val="19"/>
              </w:rPr>
              <w:t xml:space="preserve">226.87</w:t>
            </w:r>
          </w:p>
        </w:tc>
        <w:tc>
          <w:tcPr>
            <w:tcW w:type="dxa" w:w="1872"/>
            <w:tcMar>
              <w:top w:type="dxa" w:w="60"/>
              <w:left w:type="dxa" w:w="100"/>
              <w:bottom w:type="dxa" w:w="60"/>
              <w:right w:type="dxa" w:w="100"/>
            </w:tcMar>
          </w:tcPr>
          <w:p>
            <w:pPr>
              <w:spacing w:after="0" w:line="240"/>
              <w:jc w:val="right"/>
            </w:pPr>
            <w:r>
              <w:rPr>
                <w:rFonts w:ascii="Calibri" w:cs="Calibri" w:eastAsia="Calibri" w:hAnsi="Calibri"/>
                <w:b w:val="false"/>
                <w:bCs w:val="false"/>
                <w:color w:val="1A1A1A"/>
                <w:sz w:val="19"/>
                <w:szCs w:val="19"/>
              </w:rPr>
              <w:t xml:space="preserve">N=8192</w:t>
            </w:r>
          </w:p>
        </w:tc>
        <w:tc>
          <w:tcPr>
            <w:tcW w:type="dxa" w:w="3744"/>
            <w:tcMar>
              <w:top w:type="dxa" w:w="60"/>
              <w:left w:type="dxa" w:w="100"/>
              <w:bottom w:type="dxa" w:w="60"/>
              <w:right w:type="dxa" w:w="100"/>
            </w:tcMar>
          </w:tcPr>
          <w:p>
            <w:pPr>
              <w:spacing w:after="0" w:line="240"/>
              <w:jc w:val="right"/>
            </w:pPr>
            <w:r>
              <w:rPr>
                <w:rFonts w:ascii="Calibri" w:cs="Calibri" w:eastAsia="Calibri" w:hAnsi="Calibri"/>
                <w:b w:val="false"/>
                <w:bCs w:val="false"/>
                <w:color w:val="1A1A1A"/>
                <w:sz w:val="19"/>
                <w:szCs w:val="19"/>
              </w:rPr>
              <w:t xml:space="preserve">8.9%</w:t>
            </w:r>
          </w:p>
        </w:tc>
      </w:tr>
      <w:tr>
        <w:trPr>
          <w:tblHeader w:val="false"/>
        </w:trPr>
        <w:tc>
          <w:tcPr>
            <w:tcW w:type="dxa" w:w="1872"/>
            <w:tcMar>
              <w:top w:type="dxa" w:w="60"/>
              <w:left w:type="dxa" w:w="100"/>
              <w:bottom w:type="dxa" w:w="60"/>
              <w:right w:type="dxa" w:w="100"/>
            </w:tcMar>
          </w:tcPr>
          <w:p>
            <w:pPr>
              <w:spacing w:after="0" w:line="240"/>
            </w:pPr>
            <w:r>
              <w:rPr>
                <w:rFonts w:ascii="Calibri" w:cs="Calibri" w:eastAsia="Calibri" w:hAnsi="Calibri"/>
                <w:b w:val="false"/>
                <w:bCs w:val="false"/>
                <w:color w:val="1A1A1A"/>
                <w:sz w:val="19"/>
                <w:szCs w:val="19"/>
              </w:rPr>
              <w:t xml:space="preserve">FP8</w:t>
            </w:r>
          </w:p>
        </w:tc>
        <w:tc>
          <w:tcPr>
            <w:tcW w:type="dxa" w:w="1872"/>
            <w:tcMar>
              <w:top w:type="dxa" w:w="60"/>
              <w:left w:type="dxa" w:w="100"/>
              <w:bottom w:type="dxa" w:w="60"/>
              <w:right w:type="dxa" w:w="100"/>
            </w:tcMar>
          </w:tcPr>
          <w:p>
            <w:pPr>
              <w:spacing w:after="0" w:line="240"/>
              <w:jc w:val="right"/>
            </w:pPr>
            <w:r>
              <w:rPr>
                <w:rFonts w:ascii="Calibri" w:cs="Calibri" w:eastAsia="Calibri" w:hAnsi="Calibri"/>
                <w:b w:val="false"/>
                <w:bCs w:val="false"/>
                <w:color w:val="1A1A1A"/>
                <w:sz w:val="19"/>
                <w:szCs w:val="19"/>
              </w:rPr>
              <w:t xml:space="preserve">450.09</w:t>
            </w:r>
          </w:p>
        </w:tc>
        <w:tc>
          <w:tcPr>
            <w:tcW w:type="dxa" w:w="1872"/>
            <w:tcMar>
              <w:top w:type="dxa" w:w="60"/>
              <w:left w:type="dxa" w:w="100"/>
              <w:bottom w:type="dxa" w:w="60"/>
              <w:right w:type="dxa" w:w="100"/>
            </w:tcMar>
          </w:tcPr>
          <w:p>
            <w:pPr>
              <w:spacing w:after="0" w:line="240"/>
              <w:jc w:val="right"/>
            </w:pPr>
            <w:r>
              <w:rPr>
                <w:rFonts w:ascii="Calibri" w:cs="Calibri" w:eastAsia="Calibri" w:hAnsi="Calibri"/>
                <w:b w:val="false"/>
                <w:bCs w:val="false"/>
                <w:color w:val="1A1A1A"/>
                <w:sz w:val="19"/>
                <w:szCs w:val="19"/>
              </w:rPr>
              <w:t xml:space="preserve">N=8192</w:t>
            </w:r>
          </w:p>
        </w:tc>
        <w:tc>
          <w:tcPr>
            <w:tcW w:type="dxa" w:w="3744"/>
            <w:tcMar>
              <w:top w:type="dxa" w:w="60"/>
              <w:left w:type="dxa" w:w="100"/>
              <w:bottom w:type="dxa" w:w="60"/>
              <w:right w:type="dxa" w:w="100"/>
            </w:tcMar>
          </w:tcPr>
          <w:p>
            <w:pPr>
              <w:spacing w:after="0" w:line="240"/>
              <w:jc w:val="right"/>
            </w:pPr>
            <w:r>
              <w:rPr>
                <w:rFonts w:ascii="Calibri" w:cs="Calibri" w:eastAsia="Calibri" w:hAnsi="Calibri"/>
                <w:b w:val="false"/>
                <w:bCs w:val="false"/>
                <w:color w:val="1A1A1A"/>
                <w:sz w:val="19"/>
                <w:szCs w:val="19"/>
              </w:rPr>
              <w:t xml:space="preserve">9.2%</w:t>
            </w:r>
          </w:p>
        </w:tc>
      </w:tr>
    </w:tbl>
    <w:p>
      <w:pPr>
        <w:pStyle w:val="Heading2"/>
        <w:spacing w:after="120" w:before="240"/>
      </w:pPr>
      <w:r>
        <w:t xml:space="preserve">3.2 Why small matrices never plateau</w:t>
      </w:r>
    </w:p>
    <w:p>
      <w:pPr>
        <w:spacing w:after="120" w:line="276"/>
      </w:pPr>
      <w:r>
        <w:rPr>
          <w:rFonts w:ascii="Calibri" w:cs="Calibri" w:eastAsia="Calibri" w:hAnsi="Calibri"/>
          <w:color w:val="1A1A1A"/>
          <w:sz w:val="21"/>
          <w:szCs w:val="21"/>
        </w:rPr>
        <w:t xml:space="preserve">A matmul does 2N cubed FLOPs while touching only 3N squared elements, so arithmetic intensity grows linearly with N and a small matrix simply does not carry enough work per byte moved to keep the tensor cores fed. Two fixed costs dominate instead, and neither shrinks with N.</w:t>
      </w:r>
    </w:p>
    <w:p>
      <w:pPr>
        <w:spacing w:after="120" w:line="276"/>
      </w:pPr>
      <w:r>
        <w:rPr>
          <w:rFonts w:ascii="Calibri" w:cs="Calibri" w:eastAsia="Calibri" w:hAnsi="Calibri"/>
          <w:color w:val="1A1A1A"/>
          <w:sz w:val="21"/>
          <w:szCs w:val="21"/>
        </w:rPr>
        <w:t xml:space="preserve">The first is per launch overhead, meaning kernel launch, cuBLAS algorithm selection and wave quantisation at the tile level. It is roughly constant and is amortised over work growing as N cubed, so it is a large fraction of the 0.053 ms median at N=1024 and disappears entirely into the 134.282 ms at N=16384.</w:t>
      </w:r>
    </w:p>
    <w:p>
      <w:pPr>
        <w:spacing w:after="120" w:line="276"/>
      </w:pPr>
      <w:r>
        <w:rPr>
          <w:rFonts w:ascii="Calibri" w:cs="Calibri" w:eastAsia="Calibri" w:hAnsi="Calibri"/>
          <w:color w:val="1A1A1A"/>
          <w:sz w:val="21"/>
          <w:szCs w:val="21"/>
        </w:rPr>
        <w:t xml:space="preserve">The second is occupancy. A 128 by 128 tiled GEMM at N=1024 produces only 64 tiles, which cannot fill the 170 SMs on GB202, so well over half the machine sits idle for the whole kernel no matter how fast the tensor cores are.</w:t>
      </w:r>
    </w:p>
    <w:p>
      <w:pPr>
        <w:spacing w:after="120" w:line="276"/>
      </w:pPr>
      <w:r>
        <w:rPr>
          <w:rFonts w:ascii="Calibri" w:cs="Calibri" w:eastAsia="Calibri" w:hAnsi="Calibri"/>
          <w:color w:val="1A1A1A"/>
          <w:sz w:val="21"/>
          <w:szCs w:val="21"/>
        </w:rPr>
        <w:t xml:space="preserve">This is also why N=1024 carries by far the largest variance in the sweep, with coefficients of variation between 21.52% and 62.58% against under 1.8% at N=8192. At that size the kernel is short enough that launch and clock ramp noise is comparable to the work itself, so the N=1024 row should be read as an order of magnitude rather than a precise measurement.</w:t>
      </w:r>
    </w:p>
    <w:p>
      <w:pPr>
        <w:pStyle w:val="Heading2"/>
        <w:spacing w:after="120" w:before="240"/>
      </w:pPr>
      <w:r>
        <w:t xml:space="preserve">3.3 The lower precision</w:t>
      </w:r>
    </w:p>
    <w:p>
      <w:pPr>
        <w:spacing w:after="120" w:line="276"/>
      </w:pPr>
      <w:r>
        <w:rPr>
          <w:rFonts w:ascii="Calibri" w:cs="Calibri" w:eastAsia="Calibri" w:hAnsi="Calibri"/>
          <w:color w:val="1A1A1A"/>
          <w:sz w:val="21"/>
          <w:szCs w:val="21"/>
        </w:rPr>
        <w:t xml:space="preserve">FP8 ran through torch._scaled_mm on E4M3 and is reported in the table above, reaching 450.094 TFLOPS at N=8192. No failure to report for this card and stack.</w:t>
      </w:r>
    </w:p>
    <w:p>
      <w:r>
        <w:br w:type="page"/>
      </w:r>
    </w:p>
    <w:p>
      <w:pPr>
        <w:pStyle w:val="Heading1"/>
        <w:spacing w:after="160" w:before="320"/>
      </w:pPr>
      <w:r>
        <w:t xml:space="preserve">4. Part C: bandwidth bound against compute bound</w:t>
      </w:r>
    </w:p>
    <w:p>
      <w:pPr>
        <w:spacing w:after="200" w:line="276"/>
      </w:pPr>
      <w:r>
        <w:rPr>
          <w:rFonts w:ascii="Calibri" w:cs="Calibri" w:eastAsia="Calibri" w:hAnsi="Calibri"/>
          <w:b/>
          <w:bCs/>
          <w:color w:val="52514E"/>
          <w:sz w:val="19"/>
          <w:szCs w:val="19"/>
        </w:rPr>
        <w:t xml:space="preserve">Code and artifacts:  </w:t>
      </w:r>
      <w:hyperlink w:history="1" r:id="rIddelsvrb-2af56tir4fk2-">
        <w:r>
          <w:rPr>
            <w:rStyle w:val="Hyperlink"/>
            <w:rFonts w:ascii="Calibri" w:cs="Calibri" w:eastAsia="Calibri" w:hAnsi="Calibri"/>
            <w:color w:val="1155CC"/>
            <w:sz w:val="19"/>
            <w:szCs w:val="19"/>
            <w:u w:val="single"/>
          </w:rPr>
          <w:t xml:space="preserve">part_c_roofline.py</w:t>
        </w:r>
      </w:hyperlink>
      <w:r>
        <w:rPr>
          <w:rFonts w:ascii="Calibri" w:cs="Calibri" w:eastAsia="Calibri" w:hAnsi="Calibri"/>
          <w:color w:val="52514E"/>
          <w:sz w:val="19"/>
          <w:szCs w:val="19"/>
        </w:rPr>
        <w:t xml:space="preserve">   ·   </w:t>
      </w:r>
      <w:hyperlink w:history="1" r:id="rIddp7wfepbvyc3qc0g897on">
        <w:r>
          <w:rPr>
            <w:rStyle w:val="Hyperlink"/>
            <w:rFonts w:ascii="Calibri" w:cs="Calibri" w:eastAsia="Calibri" w:hAnsi="Calibri"/>
            <w:color w:val="1155CC"/>
            <w:sz w:val="19"/>
            <w:szCs w:val="19"/>
            <w:u w:val="single"/>
          </w:rPr>
          <w:t xml:space="preserve">results CSV</w:t>
        </w:r>
      </w:hyperlink>
      <w:r>
        <w:rPr>
          <w:rFonts w:ascii="Calibri" w:cs="Calibri" w:eastAsia="Calibri" w:hAnsi="Calibri"/>
          <w:color w:val="52514E"/>
          <w:sz w:val="19"/>
          <w:szCs w:val="19"/>
        </w:rPr>
        <w:t xml:space="preserve">   ·   </w:t>
      </w:r>
      <w:hyperlink w:history="1" r:id="rIdkclzhhurwsi3omei8mlmg">
        <w:r>
          <w:rPr>
            <w:rStyle w:val="Hyperlink"/>
            <w:rFonts w:ascii="Calibri" w:cs="Calibri" w:eastAsia="Calibri" w:hAnsi="Calibri"/>
            <w:color w:val="1155CC"/>
            <w:sz w:val="19"/>
            <w:szCs w:val="19"/>
            <w:u w:val="single"/>
          </w:rPr>
          <w:t xml:space="preserve">figure</w:t>
        </w:r>
      </w:hyperlink>
    </w:p>
    <w:p>
      <w:pPr>
        <w:spacing w:after="120" w:line="276"/>
      </w:pPr>
      <w:r>
        <w:rPr>
          <w:rFonts w:ascii="Calibri" w:cs="Calibri" w:eastAsia="Calibri" w:hAnsi="Calibri"/>
          <w:color w:val="1A1A1A"/>
          <w:sz w:val="21"/>
          <w:szCs w:val="21"/>
        </w:rPr>
        <w:t xml:space="preserve">Two memory bound operations, a large elementwise add and a device to device copy, both over 268435456 elements in FP32, and one compute bound operation, an 8192 square matmul. The ridge point is the card’s peak FLOPS divided by its peak bandwidth, and is a property of the card rather than of the kernel.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50"/>
        <w:gridCol w:w="1430"/>
        <w:gridCol w:w="1170"/>
        <w:gridCol w:w="2210"/>
        <w:gridCol w:w="1170"/>
        <w:gridCol w:w="1430"/>
      </w:tblGrid>
      <w:tr>
        <w:trPr>
          <w:tblHeader/>
        </w:trPr>
        <w:tc>
          <w:tcPr>
            <w:tcW w:type="dxa" w:w="1950"/>
            <w:shd w:fill="EFEFEC" w:color="auto" w:val="clear"/>
            <w:tcMar>
              <w:top w:type="dxa" w:w="60"/>
              <w:left w:type="dxa" w:w="100"/>
              <w:bottom w:type="dxa" w:w="60"/>
              <w:right w:type="dxa" w:w="100"/>
            </w:tcMar>
          </w:tcPr>
          <w:p>
            <w:pPr>
              <w:spacing w:after="0" w:line="240"/>
            </w:pPr>
            <w:r>
              <w:rPr>
                <w:rFonts w:ascii="Calibri" w:cs="Calibri" w:eastAsia="Calibri" w:hAnsi="Calibri"/>
                <w:b/>
                <w:bCs/>
                <w:color w:val="1A1A1A"/>
                <w:sz w:val="19"/>
                <w:szCs w:val="19"/>
              </w:rPr>
              <w:t xml:space="preserve">Operation</w:t>
            </w:r>
          </w:p>
        </w:tc>
        <w:tc>
          <w:tcPr>
            <w:tcW w:type="dxa" w:w="1430"/>
            <w:shd w:fill="EFEFEC" w:color="auto" w:val="clear"/>
            <w:tcMar>
              <w:top w:type="dxa" w:w="60"/>
              <w:left w:type="dxa" w:w="100"/>
              <w:bottom w:type="dxa" w:w="60"/>
              <w:right w:type="dxa" w:w="100"/>
            </w:tcMar>
          </w:tcPr>
          <w:p>
            <w:pPr>
              <w:spacing w:after="0" w:line="240"/>
            </w:pPr>
            <w:r>
              <w:rPr>
                <w:rFonts w:ascii="Calibri" w:cs="Calibri" w:eastAsia="Calibri" w:hAnsi="Calibri"/>
                <w:b/>
                <w:bCs/>
                <w:color w:val="1A1A1A"/>
                <w:sz w:val="19"/>
                <w:szCs w:val="19"/>
              </w:rPr>
              <w:t xml:space="preserve">Effective GB/s</w:t>
            </w:r>
          </w:p>
        </w:tc>
        <w:tc>
          <w:tcPr>
            <w:tcW w:type="dxa" w:w="1170"/>
            <w:shd w:fill="EFEFEC" w:color="auto" w:val="clear"/>
            <w:tcMar>
              <w:top w:type="dxa" w:w="60"/>
              <w:left w:type="dxa" w:w="100"/>
              <w:bottom w:type="dxa" w:w="60"/>
              <w:right w:type="dxa" w:w="100"/>
            </w:tcMar>
          </w:tcPr>
          <w:p>
            <w:pPr>
              <w:spacing w:after="0" w:line="240"/>
            </w:pPr>
            <w:r>
              <w:rPr>
                <w:rFonts w:ascii="Calibri" w:cs="Calibri" w:eastAsia="Calibri" w:hAnsi="Calibri"/>
                <w:b/>
                <w:bCs/>
                <w:color w:val="1A1A1A"/>
                <w:sz w:val="19"/>
                <w:szCs w:val="19"/>
              </w:rPr>
              <w:t xml:space="preserve">% of spec</w:t>
            </w:r>
          </w:p>
        </w:tc>
        <w:tc>
          <w:tcPr>
            <w:tcW w:type="dxa" w:w="2210"/>
            <w:shd w:fill="EFEFEC" w:color="auto" w:val="clear"/>
            <w:tcMar>
              <w:top w:type="dxa" w:w="60"/>
              <w:left w:type="dxa" w:w="100"/>
              <w:bottom w:type="dxa" w:w="60"/>
              <w:right w:type="dxa" w:w="100"/>
            </w:tcMar>
          </w:tcPr>
          <w:p>
            <w:pPr>
              <w:spacing w:after="0" w:line="240"/>
            </w:pPr>
            <w:r>
              <w:rPr>
                <w:rFonts w:ascii="Calibri" w:cs="Calibri" w:eastAsia="Calibri" w:hAnsi="Calibri"/>
                <w:b/>
                <w:bCs/>
                <w:color w:val="1A1A1A"/>
                <w:sz w:val="19"/>
                <w:szCs w:val="19"/>
              </w:rPr>
              <w:t xml:space="preserve">Arithmetic intensity (FLOPs per byte)</w:t>
            </w:r>
          </w:p>
        </w:tc>
        <w:tc>
          <w:tcPr>
            <w:tcW w:type="dxa" w:w="1170"/>
            <w:shd w:fill="EFEFEC" w:color="auto" w:val="clear"/>
            <w:tcMar>
              <w:top w:type="dxa" w:w="60"/>
              <w:left w:type="dxa" w:w="100"/>
              <w:bottom w:type="dxa" w:w="60"/>
              <w:right w:type="dxa" w:w="100"/>
            </w:tcMar>
          </w:tcPr>
          <w:p>
            <w:pPr>
              <w:spacing w:after="0" w:line="240"/>
            </w:pPr>
            <w:r>
              <w:rPr>
                <w:rFonts w:ascii="Calibri" w:cs="Calibri" w:eastAsia="Calibri" w:hAnsi="Calibri"/>
                <w:b/>
                <w:bCs/>
                <w:color w:val="1A1A1A"/>
                <w:sz w:val="19"/>
                <w:szCs w:val="19"/>
              </w:rPr>
              <w:t xml:space="preserve">Ridge point</w:t>
            </w:r>
          </w:p>
        </w:tc>
        <w:tc>
          <w:tcPr>
            <w:tcW w:type="dxa" w:w="1430"/>
            <w:shd w:fill="EFEFEC" w:color="auto" w:val="clear"/>
            <w:tcMar>
              <w:top w:type="dxa" w:w="60"/>
              <w:left w:type="dxa" w:w="100"/>
              <w:bottom w:type="dxa" w:w="60"/>
              <w:right w:type="dxa" w:w="100"/>
            </w:tcMar>
          </w:tcPr>
          <w:p>
            <w:pPr>
              <w:spacing w:after="0" w:line="240"/>
            </w:pPr>
            <w:r>
              <w:rPr>
                <w:rFonts w:ascii="Calibri" w:cs="Calibri" w:eastAsia="Calibri" w:hAnsi="Calibri"/>
                <w:b/>
                <w:bCs/>
                <w:color w:val="1A1A1A"/>
                <w:sz w:val="19"/>
                <w:szCs w:val="19"/>
              </w:rPr>
              <w:t xml:space="preserve">Side</w:t>
            </w:r>
          </w:p>
        </w:tc>
      </w:tr>
      <w:tr>
        <w:trPr>
          <w:tblHeader w:val="false"/>
        </w:trPr>
        <w:tc>
          <w:tcPr>
            <w:tcW w:type="dxa" w:w="1950"/>
            <w:tcMar>
              <w:top w:type="dxa" w:w="60"/>
              <w:left w:type="dxa" w:w="100"/>
              <w:bottom w:type="dxa" w:w="60"/>
              <w:right w:type="dxa" w:w="100"/>
            </w:tcMar>
          </w:tcPr>
          <w:p>
            <w:pPr>
              <w:spacing w:after="0" w:line="240"/>
            </w:pPr>
            <w:r>
              <w:rPr>
                <w:rFonts w:ascii="Calibri" w:cs="Calibri" w:eastAsia="Calibri" w:hAnsi="Calibri"/>
                <w:b w:val="false"/>
                <w:bCs w:val="false"/>
                <w:color w:val="1A1A1A"/>
                <w:sz w:val="19"/>
                <w:szCs w:val="19"/>
              </w:rPr>
              <w:t xml:space="preserve">elementwise_add</w:t>
            </w:r>
          </w:p>
        </w:tc>
        <w:tc>
          <w:tcPr>
            <w:tcW w:type="dxa" w:w="1430"/>
            <w:tcMar>
              <w:top w:type="dxa" w:w="60"/>
              <w:left w:type="dxa" w:w="100"/>
              <w:bottom w:type="dxa" w:w="60"/>
              <w:right w:type="dxa" w:w="100"/>
            </w:tcMar>
          </w:tcPr>
          <w:p>
            <w:pPr>
              <w:spacing w:after="0" w:line="240"/>
              <w:jc w:val="right"/>
            </w:pPr>
            <w:r>
              <w:rPr>
                <w:rFonts w:ascii="Calibri" w:cs="Calibri" w:eastAsia="Calibri" w:hAnsi="Calibri"/>
                <w:b w:val="false"/>
                <w:bCs w:val="false"/>
                <w:color w:val="1A1A1A"/>
                <w:sz w:val="19"/>
                <w:szCs w:val="19"/>
              </w:rPr>
              <w:t xml:space="preserve">1555.16</w:t>
            </w:r>
          </w:p>
        </w:tc>
        <w:tc>
          <w:tcPr>
            <w:tcW w:type="dxa" w:w="1170"/>
            <w:tcMar>
              <w:top w:type="dxa" w:w="60"/>
              <w:left w:type="dxa" w:w="100"/>
              <w:bottom w:type="dxa" w:w="60"/>
              <w:right w:type="dxa" w:w="100"/>
            </w:tcMar>
          </w:tcPr>
          <w:p>
            <w:pPr>
              <w:spacing w:after="0" w:line="240"/>
              <w:jc w:val="right"/>
            </w:pPr>
            <w:r>
              <w:rPr>
                <w:rFonts w:ascii="Calibri" w:cs="Calibri" w:eastAsia="Calibri" w:hAnsi="Calibri"/>
                <w:b w:val="false"/>
                <w:bCs w:val="false"/>
                <w:color w:val="1A1A1A"/>
                <w:sz w:val="19"/>
                <w:szCs w:val="19"/>
              </w:rPr>
              <w:t xml:space="preserve">86.78</w:t>
            </w:r>
          </w:p>
        </w:tc>
        <w:tc>
          <w:tcPr>
            <w:tcW w:type="dxa" w:w="2210"/>
            <w:tcMar>
              <w:top w:type="dxa" w:w="60"/>
              <w:left w:type="dxa" w:w="100"/>
              <w:bottom w:type="dxa" w:w="60"/>
              <w:right w:type="dxa" w:w="100"/>
            </w:tcMar>
          </w:tcPr>
          <w:p>
            <w:pPr>
              <w:spacing w:after="0" w:line="240"/>
              <w:jc w:val="right"/>
            </w:pPr>
            <w:r>
              <w:rPr>
                <w:rFonts w:ascii="Calibri" w:cs="Calibri" w:eastAsia="Calibri" w:hAnsi="Calibri"/>
                <w:b w:val="false"/>
                <w:bCs w:val="false"/>
                <w:color w:val="1A1A1A"/>
                <w:sz w:val="19"/>
                <w:szCs w:val="19"/>
              </w:rPr>
              <w:t xml:space="preserve">0.0833</w:t>
            </w:r>
          </w:p>
        </w:tc>
        <w:tc>
          <w:tcPr>
            <w:tcW w:type="dxa" w:w="1170"/>
            <w:tcMar>
              <w:top w:type="dxa" w:w="60"/>
              <w:left w:type="dxa" w:w="100"/>
              <w:bottom w:type="dxa" w:w="60"/>
              <w:right w:type="dxa" w:w="100"/>
            </w:tcMar>
          </w:tcPr>
          <w:p>
            <w:pPr>
              <w:spacing w:after="0" w:line="240"/>
              <w:jc w:val="right"/>
            </w:pPr>
            <w:r>
              <w:rPr>
                <w:rFonts w:ascii="Calibri" w:cs="Calibri" w:eastAsia="Calibri" w:hAnsi="Calibri"/>
                <w:b w:val="false"/>
                <w:bCs w:val="false"/>
                <w:color w:val="1A1A1A"/>
                <w:sz w:val="19"/>
                <w:szCs w:val="19"/>
              </w:rPr>
              <w:t xml:space="preserve">58.48</w:t>
            </w:r>
          </w:p>
        </w:tc>
        <w:tc>
          <w:tcPr>
            <w:tcW w:type="dxa" w:w="1430"/>
            <w:tcMar>
              <w:top w:type="dxa" w:w="60"/>
              <w:left w:type="dxa" w:w="100"/>
              <w:bottom w:type="dxa" w:w="60"/>
              <w:right w:type="dxa" w:w="100"/>
            </w:tcMar>
          </w:tcPr>
          <w:p>
            <w:pPr>
              <w:spacing w:after="0" w:line="240"/>
              <w:jc w:val="right"/>
            </w:pPr>
            <w:r>
              <w:rPr>
                <w:rFonts w:ascii="Calibri" w:cs="Calibri" w:eastAsia="Calibri" w:hAnsi="Calibri"/>
                <w:b w:val="false"/>
                <w:bCs w:val="false"/>
                <w:color w:val="1A1A1A"/>
                <w:sz w:val="19"/>
                <w:szCs w:val="19"/>
              </w:rPr>
              <w:t xml:space="preserve">memory bound</w:t>
            </w:r>
          </w:p>
        </w:tc>
      </w:tr>
      <w:tr>
        <w:trPr>
          <w:tblHeader w:val="false"/>
        </w:trPr>
        <w:tc>
          <w:tcPr>
            <w:tcW w:type="dxa" w:w="1950"/>
            <w:tcMar>
              <w:top w:type="dxa" w:w="60"/>
              <w:left w:type="dxa" w:w="100"/>
              <w:bottom w:type="dxa" w:w="60"/>
              <w:right w:type="dxa" w:w="100"/>
            </w:tcMar>
          </w:tcPr>
          <w:p>
            <w:pPr>
              <w:spacing w:after="0" w:line="240"/>
            </w:pPr>
            <w:r>
              <w:rPr>
                <w:rFonts w:ascii="Calibri" w:cs="Calibri" w:eastAsia="Calibri" w:hAnsi="Calibri"/>
                <w:b w:val="false"/>
                <w:bCs w:val="false"/>
                <w:color w:val="1A1A1A"/>
                <w:sz w:val="19"/>
                <w:szCs w:val="19"/>
              </w:rPr>
              <w:t xml:space="preserve">device_copy</w:t>
            </w:r>
          </w:p>
        </w:tc>
        <w:tc>
          <w:tcPr>
            <w:tcW w:type="dxa" w:w="1430"/>
            <w:tcMar>
              <w:top w:type="dxa" w:w="60"/>
              <w:left w:type="dxa" w:w="100"/>
              <w:bottom w:type="dxa" w:w="60"/>
              <w:right w:type="dxa" w:w="100"/>
            </w:tcMar>
          </w:tcPr>
          <w:p>
            <w:pPr>
              <w:spacing w:after="0" w:line="240"/>
              <w:jc w:val="right"/>
            </w:pPr>
            <w:r>
              <w:rPr>
                <w:rFonts w:ascii="Calibri" w:cs="Calibri" w:eastAsia="Calibri" w:hAnsi="Calibri"/>
                <w:b w:val="false"/>
                <w:bCs w:val="false"/>
                <w:color w:val="1A1A1A"/>
                <w:sz w:val="19"/>
                <w:szCs w:val="19"/>
              </w:rPr>
              <w:t xml:space="preserve">1501.32</w:t>
            </w:r>
          </w:p>
        </w:tc>
        <w:tc>
          <w:tcPr>
            <w:tcW w:type="dxa" w:w="1170"/>
            <w:tcMar>
              <w:top w:type="dxa" w:w="60"/>
              <w:left w:type="dxa" w:w="100"/>
              <w:bottom w:type="dxa" w:w="60"/>
              <w:right w:type="dxa" w:w="100"/>
            </w:tcMar>
          </w:tcPr>
          <w:p>
            <w:pPr>
              <w:spacing w:after="0" w:line="240"/>
              <w:jc w:val="right"/>
            </w:pPr>
            <w:r>
              <w:rPr>
                <w:rFonts w:ascii="Calibri" w:cs="Calibri" w:eastAsia="Calibri" w:hAnsi="Calibri"/>
                <w:b w:val="false"/>
                <w:bCs w:val="false"/>
                <w:color w:val="1A1A1A"/>
                <w:sz w:val="19"/>
                <w:szCs w:val="19"/>
              </w:rPr>
              <w:t xml:space="preserve">83.78</w:t>
            </w:r>
          </w:p>
        </w:tc>
        <w:tc>
          <w:tcPr>
            <w:tcW w:type="dxa" w:w="2210"/>
            <w:tcMar>
              <w:top w:type="dxa" w:w="60"/>
              <w:left w:type="dxa" w:w="100"/>
              <w:bottom w:type="dxa" w:w="60"/>
              <w:right w:type="dxa" w:w="100"/>
            </w:tcMar>
          </w:tcPr>
          <w:p>
            <w:pPr>
              <w:spacing w:after="0" w:line="240"/>
              <w:jc w:val="right"/>
            </w:pPr>
            <w:r>
              <w:rPr>
                <w:rFonts w:ascii="Calibri" w:cs="Calibri" w:eastAsia="Calibri" w:hAnsi="Calibri"/>
                <w:b w:val="false"/>
                <w:bCs w:val="false"/>
                <w:color w:val="1A1A1A"/>
                <w:sz w:val="19"/>
                <w:szCs w:val="19"/>
              </w:rPr>
              <w:t xml:space="preserve">0.0</w:t>
            </w:r>
          </w:p>
        </w:tc>
        <w:tc>
          <w:tcPr>
            <w:tcW w:type="dxa" w:w="1170"/>
            <w:tcMar>
              <w:top w:type="dxa" w:w="60"/>
              <w:left w:type="dxa" w:w="100"/>
              <w:bottom w:type="dxa" w:w="60"/>
              <w:right w:type="dxa" w:w="100"/>
            </w:tcMar>
          </w:tcPr>
          <w:p>
            <w:pPr>
              <w:spacing w:after="0" w:line="240"/>
              <w:jc w:val="right"/>
            </w:pPr>
            <w:r>
              <w:rPr>
                <w:rFonts w:ascii="Calibri" w:cs="Calibri" w:eastAsia="Calibri" w:hAnsi="Calibri"/>
                <w:b w:val="false"/>
                <w:bCs w:val="false"/>
                <w:color w:val="1A1A1A"/>
                <w:sz w:val="19"/>
                <w:szCs w:val="19"/>
              </w:rPr>
              <w:t xml:space="preserve">58.48</w:t>
            </w:r>
          </w:p>
        </w:tc>
        <w:tc>
          <w:tcPr>
            <w:tcW w:type="dxa" w:w="1430"/>
            <w:tcMar>
              <w:top w:type="dxa" w:w="60"/>
              <w:left w:type="dxa" w:w="100"/>
              <w:bottom w:type="dxa" w:w="60"/>
              <w:right w:type="dxa" w:w="100"/>
            </w:tcMar>
          </w:tcPr>
          <w:p>
            <w:pPr>
              <w:spacing w:after="0" w:line="240"/>
              <w:jc w:val="right"/>
            </w:pPr>
            <w:r>
              <w:rPr>
                <w:rFonts w:ascii="Calibri" w:cs="Calibri" w:eastAsia="Calibri" w:hAnsi="Calibri"/>
                <w:b w:val="false"/>
                <w:bCs w:val="false"/>
                <w:color w:val="1A1A1A"/>
                <w:sz w:val="19"/>
                <w:szCs w:val="19"/>
              </w:rPr>
              <w:t xml:space="preserve">memory bound</w:t>
            </w:r>
          </w:p>
        </w:tc>
      </w:tr>
      <w:tr>
        <w:trPr>
          <w:tblHeader w:val="false"/>
        </w:trPr>
        <w:tc>
          <w:tcPr>
            <w:tcW w:type="dxa" w:w="1950"/>
            <w:tcMar>
              <w:top w:type="dxa" w:w="60"/>
              <w:left w:type="dxa" w:w="100"/>
              <w:bottom w:type="dxa" w:w="60"/>
              <w:right w:type="dxa" w:w="100"/>
            </w:tcMar>
          </w:tcPr>
          <w:p>
            <w:pPr>
              <w:spacing w:after="0" w:line="240"/>
            </w:pPr>
            <w:r>
              <w:rPr>
                <w:rFonts w:ascii="Calibri" w:cs="Calibri" w:eastAsia="Calibri" w:hAnsi="Calibri"/>
                <w:b w:val="false"/>
                <w:bCs w:val="false"/>
                <w:color w:val="1A1A1A"/>
                <w:sz w:val="19"/>
                <w:szCs w:val="19"/>
              </w:rPr>
              <w:t xml:space="preserve">matmul_n8192</w:t>
            </w:r>
          </w:p>
        </w:tc>
        <w:tc>
          <w:tcPr>
            <w:tcW w:type="dxa" w:w="1430"/>
            <w:tcMar>
              <w:top w:type="dxa" w:w="60"/>
              <w:left w:type="dxa" w:w="100"/>
              <w:bottom w:type="dxa" w:w="60"/>
              <w:right w:type="dxa" w:w="100"/>
            </w:tcMar>
          </w:tcPr>
          <w:p>
            <w:pPr>
              <w:spacing w:after="0" w:line="240"/>
              <w:jc w:val="right"/>
            </w:pPr>
            <w:r>
              <w:rPr>
                <w:rFonts w:ascii="Calibri" w:cs="Calibri" w:eastAsia="Calibri" w:hAnsi="Calibri"/>
                <w:b w:val="false"/>
                <w:bCs w:val="false"/>
                <w:color w:val="1A1A1A"/>
                <w:sz w:val="19"/>
                <w:szCs w:val="19"/>
              </w:rPr>
              <w:t xml:space="preserve">48.2</w:t>
            </w:r>
          </w:p>
        </w:tc>
        <w:tc>
          <w:tcPr>
            <w:tcW w:type="dxa" w:w="1170"/>
            <w:tcMar>
              <w:top w:type="dxa" w:w="60"/>
              <w:left w:type="dxa" w:w="100"/>
              <w:bottom w:type="dxa" w:w="60"/>
              <w:right w:type="dxa" w:w="100"/>
            </w:tcMar>
          </w:tcPr>
          <w:p>
            <w:pPr>
              <w:spacing w:after="0" w:line="240"/>
              <w:jc w:val="right"/>
            </w:pPr>
            <w:r>
              <w:rPr>
                <w:rFonts w:ascii="Calibri" w:cs="Calibri" w:eastAsia="Calibri" w:hAnsi="Calibri"/>
                <w:b w:val="false"/>
                <w:bCs w:val="false"/>
                <w:color w:val="1A1A1A"/>
                <w:sz w:val="19"/>
                <w:szCs w:val="19"/>
              </w:rPr>
              <w:t xml:space="preserve">2.69</w:t>
            </w:r>
          </w:p>
        </w:tc>
        <w:tc>
          <w:tcPr>
            <w:tcW w:type="dxa" w:w="2210"/>
            <w:tcMar>
              <w:top w:type="dxa" w:w="60"/>
              <w:left w:type="dxa" w:w="100"/>
              <w:bottom w:type="dxa" w:w="60"/>
              <w:right w:type="dxa" w:w="100"/>
            </w:tcMar>
          </w:tcPr>
          <w:p>
            <w:pPr>
              <w:spacing w:after="0" w:line="240"/>
              <w:jc w:val="right"/>
            </w:pPr>
            <w:r>
              <w:rPr>
                <w:rFonts w:ascii="Calibri" w:cs="Calibri" w:eastAsia="Calibri" w:hAnsi="Calibri"/>
                <w:b w:val="false"/>
                <w:bCs w:val="false"/>
                <w:color w:val="1A1A1A"/>
                <w:sz w:val="19"/>
                <w:szCs w:val="19"/>
              </w:rPr>
              <w:t xml:space="preserve">1365.3333</w:t>
            </w:r>
          </w:p>
        </w:tc>
        <w:tc>
          <w:tcPr>
            <w:tcW w:type="dxa" w:w="1170"/>
            <w:tcMar>
              <w:top w:type="dxa" w:w="60"/>
              <w:left w:type="dxa" w:w="100"/>
              <w:bottom w:type="dxa" w:w="60"/>
              <w:right w:type="dxa" w:w="100"/>
            </w:tcMar>
          </w:tcPr>
          <w:p>
            <w:pPr>
              <w:spacing w:after="0" w:line="240"/>
              <w:jc w:val="right"/>
            </w:pPr>
            <w:r>
              <w:rPr>
                <w:rFonts w:ascii="Calibri" w:cs="Calibri" w:eastAsia="Calibri" w:hAnsi="Calibri"/>
                <w:b w:val="false"/>
                <w:bCs w:val="false"/>
                <w:color w:val="1A1A1A"/>
                <w:sz w:val="19"/>
                <w:szCs w:val="19"/>
              </w:rPr>
              <w:t xml:space="preserve">58.48</w:t>
            </w:r>
          </w:p>
        </w:tc>
        <w:tc>
          <w:tcPr>
            <w:tcW w:type="dxa" w:w="1430"/>
            <w:tcMar>
              <w:top w:type="dxa" w:w="60"/>
              <w:left w:type="dxa" w:w="100"/>
              <w:bottom w:type="dxa" w:w="60"/>
              <w:right w:type="dxa" w:w="100"/>
            </w:tcMar>
          </w:tcPr>
          <w:p>
            <w:pPr>
              <w:spacing w:after="0" w:line="240"/>
              <w:jc w:val="right"/>
            </w:pPr>
            <w:r>
              <w:rPr>
                <w:rFonts w:ascii="Calibri" w:cs="Calibri" w:eastAsia="Calibri" w:hAnsi="Calibri"/>
                <w:b w:val="false"/>
                <w:bCs w:val="false"/>
                <w:color w:val="1A1A1A"/>
                <w:sz w:val="19"/>
                <w:szCs w:val="19"/>
              </w:rPr>
              <w:t xml:space="preserve">compute bound</w:t>
            </w:r>
          </w:p>
        </w:tc>
      </w:tr>
    </w:tbl>
    <w:p>
      <w:pPr>
        <w:spacing w:after="120" w:line="276"/>
      </w:pPr>
      <w:r>
        <w:rPr>
          <w:rFonts w:ascii="Calibri" w:cs="Calibri" w:eastAsia="Calibri" w:hAnsi="Calibri"/>
          <w:color w:val="1A1A1A"/>
          <w:sz w:val="21"/>
          <w:szCs w:val="21"/>
        </w:rPr>
        <w:t xml:space="preserve">The elementwise add reached 1555.16 GB/s, which is 86.78% of the 1792 GB/s specified bandwidth. Its arithmetic intensity of 0.0833 FLOPs per byte sits roughly three orders of magnitude below the ridge point of 58.48, so it is firmly bandwidth bound. The copy moves two bytes per element against the add’s three and does no arithmetic at all, so its intensity is zero. The 8192 matmul at 1365 FLOPs per byte is far to the right of the ridge and is compute bound, which is why its effective bandwidth of 48.2 GB/s is low: bandwidth is simply not what limits it.</w:t>
      </w:r>
    </w:p>
    <w:p>
      <w:pPr>
        <w:spacing w:after="60" w:before="160"/>
        <w:jc w:val="center"/>
      </w:pPr>
      <w:r>
        <w:drawing>
          <wp:inline distT="0" distB="0" distL="0" distR="0">
            <wp:extent cx="5486400" cy="3562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486400" cy="3562350"/>
                    </a:xfrm>
                    <a:prstGeom prst="rect">
                      <a:avLst/>
                    </a:prstGeom>
                  </pic:spPr>
                </pic:pic>
              </a:graphicData>
            </a:graphic>
          </wp:inline>
        </w:drawing>
      </w:r>
    </w:p>
    <w:p>
      <w:pPr>
        <w:spacing w:after="200" w:line="276"/>
        <w:jc w:val="center"/>
      </w:pPr>
      <w:r>
        <w:rPr>
          <w:rFonts w:ascii="Calibri" w:cs="Calibri" w:eastAsia="Calibri" w:hAnsi="Calibri"/>
          <w:i/>
          <w:iCs/>
          <w:color w:val="52514E"/>
          <w:sz w:val="18"/>
          <w:szCs w:val="18"/>
        </w:rPr>
        <w:t xml:space="preserve">Figure 2. The measured operations placed against the card roofline. The copy does no useful FLOPs, so its intensity of zero cannot be drawn on a logarithmic axis.</w:t>
      </w:r>
    </w:p>
    <w:p>
      <w:r>
        <w:br w:type="page"/>
      </w:r>
    </w:p>
    <w:p>
      <w:pPr>
        <w:pStyle w:val="Heading1"/>
        <w:spacing w:after="160" w:before="320"/>
      </w:pPr>
      <w:r>
        <w:t xml:space="preserve">5. Part D: the cost of attention</w:t>
      </w:r>
    </w:p>
    <w:p>
      <w:pPr>
        <w:spacing w:after="200" w:line="276"/>
      </w:pPr>
      <w:r>
        <w:rPr>
          <w:rFonts w:ascii="Calibri" w:cs="Calibri" w:eastAsia="Calibri" w:hAnsi="Calibri"/>
          <w:b/>
          <w:bCs/>
          <w:color w:val="52514E"/>
          <w:sz w:val="19"/>
          <w:szCs w:val="19"/>
        </w:rPr>
        <w:t xml:space="preserve">Code and artifacts:  </w:t>
      </w:r>
      <w:hyperlink w:history="1" r:id="rIdtky9yan1xzf6-vyce_brx">
        <w:r>
          <w:rPr>
            <w:rStyle w:val="Hyperlink"/>
            <w:rFonts w:ascii="Calibri" w:cs="Calibri" w:eastAsia="Calibri" w:hAnsi="Calibri"/>
            <w:color w:val="1155CC"/>
            <w:sz w:val="19"/>
            <w:szCs w:val="19"/>
            <w:u w:val="single"/>
          </w:rPr>
          <w:t xml:space="preserve">part_d_attention.py</w:t>
        </w:r>
      </w:hyperlink>
      <w:r>
        <w:rPr>
          <w:rFonts w:ascii="Calibri" w:cs="Calibri" w:eastAsia="Calibri" w:hAnsi="Calibri"/>
          <w:color w:val="52514E"/>
          <w:sz w:val="19"/>
          <w:szCs w:val="19"/>
        </w:rPr>
        <w:t xml:space="preserve">   ·   </w:t>
      </w:r>
      <w:hyperlink w:history="1" r:id="rIdxg4rtqp7uv5bxadqv1ecc">
        <w:r>
          <w:rPr>
            <w:rStyle w:val="Hyperlink"/>
            <w:rFonts w:ascii="Calibri" w:cs="Calibri" w:eastAsia="Calibri" w:hAnsi="Calibri"/>
            <w:color w:val="1155CC"/>
            <w:sz w:val="19"/>
            <w:szCs w:val="19"/>
            <w:u w:val="single"/>
          </w:rPr>
          <w:t xml:space="preserve">results CSV</w:t>
        </w:r>
      </w:hyperlink>
      <w:r>
        <w:rPr>
          <w:rFonts w:ascii="Calibri" w:cs="Calibri" w:eastAsia="Calibri" w:hAnsi="Calibri"/>
          <w:color w:val="52514E"/>
          <w:sz w:val="19"/>
          <w:szCs w:val="19"/>
        </w:rPr>
        <w:t xml:space="preserve">   ·   </w:t>
      </w:r>
      <w:hyperlink w:history="1" r:id="rIdzn8l0jric_xbne399pk0a">
        <w:r>
          <w:rPr>
            <w:rStyle w:val="Hyperlink"/>
            <w:rFonts w:ascii="Calibri" w:cs="Calibri" w:eastAsia="Calibri" w:hAnsi="Calibri"/>
            <w:color w:val="1155CC"/>
            <w:sz w:val="19"/>
            <w:szCs w:val="19"/>
            <w:u w:val="single"/>
          </w:rPr>
          <w:t xml:space="preserve">summary JSON</w:t>
        </w:r>
      </w:hyperlink>
      <w:r>
        <w:rPr>
          <w:rFonts w:ascii="Calibri" w:cs="Calibri" w:eastAsia="Calibri" w:hAnsi="Calibri"/>
          <w:color w:val="52514E"/>
          <w:sz w:val="19"/>
          <w:szCs w:val="19"/>
        </w:rPr>
        <w:t xml:space="preserve">   ·   </w:t>
      </w:r>
      <w:hyperlink w:history="1" r:id="rIdzctr2dmvegsnoeiejy9a5">
        <w:r>
          <w:rPr>
            <w:rStyle w:val="Hyperlink"/>
            <w:rFonts w:ascii="Calibri" w:cs="Calibri" w:eastAsia="Calibri" w:hAnsi="Calibri"/>
            <w:color w:val="1155CC"/>
            <w:sz w:val="19"/>
            <w:szCs w:val="19"/>
            <w:u w:val="single"/>
          </w:rPr>
          <w:t xml:space="preserve">memory figure</w:t>
        </w:r>
      </w:hyperlink>
      <w:r>
        <w:rPr>
          <w:rFonts w:ascii="Calibri" w:cs="Calibri" w:eastAsia="Calibri" w:hAnsi="Calibri"/>
          <w:color w:val="52514E"/>
          <w:sz w:val="19"/>
          <w:szCs w:val="19"/>
        </w:rPr>
        <w:t xml:space="preserve">   ·   </w:t>
      </w:r>
      <w:hyperlink w:history="1" r:id="rIdfuhucpe0mwxiv4enmg9gf">
        <w:r>
          <w:rPr>
            <w:rStyle w:val="Hyperlink"/>
            <w:rFonts w:ascii="Calibri" w:cs="Calibri" w:eastAsia="Calibri" w:hAnsi="Calibri"/>
            <w:color w:val="1155CC"/>
            <w:sz w:val="19"/>
            <w:szCs w:val="19"/>
            <w:u w:val="single"/>
          </w:rPr>
          <w:t xml:space="preserve">latency figure</w:t>
        </w:r>
      </w:hyperlink>
    </w:p>
    <w:p>
      <w:pPr>
        <w:spacing w:after="120" w:line="276"/>
      </w:pPr>
      <w:r>
        <w:rPr>
          <w:rFonts w:ascii="Calibri" w:cs="Calibri" w:eastAsia="Calibri" w:hAnsi="Calibri"/>
          <w:color w:val="1A1A1A"/>
          <w:sz w:val="21"/>
          <w:szCs w:val="21"/>
        </w:rPr>
        <w:t xml:space="preserve">Naive scaled dot product attention materialises the full sequence by sequence score matrix in VRAM, and is measured against the fused kernel that PyTorch selects through scaled_dot_product_attention. Configuration: batch=1 heads=8 head_dim=64 dtype=fp16 reps=20.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1300"/>
        <w:gridCol w:w="1820"/>
        <w:gridCol w:w="1560"/>
        <w:gridCol w:w="1690"/>
        <w:gridCol w:w="1690"/>
      </w:tblGrid>
      <w:tr>
        <w:trPr>
          <w:tblHeader/>
        </w:trPr>
        <w:tc>
          <w:tcPr>
            <w:tcW w:type="dxa" w:w="1300"/>
            <w:shd w:fill="EFEFEC" w:color="auto" w:val="clear"/>
            <w:tcMar>
              <w:top w:type="dxa" w:w="60"/>
              <w:left w:type="dxa" w:w="100"/>
              <w:bottom w:type="dxa" w:w="60"/>
              <w:right w:type="dxa" w:w="100"/>
            </w:tcMar>
          </w:tcPr>
          <w:p>
            <w:pPr>
              <w:spacing w:after="0" w:line="240"/>
            </w:pPr>
            <w:r>
              <w:rPr>
                <w:rFonts w:ascii="Calibri" w:cs="Calibri" w:eastAsia="Calibri" w:hAnsi="Calibri"/>
                <w:b/>
                <w:bCs/>
                <w:color w:val="1A1A1A"/>
                <w:sz w:val="19"/>
                <w:szCs w:val="19"/>
              </w:rPr>
              <w:t xml:space="preserve">Impl</w:t>
            </w:r>
          </w:p>
        </w:tc>
        <w:tc>
          <w:tcPr>
            <w:tcW w:type="dxa" w:w="1300"/>
            <w:shd w:fill="EFEFEC" w:color="auto" w:val="clear"/>
            <w:tcMar>
              <w:top w:type="dxa" w:w="60"/>
              <w:left w:type="dxa" w:w="100"/>
              <w:bottom w:type="dxa" w:w="60"/>
              <w:right w:type="dxa" w:w="100"/>
            </w:tcMar>
          </w:tcPr>
          <w:p>
            <w:pPr>
              <w:spacing w:after="0" w:line="240"/>
            </w:pPr>
            <w:r>
              <w:rPr>
                <w:rFonts w:ascii="Calibri" w:cs="Calibri" w:eastAsia="Calibri" w:hAnsi="Calibri"/>
                <w:b/>
                <w:bCs/>
                <w:color w:val="1A1A1A"/>
                <w:sz w:val="19"/>
                <w:szCs w:val="19"/>
              </w:rPr>
              <w:t xml:space="preserve">S</w:t>
            </w:r>
          </w:p>
        </w:tc>
        <w:tc>
          <w:tcPr>
            <w:tcW w:type="dxa" w:w="1820"/>
            <w:shd w:fill="EFEFEC" w:color="auto" w:val="clear"/>
            <w:tcMar>
              <w:top w:type="dxa" w:w="60"/>
              <w:left w:type="dxa" w:w="100"/>
              <w:bottom w:type="dxa" w:w="60"/>
              <w:right w:type="dxa" w:w="100"/>
            </w:tcMar>
          </w:tcPr>
          <w:p>
            <w:pPr>
              <w:spacing w:after="0" w:line="240"/>
            </w:pPr>
            <w:r>
              <w:rPr>
                <w:rFonts w:ascii="Calibri" w:cs="Calibri" w:eastAsia="Calibri" w:hAnsi="Calibri"/>
                <w:b/>
                <w:bCs/>
                <w:color w:val="1A1A1A"/>
                <w:sz w:val="19"/>
                <w:szCs w:val="19"/>
              </w:rPr>
              <w:t xml:space="preserve">Peak memory (GiB)</w:t>
            </w:r>
          </w:p>
        </w:tc>
        <w:tc>
          <w:tcPr>
            <w:tcW w:type="dxa" w:w="1560"/>
            <w:shd w:fill="EFEFEC" w:color="auto" w:val="clear"/>
            <w:tcMar>
              <w:top w:type="dxa" w:w="60"/>
              <w:left w:type="dxa" w:w="100"/>
              <w:bottom w:type="dxa" w:w="60"/>
              <w:right w:type="dxa" w:w="100"/>
            </w:tcMar>
          </w:tcPr>
          <w:p>
            <w:pPr>
              <w:spacing w:after="0" w:line="240"/>
            </w:pPr>
            <w:r>
              <w:rPr>
                <w:rFonts w:ascii="Calibri" w:cs="Calibri" w:eastAsia="Calibri" w:hAnsi="Calibri"/>
                <w:b/>
                <w:bCs/>
                <w:color w:val="1A1A1A"/>
                <w:sz w:val="19"/>
                <w:szCs w:val="19"/>
              </w:rPr>
              <w:t xml:space="preserve">Latency (ms)</w:t>
            </w:r>
          </w:p>
        </w:tc>
        <w:tc>
          <w:tcPr>
            <w:tcW w:type="dxa" w:w="1690"/>
            <w:shd w:fill="EFEFEC" w:color="auto" w:val="clear"/>
            <w:tcMar>
              <w:top w:type="dxa" w:w="60"/>
              <w:left w:type="dxa" w:w="100"/>
              <w:bottom w:type="dxa" w:w="60"/>
              <w:right w:type="dxa" w:w="100"/>
            </w:tcMar>
          </w:tcPr>
          <w:p>
            <w:pPr>
              <w:spacing w:after="0" w:line="240"/>
            </w:pPr>
            <w:r>
              <w:rPr>
                <w:rFonts w:ascii="Calibri" w:cs="Calibri" w:eastAsia="Calibri" w:hAnsi="Calibri"/>
                <w:b/>
                <w:bCs/>
                <w:color w:val="1A1A1A"/>
                <w:sz w:val="19"/>
                <w:szCs w:val="19"/>
              </w:rPr>
              <w:t xml:space="preserve">Speedup vs naive</w:t>
            </w:r>
          </w:p>
        </w:tc>
        <w:tc>
          <w:tcPr>
            <w:tcW w:type="dxa" w:w="1690"/>
            <w:shd w:fill="EFEFEC" w:color="auto" w:val="clear"/>
            <w:tcMar>
              <w:top w:type="dxa" w:w="60"/>
              <w:left w:type="dxa" w:w="100"/>
              <w:bottom w:type="dxa" w:w="60"/>
              <w:right w:type="dxa" w:w="100"/>
            </w:tcMar>
          </w:tcPr>
          <w:p>
            <w:pPr>
              <w:spacing w:after="0" w:line="240"/>
            </w:pPr>
            <w:r>
              <w:rPr>
                <w:rFonts w:ascii="Calibri" w:cs="Calibri" w:eastAsia="Calibri" w:hAnsi="Calibri"/>
                <w:b/>
                <w:bCs/>
                <w:color w:val="1A1A1A"/>
                <w:sz w:val="19"/>
                <w:szCs w:val="19"/>
              </w:rPr>
              <w:t xml:space="preserve">Peak memory ratio</w:t>
            </w:r>
          </w:p>
        </w:tc>
      </w:tr>
      <w:tr>
        <w:trPr>
          <w:tblHeader w:val="false"/>
        </w:trPr>
        <w:tc>
          <w:tcPr>
            <w:tcW w:type="dxa" w:w="1300"/>
            <w:tcMar>
              <w:top w:type="dxa" w:w="60"/>
              <w:left w:type="dxa" w:w="100"/>
              <w:bottom w:type="dxa" w:w="60"/>
              <w:right w:type="dxa" w:w="100"/>
            </w:tcMar>
          </w:tcPr>
          <w:p>
            <w:pPr>
              <w:spacing w:after="0" w:line="240"/>
            </w:pPr>
            <w:r>
              <w:rPr>
                <w:rFonts w:ascii="Calibri" w:cs="Calibri" w:eastAsia="Calibri" w:hAnsi="Calibri"/>
                <w:b w:val="false"/>
                <w:bCs w:val="false"/>
                <w:color w:val="1A1A1A"/>
                <w:sz w:val="19"/>
                <w:szCs w:val="19"/>
              </w:rPr>
              <w:t xml:space="preserve">naive</w:t>
            </w:r>
          </w:p>
        </w:tc>
        <w:tc>
          <w:tcPr>
            <w:tcW w:type="dxa" w:w="1300"/>
            <w:tcMar>
              <w:top w:type="dxa" w:w="60"/>
              <w:left w:type="dxa" w:w="100"/>
              <w:bottom w:type="dxa" w:w="60"/>
              <w:right w:type="dxa" w:w="100"/>
            </w:tcMar>
          </w:tcPr>
          <w:p>
            <w:pPr>
              <w:spacing w:after="0" w:line="240"/>
              <w:jc w:val="right"/>
            </w:pPr>
            <w:r>
              <w:rPr>
                <w:rFonts w:ascii="Calibri" w:cs="Calibri" w:eastAsia="Calibri" w:hAnsi="Calibri"/>
                <w:b w:val="false"/>
                <w:bCs w:val="false"/>
                <w:color w:val="1A1A1A"/>
                <w:sz w:val="19"/>
                <w:szCs w:val="19"/>
              </w:rPr>
              <w:t xml:space="preserve">512</w:t>
            </w:r>
          </w:p>
        </w:tc>
        <w:tc>
          <w:tcPr>
            <w:tcW w:type="dxa" w:w="1820"/>
            <w:tcMar>
              <w:top w:type="dxa" w:w="60"/>
              <w:left w:type="dxa" w:w="100"/>
              <w:bottom w:type="dxa" w:w="60"/>
              <w:right w:type="dxa" w:w="100"/>
            </w:tcMar>
          </w:tcPr>
          <w:p>
            <w:pPr>
              <w:spacing w:after="0" w:line="240"/>
              <w:jc w:val="right"/>
            </w:pPr>
            <w:r>
              <w:rPr>
                <w:rFonts w:ascii="Calibri" w:cs="Calibri" w:eastAsia="Calibri" w:hAnsi="Calibri"/>
                <w:b w:val="false"/>
                <w:bCs w:val="false"/>
                <w:color w:val="1A1A1A"/>
                <w:sz w:val="19"/>
                <w:szCs w:val="19"/>
              </w:rPr>
              <w:t xml:space="preserve">0.0177</w:t>
            </w:r>
          </w:p>
        </w:tc>
        <w:tc>
          <w:tcPr>
            <w:tcW w:type="dxa" w:w="1560"/>
            <w:tcMar>
              <w:top w:type="dxa" w:w="60"/>
              <w:left w:type="dxa" w:w="100"/>
              <w:bottom w:type="dxa" w:w="60"/>
              <w:right w:type="dxa" w:w="100"/>
            </w:tcMar>
          </w:tcPr>
          <w:p>
            <w:pPr>
              <w:spacing w:after="0" w:line="240"/>
              <w:jc w:val="right"/>
            </w:pPr>
            <w:r>
              <w:rPr>
                <w:rFonts w:ascii="Calibri" w:cs="Calibri" w:eastAsia="Calibri" w:hAnsi="Calibri"/>
                <w:b w:val="false"/>
                <w:bCs w:val="false"/>
                <w:color w:val="1A1A1A"/>
                <w:sz w:val="19"/>
                <w:szCs w:val="19"/>
              </w:rPr>
              <w:t xml:space="preserve">0.1503</w:t>
            </w:r>
          </w:p>
        </w:tc>
        <w:tc>
          <w:tcPr>
            <w:tcW w:type="dxa" w:w="1690"/>
            <w:tcMar>
              <w:top w:type="dxa" w:w="60"/>
              <w:left w:type="dxa" w:w="100"/>
              <w:bottom w:type="dxa" w:w="60"/>
              <w:right w:type="dxa" w:w="100"/>
            </w:tcMar>
          </w:tcPr>
          <w:p>
            <w:pPr>
              <w:spacing w:after="0" w:line="240"/>
              <w:jc w:val="right"/>
            </w:pPr>
            <w:r>
              <w:rPr>
                <w:rFonts w:ascii="Calibri" w:cs="Calibri" w:eastAsia="Calibri" w:hAnsi="Calibri"/>
                <w:b w:val="false"/>
                <w:bCs w:val="false"/>
                <w:color w:val="1A1A1A"/>
                <w:sz w:val="19"/>
                <w:szCs w:val="19"/>
              </w:rPr>
              <w:t xml:space="preserve"/>
            </w:r>
          </w:p>
        </w:tc>
        <w:tc>
          <w:tcPr>
            <w:tcW w:type="dxa" w:w="1690"/>
            <w:tcMar>
              <w:top w:type="dxa" w:w="60"/>
              <w:left w:type="dxa" w:w="100"/>
              <w:bottom w:type="dxa" w:w="60"/>
              <w:right w:type="dxa" w:w="100"/>
            </w:tcMar>
          </w:tcPr>
          <w:p>
            <w:pPr>
              <w:spacing w:after="0" w:line="240"/>
              <w:jc w:val="right"/>
            </w:pPr>
            <w:r>
              <w:rPr>
                <w:rFonts w:ascii="Calibri" w:cs="Calibri" w:eastAsia="Calibri" w:hAnsi="Calibri"/>
                <w:b w:val="false"/>
                <w:bCs w:val="false"/>
                <w:color w:val="1A1A1A"/>
                <w:sz w:val="19"/>
                <w:szCs w:val="19"/>
              </w:rPr>
              <w:t xml:space="preserve"/>
            </w:r>
          </w:p>
        </w:tc>
      </w:tr>
      <w:tr>
        <w:trPr>
          <w:tblHeader w:val="false"/>
        </w:trPr>
        <w:tc>
          <w:tcPr>
            <w:tcW w:type="dxa" w:w="1300"/>
            <w:tcMar>
              <w:top w:type="dxa" w:w="60"/>
              <w:left w:type="dxa" w:w="100"/>
              <w:bottom w:type="dxa" w:w="60"/>
              <w:right w:type="dxa" w:w="100"/>
            </w:tcMar>
          </w:tcPr>
          <w:p>
            <w:pPr>
              <w:spacing w:after="0" w:line="240"/>
            </w:pPr>
            <w:r>
              <w:rPr>
                <w:rFonts w:ascii="Calibri" w:cs="Calibri" w:eastAsia="Calibri" w:hAnsi="Calibri"/>
                <w:b w:val="false"/>
                <w:bCs w:val="false"/>
                <w:color w:val="1A1A1A"/>
                <w:sz w:val="19"/>
                <w:szCs w:val="19"/>
              </w:rPr>
              <w:t xml:space="preserve">naive</w:t>
            </w:r>
          </w:p>
        </w:tc>
        <w:tc>
          <w:tcPr>
            <w:tcW w:type="dxa" w:w="1300"/>
            <w:tcMar>
              <w:top w:type="dxa" w:w="60"/>
              <w:left w:type="dxa" w:w="100"/>
              <w:bottom w:type="dxa" w:w="60"/>
              <w:right w:type="dxa" w:w="100"/>
            </w:tcMar>
          </w:tcPr>
          <w:p>
            <w:pPr>
              <w:spacing w:after="0" w:line="240"/>
              <w:jc w:val="right"/>
            </w:pPr>
            <w:r>
              <w:rPr>
                <w:rFonts w:ascii="Calibri" w:cs="Calibri" w:eastAsia="Calibri" w:hAnsi="Calibri"/>
                <w:b w:val="false"/>
                <w:bCs w:val="false"/>
                <w:color w:val="1A1A1A"/>
                <w:sz w:val="19"/>
                <w:szCs w:val="19"/>
              </w:rPr>
              <w:t xml:space="preserve">1024</w:t>
            </w:r>
          </w:p>
        </w:tc>
        <w:tc>
          <w:tcPr>
            <w:tcW w:type="dxa" w:w="1820"/>
            <w:tcMar>
              <w:top w:type="dxa" w:w="60"/>
              <w:left w:type="dxa" w:w="100"/>
              <w:bottom w:type="dxa" w:w="60"/>
              <w:right w:type="dxa" w:w="100"/>
            </w:tcMar>
          </w:tcPr>
          <w:p>
            <w:pPr>
              <w:spacing w:after="0" w:line="240"/>
              <w:jc w:val="right"/>
            </w:pPr>
            <w:r>
              <w:rPr>
                <w:rFonts w:ascii="Calibri" w:cs="Calibri" w:eastAsia="Calibri" w:hAnsi="Calibri"/>
                <w:b w:val="false"/>
                <w:bCs w:val="false"/>
                <w:color w:val="1A1A1A"/>
                <w:sz w:val="19"/>
                <w:szCs w:val="19"/>
              </w:rPr>
              <w:t xml:space="preserve">0.0431</w:t>
            </w:r>
          </w:p>
        </w:tc>
        <w:tc>
          <w:tcPr>
            <w:tcW w:type="dxa" w:w="1560"/>
            <w:tcMar>
              <w:top w:type="dxa" w:w="60"/>
              <w:left w:type="dxa" w:w="100"/>
              <w:bottom w:type="dxa" w:w="60"/>
              <w:right w:type="dxa" w:w="100"/>
            </w:tcMar>
          </w:tcPr>
          <w:p>
            <w:pPr>
              <w:spacing w:after="0" w:line="240"/>
              <w:jc w:val="right"/>
            </w:pPr>
            <w:r>
              <w:rPr>
                <w:rFonts w:ascii="Calibri" w:cs="Calibri" w:eastAsia="Calibri" w:hAnsi="Calibri"/>
                <w:b w:val="false"/>
                <w:bCs w:val="false"/>
                <w:color w:val="1A1A1A"/>
                <w:sz w:val="19"/>
                <w:szCs w:val="19"/>
              </w:rPr>
              <w:t xml:space="preserve">0.07</w:t>
            </w:r>
          </w:p>
        </w:tc>
        <w:tc>
          <w:tcPr>
            <w:tcW w:type="dxa" w:w="1690"/>
            <w:tcMar>
              <w:top w:type="dxa" w:w="60"/>
              <w:left w:type="dxa" w:w="100"/>
              <w:bottom w:type="dxa" w:w="60"/>
              <w:right w:type="dxa" w:w="100"/>
            </w:tcMar>
          </w:tcPr>
          <w:p>
            <w:pPr>
              <w:spacing w:after="0" w:line="240"/>
              <w:jc w:val="right"/>
            </w:pPr>
            <w:r>
              <w:rPr>
                <w:rFonts w:ascii="Calibri" w:cs="Calibri" w:eastAsia="Calibri" w:hAnsi="Calibri"/>
                <w:b w:val="false"/>
                <w:bCs w:val="false"/>
                <w:color w:val="1A1A1A"/>
                <w:sz w:val="19"/>
                <w:szCs w:val="19"/>
              </w:rPr>
              <w:t xml:space="preserve"/>
            </w:r>
          </w:p>
        </w:tc>
        <w:tc>
          <w:tcPr>
            <w:tcW w:type="dxa" w:w="1690"/>
            <w:tcMar>
              <w:top w:type="dxa" w:w="60"/>
              <w:left w:type="dxa" w:w="100"/>
              <w:bottom w:type="dxa" w:w="60"/>
              <w:right w:type="dxa" w:w="100"/>
            </w:tcMar>
          </w:tcPr>
          <w:p>
            <w:pPr>
              <w:spacing w:after="0" w:line="240"/>
              <w:jc w:val="right"/>
            </w:pPr>
            <w:r>
              <w:rPr>
                <w:rFonts w:ascii="Calibri" w:cs="Calibri" w:eastAsia="Calibri" w:hAnsi="Calibri"/>
                <w:b w:val="false"/>
                <w:bCs w:val="false"/>
                <w:color w:val="1A1A1A"/>
                <w:sz w:val="19"/>
                <w:szCs w:val="19"/>
              </w:rPr>
              <w:t xml:space="preserve"/>
            </w:r>
          </w:p>
        </w:tc>
      </w:tr>
      <w:tr>
        <w:trPr>
          <w:tblHeader w:val="false"/>
        </w:trPr>
        <w:tc>
          <w:tcPr>
            <w:tcW w:type="dxa" w:w="1300"/>
            <w:tcMar>
              <w:top w:type="dxa" w:w="60"/>
              <w:left w:type="dxa" w:w="100"/>
              <w:bottom w:type="dxa" w:w="60"/>
              <w:right w:type="dxa" w:w="100"/>
            </w:tcMar>
          </w:tcPr>
          <w:p>
            <w:pPr>
              <w:spacing w:after="0" w:line="240"/>
            </w:pPr>
            <w:r>
              <w:rPr>
                <w:rFonts w:ascii="Calibri" w:cs="Calibri" w:eastAsia="Calibri" w:hAnsi="Calibri"/>
                <w:b w:val="false"/>
                <w:bCs w:val="false"/>
                <w:color w:val="1A1A1A"/>
                <w:sz w:val="19"/>
                <w:szCs w:val="19"/>
              </w:rPr>
              <w:t xml:space="preserve">naive</w:t>
            </w:r>
          </w:p>
        </w:tc>
        <w:tc>
          <w:tcPr>
            <w:tcW w:type="dxa" w:w="1300"/>
            <w:tcMar>
              <w:top w:type="dxa" w:w="60"/>
              <w:left w:type="dxa" w:w="100"/>
              <w:bottom w:type="dxa" w:w="60"/>
              <w:right w:type="dxa" w:w="100"/>
            </w:tcMar>
          </w:tcPr>
          <w:p>
            <w:pPr>
              <w:spacing w:after="0" w:line="240"/>
              <w:jc w:val="right"/>
            </w:pPr>
            <w:r>
              <w:rPr>
                <w:rFonts w:ascii="Calibri" w:cs="Calibri" w:eastAsia="Calibri" w:hAnsi="Calibri"/>
                <w:b w:val="false"/>
                <w:bCs w:val="false"/>
                <w:color w:val="1A1A1A"/>
                <w:sz w:val="19"/>
                <w:szCs w:val="19"/>
              </w:rPr>
              <w:t xml:space="preserve">2048</w:t>
            </w:r>
          </w:p>
        </w:tc>
        <w:tc>
          <w:tcPr>
            <w:tcW w:type="dxa" w:w="1820"/>
            <w:tcMar>
              <w:top w:type="dxa" w:w="60"/>
              <w:left w:type="dxa" w:w="100"/>
              <w:bottom w:type="dxa" w:w="60"/>
              <w:right w:type="dxa" w:w="100"/>
            </w:tcMar>
          </w:tcPr>
          <w:p>
            <w:pPr>
              <w:spacing w:after="0" w:line="240"/>
              <w:jc w:val="right"/>
            </w:pPr>
            <w:r>
              <w:rPr>
                <w:rFonts w:ascii="Calibri" w:cs="Calibri" w:eastAsia="Calibri" w:hAnsi="Calibri"/>
                <w:b w:val="false"/>
                <w:bCs w:val="false"/>
                <w:color w:val="1A1A1A"/>
                <w:sz w:val="19"/>
                <w:szCs w:val="19"/>
              </w:rPr>
              <w:t xml:space="preserve">0.1407</w:t>
            </w:r>
          </w:p>
        </w:tc>
        <w:tc>
          <w:tcPr>
            <w:tcW w:type="dxa" w:w="1560"/>
            <w:tcMar>
              <w:top w:type="dxa" w:w="60"/>
              <w:left w:type="dxa" w:w="100"/>
              <w:bottom w:type="dxa" w:w="60"/>
              <w:right w:type="dxa" w:w="100"/>
            </w:tcMar>
          </w:tcPr>
          <w:p>
            <w:pPr>
              <w:spacing w:after="0" w:line="240"/>
              <w:jc w:val="right"/>
            </w:pPr>
            <w:r>
              <w:rPr>
                <w:rFonts w:ascii="Calibri" w:cs="Calibri" w:eastAsia="Calibri" w:hAnsi="Calibri"/>
                <w:b w:val="false"/>
                <w:bCs w:val="false"/>
                <w:color w:val="1A1A1A"/>
                <w:sz w:val="19"/>
                <w:szCs w:val="19"/>
              </w:rPr>
              <w:t xml:space="preserve">0.2926</w:t>
            </w:r>
          </w:p>
        </w:tc>
        <w:tc>
          <w:tcPr>
            <w:tcW w:type="dxa" w:w="1690"/>
            <w:tcMar>
              <w:top w:type="dxa" w:w="60"/>
              <w:left w:type="dxa" w:w="100"/>
              <w:bottom w:type="dxa" w:w="60"/>
              <w:right w:type="dxa" w:w="100"/>
            </w:tcMar>
          </w:tcPr>
          <w:p>
            <w:pPr>
              <w:spacing w:after="0" w:line="240"/>
              <w:jc w:val="right"/>
            </w:pPr>
            <w:r>
              <w:rPr>
                <w:rFonts w:ascii="Calibri" w:cs="Calibri" w:eastAsia="Calibri" w:hAnsi="Calibri"/>
                <w:b w:val="false"/>
                <w:bCs w:val="false"/>
                <w:color w:val="1A1A1A"/>
                <w:sz w:val="19"/>
                <w:szCs w:val="19"/>
              </w:rPr>
              <w:t xml:space="preserve"/>
            </w:r>
          </w:p>
        </w:tc>
        <w:tc>
          <w:tcPr>
            <w:tcW w:type="dxa" w:w="1690"/>
            <w:tcMar>
              <w:top w:type="dxa" w:w="60"/>
              <w:left w:type="dxa" w:w="100"/>
              <w:bottom w:type="dxa" w:w="60"/>
              <w:right w:type="dxa" w:w="100"/>
            </w:tcMar>
          </w:tcPr>
          <w:p>
            <w:pPr>
              <w:spacing w:after="0" w:line="240"/>
              <w:jc w:val="right"/>
            </w:pPr>
            <w:r>
              <w:rPr>
                <w:rFonts w:ascii="Calibri" w:cs="Calibri" w:eastAsia="Calibri" w:hAnsi="Calibri"/>
                <w:b w:val="false"/>
                <w:bCs w:val="false"/>
                <w:color w:val="1A1A1A"/>
                <w:sz w:val="19"/>
                <w:szCs w:val="19"/>
              </w:rPr>
              <w:t xml:space="preserve"/>
            </w:r>
          </w:p>
        </w:tc>
      </w:tr>
      <w:tr>
        <w:trPr>
          <w:tblHeader w:val="false"/>
        </w:trPr>
        <w:tc>
          <w:tcPr>
            <w:tcW w:type="dxa" w:w="1300"/>
            <w:tcMar>
              <w:top w:type="dxa" w:w="60"/>
              <w:left w:type="dxa" w:w="100"/>
              <w:bottom w:type="dxa" w:w="60"/>
              <w:right w:type="dxa" w:w="100"/>
            </w:tcMar>
          </w:tcPr>
          <w:p>
            <w:pPr>
              <w:spacing w:after="0" w:line="240"/>
            </w:pPr>
            <w:r>
              <w:rPr>
                <w:rFonts w:ascii="Calibri" w:cs="Calibri" w:eastAsia="Calibri" w:hAnsi="Calibri"/>
                <w:b w:val="false"/>
                <w:bCs w:val="false"/>
                <w:color w:val="1A1A1A"/>
                <w:sz w:val="19"/>
                <w:szCs w:val="19"/>
              </w:rPr>
              <w:t xml:space="preserve">naive</w:t>
            </w:r>
          </w:p>
        </w:tc>
        <w:tc>
          <w:tcPr>
            <w:tcW w:type="dxa" w:w="1300"/>
            <w:tcMar>
              <w:top w:type="dxa" w:w="60"/>
              <w:left w:type="dxa" w:w="100"/>
              <w:bottom w:type="dxa" w:w="60"/>
              <w:right w:type="dxa" w:w="100"/>
            </w:tcMar>
          </w:tcPr>
          <w:p>
            <w:pPr>
              <w:spacing w:after="0" w:line="240"/>
              <w:jc w:val="right"/>
            </w:pPr>
            <w:r>
              <w:rPr>
                <w:rFonts w:ascii="Calibri" w:cs="Calibri" w:eastAsia="Calibri" w:hAnsi="Calibri"/>
                <w:b w:val="false"/>
                <w:bCs w:val="false"/>
                <w:color w:val="1A1A1A"/>
                <w:sz w:val="19"/>
                <w:szCs w:val="19"/>
              </w:rPr>
              <w:t xml:space="preserve">4096</w:t>
            </w:r>
          </w:p>
        </w:tc>
        <w:tc>
          <w:tcPr>
            <w:tcW w:type="dxa" w:w="1820"/>
            <w:tcMar>
              <w:top w:type="dxa" w:w="60"/>
              <w:left w:type="dxa" w:w="100"/>
              <w:bottom w:type="dxa" w:w="60"/>
              <w:right w:type="dxa" w:w="100"/>
            </w:tcMar>
          </w:tcPr>
          <w:p>
            <w:pPr>
              <w:spacing w:after="0" w:line="240"/>
              <w:jc w:val="right"/>
            </w:pPr>
            <w:r>
              <w:rPr>
                <w:rFonts w:ascii="Calibri" w:cs="Calibri" w:eastAsia="Calibri" w:hAnsi="Calibri"/>
                <w:b w:val="false"/>
                <w:bCs w:val="false"/>
                <w:color w:val="1A1A1A"/>
                <w:sz w:val="19"/>
                <w:szCs w:val="19"/>
              </w:rPr>
              <w:t xml:space="preserve">0.5236</w:t>
            </w:r>
          </w:p>
        </w:tc>
        <w:tc>
          <w:tcPr>
            <w:tcW w:type="dxa" w:w="1560"/>
            <w:tcMar>
              <w:top w:type="dxa" w:w="60"/>
              <w:left w:type="dxa" w:w="100"/>
              <w:bottom w:type="dxa" w:w="60"/>
              <w:right w:type="dxa" w:w="100"/>
            </w:tcMar>
          </w:tcPr>
          <w:p>
            <w:pPr>
              <w:spacing w:after="0" w:line="240"/>
              <w:jc w:val="right"/>
            </w:pPr>
            <w:r>
              <w:rPr>
                <w:rFonts w:ascii="Calibri" w:cs="Calibri" w:eastAsia="Calibri" w:hAnsi="Calibri"/>
                <w:b w:val="false"/>
                <w:bCs w:val="false"/>
                <w:color w:val="1A1A1A"/>
                <w:sz w:val="19"/>
                <w:szCs w:val="19"/>
              </w:rPr>
              <w:t xml:space="preserve">1.2071</w:t>
            </w:r>
          </w:p>
        </w:tc>
        <w:tc>
          <w:tcPr>
            <w:tcW w:type="dxa" w:w="1690"/>
            <w:tcMar>
              <w:top w:type="dxa" w:w="60"/>
              <w:left w:type="dxa" w:w="100"/>
              <w:bottom w:type="dxa" w:w="60"/>
              <w:right w:type="dxa" w:w="100"/>
            </w:tcMar>
          </w:tcPr>
          <w:p>
            <w:pPr>
              <w:spacing w:after="0" w:line="240"/>
              <w:jc w:val="right"/>
            </w:pPr>
            <w:r>
              <w:rPr>
                <w:rFonts w:ascii="Calibri" w:cs="Calibri" w:eastAsia="Calibri" w:hAnsi="Calibri"/>
                <w:b w:val="false"/>
                <w:bCs w:val="false"/>
                <w:color w:val="1A1A1A"/>
                <w:sz w:val="19"/>
                <w:szCs w:val="19"/>
              </w:rPr>
              <w:t xml:space="preserve"/>
            </w:r>
          </w:p>
        </w:tc>
        <w:tc>
          <w:tcPr>
            <w:tcW w:type="dxa" w:w="1690"/>
            <w:tcMar>
              <w:top w:type="dxa" w:w="60"/>
              <w:left w:type="dxa" w:w="100"/>
              <w:bottom w:type="dxa" w:w="60"/>
              <w:right w:type="dxa" w:w="100"/>
            </w:tcMar>
          </w:tcPr>
          <w:p>
            <w:pPr>
              <w:spacing w:after="0" w:line="240"/>
              <w:jc w:val="right"/>
            </w:pPr>
            <w:r>
              <w:rPr>
                <w:rFonts w:ascii="Calibri" w:cs="Calibri" w:eastAsia="Calibri" w:hAnsi="Calibri"/>
                <w:b w:val="false"/>
                <w:bCs w:val="false"/>
                <w:color w:val="1A1A1A"/>
                <w:sz w:val="19"/>
                <w:szCs w:val="19"/>
              </w:rPr>
              <w:t xml:space="preserve"/>
            </w:r>
          </w:p>
        </w:tc>
      </w:tr>
      <w:tr>
        <w:trPr>
          <w:tblHeader w:val="false"/>
        </w:trPr>
        <w:tc>
          <w:tcPr>
            <w:tcW w:type="dxa" w:w="1300"/>
            <w:tcMar>
              <w:top w:type="dxa" w:w="60"/>
              <w:left w:type="dxa" w:w="100"/>
              <w:bottom w:type="dxa" w:w="60"/>
              <w:right w:type="dxa" w:w="100"/>
            </w:tcMar>
          </w:tcPr>
          <w:p>
            <w:pPr>
              <w:spacing w:after="0" w:line="240"/>
            </w:pPr>
            <w:r>
              <w:rPr>
                <w:rFonts w:ascii="Calibri" w:cs="Calibri" w:eastAsia="Calibri" w:hAnsi="Calibri"/>
                <w:b w:val="false"/>
                <w:bCs w:val="false"/>
                <w:color w:val="1A1A1A"/>
                <w:sz w:val="19"/>
                <w:szCs w:val="19"/>
              </w:rPr>
              <w:t xml:space="preserve">naive</w:t>
            </w:r>
          </w:p>
        </w:tc>
        <w:tc>
          <w:tcPr>
            <w:tcW w:type="dxa" w:w="1300"/>
            <w:tcMar>
              <w:top w:type="dxa" w:w="60"/>
              <w:left w:type="dxa" w:w="100"/>
              <w:bottom w:type="dxa" w:w="60"/>
              <w:right w:type="dxa" w:w="100"/>
            </w:tcMar>
          </w:tcPr>
          <w:p>
            <w:pPr>
              <w:spacing w:after="0" w:line="240"/>
              <w:jc w:val="right"/>
            </w:pPr>
            <w:r>
              <w:rPr>
                <w:rFonts w:ascii="Calibri" w:cs="Calibri" w:eastAsia="Calibri" w:hAnsi="Calibri"/>
                <w:b w:val="false"/>
                <w:bCs w:val="false"/>
                <w:color w:val="1A1A1A"/>
                <w:sz w:val="19"/>
                <w:szCs w:val="19"/>
              </w:rPr>
              <w:t xml:space="preserve">8192</w:t>
            </w:r>
          </w:p>
        </w:tc>
        <w:tc>
          <w:tcPr>
            <w:tcW w:type="dxa" w:w="1820"/>
            <w:tcMar>
              <w:top w:type="dxa" w:w="60"/>
              <w:left w:type="dxa" w:w="100"/>
              <w:bottom w:type="dxa" w:w="60"/>
              <w:right w:type="dxa" w:w="100"/>
            </w:tcMar>
          </w:tcPr>
          <w:p>
            <w:pPr>
              <w:spacing w:after="0" w:line="240"/>
              <w:jc w:val="right"/>
            </w:pPr>
            <w:r>
              <w:rPr>
                <w:rFonts w:ascii="Calibri" w:cs="Calibri" w:eastAsia="Calibri" w:hAnsi="Calibri"/>
                <w:b w:val="false"/>
                <w:bCs w:val="false"/>
                <w:color w:val="1A1A1A"/>
                <w:sz w:val="19"/>
                <w:szCs w:val="19"/>
              </w:rPr>
              <w:t xml:space="preserve">2.0392</w:t>
            </w:r>
          </w:p>
        </w:tc>
        <w:tc>
          <w:tcPr>
            <w:tcW w:type="dxa" w:w="1560"/>
            <w:tcMar>
              <w:top w:type="dxa" w:w="60"/>
              <w:left w:type="dxa" w:w="100"/>
              <w:bottom w:type="dxa" w:w="60"/>
              <w:right w:type="dxa" w:w="100"/>
            </w:tcMar>
          </w:tcPr>
          <w:p>
            <w:pPr>
              <w:spacing w:after="0" w:line="240"/>
              <w:jc w:val="right"/>
            </w:pPr>
            <w:r>
              <w:rPr>
                <w:rFonts w:ascii="Calibri" w:cs="Calibri" w:eastAsia="Calibri" w:hAnsi="Calibri"/>
                <w:b w:val="false"/>
                <w:bCs w:val="false"/>
                <w:color w:val="1A1A1A"/>
                <w:sz w:val="19"/>
                <w:szCs w:val="19"/>
              </w:rPr>
              <w:t xml:space="preserve">4.6977</w:t>
            </w:r>
          </w:p>
        </w:tc>
        <w:tc>
          <w:tcPr>
            <w:tcW w:type="dxa" w:w="1690"/>
            <w:tcMar>
              <w:top w:type="dxa" w:w="60"/>
              <w:left w:type="dxa" w:w="100"/>
              <w:bottom w:type="dxa" w:w="60"/>
              <w:right w:type="dxa" w:w="100"/>
            </w:tcMar>
          </w:tcPr>
          <w:p>
            <w:pPr>
              <w:spacing w:after="0" w:line="240"/>
              <w:jc w:val="right"/>
            </w:pPr>
            <w:r>
              <w:rPr>
                <w:rFonts w:ascii="Calibri" w:cs="Calibri" w:eastAsia="Calibri" w:hAnsi="Calibri"/>
                <w:b w:val="false"/>
                <w:bCs w:val="false"/>
                <w:color w:val="1A1A1A"/>
                <w:sz w:val="19"/>
                <w:szCs w:val="19"/>
              </w:rPr>
              <w:t xml:space="preserve"/>
            </w:r>
          </w:p>
        </w:tc>
        <w:tc>
          <w:tcPr>
            <w:tcW w:type="dxa" w:w="1690"/>
            <w:tcMar>
              <w:top w:type="dxa" w:w="60"/>
              <w:left w:type="dxa" w:w="100"/>
              <w:bottom w:type="dxa" w:w="60"/>
              <w:right w:type="dxa" w:w="100"/>
            </w:tcMar>
          </w:tcPr>
          <w:p>
            <w:pPr>
              <w:spacing w:after="0" w:line="240"/>
              <w:jc w:val="right"/>
            </w:pPr>
            <w:r>
              <w:rPr>
                <w:rFonts w:ascii="Calibri" w:cs="Calibri" w:eastAsia="Calibri" w:hAnsi="Calibri"/>
                <w:b w:val="false"/>
                <w:bCs w:val="false"/>
                <w:color w:val="1A1A1A"/>
                <w:sz w:val="19"/>
                <w:szCs w:val="19"/>
              </w:rPr>
              <w:t xml:space="preserve"/>
            </w:r>
          </w:p>
        </w:tc>
      </w:tr>
      <w:tr>
        <w:trPr>
          <w:tblHeader w:val="false"/>
        </w:trPr>
        <w:tc>
          <w:tcPr>
            <w:tcW w:type="dxa" w:w="1300"/>
            <w:tcMar>
              <w:top w:type="dxa" w:w="60"/>
              <w:left w:type="dxa" w:w="100"/>
              <w:bottom w:type="dxa" w:w="60"/>
              <w:right w:type="dxa" w:w="100"/>
            </w:tcMar>
          </w:tcPr>
          <w:p>
            <w:pPr>
              <w:spacing w:after="0" w:line="240"/>
            </w:pPr>
            <w:r>
              <w:rPr>
                <w:rFonts w:ascii="Calibri" w:cs="Calibri" w:eastAsia="Calibri" w:hAnsi="Calibri"/>
                <w:b w:val="false"/>
                <w:bCs w:val="false"/>
                <w:color w:val="1A1A1A"/>
                <w:sz w:val="19"/>
                <w:szCs w:val="19"/>
              </w:rPr>
              <w:t xml:space="preserve">naive</w:t>
            </w:r>
          </w:p>
        </w:tc>
        <w:tc>
          <w:tcPr>
            <w:tcW w:type="dxa" w:w="1300"/>
            <w:tcMar>
              <w:top w:type="dxa" w:w="60"/>
              <w:left w:type="dxa" w:w="100"/>
              <w:bottom w:type="dxa" w:w="60"/>
              <w:right w:type="dxa" w:w="100"/>
            </w:tcMar>
          </w:tcPr>
          <w:p>
            <w:pPr>
              <w:spacing w:after="0" w:line="240"/>
              <w:jc w:val="right"/>
            </w:pPr>
            <w:r>
              <w:rPr>
                <w:rFonts w:ascii="Calibri" w:cs="Calibri" w:eastAsia="Calibri" w:hAnsi="Calibri"/>
                <w:b w:val="false"/>
                <w:bCs w:val="false"/>
                <w:color w:val="1A1A1A"/>
                <w:sz w:val="19"/>
                <w:szCs w:val="19"/>
              </w:rPr>
              <w:t xml:space="preserve">16384</w:t>
            </w:r>
          </w:p>
        </w:tc>
        <w:tc>
          <w:tcPr>
            <w:tcW w:type="dxa" w:w="1820"/>
            <w:tcMar>
              <w:top w:type="dxa" w:w="60"/>
              <w:left w:type="dxa" w:w="100"/>
              <w:bottom w:type="dxa" w:w="60"/>
              <w:right w:type="dxa" w:w="100"/>
            </w:tcMar>
          </w:tcPr>
          <w:p>
            <w:pPr>
              <w:spacing w:after="0" w:line="240"/>
              <w:jc w:val="right"/>
            </w:pPr>
            <w:r>
              <w:rPr>
                <w:rFonts w:ascii="Calibri" w:cs="Calibri" w:eastAsia="Calibri" w:hAnsi="Calibri"/>
                <w:b w:val="false"/>
                <w:bCs w:val="false"/>
                <w:color w:val="1A1A1A"/>
                <w:sz w:val="19"/>
                <w:szCs w:val="19"/>
              </w:rPr>
              <w:t xml:space="preserve">8.0704</w:t>
            </w:r>
          </w:p>
        </w:tc>
        <w:tc>
          <w:tcPr>
            <w:tcW w:type="dxa" w:w="1560"/>
            <w:tcMar>
              <w:top w:type="dxa" w:w="60"/>
              <w:left w:type="dxa" w:w="100"/>
              <w:bottom w:type="dxa" w:w="60"/>
              <w:right w:type="dxa" w:w="100"/>
            </w:tcMar>
          </w:tcPr>
          <w:p>
            <w:pPr>
              <w:spacing w:after="0" w:line="240"/>
              <w:jc w:val="right"/>
            </w:pPr>
            <w:r>
              <w:rPr>
                <w:rFonts w:ascii="Calibri" w:cs="Calibri" w:eastAsia="Calibri" w:hAnsi="Calibri"/>
                <w:b w:val="false"/>
                <w:bCs w:val="false"/>
                <w:color w:val="1A1A1A"/>
                <w:sz w:val="19"/>
                <w:szCs w:val="19"/>
              </w:rPr>
              <w:t xml:space="preserve">17.9389</w:t>
            </w:r>
          </w:p>
        </w:tc>
        <w:tc>
          <w:tcPr>
            <w:tcW w:type="dxa" w:w="1690"/>
            <w:tcMar>
              <w:top w:type="dxa" w:w="60"/>
              <w:left w:type="dxa" w:w="100"/>
              <w:bottom w:type="dxa" w:w="60"/>
              <w:right w:type="dxa" w:w="100"/>
            </w:tcMar>
          </w:tcPr>
          <w:p>
            <w:pPr>
              <w:spacing w:after="0" w:line="240"/>
              <w:jc w:val="right"/>
            </w:pPr>
            <w:r>
              <w:rPr>
                <w:rFonts w:ascii="Calibri" w:cs="Calibri" w:eastAsia="Calibri" w:hAnsi="Calibri"/>
                <w:b w:val="false"/>
                <w:bCs w:val="false"/>
                <w:color w:val="1A1A1A"/>
                <w:sz w:val="19"/>
                <w:szCs w:val="19"/>
              </w:rPr>
              <w:t xml:space="preserve"/>
            </w:r>
          </w:p>
        </w:tc>
        <w:tc>
          <w:tcPr>
            <w:tcW w:type="dxa" w:w="1690"/>
            <w:tcMar>
              <w:top w:type="dxa" w:w="60"/>
              <w:left w:type="dxa" w:w="100"/>
              <w:bottom w:type="dxa" w:w="60"/>
              <w:right w:type="dxa" w:w="100"/>
            </w:tcMar>
          </w:tcPr>
          <w:p>
            <w:pPr>
              <w:spacing w:after="0" w:line="240"/>
              <w:jc w:val="right"/>
            </w:pPr>
            <w:r>
              <w:rPr>
                <w:rFonts w:ascii="Calibri" w:cs="Calibri" w:eastAsia="Calibri" w:hAnsi="Calibri"/>
                <w:b w:val="false"/>
                <w:bCs w:val="false"/>
                <w:color w:val="1A1A1A"/>
                <w:sz w:val="19"/>
                <w:szCs w:val="19"/>
              </w:rPr>
              <w:t xml:space="preserve"/>
            </w:r>
          </w:p>
        </w:tc>
      </w:tr>
      <w:tr>
        <w:trPr>
          <w:tblHeader w:val="false"/>
        </w:trPr>
        <w:tc>
          <w:tcPr>
            <w:tcW w:type="dxa" w:w="1300"/>
            <w:tcMar>
              <w:top w:type="dxa" w:w="60"/>
              <w:left w:type="dxa" w:w="100"/>
              <w:bottom w:type="dxa" w:w="60"/>
              <w:right w:type="dxa" w:w="100"/>
            </w:tcMar>
          </w:tcPr>
          <w:p>
            <w:pPr>
              <w:spacing w:after="0" w:line="240"/>
            </w:pPr>
            <w:r>
              <w:rPr>
                <w:rFonts w:ascii="Calibri" w:cs="Calibri" w:eastAsia="Calibri" w:hAnsi="Calibri"/>
                <w:b w:val="false"/>
                <w:bCs w:val="false"/>
                <w:color w:val="1A1A1A"/>
                <w:sz w:val="19"/>
                <w:szCs w:val="19"/>
              </w:rPr>
              <w:t xml:space="preserve">fused</w:t>
            </w:r>
          </w:p>
        </w:tc>
        <w:tc>
          <w:tcPr>
            <w:tcW w:type="dxa" w:w="1300"/>
            <w:tcMar>
              <w:top w:type="dxa" w:w="60"/>
              <w:left w:type="dxa" w:w="100"/>
              <w:bottom w:type="dxa" w:w="60"/>
              <w:right w:type="dxa" w:w="100"/>
            </w:tcMar>
          </w:tcPr>
          <w:p>
            <w:pPr>
              <w:spacing w:after="0" w:line="240"/>
              <w:jc w:val="right"/>
            </w:pPr>
            <w:r>
              <w:rPr>
                <w:rFonts w:ascii="Calibri" w:cs="Calibri" w:eastAsia="Calibri" w:hAnsi="Calibri"/>
                <w:b w:val="false"/>
                <w:bCs w:val="false"/>
                <w:color w:val="1A1A1A"/>
                <w:sz w:val="19"/>
                <w:szCs w:val="19"/>
              </w:rPr>
              <w:t xml:space="preserve">512</w:t>
            </w:r>
          </w:p>
        </w:tc>
        <w:tc>
          <w:tcPr>
            <w:tcW w:type="dxa" w:w="1820"/>
            <w:tcMar>
              <w:top w:type="dxa" w:w="60"/>
              <w:left w:type="dxa" w:w="100"/>
              <w:bottom w:type="dxa" w:w="60"/>
              <w:right w:type="dxa" w:w="100"/>
            </w:tcMar>
          </w:tcPr>
          <w:p>
            <w:pPr>
              <w:spacing w:after="0" w:line="240"/>
              <w:jc w:val="right"/>
            </w:pPr>
            <w:r>
              <w:rPr>
                <w:rFonts w:ascii="Calibri" w:cs="Calibri" w:eastAsia="Calibri" w:hAnsi="Calibri"/>
                <w:b w:val="false"/>
                <w:bCs w:val="false"/>
                <w:color w:val="1A1A1A"/>
                <w:sz w:val="19"/>
                <w:szCs w:val="19"/>
              </w:rPr>
              <w:t xml:space="preserve">0.0119</w:t>
            </w:r>
          </w:p>
        </w:tc>
        <w:tc>
          <w:tcPr>
            <w:tcW w:type="dxa" w:w="1560"/>
            <w:tcMar>
              <w:top w:type="dxa" w:w="60"/>
              <w:left w:type="dxa" w:w="100"/>
              <w:bottom w:type="dxa" w:w="60"/>
              <w:right w:type="dxa" w:w="100"/>
            </w:tcMar>
          </w:tcPr>
          <w:p>
            <w:pPr>
              <w:spacing w:after="0" w:line="240"/>
              <w:jc w:val="right"/>
            </w:pPr>
            <w:r>
              <w:rPr>
                <w:rFonts w:ascii="Calibri" w:cs="Calibri" w:eastAsia="Calibri" w:hAnsi="Calibri"/>
                <w:b w:val="false"/>
                <w:bCs w:val="false"/>
                <w:color w:val="1A1A1A"/>
                <w:sz w:val="19"/>
                <w:szCs w:val="19"/>
              </w:rPr>
              <w:t xml:space="preserve">0.0912</w:t>
            </w:r>
          </w:p>
        </w:tc>
        <w:tc>
          <w:tcPr>
            <w:tcW w:type="dxa" w:w="1690"/>
            <w:tcMar>
              <w:top w:type="dxa" w:w="60"/>
              <w:left w:type="dxa" w:w="100"/>
              <w:bottom w:type="dxa" w:w="60"/>
              <w:right w:type="dxa" w:w="100"/>
            </w:tcMar>
          </w:tcPr>
          <w:p>
            <w:pPr>
              <w:spacing w:after="0" w:line="240"/>
              <w:jc w:val="right"/>
            </w:pPr>
            <w:r>
              <w:rPr>
                <w:rFonts w:ascii="Calibri" w:cs="Calibri" w:eastAsia="Calibri" w:hAnsi="Calibri"/>
                <w:b w:val="false"/>
                <w:bCs w:val="false"/>
                <w:color w:val="1A1A1A"/>
                <w:sz w:val="19"/>
                <w:szCs w:val="19"/>
              </w:rPr>
              <w:t xml:space="preserve">1.648</w:t>
            </w:r>
          </w:p>
        </w:tc>
        <w:tc>
          <w:tcPr>
            <w:tcW w:type="dxa" w:w="1690"/>
            <w:tcMar>
              <w:top w:type="dxa" w:w="60"/>
              <w:left w:type="dxa" w:w="100"/>
              <w:bottom w:type="dxa" w:w="60"/>
              <w:right w:type="dxa" w:w="100"/>
            </w:tcMar>
          </w:tcPr>
          <w:p>
            <w:pPr>
              <w:spacing w:after="0" w:line="240"/>
              <w:jc w:val="right"/>
            </w:pPr>
            <w:r>
              <w:rPr>
                <w:rFonts w:ascii="Calibri" w:cs="Calibri" w:eastAsia="Calibri" w:hAnsi="Calibri"/>
                <w:b w:val="false"/>
                <w:bCs w:val="false"/>
                <w:color w:val="1A1A1A"/>
                <w:sz w:val="19"/>
                <w:szCs w:val="19"/>
              </w:rPr>
              <w:t xml:space="preserve">1.489</w:t>
            </w:r>
          </w:p>
        </w:tc>
      </w:tr>
      <w:tr>
        <w:trPr>
          <w:tblHeader w:val="false"/>
        </w:trPr>
        <w:tc>
          <w:tcPr>
            <w:tcW w:type="dxa" w:w="1300"/>
            <w:tcMar>
              <w:top w:type="dxa" w:w="60"/>
              <w:left w:type="dxa" w:w="100"/>
              <w:bottom w:type="dxa" w:w="60"/>
              <w:right w:type="dxa" w:w="100"/>
            </w:tcMar>
          </w:tcPr>
          <w:p>
            <w:pPr>
              <w:spacing w:after="0" w:line="240"/>
            </w:pPr>
            <w:r>
              <w:rPr>
                <w:rFonts w:ascii="Calibri" w:cs="Calibri" w:eastAsia="Calibri" w:hAnsi="Calibri"/>
                <w:b w:val="false"/>
                <w:bCs w:val="false"/>
                <w:color w:val="1A1A1A"/>
                <w:sz w:val="19"/>
                <w:szCs w:val="19"/>
              </w:rPr>
              <w:t xml:space="preserve">fused</w:t>
            </w:r>
          </w:p>
        </w:tc>
        <w:tc>
          <w:tcPr>
            <w:tcW w:type="dxa" w:w="1300"/>
            <w:tcMar>
              <w:top w:type="dxa" w:w="60"/>
              <w:left w:type="dxa" w:w="100"/>
              <w:bottom w:type="dxa" w:w="60"/>
              <w:right w:type="dxa" w:w="100"/>
            </w:tcMar>
          </w:tcPr>
          <w:p>
            <w:pPr>
              <w:spacing w:after="0" w:line="240"/>
              <w:jc w:val="right"/>
            </w:pPr>
            <w:r>
              <w:rPr>
                <w:rFonts w:ascii="Calibri" w:cs="Calibri" w:eastAsia="Calibri" w:hAnsi="Calibri"/>
                <w:b w:val="false"/>
                <w:bCs w:val="false"/>
                <w:color w:val="1A1A1A"/>
                <w:sz w:val="19"/>
                <w:szCs w:val="19"/>
              </w:rPr>
              <w:t xml:space="preserve">1024</w:t>
            </w:r>
          </w:p>
        </w:tc>
        <w:tc>
          <w:tcPr>
            <w:tcW w:type="dxa" w:w="1820"/>
            <w:tcMar>
              <w:top w:type="dxa" w:w="60"/>
              <w:left w:type="dxa" w:w="100"/>
              <w:bottom w:type="dxa" w:w="60"/>
              <w:right w:type="dxa" w:w="100"/>
            </w:tcMar>
          </w:tcPr>
          <w:p>
            <w:pPr>
              <w:spacing w:after="0" w:line="240"/>
              <w:jc w:val="right"/>
            </w:pPr>
            <w:r>
              <w:rPr>
                <w:rFonts w:ascii="Calibri" w:cs="Calibri" w:eastAsia="Calibri" w:hAnsi="Calibri"/>
                <w:b w:val="false"/>
                <w:bCs w:val="false"/>
                <w:color w:val="1A1A1A"/>
                <w:sz w:val="19"/>
                <w:szCs w:val="19"/>
              </w:rPr>
              <w:t xml:space="preserve">0.0158</w:t>
            </w:r>
          </w:p>
        </w:tc>
        <w:tc>
          <w:tcPr>
            <w:tcW w:type="dxa" w:w="1560"/>
            <w:tcMar>
              <w:top w:type="dxa" w:w="60"/>
              <w:left w:type="dxa" w:w="100"/>
              <w:bottom w:type="dxa" w:w="60"/>
              <w:right w:type="dxa" w:w="100"/>
            </w:tcMar>
          </w:tcPr>
          <w:p>
            <w:pPr>
              <w:spacing w:after="0" w:line="240"/>
              <w:jc w:val="right"/>
            </w:pPr>
            <w:r>
              <w:rPr>
                <w:rFonts w:ascii="Calibri" w:cs="Calibri" w:eastAsia="Calibri" w:hAnsi="Calibri"/>
                <w:b w:val="false"/>
                <w:bCs w:val="false"/>
                <w:color w:val="1A1A1A"/>
                <w:sz w:val="19"/>
                <w:szCs w:val="19"/>
              </w:rPr>
              <w:t xml:space="preserve">0.0319</w:t>
            </w:r>
          </w:p>
        </w:tc>
        <w:tc>
          <w:tcPr>
            <w:tcW w:type="dxa" w:w="1690"/>
            <w:tcMar>
              <w:top w:type="dxa" w:w="60"/>
              <w:left w:type="dxa" w:w="100"/>
              <w:bottom w:type="dxa" w:w="60"/>
              <w:right w:type="dxa" w:w="100"/>
            </w:tcMar>
          </w:tcPr>
          <w:p>
            <w:pPr>
              <w:spacing w:after="0" w:line="240"/>
              <w:jc w:val="right"/>
            </w:pPr>
            <w:r>
              <w:rPr>
                <w:rFonts w:ascii="Calibri" w:cs="Calibri" w:eastAsia="Calibri" w:hAnsi="Calibri"/>
                <w:b w:val="false"/>
                <w:bCs w:val="false"/>
                <w:color w:val="1A1A1A"/>
                <w:sz w:val="19"/>
                <w:szCs w:val="19"/>
              </w:rPr>
              <w:t xml:space="preserve">2.194</w:t>
            </w:r>
          </w:p>
        </w:tc>
        <w:tc>
          <w:tcPr>
            <w:tcW w:type="dxa" w:w="1690"/>
            <w:tcMar>
              <w:top w:type="dxa" w:w="60"/>
              <w:left w:type="dxa" w:w="100"/>
              <w:bottom w:type="dxa" w:w="60"/>
              <w:right w:type="dxa" w:w="100"/>
            </w:tcMar>
          </w:tcPr>
          <w:p>
            <w:pPr>
              <w:spacing w:after="0" w:line="240"/>
              <w:jc w:val="right"/>
            </w:pPr>
            <w:r>
              <w:rPr>
                <w:rFonts w:ascii="Calibri" w:cs="Calibri" w:eastAsia="Calibri" w:hAnsi="Calibri"/>
                <w:b w:val="false"/>
                <w:bCs w:val="false"/>
                <w:color w:val="1A1A1A"/>
                <w:sz w:val="19"/>
                <w:szCs w:val="19"/>
              </w:rPr>
              <w:t xml:space="preserve">2.72</w:t>
            </w:r>
          </w:p>
        </w:tc>
      </w:tr>
      <w:tr>
        <w:trPr>
          <w:tblHeader w:val="false"/>
        </w:trPr>
        <w:tc>
          <w:tcPr>
            <w:tcW w:type="dxa" w:w="1300"/>
            <w:tcMar>
              <w:top w:type="dxa" w:w="60"/>
              <w:left w:type="dxa" w:w="100"/>
              <w:bottom w:type="dxa" w:w="60"/>
              <w:right w:type="dxa" w:w="100"/>
            </w:tcMar>
          </w:tcPr>
          <w:p>
            <w:pPr>
              <w:spacing w:after="0" w:line="240"/>
            </w:pPr>
            <w:r>
              <w:rPr>
                <w:rFonts w:ascii="Calibri" w:cs="Calibri" w:eastAsia="Calibri" w:hAnsi="Calibri"/>
                <w:b w:val="false"/>
                <w:bCs w:val="false"/>
                <w:color w:val="1A1A1A"/>
                <w:sz w:val="19"/>
                <w:szCs w:val="19"/>
              </w:rPr>
              <w:t xml:space="preserve">fused</w:t>
            </w:r>
          </w:p>
        </w:tc>
        <w:tc>
          <w:tcPr>
            <w:tcW w:type="dxa" w:w="1300"/>
            <w:tcMar>
              <w:top w:type="dxa" w:w="60"/>
              <w:left w:type="dxa" w:w="100"/>
              <w:bottom w:type="dxa" w:w="60"/>
              <w:right w:type="dxa" w:w="100"/>
            </w:tcMar>
          </w:tcPr>
          <w:p>
            <w:pPr>
              <w:spacing w:after="0" w:line="240"/>
              <w:jc w:val="right"/>
            </w:pPr>
            <w:r>
              <w:rPr>
                <w:rFonts w:ascii="Calibri" w:cs="Calibri" w:eastAsia="Calibri" w:hAnsi="Calibri"/>
                <w:b w:val="false"/>
                <w:bCs w:val="false"/>
                <w:color w:val="1A1A1A"/>
                <w:sz w:val="19"/>
                <w:szCs w:val="19"/>
              </w:rPr>
              <w:t xml:space="preserve">2048</w:t>
            </w:r>
          </w:p>
        </w:tc>
        <w:tc>
          <w:tcPr>
            <w:tcW w:type="dxa" w:w="1820"/>
            <w:tcMar>
              <w:top w:type="dxa" w:w="60"/>
              <w:left w:type="dxa" w:w="100"/>
              <w:bottom w:type="dxa" w:w="60"/>
              <w:right w:type="dxa" w:w="100"/>
            </w:tcMar>
          </w:tcPr>
          <w:p>
            <w:pPr>
              <w:spacing w:after="0" w:line="240"/>
              <w:jc w:val="right"/>
            </w:pPr>
            <w:r>
              <w:rPr>
                <w:rFonts w:ascii="Calibri" w:cs="Calibri" w:eastAsia="Calibri" w:hAnsi="Calibri"/>
                <w:b w:val="false"/>
                <w:bCs w:val="false"/>
                <w:color w:val="1A1A1A"/>
                <w:sz w:val="19"/>
                <w:szCs w:val="19"/>
              </w:rPr>
              <w:t xml:space="preserve">0.0158</w:t>
            </w:r>
          </w:p>
        </w:tc>
        <w:tc>
          <w:tcPr>
            <w:tcW w:type="dxa" w:w="1560"/>
            <w:tcMar>
              <w:top w:type="dxa" w:w="60"/>
              <w:left w:type="dxa" w:w="100"/>
              <w:bottom w:type="dxa" w:w="60"/>
              <w:right w:type="dxa" w:w="100"/>
            </w:tcMar>
          </w:tcPr>
          <w:p>
            <w:pPr>
              <w:spacing w:after="0" w:line="240"/>
              <w:jc w:val="right"/>
            </w:pPr>
            <w:r>
              <w:rPr>
                <w:rFonts w:ascii="Calibri" w:cs="Calibri" w:eastAsia="Calibri" w:hAnsi="Calibri"/>
                <w:b w:val="false"/>
                <w:bCs w:val="false"/>
                <w:color w:val="1A1A1A"/>
                <w:sz w:val="19"/>
                <w:szCs w:val="19"/>
              </w:rPr>
              <w:t xml:space="preserve">0.0704</w:t>
            </w:r>
          </w:p>
        </w:tc>
        <w:tc>
          <w:tcPr>
            <w:tcW w:type="dxa" w:w="1690"/>
            <w:tcMar>
              <w:top w:type="dxa" w:w="60"/>
              <w:left w:type="dxa" w:w="100"/>
              <w:bottom w:type="dxa" w:w="60"/>
              <w:right w:type="dxa" w:w="100"/>
            </w:tcMar>
          </w:tcPr>
          <w:p>
            <w:pPr>
              <w:spacing w:after="0" w:line="240"/>
              <w:jc w:val="right"/>
            </w:pPr>
            <w:r>
              <w:rPr>
                <w:rFonts w:ascii="Calibri" w:cs="Calibri" w:eastAsia="Calibri" w:hAnsi="Calibri"/>
                <w:b w:val="false"/>
                <w:bCs w:val="false"/>
                <w:color w:val="1A1A1A"/>
                <w:sz w:val="19"/>
                <w:szCs w:val="19"/>
              </w:rPr>
              <w:t xml:space="preserve">4.156</w:t>
            </w:r>
          </w:p>
        </w:tc>
        <w:tc>
          <w:tcPr>
            <w:tcW w:type="dxa" w:w="1690"/>
            <w:tcMar>
              <w:top w:type="dxa" w:w="60"/>
              <w:left w:type="dxa" w:w="100"/>
              <w:bottom w:type="dxa" w:w="60"/>
              <w:right w:type="dxa" w:w="100"/>
            </w:tcMar>
          </w:tcPr>
          <w:p>
            <w:pPr>
              <w:spacing w:after="0" w:line="240"/>
              <w:jc w:val="right"/>
            </w:pPr>
            <w:r>
              <w:rPr>
                <w:rFonts w:ascii="Calibri" w:cs="Calibri" w:eastAsia="Calibri" w:hAnsi="Calibri"/>
                <w:b w:val="false"/>
                <w:bCs w:val="false"/>
                <w:color w:val="1A1A1A"/>
                <w:sz w:val="19"/>
                <w:szCs w:val="19"/>
              </w:rPr>
              <w:t xml:space="preserve">8.903</w:t>
            </w:r>
          </w:p>
        </w:tc>
      </w:tr>
      <w:tr>
        <w:trPr>
          <w:tblHeader w:val="false"/>
        </w:trPr>
        <w:tc>
          <w:tcPr>
            <w:tcW w:type="dxa" w:w="1300"/>
            <w:tcMar>
              <w:top w:type="dxa" w:w="60"/>
              <w:left w:type="dxa" w:w="100"/>
              <w:bottom w:type="dxa" w:w="60"/>
              <w:right w:type="dxa" w:w="100"/>
            </w:tcMar>
          </w:tcPr>
          <w:p>
            <w:pPr>
              <w:spacing w:after="0" w:line="240"/>
            </w:pPr>
            <w:r>
              <w:rPr>
                <w:rFonts w:ascii="Calibri" w:cs="Calibri" w:eastAsia="Calibri" w:hAnsi="Calibri"/>
                <w:b w:val="false"/>
                <w:bCs w:val="false"/>
                <w:color w:val="1A1A1A"/>
                <w:sz w:val="19"/>
                <w:szCs w:val="19"/>
              </w:rPr>
              <w:t xml:space="preserve">fused</w:t>
            </w:r>
          </w:p>
        </w:tc>
        <w:tc>
          <w:tcPr>
            <w:tcW w:type="dxa" w:w="1300"/>
            <w:tcMar>
              <w:top w:type="dxa" w:w="60"/>
              <w:left w:type="dxa" w:w="100"/>
              <w:bottom w:type="dxa" w:w="60"/>
              <w:right w:type="dxa" w:w="100"/>
            </w:tcMar>
          </w:tcPr>
          <w:p>
            <w:pPr>
              <w:spacing w:after="0" w:line="240"/>
              <w:jc w:val="right"/>
            </w:pPr>
            <w:r>
              <w:rPr>
                <w:rFonts w:ascii="Calibri" w:cs="Calibri" w:eastAsia="Calibri" w:hAnsi="Calibri"/>
                <w:b w:val="false"/>
                <w:bCs w:val="false"/>
                <w:color w:val="1A1A1A"/>
                <w:sz w:val="19"/>
                <w:szCs w:val="19"/>
              </w:rPr>
              <w:t xml:space="preserve">4096</w:t>
            </w:r>
          </w:p>
        </w:tc>
        <w:tc>
          <w:tcPr>
            <w:tcW w:type="dxa" w:w="1820"/>
            <w:tcMar>
              <w:top w:type="dxa" w:w="60"/>
              <w:left w:type="dxa" w:w="100"/>
              <w:bottom w:type="dxa" w:w="60"/>
              <w:right w:type="dxa" w:w="100"/>
            </w:tcMar>
          </w:tcPr>
          <w:p>
            <w:pPr>
              <w:spacing w:after="0" w:line="240"/>
              <w:jc w:val="right"/>
            </w:pPr>
            <w:r>
              <w:rPr>
                <w:rFonts w:ascii="Calibri" w:cs="Calibri" w:eastAsia="Calibri" w:hAnsi="Calibri"/>
                <w:b w:val="false"/>
                <w:bCs w:val="false"/>
                <w:color w:val="1A1A1A"/>
                <w:sz w:val="19"/>
                <w:szCs w:val="19"/>
              </w:rPr>
              <w:t xml:space="preserve">0.0237</w:t>
            </w:r>
          </w:p>
        </w:tc>
        <w:tc>
          <w:tcPr>
            <w:tcW w:type="dxa" w:w="1560"/>
            <w:tcMar>
              <w:top w:type="dxa" w:w="60"/>
              <w:left w:type="dxa" w:w="100"/>
              <w:bottom w:type="dxa" w:w="60"/>
              <w:right w:type="dxa" w:w="100"/>
            </w:tcMar>
          </w:tcPr>
          <w:p>
            <w:pPr>
              <w:spacing w:after="0" w:line="240"/>
              <w:jc w:val="right"/>
            </w:pPr>
            <w:r>
              <w:rPr>
                <w:rFonts w:ascii="Calibri" w:cs="Calibri" w:eastAsia="Calibri" w:hAnsi="Calibri"/>
                <w:b w:val="false"/>
                <w:bCs w:val="false"/>
                <w:color w:val="1A1A1A"/>
                <w:sz w:val="19"/>
                <w:szCs w:val="19"/>
              </w:rPr>
              <w:t xml:space="preserve">0.2131</w:t>
            </w:r>
          </w:p>
        </w:tc>
        <w:tc>
          <w:tcPr>
            <w:tcW w:type="dxa" w:w="1690"/>
            <w:tcMar>
              <w:top w:type="dxa" w:w="60"/>
              <w:left w:type="dxa" w:w="100"/>
              <w:bottom w:type="dxa" w:w="60"/>
              <w:right w:type="dxa" w:w="100"/>
            </w:tcMar>
          </w:tcPr>
          <w:p>
            <w:pPr>
              <w:spacing w:after="0" w:line="240"/>
              <w:jc w:val="right"/>
            </w:pPr>
            <w:r>
              <w:rPr>
                <w:rFonts w:ascii="Calibri" w:cs="Calibri" w:eastAsia="Calibri" w:hAnsi="Calibri"/>
                <w:b w:val="false"/>
                <w:bCs w:val="false"/>
                <w:color w:val="1A1A1A"/>
                <w:sz w:val="19"/>
                <w:szCs w:val="19"/>
              </w:rPr>
              <w:t xml:space="preserve">5.664</w:t>
            </w:r>
          </w:p>
        </w:tc>
        <w:tc>
          <w:tcPr>
            <w:tcW w:type="dxa" w:w="1690"/>
            <w:tcMar>
              <w:top w:type="dxa" w:w="60"/>
              <w:left w:type="dxa" w:w="100"/>
              <w:bottom w:type="dxa" w:w="60"/>
              <w:right w:type="dxa" w:w="100"/>
            </w:tcMar>
          </w:tcPr>
          <w:p>
            <w:pPr>
              <w:spacing w:after="0" w:line="240"/>
              <w:jc w:val="right"/>
            </w:pPr>
            <w:r>
              <w:rPr>
                <w:rFonts w:ascii="Calibri" w:cs="Calibri" w:eastAsia="Calibri" w:hAnsi="Calibri"/>
                <w:b w:val="false"/>
                <w:bCs w:val="false"/>
                <w:color w:val="1A1A1A"/>
                <w:sz w:val="19"/>
                <w:szCs w:val="19"/>
              </w:rPr>
              <w:t xml:space="preserve">22.107</w:t>
            </w:r>
          </w:p>
        </w:tc>
      </w:tr>
      <w:tr>
        <w:trPr>
          <w:tblHeader w:val="false"/>
        </w:trPr>
        <w:tc>
          <w:tcPr>
            <w:tcW w:type="dxa" w:w="1300"/>
            <w:tcMar>
              <w:top w:type="dxa" w:w="60"/>
              <w:left w:type="dxa" w:w="100"/>
              <w:bottom w:type="dxa" w:w="60"/>
              <w:right w:type="dxa" w:w="100"/>
            </w:tcMar>
          </w:tcPr>
          <w:p>
            <w:pPr>
              <w:spacing w:after="0" w:line="240"/>
            </w:pPr>
            <w:r>
              <w:rPr>
                <w:rFonts w:ascii="Calibri" w:cs="Calibri" w:eastAsia="Calibri" w:hAnsi="Calibri"/>
                <w:b w:val="false"/>
                <w:bCs w:val="false"/>
                <w:color w:val="1A1A1A"/>
                <w:sz w:val="19"/>
                <w:szCs w:val="19"/>
              </w:rPr>
              <w:t xml:space="preserve">fused</w:t>
            </w:r>
          </w:p>
        </w:tc>
        <w:tc>
          <w:tcPr>
            <w:tcW w:type="dxa" w:w="1300"/>
            <w:tcMar>
              <w:top w:type="dxa" w:w="60"/>
              <w:left w:type="dxa" w:w="100"/>
              <w:bottom w:type="dxa" w:w="60"/>
              <w:right w:type="dxa" w:w="100"/>
            </w:tcMar>
          </w:tcPr>
          <w:p>
            <w:pPr>
              <w:spacing w:after="0" w:line="240"/>
              <w:jc w:val="right"/>
            </w:pPr>
            <w:r>
              <w:rPr>
                <w:rFonts w:ascii="Calibri" w:cs="Calibri" w:eastAsia="Calibri" w:hAnsi="Calibri"/>
                <w:b w:val="false"/>
                <w:bCs w:val="false"/>
                <w:color w:val="1A1A1A"/>
                <w:sz w:val="19"/>
                <w:szCs w:val="19"/>
              </w:rPr>
              <w:t xml:space="preserve">8192</w:t>
            </w:r>
          </w:p>
        </w:tc>
        <w:tc>
          <w:tcPr>
            <w:tcW w:type="dxa" w:w="1820"/>
            <w:tcMar>
              <w:top w:type="dxa" w:w="60"/>
              <w:left w:type="dxa" w:w="100"/>
              <w:bottom w:type="dxa" w:w="60"/>
              <w:right w:type="dxa" w:w="100"/>
            </w:tcMar>
          </w:tcPr>
          <w:p>
            <w:pPr>
              <w:spacing w:after="0" w:line="240"/>
              <w:jc w:val="right"/>
            </w:pPr>
            <w:r>
              <w:rPr>
                <w:rFonts w:ascii="Calibri" w:cs="Calibri" w:eastAsia="Calibri" w:hAnsi="Calibri"/>
                <w:b w:val="false"/>
                <w:bCs w:val="false"/>
                <w:color w:val="1A1A1A"/>
                <w:sz w:val="19"/>
                <w:szCs w:val="19"/>
              </w:rPr>
              <w:t xml:space="preserve">0.0394</w:t>
            </w:r>
          </w:p>
        </w:tc>
        <w:tc>
          <w:tcPr>
            <w:tcW w:type="dxa" w:w="1560"/>
            <w:tcMar>
              <w:top w:type="dxa" w:w="60"/>
              <w:left w:type="dxa" w:w="100"/>
              <w:bottom w:type="dxa" w:w="60"/>
              <w:right w:type="dxa" w:w="100"/>
            </w:tcMar>
          </w:tcPr>
          <w:p>
            <w:pPr>
              <w:spacing w:after="0" w:line="240"/>
              <w:jc w:val="right"/>
            </w:pPr>
            <w:r>
              <w:rPr>
                <w:rFonts w:ascii="Calibri" w:cs="Calibri" w:eastAsia="Calibri" w:hAnsi="Calibri"/>
                <w:b w:val="false"/>
                <w:bCs w:val="false"/>
                <w:color w:val="1A1A1A"/>
                <w:sz w:val="19"/>
                <w:szCs w:val="19"/>
              </w:rPr>
              <w:t xml:space="preserve">0.8127</w:t>
            </w:r>
          </w:p>
        </w:tc>
        <w:tc>
          <w:tcPr>
            <w:tcW w:type="dxa" w:w="1690"/>
            <w:tcMar>
              <w:top w:type="dxa" w:w="60"/>
              <w:left w:type="dxa" w:w="100"/>
              <w:bottom w:type="dxa" w:w="60"/>
              <w:right w:type="dxa" w:w="100"/>
            </w:tcMar>
          </w:tcPr>
          <w:p>
            <w:pPr>
              <w:spacing w:after="0" w:line="240"/>
              <w:jc w:val="right"/>
            </w:pPr>
            <w:r>
              <w:rPr>
                <w:rFonts w:ascii="Calibri" w:cs="Calibri" w:eastAsia="Calibri" w:hAnsi="Calibri"/>
                <w:b w:val="false"/>
                <w:bCs w:val="false"/>
                <w:color w:val="1A1A1A"/>
                <w:sz w:val="19"/>
                <w:szCs w:val="19"/>
              </w:rPr>
              <w:t xml:space="preserve">5.78</w:t>
            </w:r>
          </w:p>
        </w:tc>
        <w:tc>
          <w:tcPr>
            <w:tcW w:type="dxa" w:w="1690"/>
            <w:tcMar>
              <w:top w:type="dxa" w:w="60"/>
              <w:left w:type="dxa" w:w="100"/>
              <w:bottom w:type="dxa" w:w="60"/>
              <w:right w:type="dxa" w:w="100"/>
            </w:tcMar>
          </w:tcPr>
          <w:p>
            <w:pPr>
              <w:spacing w:after="0" w:line="240"/>
              <w:jc w:val="right"/>
            </w:pPr>
            <w:r>
              <w:rPr>
                <w:rFonts w:ascii="Calibri" w:cs="Calibri" w:eastAsia="Calibri" w:hAnsi="Calibri"/>
                <w:b w:val="false"/>
                <w:bCs w:val="false"/>
                <w:color w:val="1A1A1A"/>
                <w:sz w:val="19"/>
                <w:szCs w:val="19"/>
              </w:rPr>
              <w:t xml:space="preserve">51.717</w:t>
            </w:r>
          </w:p>
        </w:tc>
      </w:tr>
      <w:tr>
        <w:trPr>
          <w:tblHeader w:val="false"/>
        </w:trPr>
        <w:tc>
          <w:tcPr>
            <w:tcW w:type="dxa" w:w="1300"/>
            <w:tcMar>
              <w:top w:type="dxa" w:w="60"/>
              <w:left w:type="dxa" w:w="100"/>
              <w:bottom w:type="dxa" w:w="60"/>
              <w:right w:type="dxa" w:w="100"/>
            </w:tcMar>
          </w:tcPr>
          <w:p>
            <w:pPr>
              <w:spacing w:after="0" w:line="240"/>
            </w:pPr>
            <w:r>
              <w:rPr>
                <w:rFonts w:ascii="Calibri" w:cs="Calibri" w:eastAsia="Calibri" w:hAnsi="Calibri"/>
                <w:b w:val="false"/>
                <w:bCs w:val="false"/>
                <w:color w:val="1A1A1A"/>
                <w:sz w:val="19"/>
                <w:szCs w:val="19"/>
              </w:rPr>
              <w:t xml:space="preserve">fused</w:t>
            </w:r>
          </w:p>
        </w:tc>
        <w:tc>
          <w:tcPr>
            <w:tcW w:type="dxa" w:w="1300"/>
            <w:tcMar>
              <w:top w:type="dxa" w:w="60"/>
              <w:left w:type="dxa" w:w="100"/>
              <w:bottom w:type="dxa" w:w="60"/>
              <w:right w:type="dxa" w:w="100"/>
            </w:tcMar>
          </w:tcPr>
          <w:p>
            <w:pPr>
              <w:spacing w:after="0" w:line="240"/>
              <w:jc w:val="right"/>
            </w:pPr>
            <w:r>
              <w:rPr>
                <w:rFonts w:ascii="Calibri" w:cs="Calibri" w:eastAsia="Calibri" w:hAnsi="Calibri"/>
                <w:b w:val="false"/>
                <w:bCs w:val="false"/>
                <w:color w:val="1A1A1A"/>
                <w:sz w:val="19"/>
                <w:szCs w:val="19"/>
              </w:rPr>
              <w:t xml:space="preserve">16384</w:t>
            </w:r>
          </w:p>
        </w:tc>
        <w:tc>
          <w:tcPr>
            <w:tcW w:type="dxa" w:w="1820"/>
            <w:tcMar>
              <w:top w:type="dxa" w:w="60"/>
              <w:left w:type="dxa" w:w="100"/>
              <w:bottom w:type="dxa" w:w="60"/>
              <w:right w:type="dxa" w:w="100"/>
            </w:tcMar>
          </w:tcPr>
          <w:p>
            <w:pPr>
              <w:spacing w:after="0" w:line="240"/>
              <w:jc w:val="right"/>
            </w:pPr>
            <w:r>
              <w:rPr>
                <w:rFonts w:ascii="Calibri" w:cs="Calibri" w:eastAsia="Calibri" w:hAnsi="Calibri"/>
                <w:b w:val="false"/>
                <w:bCs w:val="false"/>
                <w:color w:val="1A1A1A"/>
                <w:sz w:val="19"/>
                <w:szCs w:val="19"/>
              </w:rPr>
              <w:t xml:space="preserve">0.0709</w:t>
            </w:r>
          </w:p>
        </w:tc>
        <w:tc>
          <w:tcPr>
            <w:tcW w:type="dxa" w:w="1560"/>
            <w:tcMar>
              <w:top w:type="dxa" w:w="60"/>
              <w:left w:type="dxa" w:w="100"/>
              <w:bottom w:type="dxa" w:w="60"/>
              <w:right w:type="dxa" w:w="100"/>
            </w:tcMar>
          </w:tcPr>
          <w:p>
            <w:pPr>
              <w:spacing w:after="0" w:line="240"/>
              <w:jc w:val="right"/>
            </w:pPr>
            <w:r>
              <w:rPr>
                <w:rFonts w:ascii="Calibri" w:cs="Calibri" w:eastAsia="Calibri" w:hAnsi="Calibri"/>
                <w:b w:val="false"/>
                <w:bCs w:val="false"/>
                <w:color w:val="1A1A1A"/>
                <w:sz w:val="19"/>
                <w:szCs w:val="19"/>
              </w:rPr>
              <w:t xml:space="preserve">2.7823</w:t>
            </w:r>
          </w:p>
        </w:tc>
        <w:tc>
          <w:tcPr>
            <w:tcW w:type="dxa" w:w="1690"/>
            <w:tcMar>
              <w:top w:type="dxa" w:w="60"/>
              <w:left w:type="dxa" w:w="100"/>
              <w:bottom w:type="dxa" w:w="60"/>
              <w:right w:type="dxa" w:w="100"/>
            </w:tcMar>
          </w:tcPr>
          <w:p>
            <w:pPr>
              <w:spacing w:after="0" w:line="240"/>
              <w:jc w:val="right"/>
            </w:pPr>
            <w:r>
              <w:rPr>
                <w:rFonts w:ascii="Calibri" w:cs="Calibri" w:eastAsia="Calibri" w:hAnsi="Calibri"/>
                <w:b w:val="false"/>
                <w:bCs w:val="false"/>
                <w:color w:val="1A1A1A"/>
                <w:sz w:val="19"/>
                <w:szCs w:val="19"/>
              </w:rPr>
              <w:t xml:space="preserve">6.448</w:t>
            </w:r>
          </w:p>
        </w:tc>
        <w:tc>
          <w:tcPr>
            <w:tcW w:type="dxa" w:w="1690"/>
            <w:tcMar>
              <w:top w:type="dxa" w:w="60"/>
              <w:left w:type="dxa" w:w="100"/>
              <w:bottom w:type="dxa" w:w="60"/>
              <w:right w:type="dxa" w:w="100"/>
            </w:tcMar>
          </w:tcPr>
          <w:p>
            <w:pPr>
              <w:spacing w:after="0" w:line="240"/>
              <w:jc w:val="right"/>
            </w:pPr>
            <w:r>
              <w:rPr>
                <w:rFonts w:ascii="Calibri" w:cs="Calibri" w:eastAsia="Calibri" w:hAnsi="Calibri"/>
                <w:b w:val="false"/>
                <w:bCs w:val="false"/>
                <w:color w:val="1A1A1A"/>
                <w:sz w:val="19"/>
                <w:szCs w:val="19"/>
              </w:rPr>
              <w:t xml:space="preserve">113.79</w:t>
            </w:r>
          </w:p>
        </w:tc>
      </w:tr>
    </w:tbl>
    <w:p>
      <w:pPr>
        <w:spacing w:after="60" w:before="160"/>
        <w:jc w:val="center"/>
      </w:pPr>
      <w:r>
        <w:drawing>
          <wp:inline distT="0" distB="0" distL="0" distR="0">
            <wp:extent cx="5486400" cy="3400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486400" cy="3400425"/>
                    </a:xfrm>
                    <a:prstGeom prst="rect">
                      <a:avLst/>
                    </a:prstGeom>
                  </pic:spPr>
                </pic:pic>
              </a:graphicData>
            </a:graphic>
          </wp:inline>
        </w:drawing>
      </w:r>
    </w:p>
    <w:p>
      <w:pPr>
        <w:spacing w:after="200" w:line="276"/>
        <w:jc w:val="center"/>
      </w:pPr>
      <w:r>
        <w:rPr>
          <w:rFonts w:ascii="Calibri" w:cs="Calibri" w:eastAsia="Calibri" w:hAnsi="Calibri"/>
          <w:i/>
          <w:iCs/>
          <w:color w:val="52514E"/>
          <w:sz w:val="18"/>
          <w:szCs w:val="18"/>
        </w:rPr>
        <w:t xml:space="preserve">Figure 3. Peak memory against sequence length, with the quadratic fitted to the naive sweep.</w:t>
      </w:r>
    </w:p>
    <w:p>
      <w:pPr>
        <w:spacing w:after="60" w:before="160"/>
        <w:jc w:val="center"/>
      </w:pPr>
      <w:r>
        <w:drawing>
          <wp:inline distT="0" distB="0" distL="0" distR="0">
            <wp:extent cx="5486400" cy="3400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486400" cy="3400425"/>
                    </a:xfrm>
                    <a:prstGeom prst="rect">
                      <a:avLst/>
                    </a:prstGeom>
                  </pic:spPr>
                </pic:pic>
              </a:graphicData>
            </a:graphic>
          </wp:inline>
        </w:drawing>
      </w:r>
    </w:p>
    <w:p>
      <w:pPr>
        <w:spacing w:after="200" w:line="276"/>
        <w:jc w:val="center"/>
      </w:pPr>
      <w:r>
        <w:rPr>
          <w:rFonts w:ascii="Calibri" w:cs="Calibri" w:eastAsia="Calibri" w:hAnsi="Calibri"/>
          <w:i/>
          <w:iCs/>
          <w:color w:val="52514E"/>
          <w:sz w:val="18"/>
          <w:szCs w:val="18"/>
        </w:rPr>
        <w:t xml:space="preserve">Figure 4. Forward latency against sequence length, logarithmic axis.</w:t>
      </w:r>
    </w:p>
    <w:p>
      <w:pPr>
        <w:pStyle w:val="Heading2"/>
        <w:spacing w:after="120" w:before="240"/>
      </w:pPr>
      <w:r>
        <w:t xml:space="preserve">5.1 The quadratic, confirmed from the data</w:t>
      </w:r>
    </w:p>
    <w:p>
      <w:pPr>
        <w:spacing w:after="120" w:line="276"/>
      </w:pPr>
      <w:r>
        <w:rPr>
          <w:rFonts w:ascii="Calibri" w:cs="Calibri" w:eastAsia="Calibri" w:hAnsi="Calibri"/>
          <w:color w:val="1A1A1A"/>
          <w:sz w:val="21"/>
          <w:szCs w:val="21"/>
        </w:rPr>
        <w:t xml:space="preserve">Fitting peak memory against sequence length over the naive sweep gives 32.0000 times S squared plus 4096 times S, with R squared of 1.000000. The quadratic term is therefore 32.0000 bytes per token squared, against 32 expected if two S by S FP16 tensors are materialised, which is batch times heads times 2 times itemsize. The fit confirms the quadratic rather than assuming it. The fused kernel fits 0.0331, which is 0.104% of the naive coefficient, so it has no quadratic term at all.</w:t>
      </w:r>
    </w:p>
    <w:p>
      <w:pPr>
        <w:pStyle w:val="Heading2"/>
        <w:spacing w:after="120" w:before="240"/>
      </w:pPr>
      <w:r>
        <w:t xml:space="preserve">5.2 The out of memory boundary</w:t>
      </w:r>
    </w:p>
    <w:p>
      <w:pPr>
        <w:spacing w:after="120" w:line="276"/>
      </w:pPr>
      <w:r>
        <w:rPr>
          <w:rFonts w:ascii="Calibri" w:cs="Calibri" w:eastAsia="Calibri" w:hAnsi="Calibri"/>
          <w:color w:val="1A1A1A"/>
          <w:sz w:val="21"/>
          <w:szCs w:val="21"/>
        </w:rPr>
        <w:t xml:space="preserve">Reported as a bracket, refined by bisection to 256 token resolution. Naive attention: largest success S=32512, smallest failure S=32768. This is not an exact single token boundary and is not claimed as one. Fused attention: no OOM up to S=131072, the extension cap, which is the expected result because its peak memory is linear in S.</w:t>
      </w:r>
    </w:p>
    <w:p>
      <w:pPr>
        <w:spacing w:after="120" w:line="276"/>
      </w:pPr>
      <w:r>
        <w:rPr>
          <w:rFonts w:ascii="Calibri" w:cs="Calibri" w:eastAsia="Calibri" w:hAnsi="Calibri"/>
          <w:color w:val="1A1A1A"/>
          <w:sz w:val="21"/>
          <w:szCs w:val="21"/>
        </w:rPr>
        <w:t xml:space="preserve">The bracket agrees with an independent prediction. Solving 32 times S squared plus 4096 times S against the 31.84 GiB the driver reports gives S of about 32623, which falls inside the measured bracket.</w:t>
      </w:r>
    </w:p>
    <w:p>
      <w:pPr>
        <w:spacing w:after="120" w:line="276"/>
      </w:pPr>
      <w:r>
        <w:rPr>
          <w:rFonts w:ascii="Calibri" w:cs="Calibri" w:eastAsia="Calibri" w:hAnsi="Calibri"/>
          <w:color w:val="1A1A1A"/>
          <w:sz w:val="21"/>
          <w:szCs w:val="21"/>
        </w:rPr>
        <w:t xml:space="preserve">One probe, at S=32768, reported a peak of 32.13 GiB, which exceeds the card’s physical 31.84 GiB. On this WSL2 backed machine allocations were spilling into host memory instead of failing, so torch reported a false success with a latency of several seconds. The script now cross checks every reported peak against torch.cuda.mem_get_info and records any result above physical VRAM as a failure with an implausible marker rather than a success. Without that check the search walked to S=50688, roughly 50% past the true boundary.</w:t>
      </w:r>
    </w:p>
    <w:p>
      <w:pPr>
        <w:pStyle w:val="Heading2"/>
        <w:spacing w:after="120" w:before="240"/>
      </w:pPr>
      <w:r>
        <w:t xml:space="preserve">5.3 What the fused kernel avoids doing</w:t>
      </w:r>
    </w:p>
    <w:p>
      <w:pPr>
        <w:spacing w:after="120" w:line="276"/>
      </w:pPr>
      <w:r>
        <w:rPr>
          <w:rFonts w:ascii="Calibri" w:cs="Calibri" w:eastAsia="Calibri" w:hAnsi="Calibri"/>
          <w:color w:val="1A1A1A"/>
          <w:sz w:val="21"/>
          <w:szCs w:val="21"/>
        </w:rPr>
        <w:t xml:space="preserve">The fused kernel never materialises the S by S score matrix in HBM at all, where the naive version writes the scores, reads them back for the softmax, writes the weights, then reads those back for the second matmul, so the quadratic term in the naive version is HBM traffic as much as it is HBM capacity. Instead it tiles the computation and runs the softmax online over blocks, keeping a running maximum and sum so each block can be rescaled as later blocks arrive, which lets the QK product, the softmax and the AV product stay fused in a single kernel with the intermediates held in SRAM and registers rather than round tripping through HBM. It performs the same arithmetic, so what it saves is bandwidth and capacity rather than FLOPs, which is exactly what the fit shows: the S squared coefficient falls from 32 bytes per token squared to 0.0331, and peak memory at S=16384 is 113.79 times smaller. The payoff compounds with sequence length, giving a 6.448x speedup at S=16384 and letting the fused path still run at S=131072 where the naive path already fails at S=32768.</w:t>
      </w:r>
    </w:p>
    <w:p>
      <w:r>
        <w:br w:type="page"/>
      </w:r>
    </w:p>
    <w:p>
      <w:pPr>
        <w:pStyle w:val="Heading1"/>
        <w:spacing w:after="160" w:before="320"/>
      </w:pPr>
      <w:r>
        <w:t xml:space="preserve">6. Part E: sustained load and thermal behaviour</w:t>
      </w:r>
    </w:p>
    <w:p>
      <w:pPr>
        <w:spacing w:after="200" w:line="276"/>
      </w:pPr>
      <w:r>
        <w:rPr>
          <w:rFonts w:ascii="Calibri" w:cs="Calibri" w:eastAsia="Calibri" w:hAnsi="Calibri"/>
          <w:b/>
          <w:bCs/>
          <w:color w:val="52514E"/>
          <w:sz w:val="19"/>
          <w:szCs w:val="19"/>
        </w:rPr>
        <w:t xml:space="preserve">Code and artifacts:  </w:t>
      </w:r>
      <w:hyperlink w:history="1" r:id="rId3bt4zlwy6vbw7a1cs8nri">
        <w:r>
          <w:rPr>
            <w:rStyle w:val="Hyperlink"/>
            <w:rFonts w:ascii="Calibri" w:cs="Calibri" w:eastAsia="Calibri" w:hAnsi="Calibri"/>
            <w:color w:val="1155CC"/>
            <w:sz w:val="19"/>
            <w:szCs w:val="19"/>
            <w:u w:val="single"/>
          </w:rPr>
          <w:t xml:space="preserve">part_e_thermal.py</w:t>
        </w:r>
      </w:hyperlink>
      <w:r>
        <w:rPr>
          <w:rFonts w:ascii="Calibri" w:cs="Calibri" w:eastAsia="Calibri" w:hAnsi="Calibri"/>
          <w:color w:val="52514E"/>
          <w:sz w:val="19"/>
          <w:szCs w:val="19"/>
        </w:rPr>
        <w:t xml:space="preserve">   ·   </w:t>
      </w:r>
      <w:hyperlink w:history="1" r:id="rIdzaickx40vjfkkjqhcsiqy">
        <w:r>
          <w:rPr>
            <w:rStyle w:val="Hyperlink"/>
            <w:rFonts w:ascii="Calibri" w:cs="Calibri" w:eastAsia="Calibri" w:hAnsi="Calibri"/>
            <w:color w:val="1155CC"/>
            <w:sz w:val="19"/>
            <w:szCs w:val="19"/>
            <w:u w:val="single"/>
          </w:rPr>
          <w:t xml:space="preserve">thermal log</w:t>
        </w:r>
      </w:hyperlink>
      <w:r>
        <w:rPr>
          <w:rFonts w:ascii="Calibri" w:cs="Calibri" w:eastAsia="Calibri" w:hAnsi="Calibri"/>
          <w:color w:val="52514E"/>
          <w:sz w:val="19"/>
          <w:szCs w:val="19"/>
        </w:rPr>
        <w:t xml:space="preserve">   ·   </w:t>
      </w:r>
      <w:hyperlink w:history="1" r:id="rIdeyq7oplytjkd97ulg0yxl">
        <w:r>
          <w:rPr>
            <w:rStyle w:val="Hyperlink"/>
            <w:rFonts w:ascii="Calibri" w:cs="Calibri" w:eastAsia="Calibri" w:hAnsi="Calibri"/>
            <w:color w:val="1155CC"/>
            <w:sz w:val="19"/>
            <w:szCs w:val="19"/>
            <w:u w:val="single"/>
          </w:rPr>
          <w:t xml:space="preserve">throughput CSV</w:t>
        </w:r>
      </w:hyperlink>
      <w:r>
        <w:rPr>
          <w:rFonts w:ascii="Calibri" w:cs="Calibri" w:eastAsia="Calibri" w:hAnsi="Calibri"/>
          <w:color w:val="52514E"/>
          <w:sz w:val="19"/>
          <w:szCs w:val="19"/>
        </w:rPr>
        <w:t xml:space="preserve">   ·   </w:t>
      </w:r>
      <w:hyperlink w:history="1" r:id="rIdcgdxvu6bbtcsnyvhhiht5">
        <w:r>
          <w:rPr>
            <w:rStyle w:val="Hyperlink"/>
            <w:rFonts w:ascii="Calibri" w:cs="Calibri" w:eastAsia="Calibri" w:hAnsi="Calibri"/>
            <w:color w:val="1155CC"/>
            <w:sz w:val="19"/>
            <w:szCs w:val="19"/>
            <w:u w:val="single"/>
          </w:rPr>
          <w:t xml:space="preserve">summary JSON</w:t>
        </w:r>
      </w:hyperlink>
      <w:r>
        <w:rPr>
          <w:rFonts w:ascii="Calibri" w:cs="Calibri" w:eastAsia="Calibri" w:hAnsi="Calibri"/>
          <w:color w:val="52514E"/>
          <w:sz w:val="19"/>
          <w:szCs w:val="19"/>
        </w:rPr>
        <w:t xml:space="preserve">   ·   </w:t>
      </w:r>
      <w:hyperlink w:history="1" r:id="rIdjfdqmbll3erxg4rcwgggo">
        <w:r>
          <w:rPr>
            <w:rStyle w:val="Hyperlink"/>
            <w:rFonts w:ascii="Calibri" w:cs="Calibri" w:eastAsia="Calibri" w:hAnsi="Calibri"/>
            <w:color w:val="1155CC"/>
            <w:sz w:val="19"/>
            <w:szCs w:val="19"/>
            <w:u w:val="single"/>
          </w:rPr>
          <w:t xml:space="preserve">figure</w:t>
        </w:r>
      </w:hyperlink>
    </w:p>
    <w:p>
      <w:pPr>
        <w:spacing w:after="120" w:line="276"/>
      </w:pPr>
      <w:r>
        <w:rPr>
          <w:rFonts w:ascii="Calibri" w:cs="Calibri" w:eastAsia="Calibri" w:hAnsi="Calibri"/>
          <w:color w:val="1A1A1A"/>
          <w:sz w:val="21"/>
          <w:szCs w:val="21"/>
        </w:rPr>
        <w:t xml:space="preserve">A sustained BF16 matmul load at N=8192 ran for 20 minutes while nvidia-smi was sampled every 5 seconds, giving 238 samples of SM clock, memory clock, temperature, power draw and utilisation. The full log is committed at logs/part_e_thermal_74396ae57bdb.csv.</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854"/>
        <w:gridCol w:w="5506"/>
      </w:tblGrid>
      <w:tr>
        <w:trPr>
          <w:tblHeader/>
        </w:trPr>
        <w:tc>
          <w:tcPr>
            <w:tcW w:type="dxa" w:w="3854"/>
            <w:shd w:fill="EFEFEC" w:color="auto" w:val="clear"/>
            <w:tcMar>
              <w:top w:type="dxa" w:w="60"/>
              <w:left w:type="dxa" w:w="100"/>
              <w:bottom w:type="dxa" w:w="60"/>
              <w:right w:type="dxa" w:w="100"/>
            </w:tcMar>
          </w:tcPr>
          <w:p>
            <w:pPr>
              <w:spacing w:after="0" w:line="240"/>
            </w:pPr>
            <w:r>
              <w:rPr>
                <w:rFonts w:ascii="Calibri" w:cs="Calibri" w:eastAsia="Calibri" w:hAnsi="Calibri"/>
                <w:b/>
                <w:bCs/>
                <w:color w:val="1A1A1A"/>
                <w:sz w:val="19"/>
                <w:szCs w:val="19"/>
              </w:rPr>
              <w:t xml:space="preserve">Measurement</w:t>
            </w:r>
          </w:p>
        </w:tc>
        <w:tc>
          <w:tcPr>
            <w:tcW w:type="dxa" w:w="5506"/>
            <w:shd w:fill="EFEFEC" w:color="auto" w:val="clear"/>
            <w:tcMar>
              <w:top w:type="dxa" w:w="60"/>
              <w:left w:type="dxa" w:w="100"/>
              <w:bottom w:type="dxa" w:w="60"/>
              <w:right w:type="dxa" w:w="100"/>
            </w:tcMar>
          </w:tcPr>
          <w:p>
            <w:pPr>
              <w:spacing w:after="0" w:line="240"/>
            </w:pPr>
            <w:r>
              <w:rPr>
                <w:rFonts w:ascii="Calibri" w:cs="Calibri" w:eastAsia="Calibri" w:hAnsi="Calibri"/>
                <w:b/>
                <w:bCs/>
                <w:color w:val="1A1A1A"/>
                <w:sz w:val="19"/>
                <w:szCs w:val="19"/>
              </w:rPr>
              <w:t xml:space="preserve">Value</w:t>
            </w:r>
          </w:p>
        </w:tc>
      </w:tr>
      <w:tr>
        <w:trPr>
          <w:tblHeader w:val="false"/>
        </w:trPr>
        <w:tc>
          <w:tcPr>
            <w:tcW w:type="dxa" w:w="3854"/>
            <w:tcMar>
              <w:top w:type="dxa" w:w="60"/>
              <w:left w:type="dxa" w:w="100"/>
              <w:bottom w:type="dxa" w:w="60"/>
              <w:right w:type="dxa" w:w="100"/>
            </w:tcMar>
          </w:tcPr>
          <w:p>
            <w:pPr>
              <w:spacing w:after="0" w:line="240"/>
            </w:pPr>
            <w:r>
              <w:rPr>
                <w:rFonts w:ascii="Calibri" w:cs="Calibri" w:eastAsia="Calibri" w:hAnsi="Calibri"/>
                <w:b w:val="false"/>
                <w:bCs w:val="false"/>
                <w:color w:val="1A1A1A"/>
                <w:sz w:val="19"/>
                <w:szCs w:val="19"/>
              </w:rPr>
              <w:t xml:space="preserve">Duration</w:t>
            </w:r>
          </w:p>
        </w:tc>
        <w:tc>
          <w:tcPr>
            <w:tcW w:type="dxa" w:w="5506"/>
            <w:tcMar>
              <w:top w:type="dxa" w:w="60"/>
              <w:left w:type="dxa" w:w="100"/>
              <w:bottom w:type="dxa" w:w="60"/>
              <w:right w:type="dxa" w:w="100"/>
            </w:tcMar>
          </w:tcPr>
          <w:p>
            <w:pPr>
              <w:spacing w:after="0" w:line="240"/>
              <w:jc w:val="right"/>
            </w:pPr>
            <w:r>
              <w:rPr>
                <w:rFonts w:ascii="Calibri" w:cs="Calibri" w:eastAsia="Calibri" w:hAnsi="Calibri"/>
                <w:b w:val="false"/>
                <w:bCs w:val="false"/>
                <w:color w:val="1A1A1A"/>
                <w:sz w:val="19"/>
                <w:szCs w:val="19"/>
              </w:rPr>
              <w:t xml:space="preserve">1200 s</w:t>
            </w:r>
          </w:p>
        </w:tc>
      </w:tr>
      <w:tr>
        <w:trPr>
          <w:tblHeader w:val="false"/>
        </w:trPr>
        <w:tc>
          <w:tcPr>
            <w:tcW w:type="dxa" w:w="3854"/>
            <w:tcMar>
              <w:top w:type="dxa" w:w="60"/>
              <w:left w:type="dxa" w:w="100"/>
              <w:bottom w:type="dxa" w:w="60"/>
              <w:right w:type="dxa" w:w="100"/>
            </w:tcMar>
          </w:tcPr>
          <w:p>
            <w:pPr>
              <w:spacing w:after="0" w:line="240"/>
            </w:pPr>
            <w:r>
              <w:rPr>
                <w:rFonts w:ascii="Calibri" w:cs="Calibri" w:eastAsia="Calibri" w:hAnsi="Calibri"/>
                <w:b w:val="false"/>
                <w:bCs w:val="false"/>
                <w:color w:val="1A1A1A"/>
                <w:sz w:val="19"/>
                <w:szCs w:val="19"/>
              </w:rPr>
              <w:t xml:space="preserve">Peak throughput, first 30 s</w:t>
            </w:r>
          </w:p>
        </w:tc>
        <w:tc>
          <w:tcPr>
            <w:tcW w:type="dxa" w:w="5506"/>
            <w:tcMar>
              <w:top w:type="dxa" w:w="60"/>
              <w:left w:type="dxa" w:w="100"/>
              <w:bottom w:type="dxa" w:w="60"/>
              <w:right w:type="dxa" w:w="100"/>
            </w:tcMar>
          </w:tcPr>
          <w:p>
            <w:pPr>
              <w:spacing w:after="0" w:line="240"/>
              <w:jc w:val="right"/>
            </w:pPr>
            <w:r>
              <w:rPr>
                <w:rFonts w:ascii="Calibri" w:cs="Calibri" w:eastAsia="Calibri" w:hAnsi="Calibri"/>
                <w:b w:val="false"/>
                <w:bCs w:val="false"/>
                <w:color w:val="1A1A1A"/>
                <w:sz w:val="19"/>
                <w:szCs w:val="19"/>
              </w:rPr>
              <w:t xml:space="preserve">230.52 TFLOPS</w:t>
            </w:r>
          </w:p>
        </w:tc>
      </w:tr>
      <w:tr>
        <w:trPr>
          <w:tblHeader w:val="false"/>
        </w:trPr>
        <w:tc>
          <w:tcPr>
            <w:tcW w:type="dxa" w:w="3854"/>
            <w:tcMar>
              <w:top w:type="dxa" w:w="60"/>
              <w:left w:type="dxa" w:w="100"/>
              <w:bottom w:type="dxa" w:w="60"/>
              <w:right w:type="dxa" w:w="100"/>
            </w:tcMar>
          </w:tcPr>
          <w:p>
            <w:pPr>
              <w:spacing w:after="0" w:line="240"/>
            </w:pPr>
            <w:r>
              <w:rPr>
                <w:rFonts w:ascii="Calibri" w:cs="Calibri" w:eastAsia="Calibri" w:hAnsi="Calibri"/>
                <w:b w:val="false"/>
                <w:bCs w:val="false"/>
                <w:color w:val="1A1A1A"/>
                <w:sz w:val="19"/>
                <w:szCs w:val="19"/>
              </w:rPr>
              <w:t xml:space="preserve">Steady state, final 5 min</w:t>
            </w:r>
          </w:p>
        </w:tc>
        <w:tc>
          <w:tcPr>
            <w:tcW w:type="dxa" w:w="5506"/>
            <w:tcMar>
              <w:top w:type="dxa" w:w="60"/>
              <w:left w:type="dxa" w:w="100"/>
              <w:bottom w:type="dxa" w:w="60"/>
              <w:right w:type="dxa" w:w="100"/>
            </w:tcMar>
          </w:tcPr>
          <w:p>
            <w:pPr>
              <w:spacing w:after="0" w:line="240"/>
              <w:jc w:val="right"/>
            </w:pPr>
            <w:r>
              <w:rPr>
                <w:rFonts w:ascii="Calibri" w:cs="Calibri" w:eastAsia="Calibri" w:hAnsi="Calibri"/>
                <w:b w:val="false"/>
                <w:bCs w:val="false"/>
                <w:color w:val="1A1A1A"/>
                <w:sz w:val="19"/>
                <w:szCs w:val="19"/>
              </w:rPr>
              <w:t xml:space="preserve">217.49 TFLOPS</w:t>
            </w:r>
          </w:p>
        </w:tc>
      </w:tr>
      <w:tr>
        <w:trPr>
          <w:tblHeader w:val="false"/>
        </w:trPr>
        <w:tc>
          <w:tcPr>
            <w:tcW w:type="dxa" w:w="3854"/>
            <w:tcMar>
              <w:top w:type="dxa" w:w="60"/>
              <w:left w:type="dxa" w:w="100"/>
              <w:bottom w:type="dxa" w:w="60"/>
              <w:right w:type="dxa" w:w="100"/>
            </w:tcMar>
          </w:tcPr>
          <w:p>
            <w:pPr>
              <w:spacing w:after="0" w:line="240"/>
            </w:pPr>
            <w:r>
              <w:rPr>
                <w:rFonts w:ascii="Calibri" w:cs="Calibri" w:eastAsia="Calibri" w:hAnsi="Calibri"/>
                <w:b w:val="false"/>
                <w:bCs w:val="false"/>
                <w:color w:val="1A1A1A"/>
                <w:sz w:val="19"/>
                <w:szCs w:val="19"/>
              </w:rPr>
              <w:t xml:space="preserve">Steady state over peak</w:t>
            </w:r>
          </w:p>
        </w:tc>
        <w:tc>
          <w:tcPr>
            <w:tcW w:type="dxa" w:w="5506"/>
            <w:tcMar>
              <w:top w:type="dxa" w:w="60"/>
              <w:left w:type="dxa" w:w="100"/>
              <w:bottom w:type="dxa" w:w="60"/>
              <w:right w:type="dxa" w:w="100"/>
            </w:tcMar>
          </w:tcPr>
          <w:p>
            <w:pPr>
              <w:spacing w:after="0" w:line="240"/>
              <w:jc w:val="right"/>
            </w:pPr>
            <w:r>
              <w:rPr>
                <w:rFonts w:ascii="Calibri" w:cs="Calibri" w:eastAsia="Calibri" w:hAnsi="Calibri"/>
                <w:b w:val="false"/>
                <w:bCs w:val="false"/>
                <w:color w:val="1A1A1A"/>
                <w:sz w:val="19"/>
                <w:szCs w:val="19"/>
              </w:rPr>
              <w:t xml:space="preserve">94.3%</w:t>
            </w:r>
          </w:p>
        </w:tc>
      </w:tr>
      <w:tr>
        <w:trPr>
          <w:tblHeader w:val="false"/>
        </w:trPr>
        <w:tc>
          <w:tcPr>
            <w:tcW w:type="dxa" w:w="3854"/>
            <w:tcMar>
              <w:top w:type="dxa" w:w="60"/>
              <w:left w:type="dxa" w:w="100"/>
              <w:bottom w:type="dxa" w:w="60"/>
              <w:right w:type="dxa" w:w="100"/>
            </w:tcMar>
          </w:tcPr>
          <w:p>
            <w:pPr>
              <w:spacing w:after="0" w:line="240"/>
            </w:pPr>
            <w:r>
              <w:rPr>
                <w:rFonts w:ascii="Calibri" w:cs="Calibri" w:eastAsia="Calibri" w:hAnsi="Calibri"/>
                <w:b w:val="false"/>
                <w:bCs w:val="false"/>
                <w:color w:val="1A1A1A"/>
                <w:sz w:val="19"/>
                <w:szCs w:val="19"/>
              </w:rPr>
              <w:t xml:space="preserve">Throttle onset</w:t>
            </w:r>
          </w:p>
        </w:tc>
        <w:tc>
          <w:tcPr>
            <w:tcW w:type="dxa" w:w="5506"/>
            <w:tcMar>
              <w:top w:type="dxa" w:w="60"/>
              <w:left w:type="dxa" w:w="100"/>
              <w:bottom w:type="dxa" w:w="60"/>
              <w:right w:type="dxa" w:w="100"/>
            </w:tcMar>
          </w:tcPr>
          <w:p>
            <w:pPr>
              <w:spacing w:after="0" w:line="240"/>
              <w:jc w:val="right"/>
            </w:pPr>
            <w:r>
              <w:rPr>
                <w:rFonts w:ascii="Calibri" w:cs="Calibri" w:eastAsia="Calibri" w:hAnsi="Calibri"/>
                <w:b w:val="false"/>
                <w:bCs w:val="false"/>
                <w:color w:val="1A1A1A"/>
                <w:sz w:val="19"/>
                <w:szCs w:val="19"/>
              </w:rPr>
              <w:t xml:space="preserve">5 s, SwPowerCap</w:t>
            </w:r>
          </w:p>
        </w:tc>
      </w:tr>
      <w:tr>
        <w:trPr>
          <w:tblHeader w:val="false"/>
        </w:trPr>
        <w:tc>
          <w:tcPr>
            <w:tcW w:type="dxa" w:w="3854"/>
            <w:tcMar>
              <w:top w:type="dxa" w:w="60"/>
              <w:left w:type="dxa" w:w="100"/>
              <w:bottom w:type="dxa" w:w="60"/>
              <w:right w:type="dxa" w:w="100"/>
            </w:tcMar>
          </w:tcPr>
          <w:p>
            <w:pPr>
              <w:spacing w:after="0" w:line="240"/>
            </w:pPr>
            <w:r>
              <w:rPr>
                <w:rFonts w:ascii="Calibri" w:cs="Calibri" w:eastAsia="Calibri" w:hAnsi="Calibri"/>
                <w:b w:val="false"/>
                <w:bCs w:val="false"/>
                <w:color w:val="1A1A1A"/>
                <w:sz w:val="19"/>
                <w:szCs w:val="19"/>
              </w:rPr>
              <w:t xml:space="preserve">Conditions at onset</w:t>
            </w:r>
          </w:p>
        </w:tc>
        <w:tc>
          <w:tcPr>
            <w:tcW w:type="dxa" w:w="5506"/>
            <w:tcMar>
              <w:top w:type="dxa" w:w="60"/>
              <w:left w:type="dxa" w:w="100"/>
              <w:bottom w:type="dxa" w:w="60"/>
              <w:right w:type="dxa" w:w="100"/>
            </w:tcMar>
          </w:tcPr>
          <w:p>
            <w:pPr>
              <w:spacing w:after="0" w:line="240"/>
              <w:jc w:val="right"/>
            </w:pPr>
            <w:r>
              <w:rPr>
                <w:rFonts w:ascii="Calibri" w:cs="Calibri" w:eastAsia="Calibri" w:hAnsi="Calibri"/>
                <w:b w:val="false"/>
                <w:bCs w:val="false"/>
                <w:color w:val="1A1A1A"/>
                <w:sz w:val="19"/>
                <w:szCs w:val="19"/>
              </w:rPr>
              <w:t xml:space="preserve">52 C, 574.98 W, SM clock 2737 MHz</w:t>
            </w:r>
          </w:p>
        </w:tc>
      </w:tr>
      <w:tr>
        <w:trPr>
          <w:tblHeader w:val="false"/>
        </w:trPr>
        <w:tc>
          <w:tcPr>
            <w:tcW w:type="dxa" w:w="3854"/>
            <w:tcMar>
              <w:top w:type="dxa" w:w="60"/>
              <w:left w:type="dxa" w:w="100"/>
              <w:bottom w:type="dxa" w:w="60"/>
              <w:right w:type="dxa" w:w="100"/>
            </w:tcMar>
          </w:tcPr>
          <w:p>
            <w:pPr>
              <w:spacing w:after="0" w:line="240"/>
            </w:pPr>
            <w:r>
              <w:rPr>
                <w:rFonts w:ascii="Calibri" w:cs="Calibri" w:eastAsia="Calibri" w:hAnsi="Calibri"/>
                <w:b w:val="false"/>
                <w:bCs w:val="false"/>
                <w:color w:val="1A1A1A"/>
                <w:sz w:val="19"/>
                <w:szCs w:val="19"/>
              </w:rPr>
              <w:t xml:space="preserve">Peak temperature</w:t>
            </w:r>
          </w:p>
        </w:tc>
        <w:tc>
          <w:tcPr>
            <w:tcW w:type="dxa" w:w="5506"/>
            <w:tcMar>
              <w:top w:type="dxa" w:w="60"/>
              <w:left w:type="dxa" w:w="100"/>
              <w:bottom w:type="dxa" w:w="60"/>
              <w:right w:type="dxa" w:w="100"/>
            </w:tcMar>
          </w:tcPr>
          <w:p>
            <w:pPr>
              <w:spacing w:after="0" w:line="240"/>
              <w:jc w:val="right"/>
            </w:pPr>
            <w:r>
              <w:rPr>
                <w:rFonts w:ascii="Calibri" w:cs="Calibri" w:eastAsia="Calibri" w:hAnsi="Calibri"/>
                <w:b w:val="false"/>
                <w:bCs w:val="false"/>
                <w:color w:val="1A1A1A"/>
                <w:sz w:val="19"/>
                <w:szCs w:val="19"/>
              </w:rPr>
              <w:t xml:space="preserve">73 C</w:t>
            </w:r>
          </w:p>
        </w:tc>
      </w:tr>
      <w:tr>
        <w:trPr>
          <w:tblHeader w:val="false"/>
        </w:trPr>
        <w:tc>
          <w:tcPr>
            <w:tcW w:type="dxa" w:w="3854"/>
            <w:tcMar>
              <w:top w:type="dxa" w:w="60"/>
              <w:left w:type="dxa" w:w="100"/>
              <w:bottom w:type="dxa" w:w="60"/>
              <w:right w:type="dxa" w:w="100"/>
            </w:tcMar>
          </w:tcPr>
          <w:p>
            <w:pPr>
              <w:spacing w:after="0" w:line="240"/>
            </w:pPr>
            <w:r>
              <w:rPr>
                <w:rFonts w:ascii="Calibri" w:cs="Calibri" w:eastAsia="Calibri" w:hAnsi="Calibri"/>
                <w:b w:val="false"/>
                <w:bCs w:val="false"/>
                <w:color w:val="1A1A1A"/>
                <w:sz w:val="19"/>
                <w:szCs w:val="19"/>
              </w:rPr>
              <w:t xml:space="preserve">SM clock range under load</w:t>
            </w:r>
          </w:p>
        </w:tc>
        <w:tc>
          <w:tcPr>
            <w:tcW w:type="dxa" w:w="5506"/>
            <w:tcMar>
              <w:top w:type="dxa" w:w="60"/>
              <w:left w:type="dxa" w:w="100"/>
              <w:bottom w:type="dxa" w:w="60"/>
              <w:right w:type="dxa" w:w="100"/>
            </w:tcMar>
          </w:tcPr>
          <w:p>
            <w:pPr>
              <w:spacing w:after="0" w:line="240"/>
              <w:jc w:val="right"/>
            </w:pPr>
            <w:r>
              <w:rPr>
                <w:rFonts w:ascii="Calibri" w:cs="Calibri" w:eastAsia="Calibri" w:hAnsi="Calibri"/>
                <w:b w:val="false"/>
                <w:bCs w:val="false"/>
                <w:color w:val="1A1A1A"/>
                <w:sz w:val="19"/>
                <w:szCs w:val="19"/>
              </w:rPr>
              <w:t xml:space="preserve">2640 to 2737 MHz</w:t>
            </w:r>
          </w:p>
        </w:tc>
      </w:tr>
    </w:tbl>
    <w:p>
      <w:pPr>
        <w:spacing w:after="60" w:before="160"/>
        <w:jc w:val="center"/>
      </w:pPr>
      <w:r>
        <w:drawing>
          <wp:inline distT="0" distB="0" distL="0" distR="0">
            <wp:extent cx="4752975" cy="5524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752975" cy="5524500"/>
                    </a:xfrm>
                    <a:prstGeom prst="rect">
                      <a:avLst/>
                    </a:prstGeom>
                  </pic:spPr>
                </pic:pic>
              </a:graphicData>
            </a:graphic>
          </wp:inline>
        </w:drawing>
      </w:r>
    </w:p>
    <w:p>
      <w:pPr>
        <w:spacing w:after="200" w:line="276"/>
        <w:jc w:val="center"/>
      </w:pPr>
      <w:r>
        <w:rPr>
          <w:rFonts w:ascii="Calibri" w:cs="Calibri" w:eastAsia="Calibri" w:hAnsi="Calibri"/>
          <w:i/>
          <w:iCs/>
          <w:color w:val="52514E"/>
          <w:sz w:val="18"/>
          <w:szCs w:val="18"/>
        </w:rPr>
        <w:t xml:space="preserve">Figure 5. SM clock, memory clock, temperature and power draw over the 20 minute run. The dashed line marks the throttle onset.</w:t>
      </w:r>
    </w:p>
    <w:p>
      <w:pPr>
        <w:spacing w:after="120" w:line="276"/>
      </w:pPr>
      <w:r>
        <w:rPr>
          <w:rFonts w:ascii="Calibri" w:cs="Calibri" w:eastAsia="Calibri" w:hAnsi="Calibri"/>
          <w:color w:val="1A1A1A"/>
          <w:sz w:val="21"/>
          <w:szCs w:val="21"/>
        </w:rPr>
        <w:t xml:space="preserve">The card throttled against its power ceiling, not its thermal ceiling. The SwPowerCap bit is set from the first loaded sample at 5.16 s, where power draw is already 574.98 W against a 575 W limit at only 52 C. Temperature then climbs to a peak of 73 C over the following minutes while the SM clock declines gently from 2737 to 2640 MHz, so thermal effects compound on top of a power limit that was already binding from the start of load.</w:t>
      </w:r>
    </w:p>
    <w:p>
      <w:pPr>
        <w:spacing w:after="120" w:line="276"/>
      </w:pPr>
      <w:r>
        <w:rPr>
          <w:rFonts w:ascii="Calibri" w:cs="Calibri" w:eastAsia="Calibri" w:hAnsi="Calibri"/>
          <w:color w:val="1A1A1A"/>
          <w:sz w:val="21"/>
          <w:szCs w:val="21"/>
        </w:rPr>
        <w:t xml:space="preserve">Steady state throughput is 94.3% of the peak measured in the first 30 seconds. For a training run this is the number that matters: a benchmark quoted from a cold card overstates sustained throughput by about 5.7%. The figure is specific to this card, this chassis and this room.</w:t>
      </w:r>
    </w:p>
    <w:p>
      <w:r>
        <w:br w:type="page"/>
      </w:r>
    </w:p>
    <w:p>
      <w:pPr>
        <w:pStyle w:val="Heading1"/>
        <w:spacing w:after="160" w:before="320"/>
      </w:pPr>
      <w:r>
        <w:t xml:space="preserve">7. Part F: summary and analysis</w:t>
      </w:r>
    </w:p>
    <w:p>
      <w:pPr>
        <w:spacing w:after="200" w:line="276"/>
      </w:pPr>
      <w:r>
        <w:rPr>
          <w:rFonts w:ascii="Calibri" w:cs="Calibri" w:eastAsia="Calibri" w:hAnsi="Calibri"/>
          <w:b/>
          <w:bCs/>
          <w:color w:val="52514E"/>
          <w:sz w:val="19"/>
          <w:szCs w:val="19"/>
        </w:rPr>
        <w:t xml:space="preserve">Code and artifacts:  </w:t>
      </w:r>
      <w:hyperlink w:history="1" r:id="rIdsdfll16ubhfy1_gltdti6">
        <w:r>
          <w:rPr>
            <w:rStyle w:val="Hyperlink"/>
            <w:rFonts w:ascii="Calibri" w:cs="Calibri" w:eastAsia="Calibri" w:hAnsi="Calibri"/>
            <w:color w:val="1155CC"/>
            <w:sz w:val="19"/>
            <w:szCs w:val="19"/>
            <w:u w:val="single"/>
          </w:rPr>
          <w:t xml:space="preserve">METRICS.md</w:t>
        </w:r>
      </w:hyperlink>
      <w:r>
        <w:rPr>
          <w:rFonts w:ascii="Calibri" w:cs="Calibri" w:eastAsia="Calibri" w:hAnsi="Calibri"/>
          <w:color w:val="52514E"/>
          <w:sz w:val="19"/>
          <w:szCs w:val="19"/>
        </w:rPr>
        <w:t xml:space="preserve">   ·   </w:t>
      </w:r>
      <w:hyperlink w:history="1" r:id="rIdz_b2amce-awrkuaemgduf">
        <w:r>
          <w:rPr>
            <w:rStyle w:val="Hyperlink"/>
            <w:rFonts w:ascii="Calibri" w:cs="Calibri" w:eastAsia="Calibri" w:hAnsi="Calibri"/>
            <w:color w:val="1155CC"/>
            <w:sz w:val="19"/>
            <w:szCs w:val="19"/>
            <w:u w:val="single"/>
          </w:rPr>
          <w:t xml:space="preserve">make_metrics.py</w:t>
        </w:r>
      </w:hyperlink>
      <w:r>
        <w:rPr>
          <w:rFonts w:ascii="Calibri" w:cs="Calibri" w:eastAsia="Calibri" w:hAnsi="Calibri"/>
          <w:color w:val="52514E"/>
          <w:sz w:val="19"/>
          <w:szCs w:val="19"/>
        </w:rPr>
        <w:t xml:space="preserve">   ·   </w:t>
      </w:r>
      <w:hyperlink w:history="1" r:id="rIdkqywwetlw4m9-ryl568s2">
        <w:r>
          <w:rPr>
            <w:rStyle w:val="Hyperlink"/>
            <w:rFonts w:ascii="Calibri" w:cs="Calibri" w:eastAsia="Calibri" w:hAnsi="Calibri"/>
            <w:color w:val="1155CC"/>
            <w:sz w:val="19"/>
            <w:szCs w:val="19"/>
            <w:u w:val="single"/>
          </w:rPr>
          <w:t xml:space="preserve">make_figures.py</w:t>
        </w:r>
      </w:hyperlink>
      <w:r>
        <w:rPr>
          <w:rFonts w:ascii="Calibri" w:cs="Calibri" w:eastAsia="Calibri" w:hAnsi="Calibri"/>
          <w:color w:val="52514E"/>
          <w:sz w:val="19"/>
          <w:szCs w:val="19"/>
        </w:rPr>
        <w:t xml:space="preserve">   ·   </w:t>
      </w:r>
      <w:hyperlink w:history="1" r:id="rId8cj53zzkd2oj3tzmlsyer">
        <w:r>
          <w:rPr>
            <w:rStyle w:val="Hyperlink"/>
            <w:rFonts w:ascii="Calibri" w:cs="Calibri" w:eastAsia="Calibri" w:hAnsi="Calibri"/>
            <w:color w:val="1155CC"/>
            <w:sz w:val="19"/>
            <w:szCs w:val="19"/>
            <w:u w:val="single"/>
          </w:rPr>
          <w:t xml:space="preserve">ANALYSIS.md</w:t>
        </w:r>
      </w:hyperlink>
      <w:r>
        <w:rPr>
          <w:rFonts w:ascii="Calibri" w:cs="Calibri" w:eastAsia="Calibri" w:hAnsi="Calibri"/>
          <w:color w:val="52514E"/>
          <w:sz w:val="19"/>
          <w:szCs w:val="19"/>
        </w:rPr>
        <w:t xml:space="preserve">   ·   </w:t>
      </w:r>
      <w:hyperlink w:history="1" r:id="rIdm3uvoeiiplhq8m9ets2er">
        <w:r>
          <w:rPr>
            <w:rStyle w:val="Hyperlink"/>
            <w:rFonts w:ascii="Calibri" w:cs="Calibri" w:eastAsia="Calibri" w:hAnsi="Calibri"/>
            <w:color w:val="1155CC"/>
            <w:sz w:val="19"/>
            <w:szCs w:val="19"/>
            <w:u w:val="single"/>
          </w:rPr>
          <w:t xml:space="preserve">RUN_LOG.txt</w:t>
        </w:r>
      </w:hyperlink>
    </w:p>
    <w:p>
      <w:pPr>
        <w:spacing w:after="120" w:line="276"/>
      </w:pPr>
      <w:r>
        <w:rPr>
          <w:rFonts w:ascii="Calibri" w:cs="Calibri" w:eastAsia="Calibri" w:hAnsi="Calibri"/>
          <w:color w:val="1A1A1A"/>
          <w:sz w:val="21"/>
          <w:szCs w:val="21"/>
        </w:rPr>
        <w:t xml:space="preserve">Table HW2.5.1. Every cell is traceable to a UUID labelled run in RUN_LOG.txt.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80"/>
        <w:gridCol w:w="2520"/>
        <w:gridCol w:w="3960"/>
      </w:tblGrid>
      <w:tr>
        <w:trPr>
          <w:tblHeader/>
        </w:trPr>
        <w:tc>
          <w:tcPr>
            <w:tcW w:type="dxa" w:w="2880"/>
            <w:shd w:fill="EFEFEC" w:color="auto" w:val="clear"/>
            <w:tcMar>
              <w:top w:type="dxa" w:w="60"/>
              <w:left w:type="dxa" w:w="100"/>
              <w:bottom w:type="dxa" w:w="60"/>
              <w:right w:type="dxa" w:w="100"/>
            </w:tcMar>
          </w:tcPr>
          <w:p>
            <w:pPr>
              <w:spacing w:after="0" w:line="240"/>
            </w:pPr>
            <w:r>
              <w:rPr>
                <w:rFonts w:ascii="Calibri" w:cs="Calibri" w:eastAsia="Calibri" w:hAnsi="Calibri"/>
                <w:b/>
                <w:bCs/>
                <w:color w:val="1A1A1A"/>
                <w:sz w:val="19"/>
                <w:szCs w:val="19"/>
              </w:rPr>
              <w:t xml:space="preserve">Measurement</w:t>
            </w:r>
          </w:p>
        </w:tc>
        <w:tc>
          <w:tcPr>
            <w:tcW w:type="dxa" w:w="2520"/>
            <w:shd w:fill="EFEFEC" w:color="auto" w:val="clear"/>
            <w:tcMar>
              <w:top w:type="dxa" w:w="60"/>
              <w:left w:type="dxa" w:w="100"/>
              <w:bottom w:type="dxa" w:w="60"/>
              <w:right w:type="dxa" w:w="100"/>
            </w:tcMar>
          </w:tcPr>
          <w:p>
            <w:pPr>
              <w:spacing w:after="0" w:line="240"/>
            </w:pPr>
            <w:r>
              <w:rPr>
                <w:rFonts w:ascii="Calibri" w:cs="Calibri" w:eastAsia="Calibri" w:hAnsi="Calibri"/>
                <w:b/>
                <w:bCs/>
                <w:color w:val="1A1A1A"/>
                <w:sz w:val="19"/>
                <w:szCs w:val="19"/>
              </w:rPr>
              <w:t xml:space="preserve">Value</w:t>
            </w:r>
          </w:p>
        </w:tc>
        <w:tc>
          <w:tcPr>
            <w:tcW w:type="dxa" w:w="3960"/>
            <w:shd w:fill="EFEFEC" w:color="auto" w:val="clear"/>
            <w:tcMar>
              <w:top w:type="dxa" w:w="60"/>
              <w:left w:type="dxa" w:w="100"/>
              <w:bottom w:type="dxa" w:w="60"/>
              <w:right w:type="dxa" w:w="100"/>
            </w:tcMar>
          </w:tcPr>
          <w:p>
            <w:pPr>
              <w:spacing w:after="0" w:line="240"/>
            </w:pPr>
            <w:r>
              <w:rPr>
                <w:rFonts w:ascii="Calibri" w:cs="Calibri" w:eastAsia="Calibri" w:hAnsi="Calibri"/>
                <w:b/>
                <w:bCs/>
                <w:color w:val="1A1A1A"/>
                <w:sz w:val="19"/>
                <w:szCs w:val="19"/>
              </w:rPr>
              <w:t xml:space="preserve">Notes</w:t>
            </w:r>
          </w:p>
        </w:tc>
      </w:tr>
      <w:tr>
        <w:trPr>
          <w:tblHeader w:val="false"/>
        </w:trPr>
        <w:tc>
          <w:tcPr>
            <w:tcW w:type="dxa" w:w="2880"/>
            <w:tcMar>
              <w:top w:type="dxa" w:w="60"/>
              <w:left w:type="dxa" w:w="100"/>
              <w:bottom w:type="dxa" w:w="60"/>
              <w:right w:type="dxa" w:w="100"/>
            </w:tcMar>
          </w:tcPr>
          <w:p>
            <w:pPr>
              <w:spacing w:after="0" w:line="240"/>
            </w:pPr>
            <w:r>
              <w:rPr>
                <w:rFonts w:ascii="Calibri" w:cs="Calibri" w:eastAsia="Calibri" w:hAnsi="Calibri"/>
                <w:b w:val="false"/>
                <w:bCs w:val="false"/>
                <w:color w:val="1A1A1A"/>
                <w:sz w:val="19"/>
                <w:szCs w:val="19"/>
              </w:rPr>
              <w:t xml:space="preserve">Peak achieved TFLOPS (BF16)</w:t>
            </w:r>
          </w:p>
        </w:tc>
        <w:tc>
          <w:tcPr>
            <w:tcW w:type="dxa" w:w="2520"/>
            <w:tcMar>
              <w:top w:type="dxa" w:w="60"/>
              <w:left w:type="dxa" w:w="100"/>
              <w:bottom w:type="dxa" w:w="60"/>
              <w:right w:type="dxa" w:w="100"/>
            </w:tcMar>
          </w:tcPr>
          <w:p>
            <w:pPr>
              <w:spacing w:after="0" w:line="240"/>
              <w:jc w:val="right"/>
            </w:pPr>
            <w:r>
              <w:rPr>
                <w:rFonts w:ascii="Calibri" w:cs="Calibri" w:eastAsia="Calibri" w:hAnsi="Calibri"/>
                <w:b w:val="false"/>
                <w:bCs w:val="false"/>
                <w:color w:val="1A1A1A"/>
                <w:sz w:val="19"/>
                <w:szCs w:val="19"/>
              </w:rPr>
              <w:t xml:space="preserve">226.866</w:t>
            </w:r>
          </w:p>
        </w:tc>
        <w:tc>
          <w:tcPr>
            <w:tcW w:type="dxa" w:w="3960"/>
            <w:tcMar>
              <w:top w:type="dxa" w:w="60"/>
              <w:left w:type="dxa" w:w="100"/>
              <w:bottom w:type="dxa" w:w="60"/>
              <w:right w:type="dxa" w:w="100"/>
            </w:tcMar>
          </w:tcPr>
          <w:p>
            <w:pPr>
              <w:spacing w:after="0" w:line="240"/>
              <w:jc w:val="right"/>
            </w:pPr>
            <w:r>
              <w:rPr>
                <w:rFonts w:ascii="Calibri" w:cs="Calibri" w:eastAsia="Calibri" w:hAnsi="Calibri"/>
                <w:b w:val="false"/>
                <w:bCs w:val="false"/>
                <w:color w:val="1A1A1A"/>
                <w:sz w:val="19"/>
                <w:szCs w:val="19"/>
              </w:rPr>
              <w:t xml:space="preserve">N=16384, 50 timed reps</w:t>
            </w:r>
          </w:p>
        </w:tc>
      </w:tr>
      <w:tr>
        <w:trPr>
          <w:tblHeader w:val="false"/>
        </w:trPr>
        <w:tc>
          <w:tcPr>
            <w:tcW w:type="dxa" w:w="2880"/>
            <w:tcMar>
              <w:top w:type="dxa" w:w="60"/>
              <w:left w:type="dxa" w:w="100"/>
              <w:bottom w:type="dxa" w:w="60"/>
              <w:right w:type="dxa" w:w="100"/>
            </w:tcMar>
          </w:tcPr>
          <w:p>
            <w:pPr>
              <w:spacing w:after="0" w:line="240"/>
            </w:pPr>
            <w:r>
              <w:rPr>
                <w:rFonts w:ascii="Calibri" w:cs="Calibri" w:eastAsia="Calibri" w:hAnsi="Calibri"/>
                <w:b w:val="false"/>
                <w:bCs w:val="false"/>
                <w:color w:val="1A1A1A"/>
                <w:sz w:val="19"/>
                <w:szCs w:val="19"/>
              </w:rPr>
              <w:t xml:space="preserve">% of theoretical peak (BF16)</w:t>
            </w:r>
          </w:p>
        </w:tc>
        <w:tc>
          <w:tcPr>
            <w:tcW w:type="dxa" w:w="2520"/>
            <w:tcMar>
              <w:top w:type="dxa" w:w="60"/>
              <w:left w:type="dxa" w:w="100"/>
              <w:bottom w:type="dxa" w:w="60"/>
              <w:right w:type="dxa" w:w="100"/>
            </w:tcMar>
          </w:tcPr>
          <w:p>
            <w:pPr>
              <w:spacing w:after="0" w:line="240"/>
              <w:jc w:val="right"/>
            </w:pPr>
            <w:r>
              <w:rPr>
                <w:rFonts w:ascii="Calibri" w:cs="Calibri" w:eastAsia="Calibri" w:hAnsi="Calibri"/>
                <w:b w:val="false"/>
                <w:bCs w:val="false"/>
                <w:color w:val="1A1A1A"/>
                <w:sz w:val="19"/>
                <w:szCs w:val="19"/>
              </w:rPr>
              <w:t xml:space="preserve">108.29%</w:t>
            </w:r>
          </w:p>
        </w:tc>
        <w:tc>
          <w:tcPr>
            <w:tcW w:type="dxa" w:w="3960"/>
            <w:tcMar>
              <w:top w:type="dxa" w:w="60"/>
              <w:left w:type="dxa" w:w="100"/>
              <w:bottom w:type="dxa" w:w="60"/>
              <w:right w:type="dxa" w:w="100"/>
            </w:tcMar>
          </w:tcPr>
          <w:p>
            <w:pPr>
              <w:spacing w:after="0" w:line="240"/>
              <w:jc w:val="right"/>
            </w:pPr>
            <w:r>
              <w:rPr>
                <w:rFonts w:ascii="Calibri" w:cs="Calibri" w:eastAsia="Calibri" w:hAnsi="Calibri"/>
                <w:b w:val="false"/>
                <w:bCs w:val="false"/>
                <w:color w:val="1A1A1A"/>
                <w:sz w:val="19"/>
                <w:szCs w:val="19"/>
              </w:rPr>
              <w:t xml:space="preserve">vendor dense BF16 peak 209.5 TFLOPS</w:t>
            </w:r>
          </w:p>
        </w:tc>
      </w:tr>
      <w:tr>
        <w:trPr>
          <w:tblHeader w:val="false"/>
        </w:trPr>
        <w:tc>
          <w:tcPr>
            <w:tcW w:type="dxa" w:w="2880"/>
            <w:tcMar>
              <w:top w:type="dxa" w:w="60"/>
              <w:left w:type="dxa" w:w="100"/>
              <w:bottom w:type="dxa" w:w="60"/>
              <w:right w:type="dxa" w:w="100"/>
            </w:tcMar>
          </w:tcPr>
          <w:p>
            <w:pPr>
              <w:spacing w:after="0" w:line="240"/>
            </w:pPr>
            <w:r>
              <w:rPr>
                <w:rFonts w:ascii="Calibri" w:cs="Calibri" w:eastAsia="Calibri" w:hAnsi="Calibri"/>
                <w:b w:val="false"/>
                <w:bCs w:val="false"/>
                <w:color w:val="1A1A1A"/>
                <w:sz w:val="19"/>
                <w:szCs w:val="19"/>
              </w:rPr>
              <w:t xml:space="preserve">Effective bandwidth (GB/s)</w:t>
            </w:r>
          </w:p>
        </w:tc>
        <w:tc>
          <w:tcPr>
            <w:tcW w:type="dxa" w:w="2520"/>
            <w:tcMar>
              <w:top w:type="dxa" w:w="60"/>
              <w:left w:type="dxa" w:w="100"/>
              <w:bottom w:type="dxa" w:w="60"/>
              <w:right w:type="dxa" w:w="100"/>
            </w:tcMar>
          </w:tcPr>
          <w:p>
            <w:pPr>
              <w:spacing w:after="0" w:line="240"/>
              <w:jc w:val="right"/>
            </w:pPr>
            <w:r>
              <w:rPr>
                <w:rFonts w:ascii="Calibri" w:cs="Calibri" w:eastAsia="Calibri" w:hAnsi="Calibri"/>
                <w:b w:val="false"/>
                <w:bCs w:val="false"/>
                <w:color w:val="1A1A1A"/>
                <w:sz w:val="19"/>
                <w:szCs w:val="19"/>
              </w:rPr>
              <w:t xml:space="preserve">1555.16</w:t>
            </w:r>
          </w:p>
        </w:tc>
        <w:tc>
          <w:tcPr>
            <w:tcW w:type="dxa" w:w="3960"/>
            <w:tcMar>
              <w:top w:type="dxa" w:w="60"/>
              <w:left w:type="dxa" w:w="100"/>
              <w:bottom w:type="dxa" w:w="60"/>
              <w:right w:type="dxa" w:w="100"/>
            </w:tcMar>
          </w:tcPr>
          <w:p>
            <w:pPr>
              <w:spacing w:after="0" w:line="240"/>
              <w:jc w:val="right"/>
            </w:pPr>
            <w:r>
              <w:rPr>
                <w:rFonts w:ascii="Calibri" w:cs="Calibri" w:eastAsia="Calibri" w:hAnsi="Calibri"/>
                <w:b w:val="false"/>
                <w:bCs w:val="false"/>
                <w:color w:val="1A1A1A"/>
                <w:sz w:val="19"/>
                <w:szCs w:val="19"/>
              </w:rPr>
              <w:t xml:space="preserve">elementwise add, 86.78% of 1792 GB/s spec</w:t>
            </w:r>
          </w:p>
        </w:tc>
      </w:tr>
      <w:tr>
        <w:trPr>
          <w:tblHeader w:val="false"/>
        </w:trPr>
        <w:tc>
          <w:tcPr>
            <w:tcW w:type="dxa" w:w="2880"/>
            <w:tcMar>
              <w:top w:type="dxa" w:w="60"/>
              <w:left w:type="dxa" w:w="100"/>
              <w:bottom w:type="dxa" w:w="60"/>
              <w:right w:type="dxa" w:w="100"/>
            </w:tcMar>
          </w:tcPr>
          <w:p>
            <w:pPr>
              <w:spacing w:after="0" w:line="240"/>
            </w:pPr>
            <w:r>
              <w:rPr>
                <w:rFonts w:ascii="Calibri" w:cs="Calibri" w:eastAsia="Calibri" w:hAnsi="Calibri"/>
                <w:b w:val="false"/>
                <w:bCs w:val="false"/>
                <w:color w:val="1A1A1A"/>
                <w:sz w:val="19"/>
                <w:szCs w:val="19"/>
              </w:rPr>
              <w:t xml:space="preserve">Naive attention OOM length</w:t>
            </w:r>
          </w:p>
        </w:tc>
        <w:tc>
          <w:tcPr>
            <w:tcW w:type="dxa" w:w="2520"/>
            <w:tcMar>
              <w:top w:type="dxa" w:w="60"/>
              <w:left w:type="dxa" w:w="100"/>
              <w:bottom w:type="dxa" w:w="60"/>
              <w:right w:type="dxa" w:w="100"/>
            </w:tcMar>
          </w:tcPr>
          <w:p>
            <w:pPr>
              <w:spacing w:after="0" w:line="240"/>
              <w:jc w:val="right"/>
            </w:pPr>
            <w:r>
              <w:rPr>
                <w:rFonts w:ascii="Calibri" w:cs="Calibri" w:eastAsia="Calibri" w:hAnsi="Calibri"/>
                <w:b w:val="false"/>
                <w:bCs w:val="false"/>
                <w:color w:val="1A1A1A"/>
                <w:sz w:val="19"/>
                <w:szCs w:val="19"/>
              </w:rPr>
              <w:t xml:space="preserve">S=32512 ok, S=32768 fail</w:t>
            </w:r>
          </w:p>
        </w:tc>
        <w:tc>
          <w:tcPr>
            <w:tcW w:type="dxa" w:w="3960"/>
            <w:tcMar>
              <w:top w:type="dxa" w:w="60"/>
              <w:left w:type="dxa" w:w="100"/>
              <w:bottom w:type="dxa" w:w="60"/>
              <w:right w:type="dxa" w:w="100"/>
            </w:tcMar>
          </w:tcPr>
          <w:p>
            <w:pPr>
              <w:spacing w:after="0" w:line="240"/>
              <w:jc w:val="right"/>
            </w:pPr>
            <w:r>
              <w:rPr>
                <w:rFonts w:ascii="Calibri" w:cs="Calibri" w:eastAsia="Calibri" w:hAnsi="Calibri"/>
                <w:b w:val="false"/>
                <w:bCs w:val="false"/>
                <w:color w:val="1A1A1A"/>
                <w:sz w:val="19"/>
                <w:szCs w:val="19"/>
              </w:rPr>
              <w:t xml:space="preserve">256 token resolution, 1 implausible probe rejected</w:t>
            </w:r>
          </w:p>
        </w:tc>
      </w:tr>
      <w:tr>
        <w:trPr>
          <w:tblHeader w:val="false"/>
        </w:trPr>
        <w:tc>
          <w:tcPr>
            <w:tcW w:type="dxa" w:w="2880"/>
            <w:tcMar>
              <w:top w:type="dxa" w:w="60"/>
              <w:left w:type="dxa" w:w="100"/>
              <w:bottom w:type="dxa" w:w="60"/>
              <w:right w:type="dxa" w:w="100"/>
            </w:tcMar>
          </w:tcPr>
          <w:p>
            <w:pPr>
              <w:spacing w:after="0" w:line="240"/>
            </w:pPr>
            <w:r>
              <w:rPr>
                <w:rFonts w:ascii="Calibri" w:cs="Calibri" w:eastAsia="Calibri" w:hAnsi="Calibri"/>
                <w:b w:val="false"/>
                <w:bCs w:val="false"/>
                <w:color w:val="1A1A1A"/>
                <w:sz w:val="19"/>
                <w:szCs w:val="19"/>
              </w:rPr>
              <w:t xml:space="preserve">Fused attention OOM length</w:t>
            </w:r>
          </w:p>
        </w:tc>
        <w:tc>
          <w:tcPr>
            <w:tcW w:type="dxa" w:w="2520"/>
            <w:tcMar>
              <w:top w:type="dxa" w:w="60"/>
              <w:left w:type="dxa" w:w="100"/>
              <w:bottom w:type="dxa" w:w="60"/>
              <w:right w:type="dxa" w:w="100"/>
            </w:tcMar>
          </w:tcPr>
          <w:p>
            <w:pPr>
              <w:spacing w:after="0" w:line="240"/>
              <w:jc w:val="right"/>
            </w:pPr>
            <w:r>
              <w:rPr>
                <w:rFonts w:ascii="Calibri" w:cs="Calibri" w:eastAsia="Calibri" w:hAnsi="Calibri"/>
                <w:b w:val="false"/>
                <w:bCs w:val="false"/>
                <w:color w:val="1A1A1A"/>
                <w:sz w:val="19"/>
                <w:szCs w:val="19"/>
              </w:rPr>
              <w:t xml:space="preserve">no OOM to S=131072</w:t>
            </w:r>
          </w:p>
        </w:tc>
        <w:tc>
          <w:tcPr>
            <w:tcW w:type="dxa" w:w="3960"/>
            <w:tcMar>
              <w:top w:type="dxa" w:w="60"/>
              <w:left w:type="dxa" w:w="100"/>
              <w:bottom w:type="dxa" w:w="60"/>
              <w:right w:type="dxa" w:w="100"/>
            </w:tcMar>
          </w:tcPr>
          <w:p>
            <w:pPr>
              <w:spacing w:after="0" w:line="240"/>
              <w:jc w:val="right"/>
            </w:pPr>
            <w:r>
              <w:rPr>
                <w:rFonts w:ascii="Calibri" w:cs="Calibri" w:eastAsia="Calibri" w:hAnsi="Calibri"/>
                <w:b w:val="false"/>
                <w:bCs w:val="false"/>
                <w:color w:val="1A1A1A"/>
                <w:sz w:val="19"/>
                <w:szCs w:val="19"/>
              </w:rPr>
              <w:t xml:space="preserve">extension cap, memory is linear in S</w:t>
            </w:r>
          </w:p>
        </w:tc>
      </w:tr>
      <w:tr>
        <w:trPr>
          <w:tblHeader w:val="false"/>
        </w:trPr>
        <w:tc>
          <w:tcPr>
            <w:tcW w:type="dxa" w:w="2880"/>
            <w:tcMar>
              <w:top w:type="dxa" w:w="60"/>
              <w:left w:type="dxa" w:w="100"/>
              <w:bottom w:type="dxa" w:w="60"/>
              <w:right w:type="dxa" w:w="100"/>
            </w:tcMar>
          </w:tcPr>
          <w:p>
            <w:pPr>
              <w:spacing w:after="0" w:line="240"/>
            </w:pPr>
            <w:r>
              <w:rPr>
                <w:rFonts w:ascii="Calibri" w:cs="Calibri" w:eastAsia="Calibri" w:hAnsi="Calibri"/>
                <w:b w:val="false"/>
                <w:bCs w:val="false"/>
                <w:color w:val="1A1A1A"/>
                <w:sz w:val="19"/>
                <w:szCs w:val="19"/>
              </w:rPr>
              <w:t xml:space="preserve">Steady state over peak throughput</w:t>
            </w:r>
          </w:p>
        </w:tc>
        <w:tc>
          <w:tcPr>
            <w:tcW w:type="dxa" w:w="2520"/>
            <w:tcMar>
              <w:top w:type="dxa" w:w="60"/>
              <w:left w:type="dxa" w:w="100"/>
              <w:bottom w:type="dxa" w:w="60"/>
              <w:right w:type="dxa" w:w="100"/>
            </w:tcMar>
          </w:tcPr>
          <w:p>
            <w:pPr>
              <w:spacing w:after="0" w:line="240"/>
              <w:jc w:val="right"/>
            </w:pPr>
            <w:r>
              <w:rPr>
                <w:rFonts w:ascii="Calibri" w:cs="Calibri" w:eastAsia="Calibri" w:hAnsi="Calibri"/>
                <w:b w:val="false"/>
                <w:bCs w:val="false"/>
                <w:color w:val="1A1A1A"/>
                <w:sz w:val="19"/>
                <w:szCs w:val="19"/>
              </w:rPr>
              <w:t xml:space="preserve">94.3%</w:t>
            </w:r>
          </w:p>
        </w:tc>
        <w:tc>
          <w:tcPr>
            <w:tcW w:type="dxa" w:w="3960"/>
            <w:tcMar>
              <w:top w:type="dxa" w:w="60"/>
              <w:left w:type="dxa" w:w="100"/>
              <w:bottom w:type="dxa" w:w="60"/>
              <w:right w:type="dxa" w:w="100"/>
            </w:tcMar>
          </w:tcPr>
          <w:p>
            <w:pPr>
              <w:spacing w:after="0" w:line="240"/>
              <w:jc w:val="right"/>
            </w:pPr>
            <w:r>
              <w:rPr>
                <w:rFonts w:ascii="Calibri" w:cs="Calibri" w:eastAsia="Calibri" w:hAnsi="Calibri"/>
                <w:b w:val="false"/>
                <w:bCs w:val="false"/>
                <w:color w:val="1A1A1A"/>
                <w:sz w:val="19"/>
                <w:szCs w:val="19"/>
              </w:rPr>
              <w:t xml:space="preserve">230.52 then 217.49 TFLOPS</w:t>
            </w:r>
          </w:p>
        </w:tc>
      </w:tr>
      <w:tr>
        <w:trPr>
          <w:tblHeader w:val="false"/>
        </w:trPr>
        <w:tc>
          <w:tcPr>
            <w:tcW w:type="dxa" w:w="2880"/>
            <w:tcMar>
              <w:top w:type="dxa" w:w="60"/>
              <w:left w:type="dxa" w:w="100"/>
              <w:bottom w:type="dxa" w:w="60"/>
              <w:right w:type="dxa" w:w="100"/>
            </w:tcMar>
          </w:tcPr>
          <w:p>
            <w:pPr>
              <w:spacing w:after="0" w:line="240"/>
            </w:pPr>
            <w:r>
              <w:rPr>
                <w:rFonts w:ascii="Calibri" w:cs="Calibri" w:eastAsia="Calibri" w:hAnsi="Calibri"/>
                <w:b w:val="false"/>
                <w:bCs w:val="false"/>
                <w:color w:val="1A1A1A"/>
                <w:sz w:val="19"/>
                <w:szCs w:val="19"/>
              </w:rPr>
              <w:t xml:space="preserve">Throttle onset</w:t>
            </w:r>
          </w:p>
        </w:tc>
        <w:tc>
          <w:tcPr>
            <w:tcW w:type="dxa" w:w="2520"/>
            <w:tcMar>
              <w:top w:type="dxa" w:w="60"/>
              <w:left w:type="dxa" w:w="100"/>
              <w:bottom w:type="dxa" w:w="60"/>
              <w:right w:type="dxa" w:w="100"/>
            </w:tcMar>
          </w:tcPr>
          <w:p>
            <w:pPr>
              <w:spacing w:after="0" w:line="240"/>
              <w:jc w:val="right"/>
            </w:pPr>
            <w:r>
              <w:rPr>
                <w:rFonts w:ascii="Calibri" w:cs="Calibri" w:eastAsia="Calibri" w:hAnsi="Calibri"/>
                <w:b w:val="false"/>
                <w:bCs w:val="false"/>
                <w:color w:val="1A1A1A"/>
                <w:sz w:val="19"/>
                <w:szCs w:val="19"/>
              </w:rPr>
              <w:t xml:space="preserve">5 s</w:t>
            </w:r>
          </w:p>
        </w:tc>
        <w:tc>
          <w:tcPr>
            <w:tcW w:type="dxa" w:w="3960"/>
            <w:tcMar>
              <w:top w:type="dxa" w:w="60"/>
              <w:left w:type="dxa" w:w="100"/>
              <w:bottom w:type="dxa" w:w="60"/>
              <w:right w:type="dxa" w:w="100"/>
            </w:tcMar>
          </w:tcPr>
          <w:p>
            <w:pPr>
              <w:spacing w:after="0" w:line="240"/>
              <w:jc w:val="right"/>
            </w:pPr>
            <w:r>
              <w:rPr>
                <w:rFonts w:ascii="Calibri" w:cs="Calibri" w:eastAsia="Calibri" w:hAnsi="Calibri"/>
                <w:b w:val="false"/>
                <w:bCs w:val="false"/>
                <w:color w:val="1A1A1A"/>
                <w:sz w:val="19"/>
                <w:szCs w:val="19"/>
              </w:rPr>
              <w:t xml:space="preserve">SwPowerCap at 52 C and 574.98 W</w:t>
            </w:r>
          </w:p>
        </w:tc>
      </w:tr>
    </w:tbl>
    <w:p>
      <w:pPr>
        <w:pStyle w:val="Heading2"/>
        <w:spacing w:after="120" w:before="240"/>
      </w:pPr>
      <w:r>
        <w:t xml:space="preserve">7.1 Readings above 100% of theoretical peak</w:t>
      </w:r>
    </w:p>
    <w:p>
      <w:pPr>
        <w:spacing w:after="120" w:line="276"/>
      </w:pPr>
      <w:r>
        <w:rPr>
          <w:rFonts w:ascii="Calibri" w:cs="Calibri" w:eastAsia="Calibri" w:hAnsi="Calibri"/>
          <w:color w:val="1A1A1A"/>
          <w:sz w:val="21"/>
          <w:szCs w:val="21"/>
        </w:rPr>
        <w:t xml:space="preserve">Several Part B readings exceed 100% of the recorded theoretical peak, up to 110.93% at N=16384 TF32. This is not a measurement error. The peak figures use the NVIDIA rated boost clock of 2407 MHz, while Part E measured a sustained SM clock of 2737 MHz under load, 1.14 times the rated boost clock, which alone explains readings up to 114% of the rated peak.</w:t>
      </w:r>
    </w:p>
    <w:p>
      <w:pPr>
        <w:spacing w:after="120" w:line="276"/>
      </w:pPr>
      <w:r>
        <w:rPr>
          <w:rFonts w:ascii="Calibri" w:cs="Calibri" w:eastAsia="Calibri" w:hAnsi="Calibri"/>
          <w:color w:val="1A1A1A"/>
          <w:sz w:val="21"/>
          <w:szCs w:val="21"/>
        </w:rPr>
        <w:t xml:space="preserve">The inflation is not uniform across precisions at N=16384, running 1.109x for TF32, 1.083x for BF16, 1.042x for FP8 and 1.024x for FP16. That supports the clock explanation rather than undermining it: the heavier the tensor operation, the more power it draws, so the lower the clock it can sustain against the 575 W cap that Part E recorded as active from the first loaded sample onward.</w:t>
      </w:r>
    </w:p>
    <w:p>
      <w:pPr>
        <w:pStyle w:val="Heading2"/>
        <w:spacing w:after="120" w:before="240"/>
      </w:pPr>
      <w:r>
        <w:t xml:space="preserve">7.2 Corrections made during the work</w:t>
      </w:r>
    </w:p>
    <w:p>
      <w:pPr>
        <w:spacing w:after="120" w:line="276"/>
      </w:pPr>
      <w:r>
        <w:rPr>
          <w:rFonts w:ascii="Calibri" w:cs="Calibri" w:eastAsia="Calibri" w:hAnsi="Calibri"/>
          <w:color w:val="1A1A1A"/>
          <w:sz w:val="21"/>
          <w:szCs w:val="21"/>
        </w:rPr>
        <w:t xml:space="preserve">The first Part D run reported an OOM boundary of S=50688 to 50944, which was wrong for the host memory fallback reason described in section 5.2. The corrected boundary agrees with the arithmetic to within the 256 token bracket.</w:t>
      </w:r>
    </w:p>
    <w:p>
      <w:pPr>
        <w:spacing w:after="120" w:line="276"/>
      </w:pPr>
      <w:r>
        <w:rPr>
          <w:rFonts w:ascii="Calibri" w:cs="Calibri" w:eastAsia="Calibri" w:hAnsi="Calibri"/>
          <w:color w:val="1A1A1A"/>
          <w:sz w:val="21"/>
          <w:szCs w:val="21"/>
        </w:rPr>
        <w:t xml:space="preserve">A separate crash, torch.AcceleratorError with CUDA error device not ready, followed two consecutive large failed allocations. That exception type is a RuntimeError subclass, so it was already being caught; the real defect was that the out of memory classifier did not recognise device not ready as a caught failure and re raised it.</w:t>
      </w:r>
    </w:p>
    <w:p>
      <w:pPr>
        <w:spacing w:after="120" w:line="276"/>
      </w:pPr>
      <w:r>
        <w:rPr>
          <w:rFonts w:ascii="Calibri" w:cs="Calibri" w:eastAsia="Calibri" w:hAnsi="Calibri"/>
          <w:color w:val="1A1A1A"/>
          <w:sz w:val="21"/>
          <w:szCs w:val="21"/>
        </w:rPr>
        <w:t xml:space="preserve">The Part E throttle onset originally read 0 seconds because the scan compared every sample, including the idle sample at 0.1 s taken before the load ramped, against the loaded baseline. Excluding pre ramp samples gives the correct onset of 5 s.</w:t>
      </w:r>
    </w:p>
    <w:p>
      <w:pPr>
        <w:pStyle w:val="Heading2"/>
        <w:spacing w:after="120" w:before="240"/>
      </w:pPr>
      <w:r>
        <w:t xml:space="preserve">7.3 Environment</w:t>
      </w:r>
    </w:p>
    <w:p>
      <w:pPr>
        <w:spacing w:after="120" w:line="276"/>
      </w:pPr>
      <w:r>
        <w:rPr>
          <w:rFonts w:ascii="Calibri" w:cs="Calibri" w:eastAsia="Calibri" w:hAnsi="Calibri"/>
          <w:color w:val="1A1A1A"/>
          <w:sz w:val="21"/>
          <w:szCs w:val="21"/>
        </w:rPr>
        <w:t xml:space="preserve">The lab Docker image ships PyTorch 2.1.2, which does not support the RTX 5090 Blackwell architecture at CUDA capability sm_120. torch.cuda.is_available() returns true but any real kernel launch fails with no kernel image is available for execution on the device. PyTorch was upgraded in place inside the container to 2.11.0+cu128 before any measurement was taken, so this affects every number in this report.</w:t>
      </w:r>
    </w:p>
    <w:p>
      <w:pPr>
        <w:pStyle w:val="Heading1"/>
        <w:spacing w:after="160" w:before="320"/>
      </w:pPr>
      <w:r>
        <w:t xml:space="preserve">8. Reservation and GPU hours</w:t>
      </w:r>
    </w:p>
    <w:p>
      <w:pPr>
        <w:spacing w:after="200" w:line="276"/>
      </w:pPr>
      <w:r>
        <w:rPr>
          <w:rFonts w:ascii="Calibri" w:cs="Calibri" w:eastAsia="Calibri" w:hAnsi="Calibri"/>
          <w:b/>
          <w:bCs/>
          <w:color w:val="52514E"/>
          <w:sz w:val="19"/>
          <w:szCs w:val="19"/>
        </w:rPr>
        <w:t xml:space="preserve">Code and artifacts:  </w:t>
      </w:r>
      <w:hyperlink w:history="1" r:id="rId04wyaej_ij44y4wgtshvm">
        <w:r>
          <w:rPr>
            <w:rStyle w:val="Hyperlink"/>
            <w:rFonts w:ascii="Calibri" w:cs="Calibri" w:eastAsia="Calibri" w:hAnsi="Calibri"/>
            <w:color w:val="1155CC"/>
            <w:sz w:val="19"/>
            <w:szCs w:val="19"/>
            <w:u w:val="single"/>
          </w:rPr>
          <w:t xml:space="preserve">reservations.md</w:t>
        </w:r>
      </w:hyperlink>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rPr>
          <w:tblHeader/>
        </w:trPr>
        <w:tc>
          <w:tcPr>
            <w:tcW w:type="dxa" w:w="3120"/>
            <w:shd w:fill="EFEFEC" w:color="auto" w:val="clear"/>
            <w:tcMar>
              <w:top w:type="dxa" w:w="60"/>
              <w:left w:type="dxa" w:w="100"/>
              <w:bottom w:type="dxa" w:w="60"/>
              <w:right w:type="dxa" w:w="100"/>
            </w:tcMar>
          </w:tcPr>
          <w:p>
            <w:pPr>
              <w:spacing w:after="0" w:line="240"/>
            </w:pPr>
            <w:r>
              <w:rPr>
                <w:rFonts w:ascii="Calibri" w:cs="Calibri" w:eastAsia="Calibri" w:hAnsi="Calibri"/>
                <w:b/>
                <w:bCs/>
                <w:color w:val="1A1A1A"/>
                <w:sz w:val="19"/>
                <w:szCs w:val="19"/>
              </w:rPr>
              <w:t xml:space="preserve">Field</w:t>
            </w:r>
          </w:p>
        </w:tc>
        <w:tc>
          <w:tcPr>
            <w:tcW w:type="dxa" w:w="6240"/>
            <w:shd w:fill="EFEFEC" w:color="auto" w:val="clear"/>
            <w:tcMar>
              <w:top w:type="dxa" w:w="60"/>
              <w:left w:type="dxa" w:w="100"/>
              <w:bottom w:type="dxa" w:w="60"/>
              <w:right w:type="dxa" w:w="100"/>
            </w:tcMar>
          </w:tcPr>
          <w:p>
            <w:pPr>
              <w:spacing w:after="0" w:line="240"/>
            </w:pPr>
            <w:r>
              <w:rPr>
                <w:rFonts w:ascii="Calibri" w:cs="Calibri" w:eastAsia="Calibri" w:hAnsi="Calibri"/>
                <w:b/>
                <w:bCs/>
                <w:color w:val="1A1A1A"/>
                <w:sz w:val="19"/>
                <w:szCs w:val="19"/>
              </w:rPr>
              <w:t xml:space="preserve">Value</w:t>
            </w:r>
          </w:p>
        </w:tc>
      </w:tr>
      <w:tr>
        <w:trPr>
          <w:tblHeader w:val="false"/>
        </w:trPr>
        <w:tc>
          <w:tcPr>
            <w:tcW w:type="dxa" w:w="3120"/>
            <w:tcMar>
              <w:top w:type="dxa" w:w="60"/>
              <w:left w:type="dxa" w:w="100"/>
              <w:bottom w:type="dxa" w:w="60"/>
              <w:right w:type="dxa" w:w="100"/>
            </w:tcMar>
          </w:tcPr>
          <w:p>
            <w:pPr>
              <w:spacing w:after="0" w:line="240"/>
            </w:pPr>
            <w:r>
              <w:rPr>
                <w:rFonts w:ascii="Calibri" w:cs="Calibri" w:eastAsia="Calibri" w:hAnsi="Calibri"/>
                <w:b w:val="false"/>
                <w:bCs w:val="false"/>
                <w:color w:val="1A1A1A"/>
                <w:sz w:val="19"/>
                <w:szCs w:val="19"/>
              </w:rPr>
              <w:t xml:space="preserve">Lab and machine</w:t>
            </w:r>
          </w:p>
        </w:tc>
        <w:tc>
          <w:tcPr>
            <w:tcW w:type="dxa" w:w="6240"/>
            <w:tcMar>
              <w:top w:type="dxa" w:w="60"/>
              <w:left w:type="dxa" w:w="100"/>
              <w:bottom w:type="dxa" w:w="60"/>
              <w:right w:type="dxa" w:w="100"/>
            </w:tcMar>
          </w:tcPr>
          <w:p>
            <w:pPr>
              <w:spacing w:after="0" w:line="240"/>
              <w:jc w:val="right"/>
            </w:pPr>
            <w:r>
              <w:rPr>
                <w:rFonts w:ascii="Calibri" w:cs="Calibri" w:eastAsia="Calibri" w:hAnsi="Calibri"/>
                <w:b w:val="false"/>
                <w:bCs w:val="false"/>
                <w:color w:val="1A1A1A"/>
                <w:sz w:val="19"/>
                <w:szCs w:val="19"/>
              </w:rPr>
              <w:t xml:space="preserve">ISB 840, machine 33</w:t>
            </w:r>
          </w:p>
        </w:tc>
      </w:tr>
      <w:tr>
        <w:trPr>
          <w:tblHeader w:val="false"/>
        </w:trPr>
        <w:tc>
          <w:tcPr>
            <w:tcW w:type="dxa" w:w="3120"/>
            <w:tcMar>
              <w:top w:type="dxa" w:w="60"/>
              <w:left w:type="dxa" w:w="100"/>
              <w:bottom w:type="dxa" w:w="60"/>
              <w:right w:type="dxa" w:w="100"/>
            </w:tcMar>
          </w:tcPr>
          <w:p>
            <w:pPr>
              <w:spacing w:after="0" w:line="240"/>
            </w:pPr>
            <w:r>
              <w:rPr>
                <w:rFonts w:ascii="Calibri" w:cs="Calibri" w:eastAsia="Calibri" w:hAnsi="Calibri"/>
                <w:b w:val="false"/>
                <w:bCs w:val="false"/>
                <w:color w:val="1A1A1A"/>
                <w:sz w:val="19"/>
                <w:szCs w:val="19"/>
              </w:rPr>
              <w:t xml:space="preserve">Slot reserved</w:t>
            </w:r>
          </w:p>
        </w:tc>
        <w:tc>
          <w:tcPr>
            <w:tcW w:type="dxa" w:w="6240"/>
            <w:tcMar>
              <w:top w:type="dxa" w:w="60"/>
              <w:left w:type="dxa" w:w="100"/>
              <w:bottom w:type="dxa" w:w="60"/>
              <w:right w:type="dxa" w:w="100"/>
            </w:tcMar>
          </w:tcPr>
          <w:p>
            <w:pPr>
              <w:spacing w:after="0" w:line="240"/>
              <w:jc w:val="right"/>
            </w:pPr>
            <w:r>
              <w:rPr>
                <w:rFonts w:ascii="Calibri" w:cs="Calibri" w:eastAsia="Calibri" w:hAnsi="Calibri"/>
                <w:b w:val="false"/>
                <w:bCs w:val="false"/>
                <w:color w:val="1A1A1A"/>
                <w:sz w:val="19"/>
                <w:szCs w:val="19"/>
              </w:rPr>
              <w:t xml:space="preserve">Fri 18 Sep 2026 12:00 PDT to Sat 19 Sep 2026 11:59 PDT</w:t>
            </w:r>
          </w:p>
        </w:tc>
      </w:tr>
      <w:tr>
        <w:trPr>
          <w:tblHeader w:val="false"/>
        </w:trPr>
        <w:tc>
          <w:tcPr>
            <w:tcW w:type="dxa" w:w="3120"/>
            <w:tcMar>
              <w:top w:type="dxa" w:w="60"/>
              <w:left w:type="dxa" w:w="100"/>
              <w:bottom w:type="dxa" w:w="60"/>
              <w:right w:type="dxa" w:w="100"/>
            </w:tcMar>
          </w:tcPr>
          <w:p>
            <w:pPr>
              <w:spacing w:after="0" w:line="240"/>
            </w:pPr>
            <w:r>
              <w:rPr>
                <w:rFonts w:ascii="Calibri" w:cs="Calibri" w:eastAsia="Calibri" w:hAnsi="Calibri"/>
                <w:b w:val="false"/>
                <w:bCs w:val="false"/>
                <w:color w:val="1A1A1A"/>
                <w:sz w:val="19"/>
                <w:szCs w:val="19"/>
              </w:rPr>
              <w:t xml:space="preserve">Hours reserved</w:t>
            </w:r>
          </w:p>
        </w:tc>
        <w:tc>
          <w:tcPr>
            <w:tcW w:type="dxa" w:w="6240"/>
            <w:tcMar>
              <w:top w:type="dxa" w:w="60"/>
              <w:left w:type="dxa" w:w="100"/>
              <w:bottom w:type="dxa" w:w="60"/>
              <w:right w:type="dxa" w:w="100"/>
            </w:tcMar>
          </w:tcPr>
          <w:p>
            <w:pPr>
              <w:spacing w:after="0" w:line="240"/>
              <w:jc w:val="right"/>
            </w:pPr>
            <w:r>
              <w:rPr>
                <w:rFonts w:ascii="Calibri" w:cs="Calibri" w:eastAsia="Calibri" w:hAnsi="Calibri"/>
                <w:b w:val="false"/>
                <w:bCs w:val="false"/>
                <w:color w:val="1A1A1A"/>
                <w:sz w:val="19"/>
                <w:szCs w:val="19"/>
              </w:rPr>
              <w:t xml:space="preserve">23.98</w:t>
            </w:r>
          </w:p>
        </w:tc>
      </w:tr>
      <w:tr>
        <w:trPr>
          <w:tblHeader w:val="false"/>
        </w:trPr>
        <w:tc>
          <w:tcPr>
            <w:tcW w:type="dxa" w:w="3120"/>
            <w:tcMar>
              <w:top w:type="dxa" w:w="60"/>
              <w:left w:type="dxa" w:w="100"/>
              <w:bottom w:type="dxa" w:w="60"/>
              <w:right w:type="dxa" w:w="100"/>
            </w:tcMar>
          </w:tcPr>
          <w:p>
            <w:pPr>
              <w:spacing w:after="0" w:line="240"/>
            </w:pPr>
            <w:r>
              <w:rPr>
                <w:rFonts w:ascii="Calibri" w:cs="Calibri" w:eastAsia="Calibri" w:hAnsi="Calibri"/>
                <w:b w:val="false"/>
                <w:bCs w:val="false"/>
                <w:color w:val="1A1A1A"/>
                <w:sz w:val="19"/>
                <w:szCs w:val="19"/>
              </w:rPr>
              <w:t xml:space="preserve">Time at the machine</w:t>
            </w:r>
          </w:p>
        </w:tc>
        <w:tc>
          <w:tcPr>
            <w:tcW w:type="dxa" w:w="6240"/>
            <w:tcMar>
              <w:top w:type="dxa" w:w="60"/>
              <w:left w:type="dxa" w:w="100"/>
              <w:bottom w:type="dxa" w:w="60"/>
              <w:right w:type="dxa" w:w="100"/>
            </w:tcMar>
          </w:tcPr>
          <w:p>
            <w:pPr>
              <w:spacing w:after="0" w:line="240"/>
              <w:jc w:val="right"/>
            </w:pPr>
            <w:r>
              <w:rPr>
                <w:rFonts w:ascii="Calibri" w:cs="Calibri" w:eastAsia="Calibri" w:hAnsi="Calibri"/>
                <w:b w:val="false"/>
                <w:bCs w:val="false"/>
                <w:color w:val="1A1A1A"/>
                <w:sz w:val="19"/>
                <w:szCs w:val="19"/>
              </w:rPr>
              <w:t xml:space="preserve">12:00 to 19:00 PDT on 18 Sep 2026, 7:00</w:t>
            </w:r>
          </w:p>
        </w:tc>
      </w:tr>
      <w:tr>
        <w:trPr>
          <w:tblHeader w:val="false"/>
        </w:trPr>
        <w:tc>
          <w:tcPr>
            <w:tcW w:type="dxa" w:w="3120"/>
            <w:tcMar>
              <w:top w:type="dxa" w:w="60"/>
              <w:left w:type="dxa" w:w="100"/>
              <w:bottom w:type="dxa" w:w="60"/>
              <w:right w:type="dxa" w:w="100"/>
            </w:tcMar>
          </w:tcPr>
          <w:p>
            <w:pPr>
              <w:spacing w:after="0" w:line="240"/>
            </w:pPr>
            <w:r>
              <w:rPr>
                <w:rFonts w:ascii="Calibri" w:cs="Calibri" w:eastAsia="Calibri" w:hAnsi="Calibri"/>
                <w:b w:val="false"/>
                <w:bCs w:val="false"/>
                <w:color w:val="1A1A1A"/>
                <w:sz w:val="19"/>
                <w:szCs w:val="19"/>
              </w:rPr>
              <w:t xml:space="preserve">Of which GPU compute</w:t>
            </w:r>
          </w:p>
        </w:tc>
        <w:tc>
          <w:tcPr>
            <w:tcW w:type="dxa" w:w="6240"/>
            <w:tcMar>
              <w:top w:type="dxa" w:w="60"/>
              <w:left w:type="dxa" w:w="100"/>
              <w:bottom w:type="dxa" w:w="60"/>
              <w:right w:type="dxa" w:w="100"/>
            </w:tcMar>
          </w:tcPr>
          <w:p>
            <w:pPr>
              <w:spacing w:after="0" w:line="240"/>
              <w:jc w:val="right"/>
            </w:pPr>
            <w:r>
              <w:rPr>
                <w:rFonts w:ascii="Calibri" w:cs="Calibri" w:eastAsia="Calibri" w:hAnsi="Calibri"/>
                <w:b w:val="false"/>
                <w:bCs w:val="false"/>
                <w:color w:val="1A1A1A"/>
                <w:sz w:val="19"/>
                <w:szCs w:val="19"/>
              </w:rPr>
              <w:t xml:space="preserve">roughly 30 minutes</w:t>
            </w:r>
          </w:p>
        </w:tc>
      </w:tr>
      <w:tr>
        <w:trPr>
          <w:tblHeader w:val="false"/>
        </w:trPr>
        <w:tc>
          <w:tcPr>
            <w:tcW w:type="dxa" w:w="3120"/>
            <w:tcMar>
              <w:top w:type="dxa" w:w="60"/>
              <w:left w:type="dxa" w:w="100"/>
              <w:bottom w:type="dxa" w:w="60"/>
              <w:right w:type="dxa" w:w="100"/>
            </w:tcMar>
          </w:tcPr>
          <w:p>
            <w:pPr>
              <w:spacing w:after="0" w:line="240"/>
            </w:pPr>
            <w:r>
              <w:rPr>
                <w:rFonts w:ascii="Calibri" w:cs="Calibri" w:eastAsia="Calibri" w:hAnsi="Calibri"/>
                <w:b w:val="false"/>
                <w:bCs w:val="false"/>
                <w:color w:val="1A1A1A"/>
                <w:sz w:val="19"/>
                <w:szCs w:val="19"/>
              </w:rPr>
              <w:t xml:space="preserve">Checked in</w:t>
            </w:r>
          </w:p>
        </w:tc>
        <w:tc>
          <w:tcPr>
            <w:tcW w:type="dxa" w:w="6240"/>
            <w:tcMar>
              <w:top w:type="dxa" w:w="60"/>
              <w:left w:type="dxa" w:w="100"/>
              <w:bottom w:type="dxa" w:w="60"/>
              <w:right w:type="dxa" w:w="100"/>
            </w:tcMar>
          </w:tcPr>
          <w:p>
            <w:pPr>
              <w:spacing w:after="0" w:line="240"/>
              <w:jc w:val="right"/>
            </w:pPr>
            <w:r>
              <w:rPr>
                <w:rFonts w:ascii="Calibri" w:cs="Calibri" w:eastAsia="Calibri" w:hAnsi="Calibri"/>
                <w:b w:val="false"/>
                <w:bCs w:val="false"/>
                <w:color w:val="1A1A1A"/>
                <w:sz w:val="19"/>
                <w:szCs w:val="19"/>
              </w:rPr>
              <w:t xml:space="preserve">Fri 18 Sep yes, Sat 19 Sep no, measurements already complete</w:t>
            </w:r>
          </w:p>
        </w:tc>
      </w:tr>
    </w:tbl>
    <w:p>
      <w:pPr>
        <w:spacing w:after="120" w:line="276"/>
      </w:pPr>
      <w:r>
        <w:rPr>
          <w:rFonts w:ascii="Calibri" w:cs="Calibri" w:eastAsia="Calibri" w:hAnsi="Calibri"/>
          <w:color w:val="52514E"/>
          <w:sz w:val="19"/>
          <w:szCs w:val="19"/>
        </w:rPr>
        <w:t xml:space="preserve">Timestamps in RUN_LOG.txt come from the container clock, which ran 7 hours ahead of local time, so the runs logged at 21:52 to 00:47 are 14:52 to 17:47 PDT.</w:t>
      </w:r>
    </w:p>
    <w:p>
      <w:r>
        <w:br w:type="page"/>
      </w:r>
    </w:p>
    <w:p>
      <w:pPr>
        <w:pStyle w:val="Heading1"/>
        <w:spacing w:after="160" w:before="320"/>
      </w:pPr>
      <w:r>
        <w:t xml:space="preserve">9. Appendix: every committed file</w:t>
      </w:r>
    </w:p>
    <w:p>
      <w:pPr>
        <w:spacing w:after="120" w:line="276"/>
      </w:pPr>
      <w:r>
        <w:rPr>
          <w:rFonts w:ascii="Calibri" w:cs="Calibri" w:eastAsia="Calibri" w:hAnsi="Calibri"/>
          <w:color w:val="1A1A1A"/>
          <w:sz w:val="21"/>
          <w:szCs w:val="21"/>
        </w:rPr>
        <w:t xml:space="preserve">The complete submission is tagged hw2-5 at github.com/aneessaheba/DATA266 under GPU assignments/GPU Lab 1. Every file below is a live link into that tag, so each figure, table and claim in this report can be opened at source.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306"/>
        <w:gridCol w:w="5054"/>
      </w:tblGrid>
      <w:tr>
        <w:trPr>
          <w:tblHeader/>
        </w:trPr>
        <w:tc>
          <w:tcPr>
            <w:tcW w:type="dxa" w:w="4306"/>
            <w:shd w:fill="EFEFEC" w:color="auto" w:val="clear"/>
            <w:tcMar>
              <w:top w:type="dxa" w:w="60"/>
              <w:left w:type="dxa" w:w="100"/>
              <w:bottom w:type="dxa" w:w="60"/>
              <w:right w:type="dxa" w:w="100"/>
            </w:tcMar>
          </w:tcPr>
          <w:p>
            <w:pPr>
              <w:spacing w:after="0" w:line="240"/>
            </w:pPr>
            <w:r>
              <w:rPr>
                <w:rFonts w:ascii="Calibri" w:cs="Calibri" w:eastAsia="Calibri" w:hAnsi="Calibri"/>
                <w:b/>
                <w:bCs/>
                <w:color w:val="1A1A1A"/>
                <w:sz w:val="19"/>
                <w:szCs w:val="19"/>
              </w:rPr>
              <w:t xml:space="preserve">File</w:t>
            </w:r>
          </w:p>
        </w:tc>
        <w:tc>
          <w:tcPr>
            <w:tcW w:type="dxa" w:w="5054"/>
            <w:shd w:fill="EFEFEC" w:color="auto" w:val="clear"/>
            <w:tcMar>
              <w:top w:type="dxa" w:w="60"/>
              <w:left w:type="dxa" w:w="100"/>
              <w:bottom w:type="dxa" w:w="60"/>
              <w:right w:type="dxa" w:w="100"/>
            </w:tcMar>
          </w:tcPr>
          <w:p>
            <w:pPr>
              <w:spacing w:after="0" w:line="240"/>
            </w:pPr>
            <w:r>
              <w:rPr>
                <w:rFonts w:ascii="Calibri" w:cs="Calibri" w:eastAsia="Calibri" w:hAnsi="Calibri"/>
                <w:b/>
                <w:bCs/>
                <w:color w:val="1A1A1A"/>
                <w:sz w:val="19"/>
                <w:szCs w:val="19"/>
              </w:rPr>
              <w:t xml:space="preserve">What it is</w:t>
            </w:r>
          </w:p>
        </w:tc>
      </w:tr>
      <w:tr>
        <w:tc>
          <w:tcPr>
            <w:tcW w:type="dxa" w:w="4306"/>
            <w:tcMar>
              <w:top w:type="dxa" w:w="60"/>
              <w:left w:type="dxa" w:w="100"/>
              <w:bottom w:type="dxa" w:w="60"/>
              <w:right w:type="dxa" w:w="100"/>
            </w:tcMar>
          </w:tcPr>
          <w:p>
            <w:pPr>
              <w:spacing w:after="0" w:line="240"/>
            </w:pPr>
            <w:hyperlink w:history="1" r:id="rIda0zsykhvqpjf6ro7trcdq">
              <w:r>
                <w:rPr>
                  <w:rStyle w:val="Hyperlink"/>
                  <w:rFonts w:ascii="Calibri" w:cs="Calibri" w:eastAsia="Calibri" w:hAnsi="Calibri"/>
                  <w:color w:val="1155CC"/>
                  <w:sz w:val="19"/>
                  <w:szCs w:val="19"/>
                  <w:u w:val="single"/>
                </w:rPr>
                <w:t xml:space="preserve">.gitignore</w:t>
              </w:r>
            </w:hyperlink>
          </w:p>
        </w:tc>
        <w:tc>
          <w:tcPr>
            <w:tcW w:type="dxa" w:w="5054"/>
            <w:tcMar>
              <w:top w:type="dxa" w:w="60"/>
              <w:left w:type="dxa" w:w="100"/>
              <w:bottom w:type="dxa" w:w="60"/>
              <w:right w:type="dxa" w:w="100"/>
            </w:tcMar>
          </w:tcPr>
          <w:p>
            <w:pPr>
              <w:spacing w:after="0" w:line="240"/>
            </w:pPr>
            <w:r>
              <w:rPr>
                <w:rFonts w:ascii="Calibri" w:cs="Calibri" w:eastAsia="Calibri" w:hAnsi="Calibri"/>
                <w:b w:val="false"/>
                <w:bCs w:val="false"/>
                <w:color w:val="1A1A1A"/>
                <w:sz w:val="19"/>
                <w:szCs w:val="19"/>
              </w:rPr>
              <w:t xml:space="preserve">ignore rules, outputs are deliberately not ignored</w:t>
            </w:r>
          </w:p>
        </w:tc>
      </w:tr>
      <w:tr>
        <w:tc>
          <w:tcPr>
            <w:tcW w:type="dxa" w:w="4306"/>
            <w:tcMar>
              <w:top w:type="dxa" w:w="60"/>
              <w:left w:type="dxa" w:w="100"/>
              <w:bottom w:type="dxa" w:w="60"/>
              <w:right w:type="dxa" w:w="100"/>
            </w:tcMar>
          </w:tcPr>
          <w:p>
            <w:pPr>
              <w:spacing w:after="0" w:line="240"/>
            </w:pPr>
            <w:hyperlink w:history="1" r:id="rIdmwpqp9nzmvcxkhcbunyhl">
              <w:r>
                <w:rPr>
                  <w:rStyle w:val="Hyperlink"/>
                  <w:rFonts w:ascii="Calibri" w:cs="Calibri" w:eastAsia="Calibri" w:hAnsi="Calibri"/>
                  <w:color w:val="1155CC"/>
                  <w:sz w:val="19"/>
                  <w:szCs w:val="19"/>
                  <w:u w:val="single"/>
                </w:rPr>
                <w:t xml:space="preserve">AI_USE.md</w:t>
              </w:r>
            </w:hyperlink>
          </w:p>
        </w:tc>
        <w:tc>
          <w:tcPr>
            <w:tcW w:type="dxa" w:w="5054"/>
            <w:tcMar>
              <w:top w:type="dxa" w:w="60"/>
              <w:left w:type="dxa" w:w="100"/>
              <w:bottom w:type="dxa" w:w="60"/>
              <w:right w:type="dxa" w:w="100"/>
            </w:tcMar>
          </w:tcPr>
          <w:p>
            <w:pPr>
              <w:spacing w:after="0" w:line="240"/>
            </w:pPr>
            <w:r>
              <w:rPr>
                <w:rFonts w:ascii="Calibri" w:cs="Calibri" w:eastAsia="Calibri" w:hAnsi="Calibri"/>
                <w:b w:val="false"/>
                <w:bCs w:val="false"/>
                <w:color w:val="1A1A1A"/>
                <w:sz w:val="19"/>
                <w:szCs w:val="19"/>
              </w:rPr>
              <w:t xml:space="preserve">AI use disclosure</w:t>
            </w:r>
          </w:p>
        </w:tc>
      </w:tr>
      <w:tr>
        <w:tc>
          <w:tcPr>
            <w:tcW w:type="dxa" w:w="4306"/>
            <w:tcMar>
              <w:top w:type="dxa" w:w="60"/>
              <w:left w:type="dxa" w:w="100"/>
              <w:bottom w:type="dxa" w:w="60"/>
              <w:right w:type="dxa" w:w="100"/>
            </w:tcMar>
          </w:tcPr>
          <w:p>
            <w:pPr>
              <w:spacing w:after="0" w:line="240"/>
            </w:pPr>
            <w:hyperlink w:history="1" r:id="rIdgudq9-my7w3hg8mvjd2d1">
              <w:r>
                <w:rPr>
                  <w:rStyle w:val="Hyperlink"/>
                  <w:rFonts w:ascii="Calibri" w:cs="Calibri" w:eastAsia="Calibri" w:hAnsi="Calibri"/>
                  <w:color w:val="1155CC"/>
                  <w:sz w:val="19"/>
                  <w:szCs w:val="19"/>
                  <w:u w:val="single"/>
                </w:rPr>
                <w:t xml:space="preserve">ANALYSIS.md</w:t>
              </w:r>
            </w:hyperlink>
          </w:p>
        </w:tc>
        <w:tc>
          <w:tcPr>
            <w:tcW w:type="dxa" w:w="5054"/>
            <w:tcMar>
              <w:top w:type="dxa" w:w="60"/>
              <w:left w:type="dxa" w:w="100"/>
              <w:bottom w:type="dxa" w:w="60"/>
              <w:right w:type="dxa" w:w="100"/>
            </w:tcMar>
          </w:tcPr>
          <w:p>
            <w:pPr>
              <w:spacing w:after="0" w:line="240"/>
            </w:pPr>
            <w:r>
              <w:rPr>
                <w:rFonts w:ascii="Calibri" w:cs="Calibri" w:eastAsia="Calibri" w:hAnsi="Calibri"/>
                <w:b w:val="false"/>
                <w:bCs w:val="false"/>
                <w:color w:val="1A1A1A"/>
                <w:sz w:val="19"/>
                <w:szCs w:val="19"/>
              </w:rPr>
              <w:t xml:space="preserve">written answers for Parts B, D and F</w:t>
            </w:r>
          </w:p>
        </w:tc>
      </w:tr>
      <w:tr>
        <w:tc>
          <w:tcPr>
            <w:tcW w:type="dxa" w:w="4306"/>
            <w:tcMar>
              <w:top w:type="dxa" w:w="60"/>
              <w:left w:type="dxa" w:w="100"/>
              <w:bottom w:type="dxa" w:w="60"/>
              <w:right w:type="dxa" w:w="100"/>
            </w:tcMar>
          </w:tcPr>
          <w:p>
            <w:pPr>
              <w:spacing w:after="0" w:line="240"/>
            </w:pPr>
            <w:hyperlink w:history="1" r:id="rIdp-z8qvxfruxdp5kbj1ziw">
              <w:r>
                <w:rPr>
                  <w:rStyle w:val="Hyperlink"/>
                  <w:rFonts w:ascii="Calibri" w:cs="Calibri" w:eastAsia="Calibri" w:hAnsi="Calibri"/>
                  <w:color w:val="1155CC"/>
                  <w:sz w:val="19"/>
                  <w:szCs w:val="19"/>
                  <w:u w:val="single"/>
                </w:rPr>
                <w:t xml:space="preserve">ASSIGNMENT.md</w:t>
              </w:r>
            </w:hyperlink>
          </w:p>
        </w:tc>
        <w:tc>
          <w:tcPr>
            <w:tcW w:type="dxa" w:w="5054"/>
            <w:tcMar>
              <w:top w:type="dxa" w:w="60"/>
              <w:left w:type="dxa" w:w="100"/>
              <w:bottom w:type="dxa" w:w="60"/>
              <w:right w:type="dxa" w:w="100"/>
            </w:tcMar>
          </w:tcPr>
          <w:p>
            <w:pPr>
              <w:spacing w:after="0" w:line="240"/>
            </w:pPr>
            <w:r>
              <w:rPr>
                <w:rFonts w:ascii="Calibri" w:cs="Calibri" w:eastAsia="Calibri" w:hAnsi="Calibri"/>
                <w:b w:val="false"/>
                <w:bCs w:val="false"/>
                <w:color w:val="1A1A1A"/>
                <w:sz w:val="19"/>
                <w:szCs w:val="19"/>
              </w:rPr>
              <w:t xml:space="preserve">the assignment brief as given</w:t>
            </w:r>
          </w:p>
        </w:tc>
      </w:tr>
      <w:tr>
        <w:tc>
          <w:tcPr>
            <w:tcW w:type="dxa" w:w="4306"/>
            <w:tcMar>
              <w:top w:type="dxa" w:w="60"/>
              <w:left w:type="dxa" w:w="100"/>
              <w:bottom w:type="dxa" w:w="60"/>
              <w:right w:type="dxa" w:w="100"/>
            </w:tcMar>
          </w:tcPr>
          <w:p>
            <w:pPr>
              <w:spacing w:after="0" w:line="240"/>
            </w:pPr>
            <w:hyperlink w:history="1" r:id="rId0evowqifoh9337cycoyzv">
              <w:r>
                <w:rPr>
                  <w:rStyle w:val="Hyperlink"/>
                  <w:rFonts w:ascii="Calibri" w:cs="Calibri" w:eastAsia="Calibri" w:hAnsi="Calibri"/>
                  <w:color w:val="1155CC"/>
                  <w:sz w:val="19"/>
                  <w:szCs w:val="19"/>
                  <w:u w:val="single"/>
                </w:rPr>
                <w:t xml:space="preserve">HW2.5_Document.docx</w:t>
              </w:r>
            </w:hyperlink>
          </w:p>
        </w:tc>
        <w:tc>
          <w:tcPr>
            <w:tcW w:type="dxa" w:w="5054"/>
            <w:tcMar>
              <w:top w:type="dxa" w:w="60"/>
              <w:left w:type="dxa" w:w="100"/>
              <w:bottom w:type="dxa" w:w="60"/>
              <w:right w:type="dxa" w:w="100"/>
            </w:tcMar>
          </w:tcPr>
          <w:p>
            <w:pPr>
              <w:spacing w:after="0" w:line="240"/>
            </w:pPr>
            <w:r>
              <w:rPr>
                <w:rFonts w:ascii="Calibri" w:cs="Calibri" w:eastAsia="Calibri" w:hAnsi="Calibri"/>
                <w:b w:val="false"/>
                <w:bCs w:val="false"/>
                <w:color w:val="1A1A1A"/>
                <w:sz w:val="19"/>
                <w:szCs w:val="19"/>
              </w:rPr>
              <w:t xml:space="preserve">this report</w:t>
            </w:r>
          </w:p>
        </w:tc>
      </w:tr>
      <w:tr>
        <w:tc>
          <w:tcPr>
            <w:tcW w:type="dxa" w:w="4306"/>
            <w:tcMar>
              <w:top w:type="dxa" w:w="60"/>
              <w:left w:type="dxa" w:w="100"/>
              <w:bottom w:type="dxa" w:w="60"/>
              <w:right w:type="dxa" w:w="100"/>
            </w:tcMar>
          </w:tcPr>
          <w:p>
            <w:pPr>
              <w:spacing w:after="0" w:line="240"/>
            </w:pPr>
            <w:hyperlink w:history="1" r:id="rIdkaiyay9dxcglcuor5q8i8">
              <w:r>
                <w:rPr>
                  <w:rStyle w:val="Hyperlink"/>
                  <w:rFonts w:ascii="Calibri" w:cs="Calibri" w:eastAsia="Calibri" w:hAnsi="Calibri"/>
                  <w:color w:val="1155CC"/>
                  <w:sz w:val="19"/>
                  <w:szCs w:val="19"/>
                  <w:u w:val="single"/>
                </w:rPr>
                <w:t xml:space="preserve">METRICS.md</w:t>
              </w:r>
            </w:hyperlink>
          </w:p>
        </w:tc>
        <w:tc>
          <w:tcPr>
            <w:tcW w:type="dxa" w:w="5054"/>
            <w:tcMar>
              <w:top w:type="dxa" w:w="60"/>
              <w:left w:type="dxa" w:w="100"/>
              <w:bottom w:type="dxa" w:w="60"/>
              <w:right w:type="dxa" w:w="100"/>
            </w:tcMar>
          </w:tcPr>
          <w:p>
            <w:pPr>
              <w:spacing w:after="0" w:line="240"/>
            </w:pPr>
            <w:r>
              <w:rPr>
                <w:rFonts w:ascii="Calibri" w:cs="Calibri" w:eastAsia="Calibri" w:hAnsi="Calibri"/>
                <w:b w:val="false"/>
                <w:bCs w:val="false"/>
                <w:color w:val="1A1A1A"/>
                <w:sz w:val="19"/>
                <w:szCs w:val="19"/>
              </w:rPr>
              <w:t xml:space="preserve">generated, Table HW2.5.1 and the per part detail tables</w:t>
            </w:r>
          </w:p>
        </w:tc>
      </w:tr>
      <w:tr>
        <w:tc>
          <w:tcPr>
            <w:tcW w:type="dxa" w:w="4306"/>
            <w:tcMar>
              <w:top w:type="dxa" w:w="60"/>
              <w:left w:type="dxa" w:w="100"/>
              <w:bottom w:type="dxa" w:w="60"/>
              <w:right w:type="dxa" w:w="100"/>
            </w:tcMar>
          </w:tcPr>
          <w:p>
            <w:pPr>
              <w:spacing w:after="0" w:line="240"/>
            </w:pPr>
            <w:hyperlink w:history="1" r:id="rId5ybbslgf4fe6-nf4ui38o">
              <w:r>
                <w:rPr>
                  <w:rStyle w:val="Hyperlink"/>
                  <w:rFonts w:ascii="Calibri" w:cs="Calibri" w:eastAsia="Calibri" w:hAnsi="Calibri"/>
                  <w:color w:val="1155CC"/>
                  <w:sz w:val="19"/>
                  <w:szCs w:val="19"/>
                  <w:u w:val="single"/>
                </w:rPr>
                <w:t xml:space="preserve">README.md</w:t>
              </w:r>
            </w:hyperlink>
          </w:p>
        </w:tc>
        <w:tc>
          <w:tcPr>
            <w:tcW w:type="dxa" w:w="5054"/>
            <w:tcMar>
              <w:top w:type="dxa" w:w="60"/>
              <w:left w:type="dxa" w:w="100"/>
              <w:bottom w:type="dxa" w:w="60"/>
              <w:right w:type="dxa" w:w="100"/>
            </w:tcMar>
          </w:tcPr>
          <w:p>
            <w:pPr>
              <w:spacing w:after="0" w:line="240"/>
            </w:pPr>
            <w:r>
              <w:rPr>
                <w:rFonts w:ascii="Calibri" w:cs="Calibri" w:eastAsia="Calibri" w:hAnsi="Calibri"/>
                <w:b w:val="false"/>
                <w:bCs w:val="false"/>
                <w:color w:val="1A1A1A"/>
                <w:sz w:val="19"/>
                <w:szCs w:val="19"/>
              </w:rPr>
              <w:t xml:space="preserve">repository layout and how to reproduce</w:t>
            </w:r>
          </w:p>
        </w:tc>
      </w:tr>
      <w:tr>
        <w:tc>
          <w:tcPr>
            <w:tcW w:type="dxa" w:w="4306"/>
            <w:tcMar>
              <w:top w:type="dxa" w:w="60"/>
              <w:left w:type="dxa" w:w="100"/>
              <w:bottom w:type="dxa" w:w="60"/>
              <w:right w:type="dxa" w:w="100"/>
            </w:tcMar>
          </w:tcPr>
          <w:p>
            <w:pPr>
              <w:spacing w:after="0" w:line="240"/>
            </w:pPr>
            <w:hyperlink w:history="1" r:id="rIdc-upf3qclsnv5paqhjmsa">
              <w:r>
                <w:rPr>
                  <w:rStyle w:val="Hyperlink"/>
                  <w:rFonts w:ascii="Calibri" w:cs="Calibri" w:eastAsia="Calibri" w:hAnsi="Calibri"/>
                  <w:color w:val="1155CC"/>
                  <w:sz w:val="19"/>
                  <w:szCs w:val="19"/>
                  <w:u w:val="single"/>
                </w:rPr>
                <w:t xml:space="preserve">RUN_LOG.txt</w:t>
              </w:r>
            </w:hyperlink>
          </w:p>
        </w:tc>
        <w:tc>
          <w:tcPr>
            <w:tcW w:type="dxa" w:w="5054"/>
            <w:tcMar>
              <w:top w:type="dxa" w:w="60"/>
              <w:left w:type="dxa" w:w="100"/>
              <w:bottom w:type="dxa" w:w="60"/>
              <w:right w:type="dxa" w:w="100"/>
            </w:tcMar>
          </w:tcPr>
          <w:p>
            <w:pPr>
              <w:spacing w:after="0" w:line="240"/>
            </w:pPr>
            <w:r>
              <w:rPr>
                <w:rFonts w:ascii="Calibri" w:cs="Calibri" w:eastAsia="Calibri" w:hAnsi="Calibri"/>
                <w:b w:val="false"/>
                <w:bCs w:val="false"/>
                <w:color w:val="1A1A1A"/>
                <w:sz w:val="19"/>
                <w:szCs w:val="19"/>
              </w:rPr>
              <w:t xml:space="preserve">append only UUID labelled trace of every run</w:t>
            </w:r>
          </w:p>
        </w:tc>
      </w:tr>
      <w:tr>
        <w:tc>
          <w:tcPr>
            <w:tcW w:type="dxa" w:w="4306"/>
            <w:tcMar>
              <w:top w:type="dxa" w:w="60"/>
              <w:left w:type="dxa" w:w="100"/>
              <w:bottom w:type="dxa" w:w="60"/>
              <w:right w:type="dxa" w:w="100"/>
            </w:tcMar>
          </w:tcPr>
          <w:p>
            <w:pPr>
              <w:spacing w:after="0" w:line="240"/>
            </w:pPr>
            <w:hyperlink w:history="1" r:id="rIdgomspu4gnwogfoolfv1qz">
              <w:r>
                <w:rPr>
                  <w:rStyle w:val="Hyperlink"/>
                  <w:rFonts w:ascii="Calibri" w:cs="Calibri" w:eastAsia="Calibri" w:hAnsi="Calibri"/>
                  <w:color w:val="1155CC"/>
                  <w:sz w:val="19"/>
                  <w:szCs w:val="19"/>
                  <w:u w:val="single"/>
                </w:rPr>
                <w:t xml:space="preserve">data/part_a_identity_74396ae57bdb.json</w:t>
              </w:r>
            </w:hyperlink>
          </w:p>
        </w:tc>
        <w:tc>
          <w:tcPr>
            <w:tcW w:type="dxa" w:w="5054"/>
            <w:tcMar>
              <w:top w:type="dxa" w:w="60"/>
              <w:left w:type="dxa" w:w="100"/>
              <w:bottom w:type="dxa" w:w="60"/>
              <w:right w:type="dxa" w:w="100"/>
            </w:tcMar>
          </w:tcPr>
          <w:p>
            <w:pPr>
              <w:spacing w:after="0" w:line="240"/>
            </w:pPr>
            <w:r>
              <w:rPr>
                <w:rFonts w:ascii="Calibri" w:cs="Calibri" w:eastAsia="Calibri" w:hAnsi="Calibri"/>
                <w:b w:val="false"/>
                <w:bCs w:val="false"/>
                <w:color w:val="1A1A1A"/>
                <w:sz w:val="19"/>
                <w:szCs w:val="19"/>
              </w:rPr>
              <w:t xml:space="preserve">Part A card identity and vendor spec</w:t>
            </w:r>
          </w:p>
        </w:tc>
      </w:tr>
      <w:tr>
        <w:tc>
          <w:tcPr>
            <w:tcW w:type="dxa" w:w="4306"/>
            <w:tcMar>
              <w:top w:type="dxa" w:w="60"/>
              <w:left w:type="dxa" w:w="100"/>
              <w:bottom w:type="dxa" w:w="60"/>
              <w:right w:type="dxa" w:w="100"/>
            </w:tcMar>
          </w:tcPr>
          <w:p>
            <w:pPr>
              <w:spacing w:after="0" w:line="240"/>
            </w:pPr>
            <w:hyperlink w:history="1" r:id="rId8ekywmew5m3yvs5lucxwp">
              <w:r>
                <w:rPr>
                  <w:rStyle w:val="Hyperlink"/>
                  <w:rFonts w:ascii="Calibri" w:cs="Calibri" w:eastAsia="Calibri" w:hAnsi="Calibri"/>
                  <w:color w:val="1155CC"/>
                  <w:sz w:val="19"/>
                  <w:szCs w:val="19"/>
                  <w:u w:val="single"/>
                </w:rPr>
                <w:t xml:space="preserve">data/part_b_74396ae57bdb.csv</w:t>
              </w:r>
            </w:hyperlink>
          </w:p>
        </w:tc>
        <w:tc>
          <w:tcPr>
            <w:tcW w:type="dxa" w:w="5054"/>
            <w:tcMar>
              <w:top w:type="dxa" w:w="60"/>
              <w:left w:type="dxa" w:w="100"/>
              <w:bottom w:type="dxa" w:w="60"/>
              <w:right w:type="dxa" w:w="100"/>
            </w:tcMar>
          </w:tcPr>
          <w:p>
            <w:pPr>
              <w:spacing w:after="0" w:line="240"/>
            </w:pPr>
            <w:r>
              <w:rPr>
                <w:rFonts w:ascii="Calibri" w:cs="Calibri" w:eastAsia="Calibri" w:hAnsi="Calibri"/>
                <w:b w:val="false"/>
                <w:bCs w:val="false"/>
                <w:color w:val="1A1A1A"/>
                <w:sz w:val="19"/>
                <w:szCs w:val="19"/>
              </w:rPr>
              <w:t xml:space="preserve">Part B, 20 timed configurations</w:t>
            </w:r>
          </w:p>
        </w:tc>
      </w:tr>
      <w:tr>
        <w:tc>
          <w:tcPr>
            <w:tcW w:type="dxa" w:w="4306"/>
            <w:tcMar>
              <w:top w:type="dxa" w:w="60"/>
              <w:left w:type="dxa" w:w="100"/>
              <w:bottom w:type="dxa" w:w="60"/>
              <w:right w:type="dxa" w:w="100"/>
            </w:tcMar>
          </w:tcPr>
          <w:p>
            <w:pPr>
              <w:spacing w:after="0" w:line="240"/>
            </w:pPr>
            <w:hyperlink w:history="1" r:id="rIdnhinqyrsting9cslwy-xh">
              <w:r>
                <w:rPr>
                  <w:rStyle w:val="Hyperlink"/>
                  <w:rFonts w:ascii="Calibri" w:cs="Calibri" w:eastAsia="Calibri" w:hAnsi="Calibri"/>
                  <w:color w:val="1155CC"/>
                  <w:sz w:val="19"/>
                  <w:szCs w:val="19"/>
                  <w:u w:val="single"/>
                </w:rPr>
                <w:t xml:space="preserve">data/part_c_74396ae57bdb.csv</w:t>
              </w:r>
            </w:hyperlink>
          </w:p>
        </w:tc>
        <w:tc>
          <w:tcPr>
            <w:tcW w:type="dxa" w:w="5054"/>
            <w:tcMar>
              <w:top w:type="dxa" w:w="60"/>
              <w:left w:type="dxa" w:w="100"/>
              <w:bottom w:type="dxa" w:w="60"/>
              <w:right w:type="dxa" w:w="100"/>
            </w:tcMar>
          </w:tcPr>
          <w:p>
            <w:pPr>
              <w:spacing w:after="0" w:line="240"/>
            </w:pPr>
            <w:r>
              <w:rPr>
                <w:rFonts w:ascii="Calibri" w:cs="Calibri" w:eastAsia="Calibri" w:hAnsi="Calibri"/>
                <w:b w:val="false"/>
                <w:bCs w:val="false"/>
                <w:color w:val="1A1A1A"/>
                <w:sz w:val="19"/>
                <w:szCs w:val="19"/>
              </w:rPr>
              <w:t xml:space="preserve">Part C, three operations with roofline placement</w:t>
            </w:r>
          </w:p>
        </w:tc>
      </w:tr>
      <w:tr>
        <w:tc>
          <w:tcPr>
            <w:tcW w:type="dxa" w:w="4306"/>
            <w:tcMar>
              <w:top w:type="dxa" w:w="60"/>
              <w:left w:type="dxa" w:w="100"/>
              <w:bottom w:type="dxa" w:w="60"/>
              <w:right w:type="dxa" w:w="100"/>
            </w:tcMar>
          </w:tcPr>
          <w:p>
            <w:pPr>
              <w:spacing w:after="0" w:line="240"/>
            </w:pPr>
            <w:hyperlink w:history="1" r:id="rIduhep5w6zep_paqnleuvs1">
              <w:r>
                <w:rPr>
                  <w:rStyle w:val="Hyperlink"/>
                  <w:rFonts w:ascii="Calibri" w:cs="Calibri" w:eastAsia="Calibri" w:hAnsi="Calibri"/>
                  <w:color w:val="1155CC"/>
                  <w:sz w:val="19"/>
                  <w:szCs w:val="19"/>
                  <w:u w:val="single"/>
                </w:rPr>
                <w:t xml:space="preserve">data/part_d_74396ae57bdb.csv</w:t>
              </w:r>
            </w:hyperlink>
          </w:p>
        </w:tc>
        <w:tc>
          <w:tcPr>
            <w:tcW w:type="dxa" w:w="5054"/>
            <w:tcMar>
              <w:top w:type="dxa" w:w="60"/>
              <w:left w:type="dxa" w:w="100"/>
              <w:bottom w:type="dxa" w:w="60"/>
              <w:right w:type="dxa" w:w="100"/>
            </w:tcMar>
          </w:tcPr>
          <w:p>
            <w:pPr>
              <w:spacing w:after="0" w:line="240"/>
            </w:pPr>
            <w:r>
              <w:rPr>
                <w:rFonts w:ascii="Calibri" w:cs="Calibri" w:eastAsia="Calibri" w:hAnsi="Calibri"/>
                <w:b w:val="false"/>
                <w:bCs w:val="false"/>
                <w:color w:val="1A1A1A"/>
                <w:sz w:val="19"/>
                <w:szCs w:val="19"/>
              </w:rPr>
              <w:t xml:space="preserve">Part D, sweep, extension and bisection probes</w:t>
            </w:r>
          </w:p>
        </w:tc>
      </w:tr>
      <w:tr>
        <w:tc>
          <w:tcPr>
            <w:tcW w:type="dxa" w:w="4306"/>
            <w:tcMar>
              <w:top w:type="dxa" w:w="60"/>
              <w:left w:type="dxa" w:w="100"/>
              <w:bottom w:type="dxa" w:w="60"/>
              <w:right w:type="dxa" w:w="100"/>
            </w:tcMar>
          </w:tcPr>
          <w:p>
            <w:pPr>
              <w:spacing w:after="0" w:line="240"/>
            </w:pPr>
            <w:hyperlink w:history="1" r:id="rIdrx3-5hubcliaz8dxemajr">
              <w:r>
                <w:rPr>
                  <w:rStyle w:val="Hyperlink"/>
                  <w:rFonts w:ascii="Calibri" w:cs="Calibri" w:eastAsia="Calibri" w:hAnsi="Calibri"/>
                  <w:color w:val="1155CC"/>
                  <w:sz w:val="19"/>
                  <w:szCs w:val="19"/>
                  <w:u w:val="single"/>
                </w:rPr>
                <w:t xml:space="preserve">data/part_d_summary_74396ae57bdb.json</w:t>
              </w:r>
            </w:hyperlink>
          </w:p>
        </w:tc>
        <w:tc>
          <w:tcPr>
            <w:tcW w:type="dxa" w:w="5054"/>
            <w:tcMar>
              <w:top w:type="dxa" w:w="60"/>
              <w:left w:type="dxa" w:w="100"/>
              <w:bottom w:type="dxa" w:w="60"/>
              <w:right w:type="dxa" w:w="100"/>
            </w:tcMar>
          </w:tcPr>
          <w:p>
            <w:pPr>
              <w:spacing w:after="0" w:line="240"/>
            </w:pPr>
            <w:r>
              <w:rPr>
                <w:rFonts w:ascii="Calibri" w:cs="Calibri" w:eastAsia="Calibri" w:hAnsi="Calibri"/>
                <w:b w:val="false"/>
                <w:bCs w:val="false"/>
                <w:color w:val="1A1A1A"/>
                <w:sz w:val="19"/>
                <w:szCs w:val="19"/>
              </w:rPr>
              <w:t xml:space="preserve">Part D, OOM brackets and quadratic fits</w:t>
            </w:r>
          </w:p>
        </w:tc>
      </w:tr>
      <w:tr>
        <w:tc>
          <w:tcPr>
            <w:tcW w:type="dxa" w:w="4306"/>
            <w:tcMar>
              <w:top w:type="dxa" w:w="60"/>
              <w:left w:type="dxa" w:w="100"/>
              <w:bottom w:type="dxa" w:w="60"/>
              <w:right w:type="dxa" w:w="100"/>
            </w:tcMar>
          </w:tcPr>
          <w:p>
            <w:pPr>
              <w:spacing w:after="0" w:line="240"/>
            </w:pPr>
            <w:hyperlink w:history="1" r:id="rIdeffixiyciwxfm-gue94qv">
              <w:r>
                <w:rPr>
                  <w:rStyle w:val="Hyperlink"/>
                  <w:rFonts w:ascii="Calibri" w:cs="Calibri" w:eastAsia="Calibri" w:hAnsi="Calibri"/>
                  <w:color w:val="1155CC"/>
                  <w:sz w:val="19"/>
                  <w:szCs w:val="19"/>
                  <w:u w:val="single"/>
                </w:rPr>
                <w:t xml:space="preserve">data/part_e_summary_74396ae57bdb.json</w:t>
              </w:r>
            </w:hyperlink>
          </w:p>
        </w:tc>
        <w:tc>
          <w:tcPr>
            <w:tcW w:type="dxa" w:w="5054"/>
            <w:tcMar>
              <w:top w:type="dxa" w:w="60"/>
              <w:left w:type="dxa" w:w="100"/>
              <w:bottom w:type="dxa" w:w="60"/>
              <w:right w:type="dxa" w:w="100"/>
            </w:tcMar>
          </w:tcPr>
          <w:p>
            <w:pPr>
              <w:spacing w:after="0" w:line="240"/>
            </w:pPr>
            <w:r>
              <w:rPr>
                <w:rFonts w:ascii="Calibri" w:cs="Calibri" w:eastAsia="Calibri" w:hAnsi="Calibri"/>
                <w:b w:val="false"/>
                <w:bCs w:val="false"/>
                <w:color w:val="1A1A1A"/>
                <w:sz w:val="19"/>
                <w:szCs w:val="19"/>
              </w:rPr>
              <w:t xml:space="preserve">Part E, peak against steady state</w:t>
            </w:r>
          </w:p>
        </w:tc>
      </w:tr>
      <w:tr>
        <w:tc>
          <w:tcPr>
            <w:tcW w:type="dxa" w:w="4306"/>
            <w:tcMar>
              <w:top w:type="dxa" w:w="60"/>
              <w:left w:type="dxa" w:w="100"/>
              <w:bottom w:type="dxa" w:w="60"/>
              <w:right w:type="dxa" w:w="100"/>
            </w:tcMar>
          </w:tcPr>
          <w:p>
            <w:pPr>
              <w:spacing w:after="0" w:line="240"/>
            </w:pPr>
            <w:hyperlink w:history="1" r:id="rId6s4of_vbaixxmelurlxak">
              <w:r>
                <w:rPr>
                  <w:rStyle w:val="Hyperlink"/>
                  <w:rFonts w:ascii="Calibri" w:cs="Calibri" w:eastAsia="Calibri" w:hAnsi="Calibri"/>
                  <w:color w:val="1155CC"/>
                  <w:sz w:val="19"/>
                  <w:szCs w:val="19"/>
                  <w:u w:val="single"/>
                </w:rPr>
                <w:t xml:space="preserve">data/part_e_throughput_74396ae57bdb.csv</w:t>
              </w:r>
            </w:hyperlink>
          </w:p>
        </w:tc>
        <w:tc>
          <w:tcPr>
            <w:tcW w:type="dxa" w:w="5054"/>
            <w:tcMar>
              <w:top w:type="dxa" w:w="60"/>
              <w:left w:type="dxa" w:w="100"/>
              <w:bottom w:type="dxa" w:w="60"/>
              <w:right w:type="dxa" w:w="100"/>
            </w:tcMar>
          </w:tcPr>
          <w:p>
            <w:pPr>
              <w:spacing w:after="0" w:line="240"/>
            </w:pPr>
            <w:r>
              <w:rPr>
                <w:rFonts w:ascii="Calibri" w:cs="Calibri" w:eastAsia="Calibri" w:hAnsi="Calibri"/>
                <w:b w:val="false"/>
                <w:bCs w:val="false"/>
                <w:color w:val="1A1A1A"/>
                <w:sz w:val="19"/>
                <w:szCs w:val="19"/>
              </w:rPr>
              <w:t xml:space="preserve">Part E, throughput samples across the run</w:t>
            </w:r>
          </w:p>
        </w:tc>
      </w:tr>
      <w:tr>
        <w:tc>
          <w:tcPr>
            <w:tcW w:type="dxa" w:w="4306"/>
            <w:tcMar>
              <w:top w:type="dxa" w:w="60"/>
              <w:left w:type="dxa" w:w="100"/>
              <w:bottom w:type="dxa" w:w="60"/>
              <w:right w:type="dxa" w:w="100"/>
            </w:tcMar>
          </w:tcPr>
          <w:p>
            <w:pPr>
              <w:spacing w:after="0" w:line="240"/>
            </w:pPr>
            <w:hyperlink w:history="1" r:id="rIde-qll4gjz-736h9jbeg9s">
              <w:r>
                <w:rPr>
                  <w:rStyle w:val="Hyperlink"/>
                  <w:rFonts w:ascii="Calibri" w:cs="Calibri" w:eastAsia="Calibri" w:hAnsi="Calibri"/>
                  <w:color w:val="1155CC"/>
                  <w:sz w:val="19"/>
                  <w:szCs w:val="19"/>
                  <w:u w:val="single"/>
                </w:rPr>
                <w:t xml:space="preserve">figures/part_b_tflops_vs_size_74396ae57bdb.png</w:t>
              </w:r>
            </w:hyperlink>
          </w:p>
        </w:tc>
        <w:tc>
          <w:tcPr>
            <w:tcW w:type="dxa" w:w="5054"/>
            <w:tcMar>
              <w:top w:type="dxa" w:w="60"/>
              <w:left w:type="dxa" w:w="100"/>
              <w:bottom w:type="dxa" w:w="60"/>
              <w:right w:type="dxa" w:w="100"/>
            </w:tcMar>
          </w:tcPr>
          <w:p>
            <w:pPr>
              <w:spacing w:after="0" w:line="240"/>
            </w:pPr>
            <w:r>
              <w:rPr>
                <w:rFonts w:ascii="Calibri" w:cs="Calibri" w:eastAsia="Calibri" w:hAnsi="Calibri"/>
                <w:b w:val="false"/>
                <w:bCs w:val="false"/>
                <w:color w:val="1A1A1A"/>
                <w:sz w:val="19"/>
                <w:szCs w:val="19"/>
              </w:rPr>
              <w:t xml:space="preserve">Figure 1</w:t>
            </w:r>
          </w:p>
        </w:tc>
      </w:tr>
      <w:tr>
        <w:tc>
          <w:tcPr>
            <w:tcW w:type="dxa" w:w="4306"/>
            <w:tcMar>
              <w:top w:type="dxa" w:w="60"/>
              <w:left w:type="dxa" w:w="100"/>
              <w:bottom w:type="dxa" w:w="60"/>
              <w:right w:type="dxa" w:w="100"/>
            </w:tcMar>
          </w:tcPr>
          <w:p>
            <w:pPr>
              <w:spacing w:after="0" w:line="240"/>
            </w:pPr>
            <w:hyperlink w:history="1" r:id="rIdhfqhyxnwvdm--oow0fkgr">
              <w:r>
                <w:rPr>
                  <w:rStyle w:val="Hyperlink"/>
                  <w:rFonts w:ascii="Calibri" w:cs="Calibri" w:eastAsia="Calibri" w:hAnsi="Calibri"/>
                  <w:color w:val="1155CC"/>
                  <w:sz w:val="19"/>
                  <w:szCs w:val="19"/>
                  <w:u w:val="single"/>
                </w:rPr>
                <w:t xml:space="preserve">figures/part_c_roofline_74396ae57bdb.png</w:t>
              </w:r>
            </w:hyperlink>
          </w:p>
        </w:tc>
        <w:tc>
          <w:tcPr>
            <w:tcW w:type="dxa" w:w="5054"/>
            <w:tcMar>
              <w:top w:type="dxa" w:w="60"/>
              <w:left w:type="dxa" w:w="100"/>
              <w:bottom w:type="dxa" w:w="60"/>
              <w:right w:type="dxa" w:w="100"/>
            </w:tcMar>
          </w:tcPr>
          <w:p>
            <w:pPr>
              <w:spacing w:after="0" w:line="240"/>
            </w:pPr>
            <w:r>
              <w:rPr>
                <w:rFonts w:ascii="Calibri" w:cs="Calibri" w:eastAsia="Calibri" w:hAnsi="Calibri"/>
                <w:b w:val="false"/>
                <w:bCs w:val="false"/>
                <w:color w:val="1A1A1A"/>
                <w:sz w:val="19"/>
                <w:szCs w:val="19"/>
              </w:rPr>
              <w:t xml:space="preserve">Figure 2</w:t>
            </w:r>
          </w:p>
        </w:tc>
      </w:tr>
      <w:tr>
        <w:tc>
          <w:tcPr>
            <w:tcW w:type="dxa" w:w="4306"/>
            <w:tcMar>
              <w:top w:type="dxa" w:w="60"/>
              <w:left w:type="dxa" w:w="100"/>
              <w:bottom w:type="dxa" w:w="60"/>
              <w:right w:type="dxa" w:w="100"/>
            </w:tcMar>
          </w:tcPr>
          <w:p>
            <w:pPr>
              <w:spacing w:after="0" w:line="240"/>
            </w:pPr>
            <w:hyperlink w:history="1" r:id="rIdikbiwtc9bfync0rxyvavl">
              <w:r>
                <w:rPr>
                  <w:rStyle w:val="Hyperlink"/>
                  <w:rFonts w:ascii="Calibri" w:cs="Calibri" w:eastAsia="Calibri" w:hAnsi="Calibri"/>
                  <w:color w:val="1155CC"/>
                  <w:sz w:val="19"/>
                  <w:szCs w:val="19"/>
                  <w:u w:val="single"/>
                </w:rPr>
                <w:t xml:space="preserve">figures/part_d_latency_74396ae57bdb.png</w:t>
              </w:r>
            </w:hyperlink>
          </w:p>
        </w:tc>
        <w:tc>
          <w:tcPr>
            <w:tcW w:type="dxa" w:w="5054"/>
            <w:tcMar>
              <w:top w:type="dxa" w:w="60"/>
              <w:left w:type="dxa" w:w="100"/>
              <w:bottom w:type="dxa" w:w="60"/>
              <w:right w:type="dxa" w:w="100"/>
            </w:tcMar>
          </w:tcPr>
          <w:p>
            <w:pPr>
              <w:spacing w:after="0" w:line="240"/>
            </w:pPr>
            <w:r>
              <w:rPr>
                <w:rFonts w:ascii="Calibri" w:cs="Calibri" w:eastAsia="Calibri" w:hAnsi="Calibri"/>
                <w:b w:val="false"/>
                <w:bCs w:val="false"/>
                <w:color w:val="1A1A1A"/>
                <w:sz w:val="19"/>
                <w:szCs w:val="19"/>
              </w:rPr>
              <w:t xml:space="preserve">Figure 4</w:t>
            </w:r>
          </w:p>
        </w:tc>
      </w:tr>
      <w:tr>
        <w:tc>
          <w:tcPr>
            <w:tcW w:type="dxa" w:w="4306"/>
            <w:tcMar>
              <w:top w:type="dxa" w:w="60"/>
              <w:left w:type="dxa" w:w="100"/>
              <w:bottom w:type="dxa" w:w="60"/>
              <w:right w:type="dxa" w:w="100"/>
            </w:tcMar>
          </w:tcPr>
          <w:p>
            <w:pPr>
              <w:spacing w:after="0" w:line="240"/>
            </w:pPr>
            <w:hyperlink w:history="1" r:id="rIdy-fdvpkq6faysost9ycz5">
              <w:r>
                <w:rPr>
                  <w:rStyle w:val="Hyperlink"/>
                  <w:rFonts w:ascii="Calibri" w:cs="Calibri" w:eastAsia="Calibri" w:hAnsi="Calibri"/>
                  <w:color w:val="1155CC"/>
                  <w:sz w:val="19"/>
                  <w:szCs w:val="19"/>
                  <w:u w:val="single"/>
                </w:rPr>
                <w:t xml:space="preserve">figures/part_d_peak_memory_74396ae57bdb.png</w:t>
              </w:r>
            </w:hyperlink>
          </w:p>
        </w:tc>
        <w:tc>
          <w:tcPr>
            <w:tcW w:type="dxa" w:w="5054"/>
            <w:tcMar>
              <w:top w:type="dxa" w:w="60"/>
              <w:left w:type="dxa" w:w="100"/>
              <w:bottom w:type="dxa" w:w="60"/>
              <w:right w:type="dxa" w:w="100"/>
            </w:tcMar>
          </w:tcPr>
          <w:p>
            <w:pPr>
              <w:spacing w:after="0" w:line="240"/>
            </w:pPr>
            <w:r>
              <w:rPr>
                <w:rFonts w:ascii="Calibri" w:cs="Calibri" w:eastAsia="Calibri" w:hAnsi="Calibri"/>
                <w:b w:val="false"/>
                <w:bCs w:val="false"/>
                <w:color w:val="1A1A1A"/>
                <w:sz w:val="19"/>
                <w:szCs w:val="19"/>
              </w:rPr>
              <w:t xml:space="preserve">Figure 3</w:t>
            </w:r>
          </w:p>
        </w:tc>
      </w:tr>
      <w:tr>
        <w:tc>
          <w:tcPr>
            <w:tcW w:type="dxa" w:w="4306"/>
            <w:tcMar>
              <w:top w:type="dxa" w:w="60"/>
              <w:left w:type="dxa" w:w="100"/>
              <w:bottom w:type="dxa" w:w="60"/>
              <w:right w:type="dxa" w:w="100"/>
            </w:tcMar>
          </w:tcPr>
          <w:p>
            <w:pPr>
              <w:spacing w:after="0" w:line="240"/>
            </w:pPr>
            <w:hyperlink w:history="1" r:id="rIdl4ckh77tbnuhxzvbfrycb">
              <w:r>
                <w:rPr>
                  <w:rStyle w:val="Hyperlink"/>
                  <w:rFonts w:ascii="Calibri" w:cs="Calibri" w:eastAsia="Calibri" w:hAnsi="Calibri"/>
                  <w:color w:val="1155CC"/>
                  <w:sz w:val="19"/>
                  <w:szCs w:val="19"/>
                  <w:u w:val="single"/>
                </w:rPr>
                <w:t xml:space="preserve">figures/part_e_clock_temp_74396ae57bdb.png</w:t>
              </w:r>
            </w:hyperlink>
          </w:p>
        </w:tc>
        <w:tc>
          <w:tcPr>
            <w:tcW w:type="dxa" w:w="5054"/>
            <w:tcMar>
              <w:top w:type="dxa" w:w="60"/>
              <w:left w:type="dxa" w:w="100"/>
              <w:bottom w:type="dxa" w:w="60"/>
              <w:right w:type="dxa" w:w="100"/>
            </w:tcMar>
          </w:tcPr>
          <w:p>
            <w:pPr>
              <w:spacing w:after="0" w:line="240"/>
            </w:pPr>
            <w:r>
              <w:rPr>
                <w:rFonts w:ascii="Calibri" w:cs="Calibri" w:eastAsia="Calibri" w:hAnsi="Calibri"/>
                <w:b w:val="false"/>
                <w:bCs w:val="false"/>
                <w:color w:val="1A1A1A"/>
                <w:sz w:val="19"/>
                <w:szCs w:val="19"/>
              </w:rPr>
              <w:t xml:space="preserve">Figure 5</w:t>
            </w:r>
          </w:p>
        </w:tc>
      </w:tr>
      <w:tr>
        <w:tc>
          <w:tcPr>
            <w:tcW w:type="dxa" w:w="4306"/>
            <w:tcMar>
              <w:top w:type="dxa" w:w="60"/>
              <w:left w:type="dxa" w:w="100"/>
              <w:bottom w:type="dxa" w:w="60"/>
              <w:right w:type="dxa" w:w="100"/>
            </w:tcMar>
          </w:tcPr>
          <w:p>
            <w:pPr>
              <w:spacing w:after="0" w:line="240"/>
            </w:pPr>
            <w:hyperlink w:history="1" r:id="rId8oudnyol4kxhstf24f55f">
              <w:r>
                <w:rPr>
                  <w:rStyle w:val="Hyperlink"/>
                  <w:rFonts w:ascii="Calibri" w:cs="Calibri" w:eastAsia="Calibri" w:hAnsi="Calibri"/>
                  <w:color w:val="1155CC"/>
                  <w:sz w:val="19"/>
                  <w:szCs w:val="19"/>
                  <w:u w:val="single"/>
                </w:rPr>
                <w:t xml:space="preserve">logs/part_e_thermal_74396ae57bdb.csv</w:t>
              </w:r>
            </w:hyperlink>
          </w:p>
        </w:tc>
        <w:tc>
          <w:tcPr>
            <w:tcW w:type="dxa" w:w="5054"/>
            <w:tcMar>
              <w:top w:type="dxa" w:w="60"/>
              <w:left w:type="dxa" w:w="100"/>
              <w:bottom w:type="dxa" w:w="60"/>
              <w:right w:type="dxa" w:w="100"/>
            </w:tcMar>
          </w:tcPr>
          <w:p>
            <w:pPr>
              <w:spacing w:after="0" w:line="240"/>
            </w:pPr>
            <w:r>
              <w:rPr>
                <w:rFonts w:ascii="Calibri" w:cs="Calibri" w:eastAsia="Calibri" w:hAnsi="Calibri"/>
                <w:b w:val="false"/>
                <w:bCs w:val="false"/>
                <w:color w:val="1A1A1A"/>
                <w:sz w:val="19"/>
                <w:szCs w:val="19"/>
              </w:rPr>
              <w:t xml:space="preserve">Part E thermal log, 238 samples at 5 s</w:t>
            </w:r>
          </w:p>
        </w:tc>
      </w:tr>
      <w:tr>
        <w:tc>
          <w:tcPr>
            <w:tcW w:type="dxa" w:w="4306"/>
            <w:tcMar>
              <w:top w:type="dxa" w:w="60"/>
              <w:left w:type="dxa" w:w="100"/>
              <w:bottom w:type="dxa" w:w="60"/>
              <w:right w:type="dxa" w:w="100"/>
            </w:tcMar>
          </w:tcPr>
          <w:p>
            <w:pPr>
              <w:spacing w:after="0" w:line="240"/>
            </w:pPr>
            <w:hyperlink w:history="1" r:id="rIdz_ygr1x8abs2i1w9heicv">
              <w:r>
                <w:rPr>
                  <w:rStyle w:val="Hyperlink"/>
                  <w:rFonts w:ascii="Calibri" w:cs="Calibri" w:eastAsia="Calibri" w:hAnsi="Calibri"/>
                  <w:color w:val="1155CC"/>
                  <w:sz w:val="19"/>
                  <w:szCs w:val="19"/>
                  <w:u w:val="single"/>
                </w:rPr>
                <w:t xml:space="preserve">provenance/nvidia-smi-q_GeForce_RTX_5090_74396ae57bdb.txt</w:t>
              </w:r>
            </w:hyperlink>
          </w:p>
        </w:tc>
        <w:tc>
          <w:tcPr>
            <w:tcW w:type="dxa" w:w="5054"/>
            <w:tcMar>
              <w:top w:type="dxa" w:w="60"/>
              <w:left w:type="dxa" w:w="100"/>
              <w:bottom w:type="dxa" w:w="60"/>
              <w:right w:type="dxa" w:w="100"/>
            </w:tcMar>
          </w:tcPr>
          <w:p>
            <w:pPr>
              <w:spacing w:after="0" w:line="240"/>
            </w:pPr>
            <w:r>
              <w:rPr>
                <w:rFonts w:ascii="Calibri" w:cs="Calibri" w:eastAsia="Calibri" w:hAnsi="Calibri"/>
                <w:b w:val="false"/>
                <w:bCs w:val="false"/>
                <w:color w:val="1A1A1A"/>
                <w:sz w:val="19"/>
                <w:szCs w:val="19"/>
              </w:rPr>
              <w:t xml:space="preserve">complete nvidia-smi -q capture</w:t>
            </w:r>
          </w:p>
        </w:tc>
      </w:tr>
      <w:tr>
        <w:tc>
          <w:tcPr>
            <w:tcW w:type="dxa" w:w="4306"/>
            <w:tcMar>
              <w:top w:type="dxa" w:w="60"/>
              <w:left w:type="dxa" w:w="100"/>
              <w:bottom w:type="dxa" w:w="60"/>
              <w:right w:type="dxa" w:w="100"/>
            </w:tcMar>
          </w:tcPr>
          <w:p>
            <w:pPr>
              <w:spacing w:after="0" w:line="240"/>
            </w:pPr>
            <w:hyperlink w:history="1" r:id="rId-gtkz6ctymg6afchoyoip">
              <w:r>
                <w:rPr>
                  <w:rStyle w:val="Hyperlink"/>
                  <w:rFonts w:ascii="Calibri" w:cs="Calibri" w:eastAsia="Calibri" w:hAnsi="Calibri"/>
                  <w:color w:val="1155CC"/>
                  <w:sz w:val="19"/>
                  <w:szCs w:val="19"/>
                  <w:u w:val="single"/>
                </w:rPr>
                <w:t xml:space="preserve">reservations.md</w:t>
              </w:r>
            </w:hyperlink>
          </w:p>
        </w:tc>
        <w:tc>
          <w:tcPr>
            <w:tcW w:type="dxa" w:w="5054"/>
            <w:tcMar>
              <w:top w:type="dxa" w:w="60"/>
              <w:left w:type="dxa" w:w="100"/>
              <w:bottom w:type="dxa" w:w="60"/>
              <w:right w:type="dxa" w:w="100"/>
            </w:tcMar>
          </w:tcPr>
          <w:p>
            <w:pPr>
              <w:spacing w:after="0" w:line="240"/>
            </w:pPr>
            <w:r>
              <w:rPr>
                <w:rFonts w:ascii="Calibri" w:cs="Calibri" w:eastAsia="Calibri" w:hAnsi="Calibri"/>
                <w:b w:val="false"/>
                <w:bCs w:val="false"/>
                <w:color w:val="1A1A1A"/>
                <w:sz w:val="19"/>
                <w:szCs w:val="19"/>
              </w:rPr>
              <w:t xml:space="preserve">reservation record, hours reserved against consumed</w:t>
            </w:r>
          </w:p>
        </w:tc>
      </w:tr>
      <w:tr>
        <w:tc>
          <w:tcPr>
            <w:tcW w:type="dxa" w:w="4306"/>
            <w:tcMar>
              <w:top w:type="dxa" w:w="60"/>
              <w:left w:type="dxa" w:w="100"/>
              <w:bottom w:type="dxa" w:w="60"/>
              <w:right w:type="dxa" w:w="100"/>
            </w:tcMar>
          </w:tcPr>
          <w:p>
            <w:pPr>
              <w:spacing w:after="0" w:line="240"/>
            </w:pPr>
            <w:hyperlink w:history="1" r:id="rIdb4glwmsukma9vte8pqgr0">
              <w:r>
                <w:rPr>
                  <w:rStyle w:val="Hyperlink"/>
                  <w:rFonts w:ascii="Calibri" w:cs="Calibri" w:eastAsia="Calibri" w:hAnsi="Calibri"/>
                  <w:color w:val="1155CC"/>
                  <w:sz w:val="19"/>
                  <w:szCs w:val="19"/>
                  <w:u w:val="single"/>
                </w:rPr>
                <w:t xml:space="preserve">run_all.sh</w:t>
              </w:r>
            </w:hyperlink>
          </w:p>
        </w:tc>
        <w:tc>
          <w:tcPr>
            <w:tcW w:type="dxa" w:w="5054"/>
            <w:tcMar>
              <w:top w:type="dxa" w:w="60"/>
              <w:left w:type="dxa" w:w="100"/>
              <w:bottom w:type="dxa" w:w="60"/>
              <w:right w:type="dxa" w:w="100"/>
            </w:tcMar>
          </w:tcPr>
          <w:p>
            <w:pPr>
              <w:spacing w:after="0" w:line="240"/>
            </w:pPr>
            <w:r>
              <w:rPr>
                <w:rFonts w:ascii="Calibri" w:cs="Calibri" w:eastAsia="Calibri" w:hAnsi="Calibri"/>
                <w:b w:val="false"/>
                <w:bCs w:val="false"/>
                <w:color w:val="1A1A1A"/>
                <w:sz w:val="19"/>
                <w:szCs w:val="19"/>
              </w:rPr>
              <w:t xml:space="preserve">runs Parts A to E then rebuilds figures and tables</w:t>
            </w:r>
          </w:p>
        </w:tc>
      </w:tr>
      <w:tr>
        <w:tc>
          <w:tcPr>
            <w:tcW w:type="dxa" w:w="4306"/>
            <w:tcMar>
              <w:top w:type="dxa" w:w="60"/>
              <w:left w:type="dxa" w:w="100"/>
              <w:bottom w:type="dxa" w:w="60"/>
              <w:right w:type="dxa" w:w="100"/>
            </w:tcMar>
          </w:tcPr>
          <w:p>
            <w:pPr>
              <w:spacing w:after="0" w:line="240"/>
            </w:pPr>
            <w:hyperlink w:history="1" r:id="rIdg4oc-2kefut_mrd2v9brt">
              <w:r>
                <w:rPr>
                  <w:rStyle w:val="Hyperlink"/>
                  <w:rFonts w:ascii="Calibri" w:cs="Calibri" w:eastAsia="Calibri" w:hAnsi="Calibri"/>
                  <w:color w:val="1155CC"/>
                  <w:sz w:val="19"/>
                  <w:szCs w:val="19"/>
                  <w:u w:val="single"/>
                </w:rPr>
                <w:t xml:space="preserve">scripts/common.py</w:t>
              </w:r>
            </w:hyperlink>
          </w:p>
        </w:tc>
        <w:tc>
          <w:tcPr>
            <w:tcW w:type="dxa" w:w="5054"/>
            <w:tcMar>
              <w:top w:type="dxa" w:w="60"/>
              <w:left w:type="dxa" w:w="100"/>
              <w:bottom w:type="dxa" w:w="60"/>
              <w:right w:type="dxa" w:w="100"/>
            </w:tcMar>
          </w:tcPr>
          <w:p>
            <w:pPr>
              <w:spacing w:after="0" w:line="240"/>
            </w:pPr>
            <w:r>
              <w:rPr>
                <w:rFonts w:ascii="Calibri" w:cs="Calibri" w:eastAsia="Calibri" w:hAnsi="Calibri"/>
                <w:b w:val="false"/>
                <w:bCs w:val="false"/>
                <w:color w:val="1A1A1A"/>
                <w:sz w:val="19"/>
                <w:szCs w:val="19"/>
              </w:rPr>
              <w:t xml:space="preserve">shared helpers: timing, GPU identity, run log</w:t>
            </w:r>
          </w:p>
        </w:tc>
      </w:tr>
      <w:tr>
        <w:tc>
          <w:tcPr>
            <w:tcW w:type="dxa" w:w="4306"/>
            <w:tcMar>
              <w:top w:type="dxa" w:w="60"/>
              <w:left w:type="dxa" w:w="100"/>
              <w:bottom w:type="dxa" w:w="60"/>
              <w:right w:type="dxa" w:w="100"/>
            </w:tcMar>
          </w:tcPr>
          <w:p>
            <w:pPr>
              <w:spacing w:after="0" w:line="240"/>
            </w:pPr>
            <w:hyperlink w:history="1" r:id="rIdrrldbanix2sz960txoupv">
              <w:r>
                <w:rPr>
                  <w:rStyle w:val="Hyperlink"/>
                  <w:rFonts w:ascii="Calibri" w:cs="Calibri" w:eastAsia="Calibri" w:hAnsi="Calibri"/>
                  <w:color w:val="1155CC"/>
                  <w:sz w:val="19"/>
                  <w:szCs w:val="19"/>
                  <w:u w:val="single"/>
                </w:rPr>
                <w:t xml:space="preserve">scripts/fakecuda.py</w:t>
              </w:r>
            </w:hyperlink>
          </w:p>
        </w:tc>
        <w:tc>
          <w:tcPr>
            <w:tcW w:type="dxa" w:w="5054"/>
            <w:tcMar>
              <w:top w:type="dxa" w:w="60"/>
              <w:left w:type="dxa" w:w="100"/>
              <w:bottom w:type="dxa" w:w="60"/>
              <w:right w:type="dxa" w:w="100"/>
            </w:tcMar>
          </w:tcPr>
          <w:p>
            <w:pPr>
              <w:spacing w:after="0" w:line="240"/>
            </w:pPr>
            <w:r>
              <w:rPr>
                <w:rFonts w:ascii="Calibri" w:cs="Calibri" w:eastAsia="Calibri" w:hAnsi="Calibri"/>
                <w:b w:val="false"/>
                <w:bCs w:val="false"/>
                <w:color w:val="1A1A1A"/>
                <w:sz w:val="19"/>
                <w:szCs w:val="19"/>
              </w:rPr>
              <w:t xml:space="preserve">simulated CUDA device used for offline testing</w:t>
            </w:r>
          </w:p>
        </w:tc>
      </w:tr>
      <w:tr>
        <w:tc>
          <w:tcPr>
            <w:tcW w:type="dxa" w:w="4306"/>
            <w:tcMar>
              <w:top w:type="dxa" w:w="60"/>
              <w:left w:type="dxa" w:w="100"/>
              <w:bottom w:type="dxa" w:w="60"/>
              <w:right w:type="dxa" w:w="100"/>
            </w:tcMar>
          </w:tcPr>
          <w:p>
            <w:pPr>
              <w:spacing w:after="0" w:line="240"/>
            </w:pPr>
            <w:hyperlink w:history="1" r:id="rIde5ghdm23vyu_tpwezxumz">
              <w:r>
                <w:rPr>
                  <w:rStyle w:val="Hyperlink"/>
                  <w:rFonts w:ascii="Calibri" w:cs="Calibri" w:eastAsia="Calibri" w:hAnsi="Calibri"/>
                  <w:color w:val="1155CC"/>
                  <w:sz w:val="19"/>
                  <w:szCs w:val="19"/>
                  <w:u w:val="single"/>
                </w:rPr>
                <w:t xml:space="preserve">scripts/gpu_specs.json</w:t>
              </w:r>
            </w:hyperlink>
          </w:p>
        </w:tc>
        <w:tc>
          <w:tcPr>
            <w:tcW w:type="dxa" w:w="5054"/>
            <w:tcMar>
              <w:top w:type="dxa" w:w="60"/>
              <w:left w:type="dxa" w:w="100"/>
              <w:bottom w:type="dxa" w:w="60"/>
              <w:right w:type="dxa" w:w="100"/>
            </w:tcMar>
          </w:tcPr>
          <w:p>
            <w:pPr>
              <w:spacing w:after="0" w:line="240"/>
            </w:pPr>
            <w:r>
              <w:rPr>
                <w:rFonts w:ascii="Calibri" w:cs="Calibri" w:eastAsia="Calibri" w:hAnsi="Calibri"/>
                <w:b w:val="false"/>
                <w:bCs w:val="false"/>
                <w:color w:val="1A1A1A"/>
                <w:sz w:val="19"/>
                <w:szCs w:val="19"/>
              </w:rPr>
              <w:t xml:space="preserve">vendor peaks transcribed from the whitepapers</w:t>
            </w:r>
          </w:p>
        </w:tc>
      </w:tr>
      <w:tr>
        <w:tc>
          <w:tcPr>
            <w:tcW w:type="dxa" w:w="4306"/>
            <w:tcMar>
              <w:top w:type="dxa" w:w="60"/>
              <w:left w:type="dxa" w:w="100"/>
              <w:bottom w:type="dxa" w:w="60"/>
              <w:right w:type="dxa" w:w="100"/>
            </w:tcMar>
          </w:tcPr>
          <w:p>
            <w:pPr>
              <w:spacing w:after="0" w:line="240"/>
            </w:pPr>
            <w:hyperlink w:history="1" r:id="rIdntolerfp4mbgs3uh8cyan">
              <w:r>
                <w:rPr>
                  <w:rStyle w:val="Hyperlink"/>
                  <w:rFonts w:ascii="Calibri" w:cs="Calibri" w:eastAsia="Calibri" w:hAnsi="Calibri"/>
                  <w:color w:val="1155CC"/>
                  <w:sz w:val="19"/>
                  <w:szCs w:val="19"/>
                  <w:u w:val="single"/>
                </w:rPr>
                <w:t xml:space="preserve">scripts/make_figures.py</w:t>
              </w:r>
            </w:hyperlink>
          </w:p>
        </w:tc>
        <w:tc>
          <w:tcPr>
            <w:tcW w:type="dxa" w:w="5054"/>
            <w:tcMar>
              <w:top w:type="dxa" w:w="60"/>
              <w:left w:type="dxa" w:w="100"/>
              <w:bottom w:type="dxa" w:w="60"/>
              <w:right w:type="dxa" w:w="100"/>
            </w:tcMar>
          </w:tcPr>
          <w:p>
            <w:pPr>
              <w:spacing w:after="0" w:line="240"/>
            </w:pPr>
            <w:r>
              <w:rPr>
                <w:rFonts w:ascii="Calibri" w:cs="Calibri" w:eastAsia="Calibri" w:hAnsi="Calibri"/>
                <w:b w:val="false"/>
                <w:bCs w:val="false"/>
                <w:color w:val="1A1A1A"/>
                <w:sz w:val="19"/>
                <w:szCs w:val="19"/>
              </w:rPr>
              <w:t xml:space="preserve">builds every figure from data and logs</w:t>
            </w:r>
          </w:p>
        </w:tc>
      </w:tr>
      <w:tr>
        <w:tc>
          <w:tcPr>
            <w:tcW w:type="dxa" w:w="4306"/>
            <w:tcMar>
              <w:top w:type="dxa" w:w="60"/>
              <w:left w:type="dxa" w:w="100"/>
              <w:bottom w:type="dxa" w:w="60"/>
              <w:right w:type="dxa" w:w="100"/>
            </w:tcMar>
          </w:tcPr>
          <w:p>
            <w:pPr>
              <w:spacing w:after="0" w:line="240"/>
            </w:pPr>
            <w:hyperlink w:history="1" r:id="rIdxzkwqhlmiydgqumc-x8n6">
              <w:r>
                <w:rPr>
                  <w:rStyle w:val="Hyperlink"/>
                  <w:rFonts w:ascii="Calibri" w:cs="Calibri" w:eastAsia="Calibri" w:hAnsi="Calibri"/>
                  <w:color w:val="1155CC"/>
                  <w:sz w:val="19"/>
                  <w:szCs w:val="19"/>
                  <w:u w:val="single"/>
                </w:rPr>
                <w:t xml:space="preserve">scripts/make_metrics.py</w:t>
              </w:r>
            </w:hyperlink>
          </w:p>
        </w:tc>
        <w:tc>
          <w:tcPr>
            <w:tcW w:type="dxa" w:w="5054"/>
            <w:tcMar>
              <w:top w:type="dxa" w:w="60"/>
              <w:left w:type="dxa" w:w="100"/>
              <w:bottom w:type="dxa" w:w="60"/>
              <w:right w:type="dxa" w:w="100"/>
            </w:tcMar>
          </w:tcPr>
          <w:p>
            <w:pPr>
              <w:spacing w:after="0" w:line="240"/>
            </w:pPr>
            <w:r>
              <w:rPr>
                <w:rFonts w:ascii="Calibri" w:cs="Calibri" w:eastAsia="Calibri" w:hAnsi="Calibri"/>
                <w:b w:val="false"/>
                <w:bCs w:val="false"/>
                <w:color w:val="1A1A1A"/>
                <w:sz w:val="19"/>
                <w:szCs w:val="19"/>
              </w:rPr>
              <w:t xml:space="preserve">builds METRICS.md including Table HW2.5.1</w:t>
            </w:r>
          </w:p>
        </w:tc>
      </w:tr>
      <w:tr>
        <w:tc>
          <w:tcPr>
            <w:tcW w:type="dxa" w:w="4306"/>
            <w:tcMar>
              <w:top w:type="dxa" w:w="60"/>
              <w:left w:type="dxa" w:w="100"/>
              <w:bottom w:type="dxa" w:w="60"/>
              <w:right w:type="dxa" w:w="100"/>
            </w:tcMar>
          </w:tcPr>
          <w:p>
            <w:pPr>
              <w:spacing w:after="0" w:line="240"/>
            </w:pPr>
            <w:hyperlink w:history="1" r:id="rIdoiyln30iqzgi0dkvehb2z">
              <w:r>
                <w:rPr>
                  <w:rStyle w:val="Hyperlink"/>
                  <w:rFonts w:ascii="Calibri" w:cs="Calibri" w:eastAsia="Calibri" w:hAnsi="Calibri"/>
                  <w:color w:val="1155CC"/>
                  <w:sz w:val="19"/>
                  <w:szCs w:val="19"/>
                  <w:u w:val="single"/>
                </w:rPr>
                <w:t xml:space="preserve">scripts/part_a_provenance.py</w:t>
              </w:r>
            </w:hyperlink>
          </w:p>
        </w:tc>
        <w:tc>
          <w:tcPr>
            <w:tcW w:type="dxa" w:w="5054"/>
            <w:tcMar>
              <w:top w:type="dxa" w:w="60"/>
              <w:left w:type="dxa" w:w="100"/>
              <w:bottom w:type="dxa" w:w="60"/>
              <w:right w:type="dxa" w:w="100"/>
            </w:tcMar>
          </w:tcPr>
          <w:p>
            <w:pPr>
              <w:spacing w:after="0" w:line="240"/>
            </w:pPr>
            <w:r>
              <w:rPr>
                <w:rFonts w:ascii="Calibri" w:cs="Calibri" w:eastAsia="Calibri" w:hAnsi="Calibri"/>
                <w:b w:val="false"/>
                <w:bCs w:val="false"/>
                <w:color w:val="1A1A1A"/>
                <w:sz w:val="19"/>
                <w:szCs w:val="19"/>
              </w:rPr>
              <w:t xml:space="preserve">Part A</w:t>
            </w:r>
          </w:p>
        </w:tc>
      </w:tr>
      <w:tr>
        <w:tc>
          <w:tcPr>
            <w:tcW w:type="dxa" w:w="4306"/>
            <w:tcMar>
              <w:top w:type="dxa" w:w="60"/>
              <w:left w:type="dxa" w:w="100"/>
              <w:bottom w:type="dxa" w:w="60"/>
              <w:right w:type="dxa" w:w="100"/>
            </w:tcMar>
          </w:tcPr>
          <w:p>
            <w:pPr>
              <w:spacing w:after="0" w:line="240"/>
            </w:pPr>
            <w:hyperlink w:history="1" r:id="rIdor5f4-yvkh6or_2bhrpnc">
              <w:r>
                <w:rPr>
                  <w:rStyle w:val="Hyperlink"/>
                  <w:rFonts w:ascii="Calibri" w:cs="Calibri" w:eastAsia="Calibri" w:hAnsi="Calibri"/>
                  <w:color w:val="1155CC"/>
                  <w:sz w:val="19"/>
                  <w:szCs w:val="19"/>
                  <w:u w:val="single"/>
                </w:rPr>
                <w:t xml:space="preserve">scripts/part_b_precision.py</w:t>
              </w:r>
            </w:hyperlink>
          </w:p>
        </w:tc>
        <w:tc>
          <w:tcPr>
            <w:tcW w:type="dxa" w:w="5054"/>
            <w:tcMar>
              <w:top w:type="dxa" w:w="60"/>
              <w:left w:type="dxa" w:w="100"/>
              <w:bottom w:type="dxa" w:w="60"/>
              <w:right w:type="dxa" w:w="100"/>
            </w:tcMar>
          </w:tcPr>
          <w:p>
            <w:pPr>
              <w:spacing w:after="0" w:line="240"/>
            </w:pPr>
            <w:r>
              <w:rPr>
                <w:rFonts w:ascii="Calibri" w:cs="Calibri" w:eastAsia="Calibri" w:hAnsi="Calibri"/>
                <w:b w:val="false"/>
                <w:bCs w:val="false"/>
                <w:color w:val="1A1A1A"/>
                <w:sz w:val="19"/>
                <w:szCs w:val="19"/>
              </w:rPr>
              <w:t xml:space="preserve">Part B</w:t>
            </w:r>
          </w:p>
        </w:tc>
      </w:tr>
      <w:tr>
        <w:tc>
          <w:tcPr>
            <w:tcW w:type="dxa" w:w="4306"/>
            <w:tcMar>
              <w:top w:type="dxa" w:w="60"/>
              <w:left w:type="dxa" w:w="100"/>
              <w:bottom w:type="dxa" w:w="60"/>
              <w:right w:type="dxa" w:w="100"/>
            </w:tcMar>
          </w:tcPr>
          <w:p>
            <w:pPr>
              <w:spacing w:after="0" w:line="240"/>
            </w:pPr>
            <w:hyperlink w:history="1" r:id="rIdi5kjak-ipqk2acipch5d1">
              <w:r>
                <w:rPr>
                  <w:rStyle w:val="Hyperlink"/>
                  <w:rFonts w:ascii="Calibri" w:cs="Calibri" w:eastAsia="Calibri" w:hAnsi="Calibri"/>
                  <w:color w:val="1155CC"/>
                  <w:sz w:val="19"/>
                  <w:szCs w:val="19"/>
                  <w:u w:val="single"/>
                </w:rPr>
                <w:t xml:space="preserve">scripts/part_c_roofline.py</w:t>
              </w:r>
            </w:hyperlink>
          </w:p>
        </w:tc>
        <w:tc>
          <w:tcPr>
            <w:tcW w:type="dxa" w:w="5054"/>
            <w:tcMar>
              <w:top w:type="dxa" w:w="60"/>
              <w:left w:type="dxa" w:w="100"/>
              <w:bottom w:type="dxa" w:w="60"/>
              <w:right w:type="dxa" w:w="100"/>
            </w:tcMar>
          </w:tcPr>
          <w:p>
            <w:pPr>
              <w:spacing w:after="0" w:line="240"/>
            </w:pPr>
            <w:r>
              <w:rPr>
                <w:rFonts w:ascii="Calibri" w:cs="Calibri" w:eastAsia="Calibri" w:hAnsi="Calibri"/>
                <w:b w:val="false"/>
                <w:bCs w:val="false"/>
                <w:color w:val="1A1A1A"/>
                <w:sz w:val="19"/>
                <w:szCs w:val="19"/>
              </w:rPr>
              <w:t xml:space="preserve">Part C</w:t>
            </w:r>
          </w:p>
        </w:tc>
      </w:tr>
      <w:tr>
        <w:tc>
          <w:tcPr>
            <w:tcW w:type="dxa" w:w="4306"/>
            <w:tcMar>
              <w:top w:type="dxa" w:w="60"/>
              <w:left w:type="dxa" w:w="100"/>
              <w:bottom w:type="dxa" w:w="60"/>
              <w:right w:type="dxa" w:w="100"/>
            </w:tcMar>
          </w:tcPr>
          <w:p>
            <w:pPr>
              <w:spacing w:after="0" w:line="240"/>
            </w:pPr>
            <w:hyperlink w:history="1" r:id="rIdd0jnyjzywweuyl3pna-wv">
              <w:r>
                <w:rPr>
                  <w:rStyle w:val="Hyperlink"/>
                  <w:rFonts w:ascii="Calibri" w:cs="Calibri" w:eastAsia="Calibri" w:hAnsi="Calibri"/>
                  <w:color w:val="1155CC"/>
                  <w:sz w:val="19"/>
                  <w:szCs w:val="19"/>
                  <w:u w:val="single"/>
                </w:rPr>
                <w:t xml:space="preserve">scripts/part_d_attention.py</w:t>
              </w:r>
            </w:hyperlink>
          </w:p>
        </w:tc>
        <w:tc>
          <w:tcPr>
            <w:tcW w:type="dxa" w:w="5054"/>
            <w:tcMar>
              <w:top w:type="dxa" w:w="60"/>
              <w:left w:type="dxa" w:w="100"/>
              <w:bottom w:type="dxa" w:w="60"/>
              <w:right w:type="dxa" w:w="100"/>
            </w:tcMar>
          </w:tcPr>
          <w:p>
            <w:pPr>
              <w:spacing w:after="0" w:line="240"/>
            </w:pPr>
            <w:r>
              <w:rPr>
                <w:rFonts w:ascii="Calibri" w:cs="Calibri" w:eastAsia="Calibri" w:hAnsi="Calibri"/>
                <w:b w:val="false"/>
                <w:bCs w:val="false"/>
                <w:color w:val="1A1A1A"/>
                <w:sz w:val="19"/>
                <w:szCs w:val="19"/>
              </w:rPr>
              <w:t xml:space="preserve">Part D</w:t>
            </w:r>
          </w:p>
        </w:tc>
      </w:tr>
      <w:tr>
        <w:tc>
          <w:tcPr>
            <w:tcW w:type="dxa" w:w="4306"/>
            <w:tcMar>
              <w:top w:type="dxa" w:w="60"/>
              <w:left w:type="dxa" w:w="100"/>
              <w:bottom w:type="dxa" w:w="60"/>
              <w:right w:type="dxa" w:w="100"/>
            </w:tcMar>
          </w:tcPr>
          <w:p>
            <w:pPr>
              <w:spacing w:after="0" w:line="240"/>
            </w:pPr>
            <w:hyperlink w:history="1" r:id="rIdbzpj5xg7ibzct4q2udzty">
              <w:r>
                <w:rPr>
                  <w:rStyle w:val="Hyperlink"/>
                  <w:rFonts w:ascii="Calibri" w:cs="Calibri" w:eastAsia="Calibri" w:hAnsi="Calibri"/>
                  <w:color w:val="1155CC"/>
                  <w:sz w:val="19"/>
                  <w:szCs w:val="19"/>
                  <w:u w:val="single"/>
                </w:rPr>
                <w:t xml:space="preserve">scripts/part_e_thermal.py</w:t>
              </w:r>
            </w:hyperlink>
          </w:p>
        </w:tc>
        <w:tc>
          <w:tcPr>
            <w:tcW w:type="dxa" w:w="5054"/>
            <w:tcMar>
              <w:top w:type="dxa" w:w="60"/>
              <w:left w:type="dxa" w:w="100"/>
              <w:bottom w:type="dxa" w:w="60"/>
              <w:right w:type="dxa" w:w="100"/>
            </w:tcMar>
          </w:tcPr>
          <w:p>
            <w:pPr>
              <w:spacing w:after="0" w:line="240"/>
            </w:pPr>
            <w:r>
              <w:rPr>
                <w:rFonts w:ascii="Calibri" w:cs="Calibri" w:eastAsia="Calibri" w:hAnsi="Calibri"/>
                <w:b w:val="false"/>
                <w:bCs w:val="false"/>
                <w:color w:val="1A1A1A"/>
                <w:sz w:val="19"/>
                <w:szCs w:val="19"/>
              </w:rPr>
              <w:t xml:space="preserve">Part E</w:t>
            </w:r>
          </w:p>
        </w:tc>
      </w:tr>
      <w:tr>
        <w:tc>
          <w:tcPr>
            <w:tcW w:type="dxa" w:w="4306"/>
            <w:tcMar>
              <w:top w:type="dxa" w:w="60"/>
              <w:left w:type="dxa" w:w="100"/>
              <w:bottom w:type="dxa" w:w="60"/>
              <w:right w:type="dxa" w:w="100"/>
            </w:tcMar>
          </w:tcPr>
          <w:p>
            <w:pPr>
              <w:spacing w:after="0" w:line="240"/>
            </w:pPr>
            <w:hyperlink w:history="1" r:id="rIdjihrrp4layqexpoh-la52">
              <w:r>
                <w:rPr>
                  <w:rStyle w:val="Hyperlink"/>
                  <w:rFonts w:ascii="Calibri" w:cs="Calibri" w:eastAsia="Calibri" w:hAnsi="Calibri"/>
                  <w:color w:val="1155CC"/>
                  <w:sz w:val="19"/>
                  <w:szCs w:val="19"/>
                  <w:u w:val="single"/>
                </w:rPr>
                <w:t xml:space="preserve">scripts/rehearse.py</w:t>
              </w:r>
            </w:hyperlink>
          </w:p>
        </w:tc>
        <w:tc>
          <w:tcPr>
            <w:tcW w:type="dxa" w:w="5054"/>
            <w:tcMar>
              <w:top w:type="dxa" w:w="60"/>
              <w:left w:type="dxa" w:w="100"/>
              <w:bottom w:type="dxa" w:w="60"/>
              <w:right w:type="dxa" w:w="100"/>
            </w:tcMar>
          </w:tcPr>
          <w:p>
            <w:pPr>
              <w:spacing w:after="0" w:line="240"/>
            </w:pPr>
            <w:r>
              <w:rPr>
                <w:rFonts w:ascii="Calibri" w:cs="Calibri" w:eastAsia="Calibri" w:hAnsi="Calibri"/>
                <w:b w:val="false"/>
                <w:bCs w:val="false"/>
                <w:color w:val="1A1A1A"/>
                <w:sz w:val="19"/>
                <w:szCs w:val="19"/>
              </w:rPr>
              <w:t xml:space="preserve">offline harness, runs all parts against the simulated device</w:t>
            </w:r>
          </w:p>
        </w:tc>
      </w:tr>
    </w:tbl>
    <w:p>
      <w:pPr>
        <w:pStyle w:val="Heading1"/>
        <w:spacing w:after="160" w:before="320"/>
      </w:pPr>
      <w:r>
        <w:t xml:space="preserve">10. Repository and AI use</w:t>
      </w:r>
    </w:p>
    <w:p>
      <w:pPr>
        <w:spacing w:after="120" w:line="276"/>
      </w:pPr>
      <w:r>
        <w:rPr>
          <w:rFonts w:ascii="Calibri" w:cs="Calibri" w:eastAsia="Calibri" w:hAnsi="Calibri"/>
          <w:color w:val="1A1A1A"/>
          <w:sz w:val="21"/>
          <w:szCs w:val="21"/>
        </w:rPr>
        <w:t xml:space="preserve">All code, data, logs, figures and generated tables are committed and tagged hw2-5 at </w:t>
      </w:r>
      <w:hyperlink w:history="1" r:id="rIdp9wstnmobx1bfn7wggnlo">
        <w:r>
          <w:rPr>
            <w:rStyle w:val="Hyperlink"/>
            <w:rFonts w:ascii="Calibri" w:cs="Calibri" w:eastAsia="Calibri" w:hAnsi="Calibri"/>
            <w:color w:val="1155CC"/>
            <w:sz w:val="21"/>
            <w:szCs w:val="21"/>
            <w:u w:val="single"/>
          </w:rPr>
          <w:t xml:space="preserve">github.com/aneessaheba/DATA266</w:t>
        </w:r>
      </w:hyperlink>
      <w:r>
        <w:rPr>
          <w:rFonts w:ascii="Calibri" w:cs="Calibri" w:eastAsia="Calibri" w:hAnsi="Calibri"/>
          <w:color w:val="1A1A1A"/>
          <w:sz w:val="21"/>
          <w:szCs w:val="21"/>
        </w:rPr>
        <w:t xml:space="preserve">. AI use is disclosed separately in </w:t>
      </w:r>
    </w:p>
    <w:p>
      <w:pPr>
        <w:spacing w:after="120" w:line="276"/>
      </w:pPr>
      <w:hyperlink w:history="1" r:id="rIdgy9__ctqt1lpkdmueaa6t">
        <w:r>
          <w:rPr>
            <w:rStyle w:val="Hyperlink"/>
            <w:rFonts w:ascii="Calibri" w:cs="Calibri" w:eastAsia="Calibri" w:hAnsi="Calibri"/>
            <w:color w:val="1155CC"/>
            <w:sz w:val="19"/>
            <w:szCs w:val="19"/>
            <w:u w:val="single"/>
          </w:rPr>
          <w:t xml:space="preserve">AI_USE.md</w:t>
        </w:r>
      </w:hyperlink>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Calibri" w:cs="Calibri" w:eastAsia="Calibri" w:hAnsi="Calibri"/>
      <w:b/>
      <w:bCs/>
      <w:color w:val="1A1A1A"/>
      <w:sz w:val="30"/>
      <w:szCs w:val="30"/>
    </w:rPr>
  </w:style>
  <w:style w:type="paragraph" w:styleId="Heading2">
    <w:name w:val="Heading 2"/>
    <w:basedOn w:val="Normal"/>
    <w:next w:val="Normal"/>
    <w:qFormat/>
    <w:rPr>
      <w:rFonts w:ascii="Calibri" w:cs="Calibri" w:eastAsia="Calibri" w:hAnsi="Calibri"/>
      <w:b/>
      <w:bCs/>
      <w:color w:val="1A1A1A"/>
      <w:sz w:val="24"/>
      <w:szCs w:val="24"/>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lt4umgp8m4mq3q1ippbzt" Type="http://schemas.openxmlformats.org/officeDocument/2006/relationships/hyperlink" Target="https://github.com/aneessaheba/DATA266/blob/hw2-5/GPU%20assignments/GPU%20Lab%201/scripts/part_a_provenance.py" TargetMode="External"/><Relationship Id="rIdoznwmx9ll85_hkzztxix6" Type="http://schemas.openxmlformats.org/officeDocument/2006/relationships/hyperlink" Target="https://github.com/aneessaheba/DATA266/blob/hw2-5/GPU%20assignments/GPU%20Lab%201/scripts/gpu_specs.json" TargetMode="External"/><Relationship Id="rIdgqbpluogdokwfajuqf4b_" Type="http://schemas.openxmlformats.org/officeDocument/2006/relationships/hyperlink" Target="https://github.com/aneessaheba/DATA266/blob/hw2-5/GPU%20assignments/GPU%20Lab%201/provenance/nvidia-smi-q_GeForce_RTX_5090_74396ae57bdb.txt" TargetMode="External"/><Relationship Id="rId6ghcjifqb0vtxybmlnnuf" Type="http://schemas.openxmlformats.org/officeDocument/2006/relationships/hyperlink" Target="https://github.com/aneessaheba/DATA266/blob/hw2-5/GPU%20assignments/GPU%20Lab%201/data/part_a_identity_74396ae57bdb.json" TargetMode="External"/><Relationship Id="rId9ljslubwdhr8eboxrdfbb" Type="http://schemas.openxmlformats.org/officeDocument/2006/relationships/hyperlink" Target="https://github.com/aneessaheba/DATA266/blob/hw2-5/GPU%20assignments/GPU%20Lab%201/scripts/part_b_precision.py" TargetMode="External"/><Relationship Id="rIdgcaxyjjtn3le9408161fz" Type="http://schemas.openxmlformats.org/officeDocument/2006/relationships/hyperlink" Target="https://github.com/aneessaheba/DATA266/blob/hw2-5/GPU%20assignments/GPU%20Lab%201/data/part_b_74396ae57bdb.csv" TargetMode="External"/><Relationship Id="rIdk5pfyyphyfqvvustbglyo" Type="http://schemas.openxmlformats.org/officeDocument/2006/relationships/hyperlink" Target="https://github.com/aneessaheba/DATA266/blob/hw2-5/GPU%20assignments/GPU%20Lab%201/figures/part_b_tflops_vs_size_74396ae57bdb.png" TargetMode="External"/><Relationship Id="rIddelsvrb-2af56tir4fk2-" Type="http://schemas.openxmlformats.org/officeDocument/2006/relationships/hyperlink" Target="https://github.com/aneessaheba/DATA266/blob/hw2-5/GPU%20assignments/GPU%20Lab%201/scripts/part_c_roofline.py" TargetMode="External"/><Relationship Id="rIddp7wfepbvyc3qc0g897on" Type="http://schemas.openxmlformats.org/officeDocument/2006/relationships/hyperlink" Target="https://github.com/aneessaheba/DATA266/blob/hw2-5/GPU%20assignments/GPU%20Lab%201/data/part_c_74396ae57bdb.csv" TargetMode="External"/><Relationship Id="rIdkclzhhurwsi3omei8mlmg" Type="http://schemas.openxmlformats.org/officeDocument/2006/relationships/hyperlink" Target="https://github.com/aneessaheba/DATA266/blob/hw2-5/GPU%20assignments/GPU%20Lab%201/figures/part_c_roofline_74396ae57bdb.png" TargetMode="External"/><Relationship Id="rIdtky9yan1xzf6-vyce_brx" Type="http://schemas.openxmlformats.org/officeDocument/2006/relationships/hyperlink" Target="https://github.com/aneessaheba/DATA266/blob/hw2-5/GPU%20assignments/GPU%20Lab%201/scripts/part_d_attention.py" TargetMode="External"/><Relationship Id="rIdxg4rtqp7uv5bxadqv1ecc" Type="http://schemas.openxmlformats.org/officeDocument/2006/relationships/hyperlink" Target="https://github.com/aneessaheba/DATA266/blob/hw2-5/GPU%20assignments/GPU%20Lab%201/data/part_d_74396ae57bdb.csv" TargetMode="External"/><Relationship Id="rIdzn8l0jric_xbne399pk0a" Type="http://schemas.openxmlformats.org/officeDocument/2006/relationships/hyperlink" Target="https://github.com/aneessaheba/DATA266/blob/hw2-5/GPU%20assignments/GPU%20Lab%201/data/part_d_summary_74396ae57bdb.json" TargetMode="External"/><Relationship Id="rIdzctr2dmvegsnoeiejy9a5" Type="http://schemas.openxmlformats.org/officeDocument/2006/relationships/hyperlink" Target="https://github.com/aneessaheba/DATA266/blob/hw2-5/GPU%20assignments/GPU%20Lab%201/figures/part_d_peak_memory_74396ae57bdb.png" TargetMode="External"/><Relationship Id="rIdfuhucpe0mwxiv4enmg9gf" Type="http://schemas.openxmlformats.org/officeDocument/2006/relationships/hyperlink" Target="https://github.com/aneessaheba/DATA266/blob/hw2-5/GPU%20assignments/GPU%20Lab%201/figures/part_d_latency_74396ae57bdb.png" TargetMode="External"/><Relationship Id="rId3bt4zlwy6vbw7a1cs8nri" Type="http://schemas.openxmlformats.org/officeDocument/2006/relationships/hyperlink" Target="https://github.com/aneessaheba/DATA266/blob/hw2-5/GPU%20assignments/GPU%20Lab%201/scripts/part_e_thermal.py" TargetMode="External"/><Relationship Id="rIdzaickx40vjfkkjqhcsiqy" Type="http://schemas.openxmlformats.org/officeDocument/2006/relationships/hyperlink" Target="https://github.com/aneessaheba/DATA266/blob/hw2-5/GPU%20assignments/GPU%20Lab%201/logs/part_e_thermal_74396ae57bdb.csv" TargetMode="External"/><Relationship Id="rIdeyq7oplytjkd97ulg0yxl" Type="http://schemas.openxmlformats.org/officeDocument/2006/relationships/hyperlink" Target="https://github.com/aneessaheba/DATA266/blob/hw2-5/GPU%20assignments/GPU%20Lab%201/data/part_e_throughput_74396ae57bdb.csv" TargetMode="External"/><Relationship Id="rIdcgdxvu6bbtcsnyvhhiht5" Type="http://schemas.openxmlformats.org/officeDocument/2006/relationships/hyperlink" Target="https://github.com/aneessaheba/DATA266/blob/hw2-5/GPU%20assignments/GPU%20Lab%201/data/part_e_summary_74396ae57bdb.json" TargetMode="External"/><Relationship Id="rIdjfdqmbll3erxg4rcwgggo" Type="http://schemas.openxmlformats.org/officeDocument/2006/relationships/hyperlink" Target="https://github.com/aneessaheba/DATA266/blob/hw2-5/GPU%20assignments/GPU%20Lab%201/figures/part_e_clock_temp_74396ae57bdb.png" TargetMode="External"/><Relationship Id="rIdsdfll16ubhfy1_gltdti6" Type="http://schemas.openxmlformats.org/officeDocument/2006/relationships/hyperlink" Target="https://github.com/aneessaheba/DATA266/blob/hw2-5/GPU%20assignments/GPU%20Lab%201/METRICS.md" TargetMode="External"/><Relationship Id="rIdz_b2amce-awrkuaemgduf" Type="http://schemas.openxmlformats.org/officeDocument/2006/relationships/hyperlink" Target="https://github.com/aneessaheba/DATA266/blob/hw2-5/GPU%20assignments/GPU%20Lab%201/scripts/make_metrics.py" TargetMode="External"/><Relationship Id="rIdkqywwetlw4m9-ryl568s2" Type="http://schemas.openxmlformats.org/officeDocument/2006/relationships/hyperlink" Target="https://github.com/aneessaheba/DATA266/blob/hw2-5/GPU%20assignments/GPU%20Lab%201/scripts/make_figures.py" TargetMode="External"/><Relationship Id="rId8cj53zzkd2oj3tzmlsyer" Type="http://schemas.openxmlformats.org/officeDocument/2006/relationships/hyperlink" Target="https://github.com/aneessaheba/DATA266/blob/hw2-5/GPU%20assignments/GPU%20Lab%201/ANALYSIS.md" TargetMode="External"/><Relationship Id="rIdm3uvoeiiplhq8m9ets2er" Type="http://schemas.openxmlformats.org/officeDocument/2006/relationships/hyperlink" Target="https://github.com/aneessaheba/DATA266/blob/hw2-5/GPU%20assignments/GPU%20Lab%201/RUN_LOG.txt" TargetMode="External"/><Relationship Id="rId04wyaej_ij44y4wgtshvm" Type="http://schemas.openxmlformats.org/officeDocument/2006/relationships/hyperlink" Target="https://github.com/aneessaheba/DATA266/blob/hw2-5/GPU%20assignments/GPU%20Lab%201/reservations.md" TargetMode="External"/><Relationship Id="rIda0zsykhvqpjf6ro7trcdq" Type="http://schemas.openxmlformats.org/officeDocument/2006/relationships/hyperlink" Target="https://github.com/aneessaheba/DATA266/blob/hw2-5/GPU%20assignments/GPU%20Lab%201/.gitignore" TargetMode="External"/><Relationship Id="rIdmwpqp9nzmvcxkhcbunyhl" Type="http://schemas.openxmlformats.org/officeDocument/2006/relationships/hyperlink" Target="https://github.com/aneessaheba/DATA266/blob/hw2-5/GPU%20assignments/GPU%20Lab%201/AI_USE.md" TargetMode="External"/><Relationship Id="rIdgudq9-my7w3hg8mvjd2d1" Type="http://schemas.openxmlformats.org/officeDocument/2006/relationships/hyperlink" Target="https://github.com/aneessaheba/DATA266/blob/hw2-5/GPU%20assignments/GPU%20Lab%201/ANALYSIS.md" TargetMode="External"/><Relationship Id="rIdp-z8qvxfruxdp5kbj1ziw" Type="http://schemas.openxmlformats.org/officeDocument/2006/relationships/hyperlink" Target="https://github.com/aneessaheba/DATA266/blob/hw2-5/GPU%20assignments/GPU%20Lab%201/ASSIGNMENT.md" TargetMode="External"/><Relationship Id="rId0evowqifoh9337cycoyzv" Type="http://schemas.openxmlformats.org/officeDocument/2006/relationships/hyperlink" Target="https://github.com/aneessaheba/DATA266/blob/hw2-5/GPU%20assignments/GPU%20Lab%201/HW2.5_Document.docx" TargetMode="External"/><Relationship Id="rIdkaiyay9dxcglcuor5q8i8" Type="http://schemas.openxmlformats.org/officeDocument/2006/relationships/hyperlink" Target="https://github.com/aneessaheba/DATA266/blob/hw2-5/GPU%20assignments/GPU%20Lab%201/METRICS.md" TargetMode="External"/><Relationship Id="rId5ybbslgf4fe6-nf4ui38o" Type="http://schemas.openxmlformats.org/officeDocument/2006/relationships/hyperlink" Target="https://github.com/aneessaheba/DATA266/blob/hw2-5/GPU%20assignments/GPU%20Lab%201/README.md" TargetMode="External"/><Relationship Id="rIdc-upf3qclsnv5paqhjmsa" Type="http://schemas.openxmlformats.org/officeDocument/2006/relationships/hyperlink" Target="https://github.com/aneessaheba/DATA266/blob/hw2-5/GPU%20assignments/GPU%20Lab%201/RUN_LOG.txt" TargetMode="External"/><Relationship Id="rIdgomspu4gnwogfoolfv1qz" Type="http://schemas.openxmlformats.org/officeDocument/2006/relationships/hyperlink" Target="https://github.com/aneessaheba/DATA266/blob/hw2-5/GPU%20assignments/GPU%20Lab%201/data/part_a_identity_74396ae57bdb.json" TargetMode="External"/><Relationship Id="rId8ekywmew5m3yvs5lucxwp" Type="http://schemas.openxmlformats.org/officeDocument/2006/relationships/hyperlink" Target="https://github.com/aneessaheba/DATA266/blob/hw2-5/GPU%20assignments/GPU%20Lab%201/data/part_b_74396ae57bdb.csv" TargetMode="External"/><Relationship Id="rIdnhinqyrsting9cslwy-xh" Type="http://schemas.openxmlformats.org/officeDocument/2006/relationships/hyperlink" Target="https://github.com/aneessaheba/DATA266/blob/hw2-5/GPU%20assignments/GPU%20Lab%201/data/part_c_74396ae57bdb.csv" TargetMode="External"/><Relationship Id="rIduhep5w6zep_paqnleuvs1" Type="http://schemas.openxmlformats.org/officeDocument/2006/relationships/hyperlink" Target="https://github.com/aneessaheba/DATA266/blob/hw2-5/GPU%20assignments/GPU%20Lab%201/data/part_d_74396ae57bdb.csv" TargetMode="External"/><Relationship Id="rIdrx3-5hubcliaz8dxemajr" Type="http://schemas.openxmlformats.org/officeDocument/2006/relationships/hyperlink" Target="https://github.com/aneessaheba/DATA266/blob/hw2-5/GPU%20assignments/GPU%20Lab%201/data/part_d_summary_74396ae57bdb.json" TargetMode="External"/><Relationship Id="rIdeffixiyciwxfm-gue94qv" Type="http://schemas.openxmlformats.org/officeDocument/2006/relationships/hyperlink" Target="https://github.com/aneessaheba/DATA266/blob/hw2-5/GPU%20assignments/GPU%20Lab%201/data/part_e_summary_74396ae57bdb.json" TargetMode="External"/><Relationship Id="rId6s4of_vbaixxmelurlxak" Type="http://schemas.openxmlformats.org/officeDocument/2006/relationships/hyperlink" Target="https://github.com/aneessaheba/DATA266/blob/hw2-5/GPU%20assignments/GPU%20Lab%201/data/part_e_throughput_74396ae57bdb.csv" TargetMode="External"/><Relationship Id="rIde-qll4gjz-736h9jbeg9s" Type="http://schemas.openxmlformats.org/officeDocument/2006/relationships/hyperlink" Target="https://github.com/aneessaheba/DATA266/blob/hw2-5/GPU%20assignments/GPU%20Lab%201/figures/part_b_tflops_vs_size_74396ae57bdb.png" TargetMode="External"/><Relationship Id="rIdhfqhyxnwvdm--oow0fkgr" Type="http://schemas.openxmlformats.org/officeDocument/2006/relationships/hyperlink" Target="https://github.com/aneessaheba/DATA266/blob/hw2-5/GPU%20assignments/GPU%20Lab%201/figures/part_c_roofline_74396ae57bdb.png" TargetMode="External"/><Relationship Id="rIdikbiwtc9bfync0rxyvavl" Type="http://schemas.openxmlformats.org/officeDocument/2006/relationships/hyperlink" Target="https://github.com/aneessaheba/DATA266/blob/hw2-5/GPU%20assignments/GPU%20Lab%201/figures/part_d_latency_74396ae57bdb.png" TargetMode="External"/><Relationship Id="rIdy-fdvpkq6faysost9ycz5" Type="http://schemas.openxmlformats.org/officeDocument/2006/relationships/hyperlink" Target="https://github.com/aneessaheba/DATA266/blob/hw2-5/GPU%20assignments/GPU%20Lab%201/figures/part_d_peak_memory_74396ae57bdb.png" TargetMode="External"/><Relationship Id="rIdl4ckh77tbnuhxzvbfrycb" Type="http://schemas.openxmlformats.org/officeDocument/2006/relationships/hyperlink" Target="https://github.com/aneessaheba/DATA266/blob/hw2-5/GPU%20assignments/GPU%20Lab%201/figures/part_e_clock_temp_74396ae57bdb.png" TargetMode="External"/><Relationship Id="rId8oudnyol4kxhstf24f55f" Type="http://schemas.openxmlformats.org/officeDocument/2006/relationships/hyperlink" Target="https://github.com/aneessaheba/DATA266/blob/hw2-5/GPU%20assignments/GPU%20Lab%201/logs/part_e_thermal_74396ae57bdb.csv" TargetMode="External"/><Relationship Id="rIdz_ygr1x8abs2i1w9heicv" Type="http://schemas.openxmlformats.org/officeDocument/2006/relationships/hyperlink" Target="https://github.com/aneessaheba/DATA266/blob/hw2-5/GPU%20assignments/GPU%20Lab%201/provenance/nvidia-smi-q_GeForce_RTX_5090_74396ae57bdb.txt" TargetMode="External"/><Relationship Id="rId-gtkz6ctymg6afchoyoip" Type="http://schemas.openxmlformats.org/officeDocument/2006/relationships/hyperlink" Target="https://github.com/aneessaheba/DATA266/blob/hw2-5/GPU%20assignments/GPU%20Lab%201/reservations.md" TargetMode="External"/><Relationship Id="rIdb4glwmsukma9vte8pqgr0" Type="http://schemas.openxmlformats.org/officeDocument/2006/relationships/hyperlink" Target="https://github.com/aneessaheba/DATA266/blob/hw2-5/GPU%20assignments/GPU%20Lab%201/run_all.sh" TargetMode="External"/><Relationship Id="rIdg4oc-2kefut_mrd2v9brt" Type="http://schemas.openxmlformats.org/officeDocument/2006/relationships/hyperlink" Target="https://github.com/aneessaheba/DATA266/blob/hw2-5/GPU%20assignments/GPU%20Lab%201/scripts/common.py" TargetMode="External"/><Relationship Id="rIdrrldbanix2sz960txoupv" Type="http://schemas.openxmlformats.org/officeDocument/2006/relationships/hyperlink" Target="https://github.com/aneessaheba/DATA266/blob/hw2-5/GPU%20assignments/GPU%20Lab%201/scripts/fakecuda.py" TargetMode="External"/><Relationship Id="rIde5ghdm23vyu_tpwezxumz" Type="http://schemas.openxmlformats.org/officeDocument/2006/relationships/hyperlink" Target="https://github.com/aneessaheba/DATA266/blob/hw2-5/GPU%20assignments/GPU%20Lab%201/scripts/gpu_specs.json" TargetMode="External"/><Relationship Id="rIdntolerfp4mbgs3uh8cyan" Type="http://schemas.openxmlformats.org/officeDocument/2006/relationships/hyperlink" Target="https://github.com/aneessaheba/DATA266/blob/hw2-5/GPU%20assignments/GPU%20Lab%201/scripts/make_figures.py" TargetMode="External"/><Relationship Id="rIdxzkwqhlmiydgqumc-x8n6" Type="http://schemas.openxmlformats.org/officeDocument/2006/relationships/hyperlink" Target="https://github.com/aneessaheba/DATA266/blob/hw2-5/GPU%20assignments/GPU%20Lab%201/scripts/make_metrics.py" TargetMode="External"/><Relationship Id="rIdoiyln30iqzgi0dkvehb2z" Type="http://schemas.openxmlformats.org/officeDocument/2006/relationships/hyperlink" Target="https://github.com/aneessaheba/DATA266/blob/hw2-5/GPU%20assignments/GPU%20Lab%201/scripts/part_a_provenance.py" TargetMode="External"/><Relationship Id="rIdor5f4-yvkh6or_2bhrpnc" Type="http://schemas.openxmlformats.org/officeDocument/2006/relationships/hyperlink" Target="https://github.com/aneessaheba/DATA266/blob/hw2-5/GPU%20assignments/GPU%20Lab%201/scripts/part_b_precision.py" TargetMode="External"/><Relationship Id="rIdi5kjak-ipqk2acipch5d1" Type="http://schemas.openxmlformats.org/officeDocument/2006/relationships/hyperlink" Target="https://github.com/aneessaheba/DATA266/blob/hw2-5/GPU%20assignments/GPU%20Lab%201/scripts/part_c_roofline.py" TargetMode="External"/><Relationship Id="rIdd0jnyjzywweuyl3pna-wv" Type="http://schemas.openxmlformats.org/officeDocument/2006/relationships/hyperlink" Target="https://github.com/aneessaheba/DATA266/blob/hw2-5/GPU%20assignments/GPU%20Lab%201/scripts/part_d_attention.py" TargetMode="External"/><Relationship Id="rIdbzpj5xg7ibzct4q2udzty" Type="http://schemas.openxmlformats.org/officeDocument/2006/relationships/hyperlink" Target="https://github.com/aneessaheba/DATA266/blob/hw2-5/GPU%20assignments/GPU%20Lab%201/scripts/part_e_thermal.py" TargetMode="External"/><Relationship Id="rIdjihrrp4layqexpoh-la52" Type="http://schemas.openxmlformats.org/officeDocument/2006/relationships/hyperlink" Target="https://github.com/aneessaheba/DATA266/blob/hw2-5/GPU%20assignments/GPU%20Lab%201/scripts/rehearse.py" TargetMode="External"/><Relationship Id="rIdp9wstnmobx1bfn7wggnlo" Type="http://schemas.openxmlformats.org/officeDocument/2006/relationships/hyperlink" Target="https://github.com/aneessaheba/DATA266/tree/hw2-5/GPU%20assignments/GPU%20Lab%201" TargetMode="External"/><Relationship Id="rIdgy9__ctqt1lpkdmueaa6t" Type="http://schemas.openxmlformats.org/officeDocument/2006/relationships/hyperlink" Target="https://github.com/aneessaheba/DATA266/blob/hw2-5/GPU%20assignments/GPU%20Lab%201/AI_USE.md" TargetMode="External"/><Relationship Id="rId7" Type="http://schemas.openxmlformats.org/officeDocument/2006/relationships/image" Target="media/deaa1a94f5f40003190c02fc50aaf707b954815a.png"/><Relationship Id="rId8" Type="http://schemas.openxmlformats.org/officeDocument/2006/relationships/image" Target="media/f77e596dc9cb5bd7ac8b40d42d0a0dcf551f6cd1.png"/><Relationship Id="rId9" Type="http://schemas.openxmlformats.org/officeDocument/2006/relationships/image" Target="media/444249df4afe84006815bd6a1064e27ec1662f52.png"/><Relationship Id="rId10" Type="http://schemas.openxmlformats.org/officeDocument/2006/relationships/image" Target="media/47888e5cf256b8a16479e063b9fabc9970f77829.png"/><Relationship Id="rId11" Type="http://schemas.openxmlformats.org/officeDocument/2006/relationships/image" Target="media/184a63c1a1ce6959198d6641893dec9c3a839dca.png"/><Relationship Id="rId7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2026-09-21T00:46:29.233Z</dcterms:created>
  <dcterms:modified xsi:type="dcterms:W3CDTF">2026-09-21T00:46:29.238Z</dcterms:modified>
</cp:coreProperties>
</file>

<file path=docProps/custom.xml><?xml version="1.0" encoding="utf-8"?>
<Properties xmlns="http://schemas.openxmlformats.org/officeDocument/2006/custom-properties" xmlns:vt="http://schemas.openxmlformats.org/officeDocument/2006/docPropsVTypes"/>
</file>