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DATA 266 HW2</w:t>
      </w:r>
    </w:p>
    <w:p>
      <w:r>
        <w:t>Embedding transfer learning on IMDB reviews, a Retrieval Augmented Generation pipeline over 10 movie Wikipedia pages, and five training time optimization techniques.</w:t>
      </w:r>
    </w:p>
    <w:p>
      <w:pPr>
        <w:pStyle w:val="Heading1"/>
      </w:pPr>
      <w:r>
        <w:t>1. Embedding Transfer Learning (IMDB Reviews)</w:t>
      </w:r>
    </w:p>
    <w:p>
      <w:pPr>
        <w:pStyle w:val="Heading2"/>
      </w:pPr>
      <w:r>
        <w:t>1.1 Setup</w:t>
      </w:r>
    </w:p>
    <w:p>
      <w:r>
        <w:t>Pretrained model: word2vec-google-news-300 (3,000,000 words, 300 dimensions), loaded with gensim. Finetuning data: 15,000 reviews sampled from the IMDB Movie Reviews dataset (stanfordnlp/imdb), cleaned of HTML tags and tokenized with gensim simple_preprocess. A new gensim Word2Vec model (skip gram, 300 dimensions) was built on the IMDB vocabulary. Words shared with the pretrained vocabulary were initialized with their pretrained vectors (20,040 of 22,723 words matched), then trained for 5 epochs on the IMDB corpus.</w:t>
      </w:r>
    </w:p>
    <w:p>
      <w:pPr>
        <w:pStyle w:val="Heading2"/>
      </w:pPr>
      <w:r>
        <w:t>1.2 Top 3 nearest neighbors before finetuning</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60"/>
        <w:gridCol w:w="2160"/>
        <w:gridCol w:w="2160"/>
        <w:gridCol w:w="2160"/>
      </w:tblGrid>
      <w:tr>
        <w:tc>
          <w:tcPr>
            <w:tcW w:type="dxa" w:w="2160"/>
            <w:shd w:val="clear" w:color="auto" w:fill="D9D9D9"/>
          </w:tcPr>
          <w:p>
            <w:r>
              <w:rPr>
                <w:b/>
                <w:color w:val="000000"/>
                <w:sz w:val="19"/>
              </w:rPr>
              <w:t>Word</w:t>
            </w:r>
          </w:p>
        </w:tc>
        <w:tc>
          <w:tcPr>
            <w:tcW w:type="dxa" w:w="2160"/>
            <w:shd w:val="clear" w:color="auto" w:fill="D9D9D9"/>
          </w:tcPr>
          <w:p>
            <w:r>
              <w:rPr>
                <w:b/>
                <w:color w:val="000000"/>
                <w:sz w:val="19"/>
              </w:rPr>
              <w:t>Rank</w:t>
            </w:r>
          </w:p>
        </w:tc>
        <w:tc>
          <w:tcPr>
            <w:tcW w:type="dxa" w:w="2160"/>
            <w:shd w:val="clear" w:color="auto" w:fill="D9D9D9"/>
          </w:tcPr>
          <w:p>
            <w:r>
              <w:rPr>
                <w:b/>
                <w:color w:val="000000"/>
                <w:sz w:val="19"/>
              </w:rPr>
              <w:t>Neighbor</w:t>
            </w:r>
          </w:p>
        </w:tc>
        <w:tc>
          <w:tcPr>
            <w:tcW w:type="dxa" w:w="2160"/>
            <w:shd w:val="clear" w:color="auto" w:fill="D9D9D9"/>
          </w:tcPr>
          <w:p>
            <w:r>
              <w:rPr>
                <w:b/>
                <w:color w:val="000000"/>
                <w:sz w:val="19"/>
              </w:rPr>
              <w:t>Cosine similarity</w:t>
            </w:r>
          </w:p>
        </w:tc>
      </w:tr>
      <w:tr>
        <w:tc>
          <w:tcPr>
            <w:tcW w:type="dxa" w:w="2160"/>
          </w:tcPr>
          <w:p>
            <w:r>
              <w:rPr>
                <w:color w:val="000000"/>
                <w:sz w:val="19"/>
              </w:rPr>
              <w:t>cast</w:t>
            </w:r>
          </w:p>
        </w:tc>
        <w:tc>
          <w:tcPr>
            <w:tcW w:type="dxa" w:w="2160"/>
          </w:tcPr>
          <w:p>
            <w:r>
              <w:rPr>
                <w:color w:val="000000"/>
                <w:sz w:val="19"/>
              </w:rPr>
              <w:t>1</w:t>
            </w:r>
          </w:p>
        </w:tc>
        <w:tc>
          <w:tcPr>
            <w:tcW w:type="dxa" w:w="2160"/>
          </w:tcPr>
          <w:p>
            <w:r>
              <w:rPr>
                <w:color w:val="000000"/>
                <w:sz w:val="19"/>
              </w:rPr>
              <w:t>casts</w:t>
            </w:r>
          </w:p>
        </w:tc>
        <w:tc>
          <w:tcPr>
            <w:tcW w:type="dxa" w:w="2160"/>
          </w:tcPr>
          <w:p>
            <w:r>
              <w:rPr>
                <w:color w:val="000000"/>
                <w:sz w:val="19"/>
              </w:rPr>
              <w:t>0.7219</w:t>
            </w:r>
          </w:p>
        </w:tc>
      </w:tr>
      <w:tr>
        <w:tc>
          <w:tcPr>
            <w:tcW w:type="dxa" w:w="2160"/>
          </w:tcPr>
          <w:p>
            <w:r>
              <w:rPr>
                <w:color w:val="000000"/>
                <w:sz w:val="19"/>
              </w:rPr>
              <w:t>cast</w:t>
            </w:r>
          </w:p>
        </w:tc>
        <w:tc>
          <w:tcPr>
            <w:tcW w:type="dxa" w:w="2160"/>
          </w:tcPr>
          <w:p>
            <w:r>
              <w:rPr>
                <w:color w:val="000000"/>
                <w:sz w:val="19"/>
              </w:rPr>
              <w:t>2</w:t>
            </w:r>
          </w:p>
        </w:tc>
        <w:tc>
          <w:tcPr>
            <w:tcW w:type="dxa" w:w="2160"/>
          </w:tcPr>
          <w:p>
            <w:r>
              <w:rPr>
                <w:color w:val="000000"/>
                <w:sz w:val="19"/>
              </w:rPr>
              <w:t>casting</w:t>
            </w:r>
          </w:p>
        </w:tc>
        <w:tc>
          <w:tcPr>
            <w:tcW w:type="dxa" w:w="2160"/>
          </w:tcPr>
          <w:p>
            <w:r>
              <w:rPr>
                <w:color w:val="000000"/>
                <w:sz w:val="19"/>
              </w:rPr>
              <w:t>0.7188</w:t>
            </w:r>
          </w:p>
        </w:tc>
      </w:tr>
      <w:tr>
        <w:tc>
          <w:tcPr>
            <w:tcW w:type="dxa" w:w="2160"/>
          </w:tcPr>
          <w:p>
            <w:r>
              <w:rPr>
                <w:color w:val="000000"/>
                <w:sz w:val="19"/>
              </w:rPr>
              <w:t>cast</w:t>
            </w:r>
          </w:p>
        </w:tc>
        <w:tc>
          <w:tcPr>
            <w:tcW w:type="dxa" w:w="2160"/>
          </w:tcPr>
          <w:p>
            <w:r>
              <w:rPr>
                <w:color w:val="000000"/>
                <w:sz w:val="19"/>
              </w:rPr>
              <w:t>3</w:t>
            </w:r>
          </w:p>
        </w:tc>
        <w:tc>
          <w:tcPr>
            <w:tcW w:type="dxa" w:w="2160"/>
          </w:tcPr>
          <w:p>
            <w:r>
              <w:rPr>
                <w:color w:val="000000"/>
                <w:sz w:val="19"/>
              </w:rPr>
              <w:t>Cast</w:t>
            </w:r>
          </w:p>
        </w:tc>
        <w:tc>
          <w:tcPr>
            <w:tcW w:type="dxa" w:w="2160"/>
          </w:tcPr>
          <w:p>
            <w:r>
              <w:rPr>
                <w:color w:val="000000"/>
                <w:sz w:val="19"/>
              </w:rPr>
              <w:t>0.6638</w:t>
            </w:r>
          </w:p>
        </w:tc>
      </w:tr>
      <w:tr>
        <w:tc>
          <w:tcPr>
            <w:tcW w:type="dxa" w:w="2160"/>
          </w:tcPr>
          <w:p>
            <w:r>
              <w:rPr>
                <w:color w:val="000000"/>
                <w:sz w:val="19"/>
              </w:rPr>
              <w:t>score</w:t>
            </w:r>
          </w:p>
        </w:tc>
        <w:tc>
          <w:tcPr>
            <w:tcW w:type="dxa" w:w="2160"/>
          </w:tcPr>
          <w:p>
            <w:r>
              <w:rPr>
                <w:color w:val="000000"/>
                <w:sz w:val="19"/>
              </w:rPr>
              <w:t>1</w:t>
            </w:r>
          </w:p>
        </w:tc>
        <w:tc>
          <w:tcPr>
            <w:tcW w:type="dxa" w:w="2160"/>
          </w:tcPr>
          <w:p>
            <w:r>
              <w:rPr>
                <w:color w:val="000000"/>
                <w:sz w:val="19"/>
              </w:rPr>
              <w:t>scoring</w:t>
            </w:r>
          </w:p>
        </w:tc>
        <w:tc>
          <w:tcPr>
            <w:tcW w:type="dxa" w:w="2160"/>
          </w:tcPr>
          <w:p>
            <w:r>
              <w:rPr>
                <w:color w:val="000000"/>
                <w:sz w:val="19"/>
              </w:rPr>
              <w:t>0.7197</w:t>
            </w:r>
          </w:p>
        </w:tc>
      </w:tr>
      <w:tr>
        <w:tc>
          <w:tcPr>
            <w:tcW w:type="dxa" w:w="2160"/>
          </w:tcPr>
          <w:p>
            <w:r>
              <w:rPr>
                <w:color w:val="000000"/>
                <w:sz w:val="19"/>
              </w:rPr>
              <w:t>score</w:t>
            </w:r>
          </w:p>
        </w:tc>
        <w:tc>
          <w:tcPr>
            <w:tcW w:type="dxa" w:w="2160"/>
          </w:tcPr>
          <w:p>
            <w:r>
              <w:rPr>
                <w:color w:val="000000"/>
                <w:sz w:val="19"/>
              </w:rPr>
              <w:t>2</w:t>
            </w:r>
          </w:p>
        </w:tc>
        <w:tc>
          <w:tcPr>
            <w:tcW w:type="dxa" w:w="2160"/>
          </w:tcPr>
          <w:p>
            <w:r>
              <w:rPr>
                <w:color w:val="000000"/>
                <w:sz w:val="19"/>
              </w:rPr>
              <w:t>scores</w:t>
            </w:r>
          </w:p>
        </w:tc>
        <w:tc>
          <w:tcPr>
            <w:tcW w:type="dxa" w:w="2160"/>
          </w:tcPr>
          <w:p>
            <w:r>
              <w:rPr>
                <w:color w:val="000000"/>
                <w:sz w:val="19"/>
              </w:rPr>
              <w:t>0.6596</w:t>
            </w:r>
          </w:p>
        </w:tc>
      </w:tr>
      <w:tr>
        <w:tc>
          <w:tcPr>
            <w:tcW w:type="dxa" w:w="2160"/>
          </w:tcPr>
          <w:p>
            <w:r>
              <w:rPr>
                <w:color w:val="000000"/>
                <w:sz w:val="19"/>
              </w:rPr>
              <w:t>score</w:t>
            </w:r>
          </w:p>
        </w:tc>
        <w:tc>
          <w:tcPr>
            <w:tcW w:type="dxa" w:w="2160"/>
          </w:tcPr>
          <w:p>
            <w:r>
              <w:rPr>
                <w:color w:val="000000"/>
                <w:sz w:val="19"/>
              </w:rPr>
              <w:t>3</w:t>
            </w:r>
          </w:p>
        </w:tc>
        <w:tc>
          <w:tcPr>
            <w:tcW w:type="dxa" w:w="2160"/>
          </w:tcPr>
          <w:p>
            <w:r>
              <w:rPr>
                <w:color w:val="000000"/>
                <w:sz w:val="19"/>
              </w:rPr>
              <w:t>scored</w:t>
            </w:r>
          </w:p>
        </w:tc>
        <w:tc>
          <w:tcPr>
            <w:tcW w:type="dxa" w:w="2160"/>
          </w:tcPr>
          <w:p>
            <w:r>
              <w:rPr>
                <w:color w:val="000000"/>
                <w:sz w:val="19"/>
              </w:rPr>
              <w:t>0.6384</w:t>
            </w:r>
          </w:p>
        </w:tc>
      </w:tr>
      <w:tr>
        <w:tc>
          <w:tcPr>
            <w:tcW w:type="dxa" w:w="2160"/>
          </w:tcPr>
          <w:p>
            <w:r>
              <w:rPr>
                <w:color w:val="000000"/>
                <w:sz w:val="19"/>
              </w:rPr>
              <w:t>plot</w:t>
            </w:r>
          </w:p>
        </w:tc>
        <w:tc>
          <w:tcPr>
            <w:tcW w:type="dxa" w:w="2160"/>
          </w:tcPr>
          <w:p>
            <w:r>
              <w:rPr>
                <w:color w:val="000000"/>
                <w:sz w:val="19"/>
              </w:rPr>
              <w:t>1</w:t>
            </w:r>
          </w:p>
        </w:tc>
        <w:tc>
          <w:tcPr>
            <w:tcW w:type="dxa" w:w="2160"/>
          </w:tcPr>
          <w:p>
            <w:r>
              <w:rPr>
                <w:color w:val="000000"/>
                <w:sz w:val="19"/>
              </w:rPr>
              <w:t>plots</w:t>
            </w:r>
          </w:p>
        </w:tc>
        <w:tc>
          <w:tcPr>
            <w:tcW w:type="dxa" w:w="2160"/>
          </w:tcPr>
          <w:p>
            <w:r>
              <w:rPr>
                <w:color w:val="000000"/>
                <w:sz w:val="19"/>
              </w:rPr>
              <w:t>0.7625</w:t>
            </w:r>
          </w:p>
        </w:tc>
      </w:tr>
      <w:tr>
        <w:tc>
          <w:tcPr>
            <w:tcW w:type="dxa" w:w="2160"/>
          </w:tcPr>
          <w:p>
            <w:r>
              <w:rPr>
                <w:color w:val="000000"/>
                <w:sz w:val="19"/>
              </w:rPr>
              <w:t>plot</w:t>
            </w:r>
          </w:p>
        </w:tc>
        <w:tc>
          <w:tcPr>
            <w:tcW w:type="dxa" w:w="2160"/>
          </w:tcPr>
          <w:p>
            <w:r>
              <w:rPr>
                <w:color w:val="000000"/>
                <w:sz w:val="19"/>
              </w:rPr>
              <w:t>2</w:t>
            </w:r>
          </w:p>
        </w:tc>
        <w:tc>
          <w:tcPr>
            <w:tcW w:type="dxa" w:w="2160"/>
          </w:tcPr>
          <w:p>
            <w:r>
              <w:rPr>
                <w:color w:val="000000"/>
                <w:sz w:val="19"/>
              </w:rPr>
              <w:t>Plot</w:t>
            </w:r>
          </w:p>
        </w:tc>
        <w:tc>
          <w:tcPr>
            <w:tcW w:type="dxa" w:w="2160"/>
          </w:tcPr>
          <w:p>
            <w:r>
              <w:rPr>
                <w:color w:val="000000"/>
                <w:sz w:val="19"/>
              </w:rPr>
              <w:t>0.6524</w:t>
            </w:r>
          </w:p>
        </w:tc>
      </w:tr>
      <w:tr>
        <w:tc>
          <w:tcPr>
            <w:tcW w:type="dxa" w:w="2160"/>
          </w:tcPr>
          <w:p>
            <w:r>
              <w:rPr>
                <w:color w:val="000000"/>
                <w:sz w:val="19"/>
              </w:rPr>
              <w:t>plot</w:t>
            </w:r>
          </w:p>
        </w:tc>
        <w:tc>
          <w:tcPr>
            <w:tcW w:type="dxa" w:w="2160"/>
          </w:tcPr>
          <w:p>
            <w:r>
              <w:rPr>
                <w:color w:val="000000"/>
                <w:sz w:val="19"/>
              </w:rPr>
              <w:t>3</w:t>
            </w:r>
          </w:p>
        </w:tc>
        <w:tc>
          <w:tcPr>
            <w:tcW w:type="dxa" w:w="2160"/>
          </w:tcPr>
          <w:p>
            <w:r>
              <w:rPr>
                <w:color w:val="000000"/>
                <w:sz w:val="19"/>
              </w:rPr>
              <w:t>plotting</w:t>
            </w:r>
          </w:p>
        </w:tc>
        <w:tc>
          <w:tcPr>
            <w:tcW w:type="dxa" w:w="2160"/>
          </w:tcPr>
          <w:p>
            <w:r>
              <w:rPr>
                <w:color w:val="000000"/>
                <w:sz w:val="19"/>
              </w:rPr>
              <w:t>0.6328</w:t>
            </w:r>
          </w:p>
        </w:tc>
      </w:tr>
      <w:tr>
        <w:tc>
          <w:tcPr>
            <w:tcW w:type="dxa" w:w="2160"/>
          </w:tcPr>
          <w:p>
            <w:r>
              <w:rPr>
                <w:color w:val="000000"/>
                <w:sz w:val="19"/>
              </w:rPr>
              <w:t>screen</w:t>
            </w:r>
          </w:p>
        </w:tc>
        <w:tc>
          <w:tcPr>
            <w:tcW w:type="dxa" w:w="2160"/>
          </w:tcPr>
          <w:p>
            <w:r>
              <w:rPr>
                <w:color w:val="000000"/>
                <w:sz w:val="19"/>
              </w:rPr>
              <w:t>1</w:t>
            </w:r>
          </w:p>
        </w:tc>
        <w:tc>
          <w:tcPr>
            <w:tcW w:type="dxa" w:w="2160"/>
          </w:tcPr>
          <w:p>
            <w:r>
              <w:rPr>
                <w:color w:val="000000"/>
                <w:sz w:val="19"/>
              </w:rPr>
              <w:t>screens</w:t>
            </w:r>
          </w:p>
        </w:tc>
        <w:tc>
          <w:tcPr>
            <w:tcW w:type="dxa" w:w="2160"/>
          </w:tcPr>
          <w:p>
            <w:r>
              <w:rPr>
                <w:color w:val="000000"/>
                <w:sz w:val="19"/>
              </w:rPr>
              <w:t>0.7729</w:t>
            </w:r>
          </w:p>
        </w:tc>
      </w:tr>
      <w:tr>
        <w:tc>
          <w:tcPr>
            <w:tcW w:type="dxa" w:w="2160"/>
          </w:tcPr>
          <w:p>
            <w:r>
              <w:rPr>
                <w:color w:val="000000"/>
                <w:sz w:val="19"/>
              </w:rPr>
              <w:t>screen</w:t>
            </w:r>
          </w:p>
        </w:tc>
        <w:tc>
          <w:tcPr>
            <w:tcW w:type="dxa" w:w="2160"/>
          </w:tcPr>
          <w:p>
            <w:r>
              <w:rPr>
                <w:color w:val="000000"/>
                <w:sz w:val="19"/>
              </w:rPr>
              <w:t>2</w:t>
            </w:r>
          </w:p>
        </w:tc>
        <w:tc>
          <w:tcPr>
            <w:tcW w:type="dxa" w:w="2160"/>
          </w:tcPr>
          <w:p>
            <w:r>
              <w:rPr>
                <w:color w:val="000000"/>
                <w:sz w:val="19"/>
              </w:rPr>
              <w:t>onscreen</w:t>
            </w:r>
          </w:p>
        </w:tc>
        <w:tc>
          <w:tcPr>
            <w:tcW w:type="dxa" w:w="2160"/>
          </w:tcPr>
          <w:p>
            <w:r>
              <w:rPr>
                <w:color w:val="000000"/>
                <w:sz w:val="19"/>
              </w:rPr>
              <w:t>0.6115</w:t>
            </w:r>
          </w:p>
        </w:tc>
      </w:tr>
      <w:tr>
        <w:tc>
          <w:tcPr>
            <w:tcW w:type="dxa" w:w="2160"/>
          </w:tcPr>
          <w:p>
            <w:r>
              <w:rPr>
                <w:color w:val="000000"/>
                <w:sz w:val="19"/>
              </w:rPr>
              <w:t>screen</w:t>
            </w:r>
          </w:p>
        </w:tc>
        <w:tc>
          <w:tcPr>
            <w:tcW w:type="dxa" w:w="2160"/>
          </w:tcPr>
          <w:p>
            <w:r>
              <w:rPr>
                <w:color w:val="000000"/>
                <w:sz w:val="19"/>
              </w:rPr>
              <w:t>3</w:t>
            </w:r>
          </w:p>
        </w:tc>
        <w:tc>
          <w:tcPr>
            <w:tcW w:type="dxa" w:w="2160"/>
          </w:tcPr>
          <w:p>
            <w:r>
              <w:rPr>
                <w:color w:val="000000"/>
                <w:sz w:val="19"/>
              </w:rPr>
              <w:t>LCD_screen</w:t>
            </w:r>
          </w:p>
        </w:tc>
        <w:tc>
          <w:tcPr>
            <w:tcW w:type="dxa" w:w="2160"/>
          </w:tcPr>
          <w:p>
            <w:r>
              <w:rPr>
                <w:color w:val="000000"/>
                <w:sz w:val="19"/>
              </w:rPr>
              <w:t>0.5599</w:t>
            </w:r>
          </w:p>
        </w:tc>
      </w:tr>
      <w:tr>
        <w:tc>
          <w:tcPr>
            <w:tcW w:type="dxa" w:w="2160"/>
          </w:tcPr>
          <w:p>
            <w:r>
              <w:rPr>
                <w:color w:val="000000"/>
                <w:sz w:val="19"/>
              </w:rPr>
              <w:t>review</w:t>
            </w:r>
          </w:p>
        </w:tc>
        <w:tc>
          <w:tcPr>
            <w:tcW w:type="dxa" w:w="2160"/>
          </w:tcPr>
          <w:p>
            <w:r>
              <w:rPr>
                <w:color w:val="000000"/>
                <w:sz w:val="19"/>
              </w:rPr>
              <w:t>1</w:t>
            </w:r>
          </w:p>
        </w:tc>
        <w:tc>
          <w:tcPr>
            <w:tcW w:type="dxa" w:w="2160"/>
          </w:tcPr>
          <w:p>
            <w:r>
              <w:rPr>
                <w:color w:val="000000"/>
                <w:sz w:val="19"/>
              </w:rPr>
              <w:t>reviewed</w:t>
            </w:r>
          </w:p>
        </w:tc>
        <w:tc>
          <w:tcPr>
            <w:tcW w:type="dxa" w:w="2160"/>
          </w:tcPr>
          <w:p>
            <w:r>
              <w:rPr>
                <w:color w:val="000000"/>
                <w:sz w:val="19"/>
              </w:rPr>
              <w:t>0.663</w:t>
            </w:r>
          </w:p>
        </w:tc>
      </w:tr>
      <w:tr>
        <w:tc>
          <w:tcPr>
            <w:tcW w:type="dxa" w:w="2160"/>
          </w:tcPr>
          <w:p>
            <w:r>
              <w:rPr>
                <w:color w:val="000000"/>
                <w:sz w:val="19"/>
              </w:rPr>
              <w:t>review</w:t>
            </w:r>
          </w:p>
        </w:tc>
        <w:tc>
          <w:tcPr>
            <w:tcW w:type="dxa" w:w="2160"/>
          </w:tcPr>
          <w:p>
            <w:r>
              <w:rPr>
                <w:color w:val="000000"/>
                <w:sz w:val="19"/>
              </w:rPr>
              <w:t>2</w:t>
            </w:r>
          </w:p>
        </w:tc>
        <w:tc>
          <w:tcPr>
            <w:tcW w:type="dxa" w:w="2160"/>
          </w:tcPr>
          <w:p>
            <w:r>
              <w:rPr>
                <w:color w:val="000000"/>
                <w:sz w:val="19"/>
              </w:rPr>
              <w:t>reviewing</w:t>
            </w:r>
          </w:p>
        </w:tc>
        <w:tc>
          <w:tcPr>
            <w:tcW w:type="dxa" w:w="2160"/>
          </w:tcPr>
          <w:p>
            <w:r>
              <w:rPr>
                <w:color w:val="000000"/>
                <w:sz w:val="19"/>
              </w:rPr>
              <w:t>0.661</w:t>
            </w:r>
          </w:p>
        </w:tc>
      </w:tr>
      <w:tr>
        <w:tc>
          <w:tcPr>
            <w:tcW w:type="dxa" w:w="2160"/>
          </w:tcPr>
          <w:p>
            <w:r>
              <w:rPr>
                <w:color w:val="000000"/>
                <w:sz w:val="19"/>
              </w:rPr>
              <w:t>review</w:t>
            </w:r>
          </w:p>
        </w:tc>
        <w:tc>
          <w:tcPr>
            <w:tcW w:type="dxa" w:w="2160"/>
          </w:tcPr>
          <w:p>
            <w:r>
              <w:rPr>
                <w:color w:val="000000"/>
                <w:sz w:val="19"/>
              </w:rPr>
              <w:t>3</w:t>
            </w:r>
          </w:p>
        </w:tc>
        <w:tc>
          <w:tcPr>
            <w:tcW w:type="dxa" w:w="2160"/>
          </w:tcPr>
          <w:p>
            <w:r>
              <w:rPr>
                <w:color w:val="000000"/>
                <w:sz w:val="19"/>
              </w:rPr>
              <w:t>reviews</w:t>
            </w:r>
          </w:p>
        </w:tc>
        <w:tc>
          <w:tcPr>
            <w:tcW w:type="dxa" w:w="2160"/>
          </w:tcPr>
          <w:p>
            <w:r>
              <w:rPr>
                <w:color w:val="000000"/>
                <w:sz w:val="19"/>
              </w:rPr>
              <w:t>0.638</w:t>
            </w:r>
          </w:p>
        </w:tc>
      </w:tr>
    </w:tbl>
    <w:p/>
    <w:tbl>
      <w:tblPr>
        <w:tblW w:type="auto" w:w="0"/>
        <w:tblLook w:firstColumn="1" w:firstRow="1" w:lastColumn="0" w:lastRow="0" w:noHBand="0" w:noVBand="1" w:val="04A0"/>
        <w:tblBorders>
          <w:top w:val="dashed" w:sz="8" w:space="0" w:color="888888"/>
          <w:left w:val="dashed" w:sz="8" w:space="0" w:color="888888"/>
          <w:bottom w:val="dashed" w:sz="8" w:space="0" w:color="888888"/>
          <w:right w:val="dashed" w:sz="8" w:space="0" w:color="888888"/>
        </w:tblBorders>
      </w:tblPr>
      <w:tblGrid>
        <w:gridCol w:w="8640"/>
      </w:tblGrid>
      <w:tr>
        <w:tc>
          <w:tcPr>
            <w:tcW w:type="dxa" w:w="8640"/>
            <w:shd w:val="clear" w:color="auto" w:fill="F2F2F2"/>
          </w:tcPr>
          <w:p>
            <w:pPr>
              <w:spacing w:before="280" w:after="280"/>
              <w:jc w:val="center"/>
            </w:pPr>
            <w:r>
              <w:rPr>
                <w:i/>
                <w:color w:val="666666"/>
                <w:sz w:val="20"/>
              </w:rPr>
              <w:t>[SCREENSHOT PLACEHOLDER]</w:t>
              <w:br/>
              <w:t>Notebook cell showing the pretrained model neighbor table (Part 1, Section 1.2).</w:t>
            </w:r>
          </w:p>
        </w:tc>
      </w:tr>
    </w:tbl>
    <w:p/>
    <w:p>
      <w:pPr>
        <w:pStyle w:val="Heading2"/>
      </w:pPr>
      <w:r>
        <w:t>1.3 Top 3 nearest neighbors after finetuning</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60"/>
        <w:gridCol w:w="2160"/>
        <w:gridCol w:w="2160"/>
        <w:gridCol w:w="2160"/>
      </w:tblGrid>
      <w:tr>
        <w:tc>
          <w:tcPr>
            <w:tcW w:type="dxa" w:w="2160"/>
            <w:shd w:val="clear" w:color="auto" w:fill="D9D9D9"/>
          </w:tcPr>
          <w:p>
            <w:r>
              <w:rPr>
                <w:b/>
                <w:color w:val="000000"/>
                <w:sz w:val="19"/>
              </w:rPr>
              <w:t>Word</w:t>
            </w:r>
          </w:p>
        </w:tc>
        <w:tc>
          <w:tcPr>
            <w:tcW w:type="dxa" w:w="2160"/>
            <w:shd w:val="clear" w:color="auto" w:fill="D9D9D9"/>
          </w:tcPr>
          <w:p>
            <w:r>
              <w:rPr>
                <w:b/>
                <w:color w:val="000000"/>
                <w:sz w:val="19"/>
              </w:rPr>
              <w:t>Rank</w:t>
            </w:r>
          </w:p>
        </w:tc>
        <w:tc>
          <w:tcPr>
            <w:tcW w:type="dxa" w:w="2160"/>
            <w:shd w:val="clear" w:color="auto" w:fill="D9D9D9"/>
          </w:tcPr>
          <w:p>
            <w:r>
              <w:rPr>
                <w:b/>
                <w:color w:val="000000"/>
                <w:sz w:val="19"/>
              </w:rPr>
              <w:t>Neighbor</w:t>
            </w:r>
          </w:p>
        </w:tc>
        <w:tc>
          <w:tcPr>
            <w:tcW w:type="dxa" w:w="2160"/>
            <w:shd w:val="clear" w:color="auto" w:fill="D9D9D9"/>
          </w:tcPr>
          <w:p>
            <w:r>
              <w:rPr>
                <w:b/>
                <w:color w:val="000000"/>
                <w:sz w:val="19"/>
              </w:rPr>
              <w:t>Cosine similarity</w:t>
            </w:r>
          </w:p>
        </w:tc>
      </w:tr>
      <w:tr>
        <w:tc>
          <w:tcPr>
            <w:tcW w:type="dxa" w:w="2160"/>
          </w:tcPr>
          <w:p>
            <w:r>
              <w:rPr>
                <w:color w:val="000000"/>
                <w:sz w:val="19"/>
              </w:rPr>
              <w:t>cast</w:t>
            </w:r>
          </w:p>
        </w:tc>
        <w:tc>
          <w:tcPr>
            <w:tcW w:type="dxa" w:w="2160"/>
          </w:tcPr>
          <w:p>
            <w:r>
              <w:rPr>
                <w:color w:val="000000"/>
                <w:sz w:val="19"/>
              </w:rPr>
              <w:t>1</w:t>
            </w:r>
          </w:p>
        </w:tc>
        <w:tc>
          <w:tcPr>
            <w:tcW w:type="dxa" w:w="2160"/>
          </w:tcPr>
          <w:p>
            <w:r>
              <w:rPr>
                <w:color w:val="000000"/>
                <w:sz w:val="19"/>
              </w:rPr>
              <w:t>supporting</w:t>
            </w:r>
          </w:p>
        </w:tc>
        <w:tc>
          <w:tcPr>
            <w:tcW w:type="dxa" w:w="2160"/>
          </w:tcPr>
          <w:p>
            <w:r>
              <w:rPr>
                <w:color w:val="000000"/>
                <w:sz w:val="19"/>
              </w:rPr>
              <w:t>0.5975</w:t>
            </w:r>
          </w:p>
        </w:tc>
      </w:tr>
      <w:tr>
        <w:tc>
          <w:tcPr>
            <w:tcW w:type="dxa" w:w="2160"/>
          </w:tcPr>
          <w:p>
            <w:r>
              <w:rPr>
                <w:color w:val="000000"/>
                <w:sz w:val="19"/>
              </w:rPr>
              <w:t>cast</w:t>
            </w:r>
          </w:p>
        </w:tc>
        <w:tc>
          <w:tcPr>
            <w:tcW w:type="dxa" w:w="2160"/>
          </w:tcPr>
          <w:p>
            <w:r>
              <w:rPr>
                <w:color w:val="000000"/>
                <w:sz w:val="19"/>
              </w:rPr>
              <w:t>2</w:t>
            </w:r>
          </w:p>
        </w:tc>
        <w:tc>
          <w:tcPr>
            <w:tcW w:type="dxa" w:w="2160"/>
          </w:tcPr>
          <w:p>
            <w:r>
              <w:rPr>
                <w:color w:val="000000"/>
                <w:sz w:val="19"/>
              </w:rPr>
              <w:t>ensemble</w:t>
            </w:r>
          </w:p>
        </w:tc>
        <w:tc>
          <w:tcPr>
            <w:tcW w:type="dxa" w:w="2160"/>
          </w:tcPr>
          <w:p>
            <w:r>
              <w:rPr>
                <w:color w:val="000000"/>
                <w:sz w:val="19"/>
              </w:rPr>
              <w:t>0.5629</w:t>
            </w:r>
          </w:p>
        </w:tc>
      </w:tr>
      <w:tr>
        <w:tc>
          <w:tcPr>
            <w:tcW w:type="dxa" w:w="2160"/>
          </w:tcPr>
          <w:p>
            <w:r>
              <w:rPr>
                <w:color w:val="000000"/>
                <w:sz w:val="19"/>
              </w:rPr>
              <w:t>cast</w:t>
            </w:r>
          </w:p>
        </w:tc>
        <w:tc>
          <w:tcPr>
            <w:tcW w:type="dxa" w:w="2160"/>
          </w:tcPr>
          <w:p>
            <w:r>
              <w:rPr>
                <w:color w:val="000000"/>
                <w:sz w:val="19"/>
              </w:rPr>
              <w:t>3</w:t>
            </w:r>
          </w:p>
        </w:tc>
        <w:tc>
          <w:tcPr>
            <w:tcW w:type="dxa" w:w="2160"/>
          </w:tcPr>
          <w:p>
            <w:r>
              <w:rPr>
                <w:color w:val="000000"/>
                <w:sz w:val="19"/>
              </w:rPr>
              <w:t>casts</w:t>
            </w:r>
          </w:p>
        </w:tc>
        <w:tc>
          <w:tcPr>
            <w:tcW w:type="dxa" w:w="2160"/>
          </w:tcPr>
          <w:p>
            <w:r>
              <w:rPr>
                <w:color w:val="000000"/>
                <w:sz w:val="19"/>
              </w:rPr>
              <w:t>0.5266</w:t>
            </w:r>
          </w:p>
        </w:tc>
      </w:tr>
      <w:tr>
        <w:tc>
          <w:tcPr>
            <w:tcW w:type="dxa" w:w="2160"/>
          </w:tcPr>
          <w:p>
            <w:r>
              <w:rPr>
                <w:color w:val="000000"/>
                <w:sz w:val="19"/>
              </w:rPr>
              <w:t>score</w:t>
            </w:r>
          </w:p>
        </w:tc>
        <w:tc>
          <w:tcPr>
            <w:tcW w:type="dxa" w:w="2160"/>
          </w:tcPr>
          <w:p>
            <w:r>
              <w:rPr>
                <w:color w:val="000000"/>
                <w:sz w:val="19"/>
              </w:rPr>
              <w:t>1</w:t>
            </w:r>
          </w:p>
        </w:tc>
        <w:tc>
          <w:tcPr>
            <w:tcW w:type="dxa" w:w="2160"/>
          </w:tcPr>
          <w:p>
            <w:r>
              <w:rPr>
                <w:color w:val="000000"/>
                <w:sz w:val="19"/>
              </w:rPr>
              <w:t>ennio</w:t>
            </w:r>
          </w:p>
        </w:tc>
        <w:tc>
          <w:tcPr>
            <w:tcW w:type="dxa" w:w="2160"/>
          </w:tcPr>
          <w:p>
            <w:r>
              <w:rPr>
                <w:color w:val="000000"/>
                <w:sz w:val="19"/>
              </w:rPr>
              <w:t>0.5714</w:t>
            </w:r>
          </w:p>
        </w:tc>
      </w:tr>
      <w:tr>
        <w:tc>
          <w:tcPr>
            <w:tcW w:type="dxa" w:w="2160"/>
          </w:tcPr>
          <w:p>
            <w:r>
              <w:rPr>
                <w:color w:val="000000"/>
                <w:sz w:val="19"/>
              </w:rPr>
              <w:t>score</w:t>
            </w:r>
          </w:p>
        </w:tc>
        <w:tc>
          <w:tcPr>
            <w:tcW w:type="dxa" w:w="2160"/>
          </w:tcPr>
          <w:p>
            <w:r>
              <w:rPr>
                <w:color w:val="000000"/>
                <w:sz w:val="19"/>
              </w:rPr>
              <w:t>2</w:t>
            </w:r>
          </w:p>
        </w:tc>
        <w:tc>
          <w:tcPr>
            <w:tcW w:type="dxa" w:w="2160"/>
          </w:tcPr>
          <w:p>
            <w:r>
              <w:rPr>
                <w:color w:val="000000"/>
                <w:sz w:val="19"/>
              </w:rPr>
              <w:t>morricone</w:t>
            </w:r>
          </w:p>
        </w:tc>
        <w:tc>
          <w:tcPr>
            <w:tcW w:type="dxa" w:w="2160"/>
          </w:tcPr>
          <w:p>
            <w:r>
              <w:rPr>
                <w:color w:val="000000"/>
                <w:sz w:val="19"/>
              </w:rPr>
              <w:t>0.5708</w:t>
            </w:r>
          </w:p>
        </w:tc>
      </w:tr>
      <w:tr>
        <w:tc>
          <w:tcPr>
            <w:tcW w:type="dxa" w:w="2160"/>
          </w:tcPr>
          <w:p>
            <w:r>
              <w:rPr>
                <w:color w:val="000000"/>
                <w:sz w:val="19"/>
              </w:rPr>
              <w:t>score</w:t>
            </w:r>
          </w:p>
        </w:tc>
        <w:tc>
          <w:tcPr>
            <w:tcW w:type="dxa" w:w="2160"/>
          </w:tcPr>
          <w:p>
            <w:r>
              <w:rPr>
                <w:color w:val="000000"/>
                <w:sz w:val="19"/>
              </w:rPr>
              <w:t>3</w:t>
            </w:r>
          </w:p>
        </w:tc>
        <w:tc>
          <w:tcPr>
            <w:tcW w:type="dxa" w:w="2160"/>
          </w:tcPr>
          <w:p>
            <w:r>
              <w:rPr>
                <w:color w:val="000000"/>
                <w:sz w:val="19"/>
              </w:rPr>
              <w:t>scoring</w:t>
            </w:r>
          </w:p>
        </w:tc>
        <w:tc>
          <w:tcPr>
            <w:tcW w:type="dxa" w:w="2160"/>
          </w:tcPr>
          <w:p>
            <w:r>
              <w:rPr>
                <w:color w:val="000000"/>
                <w:sz w:val="19"/>
              </w:rPr>
              <w:t>0.5438</w:t>
            </w:r>
          </w:p>
        </w:tc>
      </w:tr>
      <w:tr>
        <w:tc>
          <w:tcPr>
            <w:tcW w:type="dxa" w:w="2160"/>
          </w:tcPr>
          <w:p>
            <w:r>
              <w:rPr>
                <w:color w:val="000000"/>
                <w:sz w:val="19"/>
              </w:rPr>
              <w:t>plot</w:t>
            </w:r>
          </w:p>
        </w:tc>
        <w:tc>
          <w:tcPr>
            <w:tcW w:type="dxa" w:w="2160"/>
          </w:tcPr>
          <w:p>
            <w:r>
              <w:rPr>
                <w:color w:val="000000"/>
                <w:sz w:val="19"/>
              </w:rPr>
              <w:t>1</w:t>
            </w:r>
          </w:p>
        </w:tc>
        <w:tc>
          <w:tcPr>
            <w:tcW w:type="dxa" w:w="2160"/>
          </w:tcPr>
          <w:p>
            <w:r>
              <w:rPr>
                <w:color w:val="000000"/>
                <w:sz w:val="19"/>
              </w:rPr>
              <w:t>story</w:t>
            </w:r>
          </w:p>
        </w:tc>
        <w:tc>
          <w:tcPr>
            <w:tcW w:type="dxa" w:w="2160"/>
          </w:tcPr>
          <w:p>
            <w:r>
              <w:rPr>
                <w:color w:val="000000"/>
                <w:sz w:val="19"/>
              </w:rPr>
              <w:t>0.6103</w:t>
            </w:r>
          </w:p>
        </w:tc>
      </w:tr>
      <w:tr>
        <w:tc>
          <w:tcPr>
            <w:tcW w:type="dxa" w:w="2160"/>
          </w:tcPr>
          <w:p>
            <w:r>
              <w:rPr>
                <w:color w:val="000000"/>
                <w:sz w:val="19"/>
              </w:rPr>
              <w:t>plot</w:t>
            </w:r>
          </w:p>
        </w:tc>
        <w:tc>
          <w:tcPr>
            <w:tcW w:type="dxa" w:w="2160"/>
          </w:tcPr>
          <w:p>
            <w:r>
              <w:rPr>
                <w:color w:val="000000"/>
                <w:sz w:val="19"/>
              </w:rPr>
              <w:t>2</w:t>
            </w:r>
          </w:p>
        </w:tc>
        <w:tc>
          <w:tcPr>
            <w:tcW w:type="dxa" w:w="2160"/>
          </w:tcPr>
          <w:p>
            <w:r>
              <w:rPr>
                <w:color w:val="000000"/>
                <w:sz w:val="19"/>
              </w:rPr>
              <w:t>storyline</w:t>
            </w:r>
          </w:p>
        </w:tc>
        <w:tc>
          <w:tcPr>
            <w:tcW w:type="dxa" w:w="2160"/>
          </w:tcPr>
          <w:p>
            <w:r>
              <w:rPr>
                <w:color w:val="000000"/>
                <w:sz w:val="19"/>
              </w:rPr>
              <w:t>0.5662</w:t>
            </w:r>
          </w:p>
        </w:tc>
      </w:tr>
      <w:tr>
        <w:tc>
          <w:tcPr>
            <w:tcW w:type="dxa" w:w="2160"/>
          </w:tcPr>
          <w:p>
            <w:r>
              <w:rPr>
                <w:color w:val="000000"/>
                <w:sz w:val="19"/>
              </w:rPr>
              <w:t>plot</w:t>
            </w:r>
          </w:p>
        </w:tc>
        <w:tc>
          <w:tcPr>
            <w:tcW w:type="dxa" w:w="2160"/>
          </w:tcPr>
          <w:p>
            <w:r>
              <w:rPr>
                <w:color w:val="000000"/>
                <w:sz w:val="19"/>
              </w:rPr>
              <w:t>3</w:t>
            </w:r>
          </w:p>
        </w:tc>
        <w:tc>
          <w:tcPr>
            <w:tcW w:type="dxa" w:w="2160"/>
          </w:tcPr>
          <w:p>
            <w:r>
              <w:rPr>
                <w:color w:val="000000"/>
                <w:sz w:val="19"/>
              </w:rPr>
              <w:t>plotline</w:t>
            </w:r>
          </w:p>
        </w:tc>
        <w:tc>
          <w:tcPr>
            <w:tcW w:type="dxa" w:w="2160"/>
          </w:tcPr>
          <w:p>
            <w:r>
              <w:rPr>
                <w:color w:val="000000"/>
                <w:sz w:val="19"/>
              </w:rPr>
              <w:t>0.5534</w:t>
            </w:r>
          </w:p>
        </w:tc>
      </w:tr>
      <w:tr>
        <w:tc>
          <w:tcPr>
            <w:tcW w:type="dxa" w:w="2160"/>
          </w:tcPr>
          <w:p>
            <w:r>
              <w:rPr>
                <w:color w:val="000000"/>
                <w:sz w:val="19"/>
              </w:rPr>
              <w:t>screen</w:t>
            </w:r>
          </w:p>
        </w:tc>
        <w:tc>
          <w:tcPr>
            <w:tcW w:type="dxa" w:w="2160"/>
          </w:tcPr>
          <w:p>
            <w:r>
              <w:rPr>
                <w:color w:val="000000"/>
                <w:sz w:val="19"/>
              </w:rPr>
              <w:t>1</w:t>
            </w:r>
          </w:p>
        </w:tc>
        <w:tc>
          <w:tcPr>
            <w:tcW w:type="dxa" w:w="2160"/>
          </w:tcPr>
          <w:p>
            <w:r>
              <w:rPr>
                <w:color w:val="000000"/>
                <w:sz w:val="19"/>
              </w:rPr>
              <w:t>screens</w:t>
            </w:r>
          </w:p>
        </w:tc>
        <w:tc>
          <w:tcPr>
            <w:tcW w:type="dxa" w:w="2160"/>
          </w:tcPr>
          <w:p>
            <w:r>
              <w:rPr>
                <w:color w:val="000000"/>
                <w:sz w:val="19"/>
              </w:rPr>
              <w:t>0.5327</w:t>
            </w:r>
          </w:p>
        </w:tc>
      </w:tr>
      <w:tr>
        <w:tc>
          <w:tcPr>
            <w:tcW w:type="dxa" w:w="2160"/>
          </w:tcPr>
          <w:p>
            <w:r>
              <w:rPr>
                <w:color w:val="000000"/>
                <w:sz w:val="19"/>
              </w:rPr>
              <w:t>screen</w:t>
            </w:r>
          </w:p>
        </w:tc>
        <w:tc>
          <w:tcPr>
            <w:tcW w:type="dxa" w:w="2160"/>
          </w:tcPr>
          <w:p>
            <w:r>
              <w:rPr>
                <w:color w:val="000000"/>
                <w:sz w:val="19"/>
              </w:rPr>
              <w:t>2</w:t>
            </w:r>
          </w:p>
        </w:tc>
        <w:tc>
          <w:tcPr>
            <w:tcW w:type="dxa" w:w="2160"/>
          </w:tcPr>
          <w:p>
            <w:r>
              <w:rPr>
                <w:color w:val="000000"/>
                <w:sz w:val="19"/>
              </w:rPr>
              <w:t>onscreen</w:t>
            </w:r>
          </w:p>
        </w:tc>
        <w:tc>
          <w:tcPr>
            <w:tcW w:type="dxa" w:w="2160"/>
          </w:tcPr>
          <w:p>
            <w:r>
              <w:rPr>
                <w:color w:val="000000"/>
                <w:sz w:val="19"/>
              </w:rPr>
              <w:t>0.5216</w:t>
            </w:r>
          </w:p>
        </w:tc>
      </w:tr>
      <w:tr>
        <w:tc>
          <w:tcPr>
            <w:tcW w:type="dxa" w:w="2160"/>
          </w:tcPr>
          <w:p>
            <w:r>
              <w:rPr>
                <w:color w:val="000000"/>
                <w:sz w:val="19"/>
              </w:rPr>
              <w:t>screen</w:t>
            </w:r>
          </w:p>
        </w:tc>
        <w:tc>
          <w:tcPr>
            <w:tcW w:type="dxa" w:w="2160"/>
          </w:tcPr>
          <w:p>
            <w:r>
              <w:rPr>
                <w:color w:val="000000"/>
                <w:sz w:val="19"/>
              </w:rPr>
              <w:t>3</w:t>
            </w:r>
          </w:p>
        </w:tc>
        <w:tc>
          <w:tcPr>
            <w:tcW w:type="dxa" w:w="2160"/>
          </w:tcPr>
          <w:p>
            <w:r>
              <w:rPr>
                <w:color w:val="000000"/>
                <w:sz w:val="19"/>
              </w:rPr>
              <w:t>kapadia</w:t>
            </w:r>
          </w:p>
        </w:tc>
        <w:tc>
          <w:tcPr>
            <w:tcW w:type="dxa" w:w="2160"/>
          </w:tcPr>
          <w:p>
            <w:r>
              <w:rPr>
                <w:color w:val="000000"/>
                <w:sz w:val="19"/>
              </w:rPr>
              <w:t>0.3945</w:t>
            </w:r>
          </w:p>
        </w:tc>
      </w:tr>
      <w:tr>
        <w:tc>
          <w:tcPr>
            <w:tcW w:type="dxa" w:w="2160"/>
          </w:tcPr>
          <w:p>
            <w:r>
              <w:rPr>
                <w:color w:val="000000"/>
                <w:sz w:val="19"/>
              </w:rPr>
              <w:t>review</w:t>
            </w:r>
          </w:p>
        </w:tc>
        <w:tc>
          <w:tcPr>
            <w:tcW w:type="dxa" w:w="2160"/>
          </w:tcPr>
          <w:p>
            <w:r>
              <w:rPr>
                <w:color w:val="000000"/>
                <w:sz w:val="19"/>
              </w:rPr>
              <w:t>1</w:t>
            </w:r>
          </w:p>
        </w:tc>
        <w:tc>
          <w:tcPr>
            <w:tcW w:type="dxa" w:w="2160"/>
          </w:tcPr>
          <w:p>
            <w:r>
              <w:rPr>
                <w:color w:val="000000"/>
                <w:sz w:val="19"/>
              </w:rPr>
              <w:t>reviews</w:t>
            </w:r>
          </w:p>
        </w:tc>
        <w:tc>
          <w:tcPr>
            <w:tcW w:type="dxa" w:w="2160"/>
          </w:tcPr>
          <w:p>
            <w:r>
              <w:rPr>
                <w:color w:val="000000"/>
                <w:sz w:val="19"/>
              </w:rPr>
              <w:t>0.6052</w:t>
            </w:r>
          </w:p>
        </w:tc>
      </w:tr>
      <w:tr>
        <w:tc>
          <w:tcPr>
            <w:tcW w:type="dxa" w:w="2160"/>
          </w:tcPr>
          <w:p>
            <w:r>
              <w:rPr>
                <w:color w:val="000000"/>
                <w:sz w:val="19"/>
              </w:rPr>
              <w:t>review</w:t>
            </w:r>
          </w:p>
        </w:tc>
        <w:tc>
          <w:tcPr>
            <w:tcW w:type="dxa" w:w="2160"/>
          </w:tcPr>
          <w:p>
            <w:r>
              <w:rPr>
                <w:color w:val="000000"/>
                <w:sz w:val="19"/>
              </w:rPr>
              <w:t>2</w:t>
            </w:r>
          </w:p>
        </w:tc>
        <w:tc>
          <w:tcPr>
            <w:tcW w:type="dxa" w:w="2160"/>
          </w:tcPr>
          <w:p>
            <w:r>
              <w:rPr>
                <w:color w:val="000000"/>
                <w:sz w:val="19"/>
              </w:rPr>
              <w:t>comment</w:t>
            </w:r>
          </w:p>
        </w:tc>
        <w:tc>
          <w:tcPr>
            <w:tcW w:type="dxa" w:w="2160"/>
          </w:tcPr>
          <w:p>
            <w:r>
              <w:rPr>
                <w:color w:val="000000"/>
                <w:sz w:val="19"/>
              </w:rPr>
              <w:t>0.5809</w:t>
            </w:r>
          </w:p>
        </w:tc>
      </w:tr>
      <w:tr>
        <w:tc>
          <w:tcPr>
            <w:tcW w:type="dxa" w:w="2160"/>
          </w:tcPr>
          <w:p>
            <w:r>
              <w:rPr>
                <w:color w:val="000000"/>
                <w:sz w:val="19"/>
              </w:rPr>
              <w:t>review</w:t>
            </w:r>
          </w:p>
        </w:tc>
        <w:tc>
          <w:tcPr>
            <w:tcW w:type="dxa" w:w="2160"/>
          </w:tcPr>
          <w:p>
            <w:r>
              <w:rPr>
                <w:color w:val="000000"/>
                <w:sz w:val="19"/>
              </w:rPr>
              <w:t>3</w:t>
            </w:r>
          </w:p>
        </w:tc>
        <w:tc>
          <w:tcPr>
            <w:tcW w:type="dxa" w:w="2160"/>
          </w:tcPr>
          <w:p>
            <w:r>
              <w:rPr>
                <w:color w:val="000000"/>
                <w:sz w:val="19"/>
              </w:rPr>
              <w:t>comments</w:t>
            </w:r>
          </w:p>
        </w:tc>
        <w:tc>
          <w:tcPr>
            <w:tcW w:type="dxa" w:w="2160"/>
          </w:tcPr>
          <w:p>
            <w:r>
              <w:rPr>
                <w:color w:val="000000"/>
                <w:sz w:val="19"/>
              </w:rPr>
              <w:t>0.5578</w:t>
            </w:r>
          </w:p>
        </w:tc>
      </w:tr>
    </w:tbl>
    <w:p/>
    <w:p>
      <w:r>
        <w:t>Neighbors shift toward the film sense of each word after finetuning: cast toward supporting and ensemble, score toward ennio and morricone (the composer Ennio Morricone), plot toward story and storyline, and review toward reviews and comment. screen changes the least since it was already film related before finetuning.</w:t>
      </w:r>
    </w:p>
    <w:tbl>
      <w:tblPr>
        <w:tblW w:type="auto" w:w="0"/>
        <w:tblLook w:firstColumn="1" w:firstRow="1" w:lastColumn="0" w:lastRow="0" w:noHBand="0" w:noVBand="1" w:val="04A0"/>
        <w:tblBorders>
          <w:top w:val="dashed" w:sz="8" w:space="0" w:color="888888"/>
          <w:left w:val="dashed" w:sz="8" w:space="0" w:color="888888"/>
          <w:bottom w:val="dashed" w:sz="8" w:space="0" w:color="888888"/>
          <w:right w:val="dashed" w:sz="8" w:space="0" w:color="888888"/>
        </w:tblBorders>
      </w:tblPr>
      <w:tblGrid>
        <w:gridCol w:w="8640"/>
      </w:tblGrid>
      <w:tr>
        <w:tc>
          <w:tcPr>
            <w:tcW w:type="dxa" w:w="8640"/>
            <w:shd w:val="clear" w:color="auto" w:fill="F2F2F2"/>
          </w:tcPr>
          <w:p>
            <w:pPr>
              <w:spacing w:before="280" w:after="280"/>
              <w:jc w:val="center"/>
            </w:pPr>
            <w:r>
              <w:rPr>
                <w:i/>
                <w:color w:val="666666"/>
                <w:sz w:val="20"/>
              </w:rPr>
              <w:t>[SCREENSHOT PLACEHOLDER]</w:t>
              <w:br/>
              <w:t>Notebook cell showing the finetuned model neighbor table and the finetuning training log (Part 1, Sections 1.3 and 1.4).</w:t>
            </w:r>
          </w:p>
        </w:tc>
      </w:tr>
    </w:tbl>
    <w:p/>
    <w:p>
      <w:pPr>
        <w:pStyle w:val="Heading2"/>
      </w:pPr>
      <w:r>
        <w:t>1.4 2D visualization of the embedding shift</w:t>
      </w:r>
    </w:p>
    <w:p>
      <w:r>
        <w:t>Figure 1 shows all 5 words before and after finetuning in 2D using t SNE. Figure 2 zooms in on plot and its top 3 neighbors in both spaces. plot moves away from plots and plotting and toward story and storyline.</w:t>
      </w:r>
    </w:p>
    <w:tbl>
      <w:tblPr>
        <w:tblW w:type="auto" w:w="0"/>
        <w:tblLook w:firstColumn="1" w:firstRow="1" w:lastColumn="0" w:lastRow="0" w:noHBand="0" w:noVBand="1" w:val="04A0"/>
        <w:tblBorders>
          <w:top w:val="dashed" w:sz="8" w:space="0" w:color="888888"/>
          <w:left w:val="dashed" w:sz="8" w:space="0" w:color="888888"/>
          <w:bottom w:val="dashed" w:sz="8" w:space="0" w:color="888888"/>
          <w:right w:val="dashed" w:sz="8" w:space="0" w:color="888888"/>
        </w:tblBorders>
      </w:tblPr>
      <w:tblGrid>
        <w:gridCol w:w="8640"/>
      </w:tblGrid>
      <w:tr>
        <w:tc>
          <w:tcPr>
            <w:tcW w:type="dxa" w:w="8640"/>
            <w:shd w:val="clear" w:color="auto" w:fill="F2F2F2"/>
          </w:tcPr>
          <w:p>
            <w:pPr>
              <w:spacing w:before="280" w:after="280"/>
              <w:jc w:val="center"/>
            </w:pPr>
            <w:r>
              <w:rPr>
                <w:i/>
                <w:color w:val="666666"/>
                <w:sz w:val="20"/>
              </w:rPr>
              <w:t>[SCREENSHOT PLACEHOLDER]</w:t>
              <w:br/>
              <w:t>Figure 1, t SNE plot of all 5 words before and after finetuning (Part 1, Section 1.7).</w:t>
            </w:r>
          </w:p>
        </w:tc>
      </w:tr>
    </w:tbl>
    <w:p/>
    <w:tbl>
      <w:tblPr>
        <w:tblW w:type="auto" w:w="0"/>
        <w:tblLook w:firstColumn="1" w:firstRow="1" w:lastColumn="0" w:lastRow="0" w:noHBand="0" w:noVBand="1" w:val="04A0"/>
        <w:tblBorders>
          <w:top w:val="dashed" w:sz="8" w:space="0" w:color="888888"/>
          <w:left w:val="dashed" w:sz="8" w:space="0" w:color="888888"/>
          <w:bottom w:val="dashed" w:sz="8" w:space="0" w:color="888888"/>
          <w:right w:val="dashed" w:sz="8" w:space="0" w:color="888888"/>
        </w:tblBorders>
      </w:tblPr>
      <w:tblGrid>
        <w:gridCol w:w="8640"/>
      </w:tblGrid>
      <w:tr>
        <w:tc>
          <w:tcPr>
            <w:tcW w:type="dxa" w:w="8640"/>
            <w:shd w:val="clear" w:color="auto" w:fill="F2F2F2"/>
          </w:tcPr>
          <w:p>
            <w:pPr>
              <w:spacing w:before="280" w:after="280"/>
              <w:jc w:val="center"/>
            </w:pPr>
            <w:r>
              <w:rPr>
                <w:i/>
                <w:color w:val="666666"/>
                <w:sz w:val="20"/>
              </w:rPr>
              <w:t>[SCREENSHOT PLACEHOLDER]</w:t>
              <w:br/>
              <w:t>Figure 2, t SNE detail plot of plot and its neighbors, before and after finetuning (Part 1, Section 1.7).</w:t>
            </w:r>
          </w:p>
        </w:tc>
      </w:tr>
    </w:tbl>
    <w:p/>
    <w:p>
      <w:pPr>
        <w:pStyle w:val="Heading2"/>
      </w:pPr>
      <w:r>
        <w:t>1.5 Cosine similarity of each word, original vs finetuned</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320"/>
        <w:gridCol w:w="4320"/>
      </w:tblGrid>
      <w:tr>
        <w:tc>
          <w:tcPr>
            <w:tcW w:type="dxa" w:w="4320"/>
            <w:shd w:val="clear" w:color="auto" w:fill="D9D9D9"/>
          </w:tcPr>
          <w:p>
            <w:r>
              <w:rPr>
                <w:b/>
                <w:color w:val="000000"/>
                <w:sz w:val="19"/>
              </w:rPr>
              <w:t>Word</w:t>
            </w:r>
          </w:p>
        </w:tc>
        <w:tc>
          <w:tcPr>
            <w:tcW w:type="dxa" w:w="4320"/>
            <w:shd w:val="clear" w:color="auto" w:fill="D9D9D9"/>
          </w:tcPr>
          <w:p>
            <w:r>
              <w:rPr>
                <w:b/>
                <w:color w:val="000000"/>
                <w:sz w:val="19"/>
              </w:rPr>
              <w:t>Cosine similarity (original vs finetuned)</w:t>
            </w:r>
          </w:p>
        </w:tc>
      </w:tr>
      <w:tr>
        <w:tc>
          <w:tcPr>
            <w:tcW w:type="dxa" w:w="4320"/>
          </w:tcPr>
          <w:p>
            <w:r>
              <w:rPr>
                <w:color w:val="000000"/>
                <w:sz w:val="19"/>
              </w:rPr>
              <w:t>review</w:t>
            </w:r>
          </w:p>
        </w:tc>
        <w:tc>
          <w:tcPr>
            <w:tcW w:type="dxa" w:w="4320"/>
          </w:tcPr>
          <w:p>
            <w:r>
              <w:rPr>
                <w:color w:val="000000"/>
                <w:sz w:val="19"/>
              </w:rPr>
              <w:t>0.5757</w:t>
            </w:r>
          </w:p>
        </w:tc>
      </w:tr>
      <w:tr>
        <w:tc>
          <w:tcPr>
            <w:tcW w:type="dxa" w:w="4320"/>
          </w:tcPr>
          <w:p>
            <w:r>
              <w:rPr>
                <w:color w:val="000000"/>
                <w:sz w:val="19"/>
              </w:rPr>
              <w:t>score</w:t>
            </w:r>
          </w:p>
        </w:tc>
        <w:tc>
          <w:tcPr>
            <w:tcW w:type="dxa" w:w="4320"/>
          </w:tcPr>
          <w:p>
            <w:r>
              <w:rPr>
                <w:color w:val="000000"/>
                <w:sz w:val="19"/>
              </w:rPr>
              <w:t>0.6441</w:t>
            </w:r>
          </w:p>
        </w:tc>
      </w:tr>
      <w:tr>
        <w:tc>
          <w:tcPr>
            <w:tcW w:type="dxa" w:w="4320"/>
          </w:tcPr>
          <w:p>
            <w:r>
              <w:rPr>
                <w:color w:val="000000"/>
                <w:sz w:val="19"/>
              </w:rPr>
              <w:t>screen</w:t>
            </w:r>
          </w:p>
        </w:tc>
        <w:tc>
          <w:tcPr>
            <w:tcW w:type="dxa" w:w="4320"/>
          </w:tcPr>
          <w:p>
            <w:r>
              <w:rPr>
                <w:color w:val="000000"/>
                <w:sz w:val="19"/>
              </w:rPr>
              <w:t>0.6652</w:t>
            </w:r>
          </w:p>
        </w:tc>
      </w:tr>
      <w:tr>
        <w:tc>
          <w:tcPr>
            <w:tcW w:type="dxa" w:w="4320"/>
          </w:tcPr>
          <w:p>
            <w:r>
              <w:rPr>
                <w:color w:val="000000"/>
                <w:sz w:val="19"/>
              </w:rPr>
              <w:t>plot</w:t>
            </w:r>
          </w:p>
        </w:tc>
        <w:tc>
          <w:tcPr>
            <w:tcW w:type="dxa" w:w="4320"/>
          </w:tcPr>
          <w:p>
            <w:r>
              <w:rPr>
                <w:color w:val="000000"/>
                <w:sz w:val="19"/>
              </w:rPr>
              <w:t>0.6738</w:t>
            </w:r>
          </w:p>
        </w:tc>
      </w:tr>
      <w:tr>
        <w:tc>
          <w:tcPr>
            <w:tcW w:type="dxa" w:w="4320"/>
          </w:tcPr>
          <w:p>
            <w:r>
              <w:rPr>
                <w:color w:val="000000"/>
                <w:sz w:val="19"/>
              </w:rPr>
              <w:t>cast</w:t>
            </w:r>
          </w:p>
        </w:tc>
        <w:tc>
          <w:tcPr>
            <w:tcW w:type="dxa" w:w="4320"/>
          </w:tcPr>
          <w:p>
            <w:r>
              <w:rPr>
                <w:color w:val="000000"/>
                <w:sz w:val="19"/>
              </w:rPr>
              <w:t>0.6969</w:t>
            </w:r>
          </w:p>
        </w:tc>
      </w:tr>
    </w:tbl>
    <w:p/>
    <w:p>
      <w:r>
        <w:t>Most shifted word: review (cosine similarity 0.5757). review has many general senses (performance review, code review) so the narrow IMDB usage pulls it furthest from its pretrained position.</w:t>
      </w:r>
    </w:p>
    <w:p>
      <w:r>
        <w:t>Least shifted word: cast (cosine similarity 0.6969). cast already carries a strong film sense in general English, so IMDB usage reinforces rather than changes its meaning.</w:t>
      </w:r>
    </w:p>
    <w:tbl>
      <w:tblPr>
        <w:tblW w:type="auto" w:w="0"/>
        <w:tblLook w:firstColumn="1" w:firstRow="1" w:lastColumn="0" w:lastRow="0" w:noHBand="0" w:noVBand="1" w:val="04A0"/>
        <w:tblBorders>
          <w:top w:val="dashed" w:sz="8" w:space="0" w:color="888888"/>
          <w:left w:val="dashed" w:sz="8" w:space="0" w:color="888888"/>
          <w:bottom w:val="dashed" w:sz="8" w:space="0" w:color="888888"/>
          <w:right w:val="dashed" w:sz="8" w:space="0" w:color="888888"/>
        </w:tblBorders>
      </w:tblPr>
      <w:tblGrid>
        <w:gridCol w:w="8640"/>
      </w:tblGrid>
      <w:tr>
        <w:tc>
          <w:tcPr>
            <w:tcW w:type="dxa" w:w="8640"/>
            <w:shd w:val="clear" w:color="auto" w:fill="F2F2F2"/>
          </w:tcPr>
          <w:p>
            <w:pPr>
              <w:spacing w:before="280" w:after="280"/>
              <w:jc w:val="center"/>
            </w:pPr>
            <w:r>
              <w:rPr>
                <w:i/>
                <w:color w:val="666666"/>
                <w:sz w:val="20"/>
              </w:rPr>
              <w:t>[SCREENSHOT PLACEHOLDER]</w:t>
              <w:br/>
              <w:t>Notebook cell showing the cosine similarity table and the most shifted / least shifted print statement (Part 1, Section 1.8).</w:t>
            </w:r>
          </w:p>
        </w:tc>
      </w:tr>
    </w:tbl>
    <w:p/>
    <w:p>
      <w:pPr>
        <w:pStyle w:val="Heading1"/>
      </w:pPr>
      <w:r>
        <w:t>2. Retrieval Augmented Generation (RAG) Pipeline</w:t>
      </w:r>
    </w:p>
    <w:p>
      <w:pPr>
        <w:pStyle w:val="Heading2"/>
      </w:pPr>
      <w:r>
        <w:t>2.1 Setup</w:t>
      </w:r>
    </w:p>
    <w:p>
      <w:r>
        <w:t>Corpus: Wikipedia pages for 10 movies, loaded with LangChain DirectoryLoader and TextLoader. Splitter: RecursiveCharacterTextSplitter, chunk size 500, chunk overlap 50, giving 1,970 chunks. Embeddings: sentence transformers/all MiniLM L6 v2. Vector store: FAISS, retriever returns the top 3 chunks. LLM: Qwen2.5 0.5B Instruct, run locally with greedy decoding for reproducible answers. The pipeline uses explicit steps, a prompt template, a retriever, and a direct LLM call, instead of one prebuilt chain.</w:t>
      </w:r>
    </w:p>
    <w:tbl>
      <w:tblPr>
        <w:tblW w:type="auto" w:w="0"/>
        <w:tblLook w:firstColumn="1" w:firstRow="1" w:lastColumn="0" w:lastRow="0" w:noHBand="0" w:noVBand="1" w:val="04A0"/>
        <w:tblBorders>
          <w:top w:val="dashed" w:sz="8" w:space="0" w:color="888888"/>
          <w:left w:val="dashed" w:sz="8" w:space="0" w:color="888888"/>
          <w:bottom w:val="dashed" w:sz="8" w:space="0" w:color="888888"/>
          <w:right w:val="dashed" w:sz="8" w:space="0" w:color="888888"/>
        </w:tblBorders>
      </w:tblPr>
      <w:tblGrid>
        <w:gridCol w:w="8640"/>
      </w:tblGrid>
      <w:tr>
        <w:tc>
          <w:tcPr>
            <w:tcW w:type="dxa" w:w="8640"/>
            <w:shd w:val="clear" w:color="auto" w:fill="F2F2F2"/>
          </w:tcPr>
          <w:p>
            <w:pPr>
              <w:spacing w:before="280" w:after="280"/>
              <w:jc w:val="center"/>
            </w:pPr>
            <w:r>
              <w:rPr>
                <w:i/>
                <w:color w:val="666666"/>
                <w:sz w:val="20"/>
              </w:rPr>
              <w:t>[SCREENSHOT PLACEHOLDER]</w:t>
              <w:br/>
              <w:t>Notebook cell showing the 10 loaded documents and the chunk count after splitting (Part 2, Sections 2.1 to 2.3).</w:t>
            </w:r>
          </w:p>
        </w:tc>
      </w:tr>
    </w:tbl>
    <w:p/>
    <w:p>
      <w:pPr>
        <w:pStyle w:val="Heading2"/>
      </w:pPr>
      <w:r>
        <w:t>2.2 Five questions, retrieved chunks, and generated answers (chunk size 500, overlap 50)</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728"/>
        <w:gridCol w:w="1728"/>
        <w:gridCol w:w="1728"/>
        <w:gridCol w:w="1728"/>
        <w:gridCol w:w="1728"/>
      </w:tblGrid>
      <w:tr>
        <w:tc>
          <w:tcPr>
            <w:tcW w:type="dxa" w:w="1728"/>
            <w:shd w:val="clear" w:color="auto" w:fill="D9D9D9"/>
          </w:tcPr>
          <w:p>
            <w:r>
              <w:rPr>
                <w:b/>
                <w:color w:val="000000"/>
                <w:sz w:val="19"/>
              </w:rPr>
              <w:t>#</w:t>
            </w:r>
          </w:p>
        </w:tc>
        <w:tc>
          <w:tcPr>
            <w:tcW w:type="dxa" w:w="1728"/>
            <w:shd w:val="clear" w:color="auto" w:fill="D9D9D9"/>
          </w:tcPr>
          <w:p>
            <w:r>
              <w:rPr>
                <w:b/>
                <w:color w:val="000000"/>
                <w:sz w:val="19"/>
              </w:rPr>
              <w:t>Question</w:t>
            </w:r>
          </w:p>
        </w:tc>
        <w:tc>
          <w:tcPr>
            <w:tcW w:type="dxa" w:w="1728"/>
            <w:shd w:val="clear" w:color="auto" w:fill="D9D9D9"/>
          </w:tcPr>
          <w:p>
            <w:r>
              <w:rPr>
                <w:b/>
                <w:color w:val="000000"/>
                <w:sz w:val="19"/>
              </w:rPr>
              <w:t>Top retrieved chunk source (of 3)</w:t>
            </w:r>
          </w:p>
        </w:tc>
        <w:tc>
          <w:tcPr>
            <w:tcW w:type="dxa" w:w="1728"/>
            <w:shd w:val="clear" w:color="auto" w:fill="D9D9D9"/>
          </w:tcPr>
          <w:p>
            <w:r>
              <w:rPr>
                <w:b/>
                <w:color w:val="000000"/>
                <w:sz w:val="19"/>
              </w:rPr>
              <w:t>Generated answer</w:t>
            </w:r>
          </w:p>
        </w:tc>
        <w:tc>
          <w:tcPr>
            <w:tcW w:type="dxa" w:w="1728"/>
            <w:shd w:val="clear" w:color="auto" w:fill="D9D9D9"/>
          </w:tcPr>
          <w:p>
            <w:r>
              <w:rPr>
                <w:b/>
                <w:color w:val="000000"/>
                <w:sz w:val="19"/>
              </w:rPr>
              <w:t>Correct</w:t>
            </w:r>
          </w:p>
        </w:tc>
      </w:tr>
      <w:tr>
        <w:tc>
          <w:tcPr>
            <w:tcW w:type="dxa" w:w="1728"/>
          </w:tcPr>
          <w:p>
            <w:r>
              <w:rPr>
                <w:color w:val="000000"/>
                <w:sz w:val="19"/>
              </w:rPr>
              <w:t>1</w:t>
            </w:r>
          </w:p>
        </w:tc>
        <w:tc>
          <w:tcPr>
            <w:tcW w:type="dxa" w:w="1728"/>
          </w:tcPr>
          <w:p>
            <w:r>
              <w:rPr>
                <w:color w:val="000000"/>
                <w:sz w:val="19"/>
              </w:rPr>
              <w:t>Who directed Inception and who composed its music?</w:t>
            </w:r>
          </w:p>
        </w:tc>
        <w:tc>
          <w:tcPr>
            <w:tcW w:type="dxa" w:w="1728"/>
          </w:tcPr>
          <w:p>
            <w:r>
              <w:rPr>
                <w:color w:val="000000"/>
                <w:sz w:val="19"/>
              </w:rPr>
              <w:t>Inception.txt</w:t>
            </w:r>
          </w:p>
        </w:tc>
        <w:tc>
          <w:tcPr>
            <w:tcW w:type="dxa" w:w="1728"/>
          </w:tcPr>
          <w:p>
            <w:r>
              <w:rPr>
                <w:color w:val="000000"/>
                <w:sz w:val="19"/>
              </w:rPr>
              <w:t>Christopher Nolan directed Inception, while Hans Zimmer composed its music.</w:t>
            </w:r>
          </w:p>
        </w:tc>
        <w:tc>
          <w:tcPr>
            <w:tcW w:type="dxa" w:w="1728"/>
          </w:tcPr>
          <w:p>
            <w:r>
              <w:rPr>
                <w:color w:val="000000"/>
                <w:sz w:val="19"/>
              </w:rPr>
              <w:t>Yes</w:t>
            </w:r>
          </w:p>
        </w:tc>
      </w:tr>
      <w:tr>
        <w:tc>
          <w:tcPr>
            <w:tcW w:type="dxa" w:w="1728"/>
          </w:tcPr>
          <w:p>
            <w:r>
              <w:rPr>
                <w:color w:val="000000"/>
                <w:sz w:val="19"/>
              </w:rPr>
              <w:t>2</w:t>
            </w:r>
          </w:p>
        </w:tc>
        <w:tc>
          <w:tcPr>
            <w:tcW w:type="dxa" w:w="1728"/>
          </w:tcPr>
          <w:p>
            <w:r>
              <w:rPr>
                <w:color w:val="000000"/>
                <w:sz w:val="19"/>
              </w:rPr>
              <w:t>What is the profession of Andy Dufresne before he was imprisoned in The Shawshank Redemption?</w:t>
            </w:r>
          </w:p>
        </w:tc>
        <w:tc>
          <w:tcPr>
            <w:tcW w:type="dxa" w:w="1728"/>
          </w:tcPr>
          <w:p>
            <w:r>
              <w:rPr>
                <w:color w:val="000000"/>
                <w:sz w:val="19"/>
              </w:rPr>
              <w:t>The_Shawshank_Redemption.txt</w:t>
            </w:r>
          </w:p>
        </w:tc>
        <w:tc>
          <w:tcPr>
            <w:tcW w:type="dxa" w:w="1728"/>
          </w:tcPr>
          <w:p>
            <w:r>
              <w:rPr>
                <w:color w:val="000000"/>
                <w:sz w:val="19"/>
              </w:rPr>
              <w:t>Before being imprisoned in The Shawshank Redemption, Andy Dufresne worked as a banker.</w:t>
            </w:r>
          </w:p>
        </w:tc>
        <w:tc>
          <w:tcPr>
            <w:tcW w:type="dxa" w:w="1728"/>
          </w:tcPr>
          <w:p>
            <w:r>
              <w:rPr>
                <w:color w:val="000000"/>
                <w:sz w:val="19"/>
              </w:rPr>
              <w:t>Yes</w:t>
            </w:r>
          </w:p>
        </w:tc>
      </w:tr>
      <w:tr>
        <w:tc>
          <w:tcPr>
            <w:tcW w:type="dxa" w:w="1728"/>
          </w:tcPr>
          <w:p>
            <w:r>
              <w:rPr>
                <w:color w:val="000000"/>
                <w:sz w:val="19"/>
              </w:rPr>
              <w:t>3</w:t>
            </w:r>
          </w:p>
        </w:tc>
        <w:tc>
          <w:tcPr>
            <w:tcW w:type="dxa" w:w="1728"/>
          </w:tcPr>
          <w:p>
            <w:r>
              <w:rPr>
                <w:color w:val="000000"/>
                <w:sz w:val="19"/>
              </w:rPr>
              <w:t>What ship does the film Titanic depict sinking, and in what year did it sink?</w:t>
            </w:r>
          </w:p>
        </w:tc>
        <w:tc>
          <w:tcPr>
            <w:tcW w:type="dxa" w:w="1728"/>
          </w:tcPr>
          <w:p>
            <w:r>
              <w:rPr>
                <w:color w:val="000000"/>
                <w:sz w:val="19"/>
              </w:rPr>
              <w:t>Titanic_1997.txt</w:t>
            </w:r>
          </w:p>
        </w:tc>
        <w:tc>
          <w:tcPr>
            <w:tcW w:type="dxa" w:w="1728"/>
          </w:tcPr>
          <w:p>
            <w:r>
              <w:rPr>
                <w:color w:val="000000"/>
                <w:sz w:val="19"/>
              </w:rPr>
              <w:t>The film Titanic depicts the sinking of the RMS Titanic in 1912.</w:t>
            </w:r>
          </w:p>
        </w:tc>
        <w:tc>
          <w:tcPr>
            <w:tcW w:type="dxa" w:w="1728"/>
          </w:tcPr>
          <w:p>
            <w:r>
              <w:rPr>
                <w:color w:val="000000"/>
                <w:sz w:val="19"/>
              </w:rPr>
              <w:t>Yes</w:t>
            </w:r>
          </w:p>
        </w:tc>
      </w:tr>
      <w:tr>
        <w:tc>
          <w:tcPr>
            <w:tcW w:type="dxa" w:w="1728"/>
          </w:tcPr>
          <w:p>
            <w:r>
              <w:rPr>
                <w:color w:val="000000"/>
                <w:sz w:val="19"/>
              </w:rPr>
              <w:t>4</w:t>
            </w:r>
          </w:p>
        </w:tc>
        <w:tc>
          <w:tcPr>
            <w:tcW w:type="dxa" w:w="1728"/>
          </w:tcPr>
          <w:p>
            <w:r>
              <w:rPr>
                <w:color w:val="000000"/>
                <w:sz w:val="19"/>
              </w:rPr>
              <w:t>In The Matrix, what is the name of the character played by Keanu Reeves?</w:t>
            </w:r>
          </w:p>
        </w:tc>
        <w:tc>
          <w:tcPr>
            <w:tcW w:type="dxa" w:w="1728"/>
          </w:tcPr>
          <w:p>
            <w:r>
              <w:rPr>
                <w:color w:val="000000"/>
                <w:sz w:val="19"/>
              </w:rPr>
              <w:t>The Matrix.txt</w:t>
            </w:r>
          </w:p>
        </w:tc>
        <w:tc>
          <w:tcPr>
            <w:tcW w:type="dxa" w:w="1728"/>
          </w:tcPr>
          <w:p>
            <w:r>
              <w:rPr>
                <w:color w:val="000000"/>
                <w:sz w:val="19"/>
              </w:rPr>
              <w:t>Keanu Reeves as Neo</w:t>
            </w:r>
          </w:p>
        </w:tc>
        <w:tc>
          <w:tcPr>
            <w:tcW w:type="dxa" w:w="1728"/>
          </w:tcPr>
          <w:p>
            <w:r>
              <w:rPr>
                <w:color w:val="000000"/>
                <w:sz w:val="19"/>
              </w:rPr>
              <w:t>Yes</w:t>
            </w:r>
          </w:p>
        </w:tc>
      </w:tr>
      <w:tr>
        <w:tc>
          <w:tcPr>
            <w:tcW w:type="dxa" w:w="1728"/>
          </w:tcPr>
          <w:p>
            <w:r>
              <w:rPr>
                <w:color w:val="000000"/>
                <w:sz w:val="19"/>
              </w:rPr>
              <w:t>5</w:t>
            </w:r>
          </w:p>
        </w:tc>
        <w:tc>
          <w:tcPr>
            <w:tcW w:type="dxa" w:w="1728"/>
          </w:tcPr>
          <w:p>
            <w:r>
              <w:rPr>
                <w:color w:val="000000"/>
                <w:sz w:val="19"/>
              </w:rPr>
              <w:t>What dinosaur species famously breaks out of its paddock in Jurassic Park?</w:t>
            </w:r>
          </w:p>
        </w:tc>
        <w:tc>
          <w:tcPr>
            <w:tcW w:type="dxa" w:w="1728"/>
          </w:tcPr>
          <w:p>
            <w:r>
              <w:rPr>
                <w:color w:val="000000"/>
                <w:sz w:val="19"/>
              </w:rPr>
              <w:t>Jurassic_Park.txt</w:t>
            </w:r>
          </w:p>
        </w:tc>
        <w:tc>
          <w:tcPr>
            <w:tcW w:type="dxa" w:w="1728"/>
          </w:tcPr>
          <w:p>
            <w:r>
              <w:rPr>
                <w:color w:val="000000"/>
                <w:sz w:val="19"/>
              </w:rPr>
              <w:t>The dinosaur species that breaks out of its paddock in Jurassic Park is the Velociraptor.</w:t>
            </w:r>
          </w:p>
        </w:tc>
        <w:tc>
          <w:tcPr>
            <w:tcW w:type="dxa" w:w="1728"/>
          </w:tcPr>
          <w:p>
            <w:r>
              <w:rPr>
                <w:color w:val="000000"/>
                <w:sz w:val="19"/>
              </w:rPr>
              <w:t>No, correct answer is Tyrannosaurus rex</w:t>
            </w:r>
          </w:p>
        </w:tc>
      </w:tr>
    </w:tbl>
    <w:p/>
    <w:tbl>
      <w:tblPr>
        <w:tblW w:type="auto" w:w="0"/>
        <w:tblLook w:firstColumn="1" w:firstRow="1" w:lastColumn="0" w:lastRow="0" w:noHBand="0" w:noVBand="1" w:val="04A0"/>
        <w:tblBorders>
          <w:top w:val="dashed" w:sz="8" w:space="0" w:color="888888"/>
          <w:left w:val="dashed" w:sz="8" w:space="0" w:color="888888"/>
          <w:bottom w:val="dashed" w:sz="8" w:space="0" w:color="888888"/>
          <w:right w:val="dashed" w:sz="8" w:space="0" w:color="888888"/>
        </w:tblBorders>
      </w:tblPr>
      <w:tblGrid>
        <w:gridCol w:w="8640"/>
      </w:tblGrid>
      <w:tr>
        <w:tc>
          <w:tcPr>
            <w:tcW w:type="dxa" w:w="8640"/>
            <w:shd w:val="clear" w:color="auto" w:fill="F2F2F2"/>
          </w:tcPr>
          <w:p>
            <w:pPr>
              <w:spacing w:before="280" w:after="280"/>
              <w:jc w:val="center"/>
            </w:pPr>
            <w:r>
              <w:rPr>
                <w:i/>
                <w:color w:val="666666"/>
                <w:sz w:val="20"/>
              </w:rPr>
              <w:t>[SCREENSHOT PLACEHOLDER]</w:t>
              <w:br/>
              <w:t>Notebook cell showing all 5 questions with their top 3 retrieved chunks and generated answers, chunk size 500 overlap 50 (Part 2, Section 2.5).</w:t>
            </w:r>
          </w:p>
        </w:tc>
      </w:tr>
    </w:tbl>
    <w:p/>
    <w:p>
      <w:pPr>
        <w:pStyle w:val="Heading2"/>
      </w:pPr>
      <w:r>
        <w:t>2.3 Changed chunk size and overlap for 2 of the 5 questions</w:t>
      </w:r>
    </w:p>
    <w:p>
      <w:r>
        <w:t>The vector store was rebuilt with chunk size 1000, chunk overlap 100 (1,112 chunks instead of 1,970), and the Jurassic Park and Titanic questions were run again.</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80"/>
        <w:gridCol w:w="2880"/>
        <w:gridCol w:w="2880"/>
      </w:tblGrid>
      <w:tr>
        <w:tc>
          <w:tcPr>
            <w:tcW w:type="dxa" w:w="2880"/>
            <w:shd w:val="clear" w:color="auto" w:fill="D9D9D9"/>
          </w:tcPr>
          <w:p>
            <w:r>
              <w:rPr>
                <w:b/>
                <w:color w:val="000000"/>
                <w:sz w:val="19"/>
              </w:rPr>
              <w:t>Question</w:t>
            </w:r>
          </w:p>
        </w:tc>
        <w:tc>
          <w:tcPr>
            <w:tcW w:type="dxa" w:w="2880"/>
            <w:shd w:val="clear" w:color="auto" w:fill="D9D9D9"/>
          </w:tcPr>
          <w:p>
            <w:r>
              <w:rPr>
                <w:b/>
                <w:color w:val="000000"/>
                <w:sz w:val="19"/>
              </w:rPr>
              <w:t>Original, size 500 overlap 50</w:t>
            </w:r>
          </w:p>
        </w:tc>
        <w:tc>
          <w:tcPr>
            <w:tcW w:type="dxa" w:w="2880"/>
            <w:shd w:val="clear" w:color="auto" w:fill="D9D9D9"/>
          </w:tcPr>
          <w:p>
            <w:r>
              <w:rPr>
                <w:b/>
                <w:color w:val="000000"/>
                <w:sz w:val="19"/>
              </w:rPr>
              <w:t>Changed, size 1000 overlap 100</w:t>
            </w:r>
          </w:p>
        </w:tc>
      </w:tr>
      <w:tr>
        <w:tc>
          <w:tcPr>
            <w:tcW w:type="dxa" w:w="2880"/>
          </w:tcPr>
          <w:p>
            <w:r>
              <w:rPr>
                <w:color w:val="000000"/>
                <w:sz w:val="19"/>
              </w:rPr>
              <w:t>Jurassic Park paddock dinosaur</w:t>
            </w:r>
          </w:p>
        </w:tc>
        <w:tc>
          <w:tcPr>
            <w:tcW w:type="dxa" w:w="2880"/>
          </w:tcPr>
          <w:p>
            <w:r>
              <w:rPr>
                <w:color w:val="000000"/>
                <w:sz w:val="19"/>
              </w:rPr>
              <w:t>Top 3 chunks miss the Tyrannosaurus rex sentence. An earlier Velociraptor scene is retrieved instead. Answer: Velociraptor, wrong.</w:t>
            </w:r>
          </w:p>
        </w:tc>
        <w:tc>
          <w:tcPr>
            <w:tcW w:type="dxa" w:w="2880"/>
          </w:tcPr>
          <w:p>
            <w:r>
              <w:rPr>
                <w:color w:val="000000"/>
                <w:sz w:val="19"/>
              </w:rPr>
              <w:t>The top chunk now contains the Tyrannosaurus rex sentence. Answer: Dilophosaurus, still wrong, a different dinosaur named two sentences later in the same chunk.</w:t>
            </w:r>
          </w:p>
        </w:tc>
      </w:tr>
      <w:tr>
        <w:tc>
          <w:tcPr>
            <w:tcW w:type="dxa" w:w="2880"/>
          </w:tcPr>
          <w:p>
            <w:r>
              <w:rPr>
                <w:color w:val="000000"/>
                <w:sz w:val="19"/>
              </w:rPr>
              <w:t>Titanic ship and year</w:t>
            </w:r>
          </w:p>
        </w:tc>
        <w:tc>
          <w:tcPr>
            <w:tcW w:type="dxa" w:w="2880"/>
          </w:tcPr>
          <w:p>
            <w:r>
              <w:rPr>
                <w:color w:val="000000"/>
                <w:sz w:val="19"/>
              </w:rPr>
              <w:t>Top chunk contains the sinking of RMS Titanic in 1912. Answer correct.</w:t>
            </w:r>
          </w:p>
        </w:tc>
        <w:tc>
          <w:tcPr>
            <w:tcW w:type="dxa" w:w="2880"/>
          </w:tcPr>
          <w:p>
            <w:r>
              <w:rPr>
                <w:color w:val="000000"/>
                <w:sz w:val="19"/>
              </w:rPr>
              <w:t>Same fact still in the top chunk. Answer correct, unchanged.</w:t>
            </w:r>
          </w:p>
        </w:tc>
      </w:tr>
    </w:tbl>
    <w:p/>
    <w:p>
      <w:r>
        <w:t>Bigger chunks fixed retrieval for the Jurassic Park question, but the final answer was still wrong. The Titanic question was already correct at 500/50 and stayed correct at 1000/100.</w:t>
      </w:r>
    </w:p>
    <w:tbl>
      <w:tblPr>
        <w:tblW w:type="auto" w:w="0"/>
        <w:tblLook w:firstColumn="1" w:firstRow="1" w:lastColumn="0" w:lastRow="0" w:noHBand="0" w:noVBand="1" w:val="04A0"/>
        <w:tblBorders>
          <w:top w:val="dashed" w:sz="8" w:space="0" w:color="888888"/>
          <w:left w:val="dashed" w:sz="8" w:space="0" w:color="888888"/>
          <w:bottom w:val="dashed" w:sz="8" w:space="0" w:color="888888"/>
          <w:right w:val="dashed" w:sz="8" w:space="0" w:color="888888"/>
        </w:tblBorders>
      </w:tblPr>
      <w:tblGrid>
        <w:gridCol w:w="8640"/>
      </w:tblGrid>
      <w:tr>
        <w:tc>
          <w:tcPr>
            <w:tcW w:type="dxa" w:w="8640"/>
            <w:shd w:val="clear" w:color="auto" w:fill="F2F2F2"/>
          </w:tcPr>
          <w:p>
            <w:pPr>
              <w:spacing w:before="280" w:after="280"/>
              <w:jc w:val="center"/>
            </w:pPr>
            <w:r>
              <w:rPr>
                <w:i/>
                <w:color w:val="666666"/>
                <w:sz w:val="20"/>
              </w:rPr>
              <w:t>[SCREENSHOT PLACEHOLDER]</w:t>
              <w:br/>
              <w:t>Notebook cell showing the rebuilt chunk count and the new retrieved chunks and answers for the Jurassic Park and Titanic questions (Part 2, Section 2.6).</w:t>
            </w:r>
          </w:p>
        </w:tc>
      </w:tr>
    </w:tbl>
    <w:p/>
    <w:p>
      <w:pPr>
        <w:pStyle w:val="Heading2"/>
      </w:pPr>
      <w:r>
        <w:t>2.4 Retrieval success rate (chunk size 500, overlap 50)</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60"/>
        <w:gridCol w:w="2160"/>
        <w:gridCol w:w="2160"/>
        <w:gridCol w:w="2160"/>
      </w:tblGrid>
      <w:tr>
        <w:tc>
          <w:tcPr>
            <w:tcW w:type="dxa" w:w="2160"/>
            <w:shd w:val="clear" w:color="auto" w:fill="D9D9D9"/>
          </w:tcPr>
          <w:p>
            <w:r>
              <w:rPr>
                <w:b/>
                <w:color w:val="000000"/>
                <w:sz w:val="19"/>
              </w:rPr>
              <w:t>Question</w:t>
            </w:r>
          </w:p>
        </w:tc>
        <w:tc>
          <w:tcPr>
            <w:tcW w:type="dxa" w:w="2160"/>
            <w:shd w:val="clear" w:color="auto" w:fill="D9D9D9"/>
          </w:tcPr>
          <w:p>
            <w:r>
              <w:rPr>
                <w:b/>
                <w:color w:val="000000"/>
                <w:sz w:val="19"/>
              </w:rPr>
              <w:t>Ground truth passage</w:t>
            </w:r>
          </w:p>
        </w:tc>
        <w:tc>
          <w:tcPr>
            <w:tcW w:type="dxa" w:w="2160"/>
            <w:shd w:val="clear" w:color="auto" w:fill="D9D9D9"/>
          </w:tcPr>
          <w:p>
            <w:r>
              <w:rPr>
                <w:b/>
                <w:color w:val="000000"/>
                <w:sz w:val="19"/>
              </w:rPr>
              <w:t>Found in top 3</w:t>
            </w:r>
          </w:p>
        </w:tc>
        <w:tc>
          <w:tcPr>
            <w:tcW w:type="dxa" w:w="2160"/>
            <w:shd w:val="clear" w:color="auto" w:fill="D9D9D9"/>
          </w:tcPr>
          <w:p>
            <w:r>
              <w:rPr>
                <w:b/>
                <w:color w:val="000000"/>
                <w:sz w:val="19"/>
              </w:rPr>
              <w:t>Rank of first relevant chunk</w:t>
            </w:r>
          </w:p>
        </w:tc>
      </w:tr>
      <w:tr>
        <w:tc>
          <w:tcPr>
            <w:tcW w:type="dxa" w:w="2160"/>
          </w:tcPr>
          <w:p>
            <w:r>
              <w:rPr>
                <w:color w:val="000000"/>
                <w:sz w:val="19"/>
              </w:rPr>
              <w:t>Inception director and composer</w:t>
            </w:r>
          </w:p>
        </w:tc>
        <w:tc>
          <w:tcPr>
            <w:tcW w:type="dxa" w:w="2160"/>
          </w:tcPr>
          <w:p>
            <w:r>
              <w:rPr>
                <w:color w:val="000000"/>
                <w:sz w:val="19"/>
              </w:rPr>
              <w:t>directed by Christopher Nolan / score composed by Hans Zimmer</w:t>
            </w:r>
          </w:p>
        </w:tc>
        <w:tc>
          <w:tcPr>
            <w:tcW w:type="dxa" w:w="2160"/>
          </w:tcPr>
          <w:p>
            <w:r>
              <w:rPr>
                <w:color w:val="000000"/>
                <w:sz w:val="19"/>
              </w:rPr>
              <w:t>Yes</w:t>
            </w:r>
          </w:p>
        </w:tc>
        <w:tc>
          <w:tcPr>
            <w:tcW w:type="dxa" w:w="2160"/>
          </w:tcPr>
          <w:p>
            <w:r>
              <w:rPr>
                <w:color w:val="000000"/>
                <w:sz w:val="19"/>
              </w:rPr>
              <w:t>1</w:t>
            </w:r>
          </w:p>
        </w:tc>
      </w:tr>
      <w:tr>
        <w:tc>
          <w:tcPr>
            <w:tcW w:type="dxa" w:w="2160"/>
          </w:tcPr>
          <w:p>
            <w:r>
              <w:rPr>
                <w:color w:val="000000"/>
                <w:sz w:val="19"/>
              </w:rPr>
              <w:t>Andy Dufresne profession</w:t>
            </w:r>
          </w:p>
        </w:tc>
        <w:tc>
          <w:tcPr>
            <w:tcW w:type="dxa" w:w="2160"/>
          </w:tcPr>
          <w:p>
            <w:r>
              <w:rPr>
                <w:color w:val="000000"/>
                <w:sz w:val="19"/>
              </w:rPr>
              <w:t>banker Andy Dufresne arrives at Shawshank State Prison</w:t>
            </w:r>
          </w:p>
        </w:tc>
        <w:tc>
          <w:tcPr>
            <w:tcW w:type="dxa" w:w="2160"/>
          </w:tcPr>
          <w:p>
            <w:r>
              <w:rPr>
                <w:color w:val="000000"/>
                <w:sz w:val="19"/>
              </w:rPr>
              <w:t>Yes</w:t>
            </w:r>
          </w:p>
        </w:tc>
        <w:tc>
          <w:tcPr>
            <w:tcW w:type="dxa" w:w="2160"/>
          </w:tcPr>
          <w:p>
            <w:r>
              <w:rPr>
                <w:color w:val="000000"/>
                <w:sz w:val="19"/>
              </w:rPr>
              <w:t>1</w:t>
            </w:r>
          </w:p>
        </w:tc>
      </w:tr>
      <w:tr>
        <w:tc>
          <w:tcPr>
            <w:tcW w:type="dxa" w:w="2160"/>
          </w:tcPr>
          <w:p>
            <w:r>
              <w:rPr>
                <w:color w:val="000000"/>
                <w:sz w:val="19"/>
              </w:rPr>
              <w:t>Titanic ship and year</w:t>
            </w:r>
          </w:p>
        </w:tc>
        <w:tc>
          <w:tcPr>
            <w:tcW w:type="dxa" w:w="2160"/>
          </w:tcPr>
          <w:p>
            <w:r>
              <w:rPr>
                <w:color w:val="000000"/>
                <w:sz w:val="19"/>
              </w:rPr>
              <w:t>sinking of RMS Titanic in 1912</w:t>
            </w:r>
          </w:p>
        </w:tc>
        <w:tc>
          <w:tcPr>
            <w:tcW w:type="dxa" w:w="2160"/>
          </w:tcPr>
          <w:p>
            <w:r>
              <w:rPr>
                <w:color w:val="000000"/>
                <w:sz w:val="19"/>
              </w:rPr>
              <w:t>Yes</w:t>
            </w:r>
          </w:p>
        </w:tc>
        <w:tc>
          <w:tcPr>
            <w:tcW w:type="dxa" w:w="2160"/>
          </w:tcPr>
          <w:p>
            <w:r>
              <w:rPr>
                <w:color w:val="000000"/>
                <w:sz w:val="19"/>
              </w:rPr>
              <w:t>1</w:t>
            </w:r>
          </w:p>
        </w:tc>
      </w:tr>
      <w:tr>
        <w:tc>
          <w:tcPr>
            <w:tcW w:type="dxa" w:w="2160"/>
          </w:tcPr>
          <w:p>
            <w:r>
              <w:rPr>
                <w:color w:val="000000"/>
                <w:sz w:val="19"/>
              </w:rPr>
              <w:t>Matrix character played by Keanu Reeves</w:t>
            </w:r>
          </w:p>
        </w:tc>
        <w:tc>
          <w:tcPr>
            <w:tcW w:type="dxa" w:w="2160"/>
          </w:tcPr>
          <w:p>
            <w:r>
              <w:rPr>
                <w:color w:val="000000"/>
                <w:sz w:val="19"/>
              </w:rPr>
              <w:t>Keanu Reeves as Neo</w:t>
            </w:r>
          </w:p>
        </w:tc>
        <w:tc>
          <w:tcPr>
            <w:tcW w:type="dxa" w:w="2160"/>
          </w:tcPr>
          <w:p>
            <w:r>
              <w:rPr>
                <w:color w:val="000000"/>
                <w:sz w:val="19"/>
              </w:rPr>
              <w:t>Yes</w:t>
            </w:r>
          </w:p>
        </w:tc>
        <w:tc>
          <w:tcPr>
            <w:tcW w:type="dxa" w:w="2160"/>
          </w:tcPr>
          <w:p>
            <w:r>
              <w:rPr>
                <w:color w:val="000000"/>
                <w:sz w:val="19"/>
              </w:rPr>
              <w:t>1</w:t>
            </w:r>
          </w:p>
        </w:tc>
      </w:tr>
      <w:tr>
        <w:tc>
          <w:tcPr>
            <w:tcW w:type="dxa" w:w="2160"/>
          </w:tcPr>
          <w:p>
            <w:r>
              <w:rPr>
                <w:color w:val="000000"/>
                <w:sz w:val="19"/>
              </w:rPr>
              <w:t>Jurassic Park paddock dinosaur</w:t>
            </w:r>
          </w:p>
        </w:tc>
        <w:tc>
          <w:tcPr>
            <w:tcW w:type="dxa" w:w="2160"/>
          </w:tcPr>
          <w:p>
            <w:r>
              <w:rPr>
                <w:color w:val="000000"/>
                <w:sz w:val="19"/>
              </w:rPr>
              <w:t>allows a Tyrannosaurus rex to escape and attack the touring group</w:t>
            </w:r>
          </w:p>
        </w:tc>
        <w:tc>
          <w:tcPr>
            <w:tcW w:type="dxa" w:w="2160"/>
          </w:tcPr>
          <w:p>
            <w:r>
              <w:rPr>
                <w:color w:val="000000"/>
                <w:sz w:val="19"/>
              </w:rPr>
              <w:t>No</w:t>
            </w:r>
          </w:p>
        </w:tc>
        <w:tc>
          <w:tcPr>
            <w:tcW w:type="dxa" w:w="2160"/>
          </w:tcPr>
          <w:p>
            <w:r>
              <w:rPr>
                <w:color w:val="000000"/>
                <w:sz w:val="19"/>
              </w:rPr>
              <w:t>N/A</w:t>
            </w:r>
          </w:p>
        </w:tc>
      </w:tr>
    </w:tbl>
    <w:p/>
    <w:p>
      <w:r>
        <w:t>Retrieval success rate: 4 of 5, 80 percent.</w:t>
      </w:r>
    </w:p>
    <w:tbl>
      <w:tblPr>
        <w:tblW w:type="auto" w:w="0"/>
        <w:tblLook w:firstColumn="1" w:firstRow="1" w:lastColumn="0" w:lastRow="0" w:noHBand="0" w:noVBand="1" w:val="04A0"/>
        <w:tblBorders>
          <w:top w:val="dashed" w:sz="8" w:space="0" w:color="888888"/>
          <w:left w:val="dashed" w:sz="8" w:space="0" w:color="888888"/>
          <w:bottom w:val="dashed" w:sz="8" w:space="0" w:color="888888"/>
          <w:right w:val="dashed" w:sz="8" w:space="0" w:color="888888"/>
        </w:tblBorders>
      </w:tblPr>
      <w:tblGrid>
        <w:gridCol w:w="8640"/>
      </w:tblGrid>
      <w:tr>
        <w:tc>
          <w:tcPr>
            <w:tcW w:type="dxa" w:w="8640"/>
            <w:shd w:val="clear" w:color="auto" w:fill="F2F2F2"/>
          </w:tcPr>
          <w:p>
            <w:pPr>
              <w:spacing w:before="280" w:after="280"/>
              <w:jc w:val="center"/>
            </w:pPr>
            <w:r>
              <w:rPr>
                <w:i/>
                <w:color w:val="666666"/>
                <w:sz w:val="20"/>
              </w:rPr>
              <w:t>[SCREENSHOT PLACEHOLDER]</w:t>
              <w:br/>
              <w:t>Notebook cell showing the retrieval success table and the computed rate (Part 2, Section 2.7).</w:t>
            </w:r>
          </w:p>
        </w:tc>
      </w:tr>
    </w:tbl>
    <w:p/>
    <w:p>
      <w:pPr>
        <w:pStyle w:val="Heading2"/>
      </w:pPr>
      <w:r>
        <w:t>2.5 RAG failure analysis</w:t>
      </w:r>
    </w:p>
    <w:p>
      <w:r>
        <w:t>Failure 1: retrieval miss causes a wrong answer. At chunk size 500, the sentence about the Tyrannosaurus rex escaping its paddock is not in the top 3 chunks. The retriever returns the page title, a list header, and an earlier scene mentioning a Velociraptor. The model answers Velociraptor, which is wrong.</w:t>
      </w:r>
    </w:p>
    <w:p>
      <w:r>
        <w:t>Failure 2: correct context retrieved, wrong answer generated. At chunk size 1000, the correct sentence about the Tyrannosaurus rex is in the top chunk. The model still answers Dilophosaurus, a different dinosaur named two sentences later in the same chunk. This shows that fixing retrieval does not guarantee a correct answer.</w:t>
      </w:r>
    </w:p>
    <w:p>
      <w:r>
        <w:t>Both failures come from several dinosaur names appearing close together in one passage, which confuses both retrieval and generation.</w:t>
      </w:r>
    </w:p>
    <w:p>
      <w:pPr>
        <w:pStyle w:val="Heading1"/>
      </w:pPr>
      <w:r>
        <w:t>3. Training Time Optimization Techniques</w:t>
      </w:r>
    </w:p>
    <w:p>
      <w:pPr>
        <w:pStyle w:val="Heading2"/>
      </w:pPr>
      <w:r>
        <w:t>3.1 Shared setup</w:t>
      </w:r>
    </w:p>
    <w:p>
      <w:r>
        <w:t>Model: an 8 layer Transformer encoder classifier, 384 dimensions, 6 heads. Data: one fixed random batch, batch size 64, sequence length 256, reused for every experiment. Training: 20 steps per run on the same batch. Hardware: Apple Silicon GPU, MPS backend, no CUDA available. Memory was read with torch.mps.current_allocated_memory(), sampled right after the forward pass, since CUDA memory functions are not available on this machine.</w:t>
      </w:r>
    </w:p>
    <w:p>
      <w:pPr>
        <w:pStyle w:val="Heading2"/>
      </w:pPr>
      <w:r>
        <w:t>3.2 Tensor creation, CPU vs GPU</w:t>
      </w:r>
    </w:p>
    <w:p>
      <w:r>
        <w:rPr>
          <w:rFonts w:ascii="Consolas" w:hAnsi="Consolas"/>
          <w:sz w:val="18"/>
        </w:rPr>
        <w:t>x_cpu = torch.randn(64, 256, 384)                 # CPU tensor</w:t>
        <w:br/>
        <w:t>x_gpu = torch.randn(64, 256, 384, device="mps")    # GPU tensor</w:t>
      </w:r>
    </w:p>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60"/>
        <w:gridCol w:w="2160"/>
        <w:gridCol w:w="2160"/>
        <w:gridCol w:w="2160"/>
      </w:tblGrid>
      <w:tr>
        <w:tc>
          <w:tcPr>
            <w:tcW w:type="dxa" w:w="2160"/>
            <w:shd w:val="clear" w:color="auto" w:fill="D9D9D9"/>
          </w:tcPr>
          <w:p>
            <w:r>
              <w:rPr>
                <w:b/>
                <w:color w:val="000000"/>
                <w:sz w:val="19"/>
              </w:rPr>
              <w:t>Device</w:t>
            </w:r>
          </w:p>
        </w:tc>
        <w:tc>
          <w:tcPr>
            <w:tcW w:type="dxa" w:w="2160"/>
            <w:shd w:val="clear" w:color="auto" w:fill="D9D9D9"/>
          </w:tcPr>
          <w:p>
            <w:r>
              <w:rPr>
                <w:b/>
                <w:color w:val="000000"/>
                <w:sz w:val="19"/>
              </w:rPr>
              <w:t>Time, 20 steps</w:t>
            </w:r>
          </w:p>
        </w:tc>
        <w:tc>
          <w:tcPr>
            <w:tcW w:type="dxa" w:w="2160"/>
            <w:shd w:val="clear" w:color="auto" w:fill="D9D9D9"/>
          </w:tcPr>
          <w:p>
            <w:r>
              <w:rPr>
                <w:b/>
                <w:color w:val="000000"/>
                <w:sz w:val="19"/>
              </w:rPr>
              <w:t>Peak memory</w:t>
            </w:r>
          </w:p>
        </w:tc>
        <w:tc>
          <w:tcPr>
            <w:tcW w:type="dxa" w:w="2160"/>
            <w:shd w:val="clear" w:color="auto" w:fill="D9D9D9"/>
          </w:tcPr>
          <w:p>
            <w:r>
              <w:rPr>
                <w:b/>
                <w:color w:val="000000"/>
                <w:sz w:val="19"/>
              </w:rPr>
              <w:t>Loss, start → end</w:t>
            </w:r>
          </w:p>
        </w:tc>
      </w:tr>
      <w:tr>
        <w:tc>
          <w:tcPr>
            <w:tcW w:type="dxa" w:w="2160"/>
          </w:tcPr>
          <w:p>
            <w:r>
              <w:rPr>
                <w:color w:val="000000"/>
                <w:sz w:val="19"/>
              </w:rPr>
              <w:t>CPU</w:t>
            </w:r>
          </w:p>
        </w:tc>
        <w:tc>
          <w:tcPr>
            <w:tcW w:type="dxa" w:w="2160"/>
          </w:tcPr>
          <w:p>
            <w:r>
              <w:rPr>
                <w:color w:val="000000"/>
                <w:sz w:val="19"/>
              </w:rPr>
              <w:t>67.63 s</w:t>
            </w:r>
          </w:p>
        </w:tc>
        <w:tc>
          <w:tcPr>
            <w:tcW w:type="dxa" w:w="2160"/>
          </w:tcPr>
          <w:p>
            <w:r>
              <w:rPr>
                <w:color w:val="000000"/>
                <w:sz w:val="19"/>
              </w:rPr>
              <w:t>7783.9 MB</w:t>
            </w:r>
          </w:p>
        </w:tc>
        <w:tc>
          <w:tcPr>
            <w:tcW w:type="dxa" w:w="2160"/>
          </w:tcPr>
          <w:p>
            <w:r>
              <w:rPr>
                <w:color w:val="000000"/>
                <w:sz w:val="19"/>
              </w:rPr>
              <w:t>0.7021 → 0.6972</w:t>
            </w:r>
          </w:p>
        </w:tc>
      </w:tr>
      <w:tr>
        <w:tc>
          <w:tcPr>
            <w:tcW w:type="dxa" w:w="2160"/>
          </w:tcPr>
          <w:p>
            <w:r>
              <w:rPr>
                <w:color w:val="000000"/>
                <w:sz w:val="19"/>
              </w:rPr>
              <w:t>MPS (GPU)</w:t>
            </w:r>
          </w:p>
        </w:tc>
        <w:tc>
          <w:tcPr>
            <w:tcW w:type="dxa" w:w="2160"/>
          </w:tcPr>
          <w:p>
            <w:r>
              <w:rPr>
                <w:color w:val="000000"/>
                <w:sz w:val="19"/>
              </w:rPr>
              <w:t>32.82 s</w:t>
            </w:r>
          </w:p>
        </w:tc>
        <w:tc>
          <w:tcPr>
            <w:tcW w:type="dxa" w:w="2160"/>
          </w:tcPr>
          <w:p>
            <w:r>
              <w:rPr>
                <w:color w:val="000000"/>
                <w:sz w:val="19"/>
              </w:rPr>
              <w:t>7078.0 MB</w:t>
            </w:r>
          </w:p>
        </w:tc>
        <w:tc>
          <w:tcPr>
            <w:tcW w:type="dxa" w:w="2160"/>
          </w:tcPr>
          <w:p>
            <w:r>
              <w:rPr>
                <w:color w:val="000000"/>
                <w:sz w:val="19"/>
              </w:rPr>
              <w:t>0.7004 → 0.6858</w:t>
            </w:r>
          </w:p>
        </w:tc>
      </w:tr>
    </w:tbl>
    <w:p/>
    <w:p>
      <w:r>
        <w:t>MPS was 2.06 times faster than CPU for the same model, data, and steps. Final loss values are close, so both runs did the same computation on different hardware. The two memory numbers are not directly comparable: CPU memory is whole process memory, MPS memory is the allocator's live tensor count.</w:t>
      </w:r>
    </w:p>
    <w:tbl>
      <w:tblPr>
        <w:tblW w:type="auto" w:w="0"/>
        <w:tblLook w:firstColumn="1" w:firstRow="1" w:lastColumn="0" w:lastRow="0" w:noHBand="0" w:noVBand="1" w:val="04A0"/>
        <w:tblBorders>
          <w:top w:val="dashed" w:sz="8" w:space="0" w:color="888888"/>
          <w:left w:val="dashed" w:sz="8" w:space="0" w:color="888888"/>
          <w:bottom w:val="dashed" w:sz="8" w:space="0" w:color="888888"/>
          <w:right w:val="dashed" w:sz="8" w:space="0" w:color="888888"/>
        </w:tblBorders>
      </w:tblPr>
      <w:tblGrid>
        <w:gridCol w:w="8640"/>
      </w:tblGrid>
      <w:tr>
        <w:tc>
          <w:tcPr>
            <w:tcW w:type="dxa" w:w="8640"/>
            <w:shd w:val="clear" w:color="auto" w:fill="F2F2F2"/>
          </w:tcPr>
          <w:p>
            <w:pPr>
              <w:spacing w:before="280" w:after="280"/>
              <w:jc w:val="center"/>
            </w:pPr>
            <w:r>
              <w:rPr>
                <w:i/>
                <w:color w:val="666666"/>
                <w:sz w:val="20"/>
              </w:rPr>
              <w:t>[SCREENSHOT PLACEHOLDER]</w:t>
              <w:br/>
              <w:t>Notebook cell showing the CPU and MPS time, memory, and loss output, and the computed speedup (Part 3, Section 1).</w:t>
            </w:r>
          </w:p>
        </w:tc>
      </w:tr>
    </w:tbl>
    <w:p/>
    <w:p>
      <w:pPr>
        <w:pStyle w:val="Heading2"/>
      </w:pPr>
      <w:r>
        <w:t>3.3 Weight initialization</w:t>
      </w:r>
    </w:p>
    <w:p>
      <w:r>
        <w:rPr>
          <w:rFonts w:ascii="Consolas" w:hAnsi="Consolas"/>
          <w:sz w:val="18"/>
        </w:rPr>
        <w:t>nn.init.xavier_uniform_(layer.weight)   # Xavier</w:t>
        <w:br/>
        <w:t>nn.init.zeros_(layer.weight)             # all zeros baseline</w:t>
      </w:r>
    </w:p>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60"/>
        <w:gridCol w:w="2160"/>
        <w:gridCol w:w="2160"/>
        <w:gridCol w:w="2160"/>
      </w:tblGrid>
      <w:tr>
        <w:tc>
          <w:tcPr>
            <w:tcW w:type="dxa" w:w="2160"/>
            <w:shd w:val="clear" w:color="auto" w:fill="D9D9D9"/>
          </w:tcPr>
          <w:p>
            <w:r>
              <w:rPr>
                <w:b/>
                <w:color w:val="000000"/>
                <w:sz w:val="19"/>
              </w:rPr>
              <w:t>Init scheme</w:t>
            </w:r>
          </w:p>
        </w:tc>
        <w:tc>
          <w:tcPr>
            <w:tcW w:type="dxa" w:w="2160"/>
            <w:shd w:val="clear" w:color="auto" w:fill="D9D9D9"/>
          </w:tcPr>
          <w:p>
            <w:r>
              <w:rPr>
                <w:b/>
                <w:color w:val="000000"/>
                <w:sz w:val="19"/>
              </w:rPr>
              <w:t>Time, 20 steps</w:t>
            </w:r>
          </w:p>
        </w:tc>
        <w:tc>
          <w:tcPr>
            <w:tcW w:type="dxa" w:w="2160"/>
            <w:shd w:val="clear" w:color="auto" w:fill="D9D9D9"/>
          </w:tcPr>
          <w:p>
            <w:r>
              <w:rPr>
                <w:b/>
                <w:color w:val="000000"/>
                <w:sz w:val="19"/>
              </w:rPr>
              <w:t>Peak memory</w:t>
            </w:r>
          </w:p>
        </w:tc>
        <w:tc>
          <w:tcPr>
            <w:tcW w:type="dxa" w:w="2160"/>
            <w:shd w:val="clear" w:color="auto" w:fill="D9D9D9"/>
          </w:tcPr>
          <w:p>
            <w:r>
              <w:rPr>
                <w:b/>
                <w:color w:val="000000"/>
                <w:sz w:val="19"/>
              </w:rPr>
              <w:t>Loss, start → end</w:t>
            </w:r>
          </w:p>
        </w:tc>
      </w:tr>
      <w:tr>
        <w:tc>
          <w:tcPr>
            <w:tcW w:type="dxa" w:w="2160"/>
          </w:tcPr>
          <w:p>
            <w:r>
              <w:rPr>
                <w:color w:val="000000"/>
                <w:sz w:val="19"/>
              </w:rPr>
              <w:t>default (Kaiming)</w:t>
            </w:r>
          </w:p>
        </w:tc>
        <w:tc>
          <w:tcPr>
            <w:tcW w:type="dxa" w:w="2160"/>
          </w:tcPr>
          <w:p>
            <w:r>
              <w:rPr>
                <w:color w:val="000000"/>
                <w:sz w:val="19"/>
              </w:rPr>
              <w:t>42.87 s</w:t>
            </w:r>
          </w:p>
        </w:tc>
        <w:tc>
          <w:tcPr>
            <w:tcW w:type="dxa" w:w="2160"/>
          </w:tcPr>
          <w:p>
            <w:r>
              <w:rPr>
                <w:color w:val="000000"/>
                <w:sz w:val="19"/>
              </w:rPr>
              <w:t>7077.4 MB</w:t>
            </w:r>
          </w:p>
        </w:tc>
        <w:tc>
          <w:tcPr>
            <w:tcW w:type="dxa" w:w="2160"/>
          </w:tcPr>
          <w:p>
            <w:r>
              <w:rPr>
                <w:color w:val="000000"/>
                <w:sz w:val="19"/>
              </w:rPr>
              <w:t>0.7004 → 0.6858</w:t>
            </w:r>
          </w:p>
        </w:tc>
      </w:tr>
      <w:tr>
        <w:tc>
          <w:tcPr>
            <w:tcW w:type="dxa" w:w="2160"/>
          </w:tcPr>
          <w:p>
            <w:r>
              <w:rPr>
                <w:color w:val="000000"/>
                <w:sz w:val="19"/>
              </w:rPr>
              <w:t>Xavier</w:t>
            </w:r>
          </w:p>
        </w:tc>
        <w:tc>
          <w:tcPr>
            <w:tcW w:type="dxa" w:w="2160"/>
          </w:tcPr>
          <w:p>
            <w:r>
              <w:rPr>
                <w:color w:val="000000"/>
                <w:sz w:val="19"/>
              </w:rPr>
              <w:t>43.19 s</w:t>
            </w:r>
          </w:p>
        </w:tc>
        <w:tc>
          <w:tcPr>
            <w:tcW w:type="dxa" w:w="2160"/>
          </w:tcPr>
          <w:p>
            <w:r>
              <w:rPr>
                <w:color w:val="000000"/>
                <w:sz w:val="19"/>
              </w:rPr>
              <w:t>7079.1 MB</w:t>
            </w:r>
          </w:p>
        </w:tc>
        <w:tc>
          <w:tcPr>
            <w:tcW w:type="dxa" w:w="2160"/>
          </w:tcPr>
          <w:p>
            <w:r>
              <w:rPr>
                <w:color w:val="000000"/>
                <w:sz w:val="19"/>
              </w:rPr>
              <w:t>0.7439 → 0.7452</w:t>
            </w:r>
          </w:p>
        </w:tc>
      </w:tr>
      <w:tr>
        <w:tc>
          <w:tcPr>
            <w:tcW w:type="dxa" w:w="2160"/>
          </w:tcPr>
          <w:p>
            <w:r>
              <w:rPr>
                <w:color w:val="000000"/>
                <w:sz w:val="19"/>
              </w:rPr>
              <w:t>zeros</w:t>
            </w:r>
          </w:p>
        </w:tc>
        <w:tc>
          <w:tcPr>
            <w:tcW w:type="dxa" w:w="2160"/>
          </w:tcPr>
          <w:p>
            <w:r>
              <w:rPr>
                <w:color w:val="000000"/>
                <w:sz w:val="19"/>
              </w:rPr>
              <w:t>43.60 s</w:t>
            </w:r>
          </w:p>
        </w:tc>
        <w:tc>
          <w:tcPr>
            <w:tcW w:type="dxa" w:w="2160"/>
          </w:tcPr>
          <w:p>
            <w:r>
              <w:rPr>
                <w:color w:val="000000"/>
                <w:sz w:val="19"/>
              </w:rPr>
              <w:t>7078.1 MB</w:t>
            </w:r>
          </w:p>
        </w:tc>
        <w:tc>
          <w:tcPr>
            <w:tcW w:type="dxa" w:w="2160"/>
          </w:tcPr>
          <w:p>
            <w:r>
              <w:rPr>
                <w:color w:val="000000"/>
                <w:sz w:val="19"/>
              </w:rPr>
              <w:t>0.6931 → 0.3431</w:t>
            </w:r>
          </w:p>
        </w:tc>
      </w:tr>
    </w:tbl>
    <w:p/>
    <w:p>
      <w:r>
        <w:t>Default init decreases smoothly. Xavier starts higher and does not recover within 20 steps. Zeros still trains because of residual connections, which let gradients skip the zeroed layers.</w:t>
      </w:r>
    </w:p>
    <w:tbl>
      <w:tblPr>
        <w:tblW w:type="auto" w:w="0"/>
        <w:tblLook w:firstColumn="1" w:firstRow="1" w:lastColumn="0" w:lastRow="0" w:noHBand="0" w:noVBand="1" w:val="04A0"/>
        <w:tblBorders>
          <w:top w:val="dashed" w:sz="8" w:space="0" w:color="888888"/>
          <w:left w:val="dashed" w:sz="8" w:space="0" w:color="888888"/>
          <w:bottom w:val="dashed" w:sz="8" w:space="0" w:color="888888"/>
          <w:right w:val="dashed" w:sz="8" w:space="0" w:color="888888"/>
        </w:tblBorders>
      </w:tblPr>
      <w:tblGrid>
        <w:gridCol w:w="8640"/>
      </w:tblGrid>
      <w:tr>
        <w:tc>
          <w:tcPr>
            <w:tcW w:type="dxa" w:w="8640"/>
            <w:shd w:val="clear" w:color="auto" w:fill="F2F2F2"/>
          </w:tcPr>
          <w:p>
            <w:pPr>
              <w:spacing w:before="280" w:after="280"/>
              <w:jc w:val="center"/>
            </w:pPr>
            <w:r>
              <w:rPr>
                <w:i/>
                <w:color w:val="666666"/>
                <w:sz w:val="20"/>
              </w:rPr>
              <w:t>[SCREENSHOT PLACEHOLDER]</w:t>
              <w:br/>
              <w:t>Notebook cell showing the three init schemes' time, memory, loss output, and the loss over steps plot (Part 3, Section 2).</w:t>
            </w:r>
          </w:p>
        </w:tc>
      </w:tr>
    </w:tbl>
    <w:p/>
    <w:p>
      <w:pPr>
        <w:pStyle w:val="Heading2"/>
      </w:pPr>
      <w:r>
        <w:t>3.4 Activation checkpointing</w:t>
      </w:r>
    </w:p>
    <w:p>
      <w:r>
        <w:rPr>
          <w:rFonts w:ascii="Consolas" w:hAnsi="Consolas"/>
          <w:sz w:val="18"/>
        </w:rPr>
        <w:t>x = layer(x)                                             # normal</w:t>
        <w:br/>
        <w:t>x = torch.utils.checkpoint.checkpoint(layer, x, use_reentrant=False)  # checkpointed</w:t>
      </w:r>
    </w:p>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60"/>
        <w:gridCol w:w="2160"/>
        <w:gridCol w:w="2160"/>
        <w:gridCol w:w="2160"/>
      </w:tblGrid>
      <w:tr>
        <w:tc>
          <w:tcPr>
            <w:tcW w:type="dxa" w:w="2160"/>
            <w:shd w:val="clear" w:color="auto" w:fill="D9D9D9"/>
          </w:tcPr>
          <w:p>
            <w:r>
              <w:rPr>
                <w:b/>
                <w:color w:val="000000"/>
                <w:sz w:val="19"/>
              </w:rPr>
              <w:t>Configuration</w:t>
            </w:r>
          </w:p>
        </w:tc>
        <w:tc>
          <w:tcPr>
            <w:tcW w:type="dxa" w:w="2160"/>
            <w:shd w:val="clear" w:color="auto" w:fill="D9D9D9"/>
          </w:tcPr>
          <w:p>
            <w:r>
              <w:rPr>
                <w:b/>
                <w:color w:val="000000"/>
                <w:sz w:val="19"/>
              </w:rPr>
              <w:t>Time, 20 steps</w:t>
            </w:r>
          </w:p>
        </w:tc>
        <w:tc>
          <w:tcPr>
            <w:tcW w:type="dxa" w:w="2160"/>
            <w:shd w:val="clear" w:color="auto" w:fill="D9D9D9"/>
          </w:tcPr>
          <w:p>
            <w:r>
              <w:rPr>
                <w:b/>
                <w:color w:val="000000"/>
                <w:sz w:val="19"/>
              </w:rPr>
              <w:t>Peak activation memory</w:t>
            </w:r>
          </w:p>
        </w:tc>
        <w:tc>
          <w:tcPr>
            <w:tcW w:type="dxa" w:w="2160"/>
            <w:shd w:val="clear" w:color="auto" w:fill="D9D9D9"/>
          </w:tcPr>
          <w:p>
            <w:r>
              <w:rPr>
                <w:b/>
                <w:color w:val="000000"/>
                <w:sz w:val="19"/>
              </w:rPr>
              <w:t>Loss, start → end</w:t>
            </w:r>
          </w:p>
        </w:tc>
      </w:tr>
      <w:tr>
        <w:tc>
          <w:tcPr>
            <w:tcW w:type="dxa" w:w="2160"/>
          </w:tcPr>
          <w:p>
            <w:r>
              <w:rPr>
                <w:color w:val="000000"/>
                <w:sz w:val="19"/>
              </w:rPr>
              <w:t>No checkpointing</w:t>
            </w:r>
          </w:p>
        </w:tc>
        <w:tc>
          <w:tcPr>
            <w:tcW w:type="dxa" w:w="2160"/>
          </w:tcPr>
          <w:p>
            <w:r>
              <w:rPr>
                <w:color w:val="000000"/>
                <w:sz w:val="19"/>
              </w:rPr>
              <w:t>47.68 s</w:t>
            </w:r>
          </w:p>
        </w:tc>
        <w:tc>
          <w:tcPr>
            <w:tcW w:type="dxa" w:w="2160"/>
          </w:tcPr>
          <w:p>
            <w:r>
              <w:rPr>
                <w:color w:val="000000"/>
                <w:sz w:val="19"/>
              </w:rPr>
              <w:t>7078.5 MB</w:t>
            </w:r>
          </w:p>
        </w:tc>
        <w:tc>
          <w:tcPr>
            <w:tcW w:type="dxa" w:w="2160"/>
          </w:tcPr>
          <w:p>
            <w:r>
              <w:rPr>
                <w:color w:val="000000"/>
                <w:sz w:val="19"/>
              </w:rPr>
              <w:t>0.7004 → 0.6858</w:t>
            </w:r>
          </w:p>
        </w:tc>
      </w:tr>
      <w:tr>
        <w:tc>
          <w:tcPr>
            <w:tcW w:type="dxa" w:w="2160"/>
          </w:tcPr>
          <w:p>
            <w:r>
              <w:rPr>
                <w:color w:val="000000"/>
                <w:sz w:val="19"/>
              </w:rPr>
              <w:t>With checkpointing</w:t>
            </w:r>
          </w:p>
        </w:tc>
        <w:tc>
          <w:tcPr>
            <w:tcW w:type="dxa" w:w="2160"/>
          </w:tcPr>
          <w:p>
            <w:r>
              <w:rPr>
                <w:color w:val="000000"/>
                <w:sz w:val="19"/>
              </w:rPr>
              <w:t>52.39 s</w:t>
            </w:r>
          </w:p>
        </w:tc>
        <w:tc>
          <w:tcPr>
            <w:tcW w:type="dxa" w:w="2160"/>
          </w:tcPr>
          <w:p>
            <w:r>
              <w:rPr>
                <w:color w:val="000000"/>
                <w:sz w:val="19"/>
              </w:rPr>
              <w:t>357.1 MB</w:t>
            </w:r>
          </w:p>
        </w:tc>
        <w:tc>
          <w:tcPr>
            <w:tcW w:type="dxa" w:w="2160"/>
          </w:tcPr>
          <w:p>
            <w:r>
              <w:rPr>
                <w:color w:val="000000"/>
                <w:sz w:val="19"/>
              </w:rPr>
              <w:t>0.7004 → 0.6886</w:t>
            </w:r>
          </w:p>
        </w:tc>
      </w:tr>
    </w:tbl>
    <w:p/>
    <w:p>
      <w:r>
        <w:t>Checkpointing cuts peak activation memory by about 20 times, at the cost of about 10 percent more time, since checkpointed layers are recomputed during backward.</w:t>
      </w:r>
    </w:p>
    <w:tbl>
      <w:tblPr>
        <w:tblW w:type="auto" w:w="0"/>
        <w:tblLook w:firstColumn="1" w:firstRow="1" w:lastColumn="0" w:lastRow="0" w:noHBand="0" w:noVBand="1" w:val="04A0"/>
        <w:tblBorders>
          <w:top w:val="dashed" w:sz="8" w:space="0" w:color="888888"/>
          <w:left w:val="dashed" w:sz="8" w:space="0" w:color="888888"/>
          <w:bottom w:val="dashed" w:sz="8" w:space="0" w:color="888888"/>
          <w:right w:val="dashed" w:sz="8" w:space="0" w:color="888888"/>
        </w:tblBorders>
      </w:tblPr>
      <w:tblGrid>
        <w:gridCol w:w="8640"/>
      </w:tblGrid>
      <w:tr>
        <w:tc>
          <w:tcPr>
            <w:tcW w:type="dxa" w:w="8640"/>
            <w:shd w:val="clear" w:color="auto" w:fill="F2F2F2"/>
          </w:tcPr>
          <w:p>
            <w:pPr>
              <w:spacing w:before="280" w:after="280"/>
              <w:jc w:val="center"/>
            </w:pPr>
            <w:r>
              <w:rPr>
                <w:i/>
                <w:color w:val="666666"/>
                <w:sz w:val="20"/>
              </w:rPr>
              <w:t>[SCREENSHOT PLACEHOLDER]</w:t>
              <w:br/>
              <w:t>Notebook cell showing the with and without checkpointing time, memory, and loss output (Part 3, Section 3).</w:t>
            </w:r>
          </w:p>
        </w:tc>
      </w:tr>
    </w:tbl>
    <w:p/>
    <w:p>
      <w:pPr>
        <w:pStyle w:val="Heading2"/>
      </w:pPr>
      <w:r>
        <w:t>3.5 Gradient accumulation</w:t>
      </w:r>
    </w:p>
    <w:p>
      <w:r>
        <w:rPr>
          <w:rFonts w:ascii="Consolas" w:hAnsi="Consolas"/>
          <w:sz w:val="18"/>
        </w:rPr>
        <w:t>optimizer.zero_grad()</w:t>
        <w:br/>
        <w:t>for micro_x, micro_y in microbatches:      # 4 microbatches of size 16</w:t>
        <w:br/>
        <w:t xml:space="preserve">    out = model(micro_x)</w:t>
        <w:br/>
        <w:t xml:space="preserve">    loss = loss_fn(out, micro_y) / 4</w:t>
        <w:br/>
        <w:t xml:space="preserve">    loss.backward()</w:t>
        <w:br/>
        <w:t>optimizer.step()</w:t>
      </w:r>
    </w:p>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60"/>
        <w:gridCol w:w="2160"/>
        <w:gridCol w:w="2160"/>
        <w:gridCol w:w="2160"/>
      </w:tblGrid>
      <w:tr>
        <w:tc>
          <w:tcPr>
            <w:tcW w:type="dxa" w:w="2160"/>
            <w:shd w:val="clear" w:color="auto" w:fill="D9D9D9"/>
          </w:tcPr>
          <w:p>
            <w:r>
              <w:rPr>
                <w:b/>
                <w:color w:val="000000"/>
                <w:sz w:val="19"/>
              </w:rPr>
              <w:t>Configuration</w:t>
            </w:r>
          </w:p>
        </w:tc>
        <w:tc>
          <w:tcPr>
            <w:tcW w:type="dxa" w:w="2160"/>
            <w:shd w:val="clear" w:color="auto" w:fill="D9D9D9"/>
          </w:tcPr>
          <w:p>
            <w:r>
              <w:rPr>
                <w:b/>
                <w:color w:val="000000"/>
                <w:sz w:val="19"/>
              </w:rPr>
              <w:t>Time, 20 steps</w:t>
            </w:r>
          </w:p>
        </w:tc>
        <w:tc>
          <w:tcPr>
            <w:tcW w:type="dxa" w:w="2160"/>
            <w:shd w:val="clear" w:color="auto" w:fill="D9D9D9"/>
          </w:tcPr>
          <w:p>
            <w:r>
              <w:rPr>
                <w:b/>
                <w:color w:val="000000"/>
                <w:sz w:val="19"/>
              </w:rPr>
              <w:t>Peak memory</w:t>
            </w:r>
          </w:p>
        </w:tc>
        <w:tc>
          <w:tcPr>
            <w:tcW w:type="dxa" w:w="2160"/>
            <w:shd w:val="clear" w:color="auto" w:fill="D9D9D9"/>
          </w:tcPr>
          <w:p>
            <w:r>
              <w:rPr>
                <w:b/>
                <w:color w:val="000000"/>
                <w:sz w:val="19"/>
              </w:rPr>
              <w:t>Loss, start → end</w:t>
            </w:r>
          </w:p>
        </w:tc>
      </w:tr>
      <w:tr>
        <w:tc>
          <w:tcPr>
            <w:tcW w:type="dxa" w:w="2160"/>
          </w:tcPr>
          <w:p>
            <w:r>
              <w:rPr>
                <w:color w:val="000000"/>
                <w:sz w:val="19"/>
              </w:rPr>
              <w:t>Baseline, batch 64</w:t>
            </w:r>
          </w:p>
        </w:tc>
        <w:tc>
          <w:tcPr>
            <w:tcW w:type="dxa" w:w="2160"/>
          </w:tcPr>
          <w:p>
            <w:r>
              <w:rPr>
                <w:color w:val="000000"/>
                <w:sz w:val="19"/>
              </w:rPr>
              <w:t>37.29 s</w:t>
            </w:r>
          </w:p>
        </w:tc>
        <w:tc>
          <w:tcPr>
            <w:tcW w:type="dxa" w:w="2160"/>
          </w:tcPr>
          <w:p>
            <w:r>
              <w:rPr>
                <w:color w:val="000000"/>
                <w:sz w:val="19"/>
              </w:rPr>
              <w:t>7078.9 MB</w:t>
            </w:r>
          </w:p>
        </w:tc>
        <w:tc>
          <w:tcPr>
            <w:tcW w:type="dxa" w:w="2160"/>
          </w:tcPr>
          <w:p>
            <w:r>
              <w:rPr>
                <w:color w:val="000000"/>
                <w:sz w:val="19"/>
              </w:rPr>
              <w:t>0.7004 → 0.6858</w:t>
            </w:r>
          </w:p>
        </w:tc>
      </w:tr>
      <w:tr>
        <w:tc>
          <w:tcPr>
            <w:tcW w:type="dxa" w:w="2160"/>
          </w:tcPr>
          <w:p>
            <w:r>
              <w:rPr>
                <w:color w:val="000000"/>
                <w:sz w:val="19"/>
              </w:rPr>
              <w:t>4 microbatches of 16</w:t>
            </w:r>
          </w:p>
        </w:tc>
        <w:tc>
          <w:tcPr>
            <w:tcW w:type="dxa" w:w="2160"/>
          </w:tcPr>
          <w:p>
            <w:r>
              <w:rPr>
                <w:color w:val="000000"/>
                <w:sz w:val="19"/>
              </w:rPr>
              <w:t>37.04 s</w:t>
            </w:r>
          </w:p>
        </w:tc>
        <w:tc>
          <w:tcPr>
            <w:tcW w:type="dxa" w:w="2160"/>
          </w:tcPr>
          <w:p>
            <w:r>
              <w:rPr>
                <w:color w:val="000000"/>
                <w:sz w:val="19"/>
              </w:rPr>
              <w:t>1971.2 MB</w:t>
            </w:r>
          </w:p>
        </w:tc>
        <w:tc>
          <w:tcPr>
            <w:tcW w:type="dxa" w:w="2160"/>
          </w:tcPr>
          <w:p>
            <w:r>
              <w:rPr>
                <w:color w:val="000000"/>
                <w:sz w:val="19"/>
              </w:rPr>
              <w:t>0.6989 → 0.6908</w:t>
            </w:r>
          </w:p>
        </w:tc>
      </w:tr>
    </w:tbl>
    <w:p/>
    <w:p>
      <w:r>
        <w:t>Splitting the batch into 4 microbatches of 16 cuts peak memory by about 3.6 times, with almost no change in time and a nearly identical loss curve.</w:t>
      </w:r>
    </w:p>
    <w:tbl>
      <w:tblPr>
        <w:tblW w:type="auto" w:w="0"/>
        <w:tblLook w:firstColumn="1" w:firstRow="1" w:lastColumn="0" w:lastRow="0" w:noHBand="0" w:noVBand="1" w:val="04A0"/>
        <w:tblBorders>
          <w:top w:val="dashed" w:sz="8" w:space="0" w:color="888888"/>
          <w:left w:val="dashed" w:sz="8" w:space="0" w:color="888888"/>
          <w:bottom w:val="dashed" w:sz="8" w:space="0" w:color="888888"/>
          <w:right w:val="dashed" w:sz="8" w:space="0" w:color="888888"/>
        </w:tblBorders>
      </w:tblPr>
      <w:tblGrid>
        <w:gridCol w:w="8640"/>
      </w:tblGrid>
      <w:tr>
        <w:tc>
          <w:tcPr>
            <w:tcW w:type="dxa" w:w="8640"/>
            <w:shd w:val="clear" w:color="auto" w:fill="F2F2F2"/>
          </w:tcPr>
          <w:p>
            <w:pPr>
              <w:spacing w:before="280" w:after="280"/>
              <w:jc w:val="center"/>
            </w:pPr>
            <w:r>
              <w:rPr>
                <w:i/>
                <w:color w:val="666666"/>
                <w:sz w:val="20"/>
              </w:rPr>
              <w:t>[SCREENSHOT PLACEHOLDER]</w:t>
              <w:br/>
              <w:t>Notebook cell showing the baseline and gradient accumulation time, memory, and loss output (Part 3, Section 4).</w:t>
            </w:r>
          </w:p>
        </w:tc>
      </w:tr>
    </w:tbl>
    <w:p/>
    <w:p>
      <w:pPr>
        <w:pStyle w:val="Heading2"/>
      </w:pPr>
      <w:r>
        <w:t>3.6 Mixed precision training</w:t>
      </w:r>
    </w:p>
    <w:p>
      <w:r>
        <w:rPr>
          <w:rFonts w:ascii="Consolas" w:hAnsi="Consolas"/>
          <w:sz w:val="18"/>
        </w:rPr>
        <w:t>with torch.autocast(device_type="mps", dtype=torch.float16):</w:t>
        <w:br/>
        <w:t xml:space="preserve">    out = model(x)</w:t>
        <w:br/>
        <w:t xml:space="preserve">    loss = loss_fn(out, y)</w:t>
        <w:br/>
        <w:t>loss.backward()</w:t>
      </w:r>
    </w:p>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60"/>
        <w:gridCol w:w="2160"/>
        <w:gridCol w:w="2160"/>
        <w:gridCol w:w="2160"/>
      </w:tblGrid>
      <w:tr>
        <w:tc>
          <w:tcPr>
            <w:tcW w:type="dxa" w:w="2160"/>
            <w:shd w:val="clear" w:color="auto" w:fill="D9D9D9"/>
          </w:tcPr>
          <w:p>
            <w:r>
              <w:rPr>
                <w:b/>
                <w:color w:val="000000"/>
                <w:sz w:val="19"/>
              </w:rPr>
              <w:t>Precision</w:t>
            </w:r>
          </w:p>
        </w:tc>
        <w:tc>
          <w:tcPr>
            <w:tcW w:type="dxa" w:w="2160"/>
            <w:shd w:val="clear" w:color="auto" w:fill="D9D9D9"/>
          </w:tcPr>
          <w:p>
            <w:r>
              <w:rPr>
                <w:b/>
                <w:color w:val="000000"/>
                <w:sz w:val="19"/>
              </w:rPr>
              <w:t>Time, 20 steps</w:t>
            </w:r>
          </w:p>
        </w:tc>
        <w:tc>
          <w:tcPr>
            <w:tcW w:type="dxa" w:w="2160"/>
            <w:shd w:val="clear" w:color="auto" w:fill="D9D9D9"/>
          </w:tcPr>
          <w:p>
            <w:r>
              <w:rPr>
                <w:b/>
                <w:color w:val="000000"/>
                <w:sz w:val="19"/>
              </w:rPr>
              <w:t>Peak memory</w:t>
            </w:r>
          </w:p>
        </w:tc>
        <w:tc>
          <w:tcPr>
            <w:tcW w:type="dxa" w:w="2160"/>
            <w:shd w:val="clear" w:color="auto" w:fill="D9D9D9"/>
          </w:tcPr>
          <w:p>
            <w:r>
              <w:rPr>
                <w:b/>
                <w:color w:val="000000"/>
                <w:sz w:val="19"/>
              </w:rPr>
              <w:t>Loss, start → end</w:t>
            </w:r>
          </w:p>
        </w:tc>
      </w:tr>
      <w:tr>
        <w:tc>
          <w:tcPr>
            <w:tcW w:type="dxa" w:w="2160"/>
          </w:tcPr>
          <w:p>
            <w:r>
              <w:rPr>
                <w:color w:val="000000"/>
                <w:sz w:val="19"/>
              </w:rPr>
              <w:t>fp32 (baseline)</w:t>
            </w:r>
          </w:p>
        </w:tc>
        <w:tc>
          <w:tcPr>
            <w:tcW w:type="dxa" w:w="2160"/>
          </w:tcPr>
          <w:p>
            <w:r>
              <w:rPr>
                <w:color w:val="000000"/>
                <w:sz w:val="19"/>
              </w:rPr>
              <w:t>37.46 s</w:t>
            </w:r>
          </w:p>
        </w:tc>
        <w:tc>
          <w:tcPr>
            <w:tcW w:type="dxa" w:w="2160"/>
          </w:tcPr>
          <w:p>
            <w:r>
              <w:rPr>
                <w:color w:val="000000"/>
                <w:sz w:val="19"/>
              </w:rPr>
              <w:t>7081.1 MB</w:t>
            </w:r>
          </w:p>
        </w:tc>
        <w:tc>
          <w:tcPr>
            <w:tcW w:type="dxa" w:w="2160"/>
          </w:tcPr>
          <w:p>
            <w:r>
              <w:rPr>
                <w:color w:val="000000"/>
                <w:sz w:val="19"/>
              </w:rPr>
              <w:t>0.7004 → 0.6858</w:t>
            </w:r>
          </w:p>
        </w:tc>
      </w:tr>
      <w:tr>
        <w:tc>
          <w:tcPr>
            <w:tcW w:type="dxa" w:w="2160"/>
          </w:tcPr>
          <w:p>
            <w:r>
              <w:rPr>
                <w:color w:val="000000"/>
                <w:sz w:val="19"/>
              </w:rPr>
              <w:t>fp16 autocast</w:t>
            </w:r>
          </w:p>
        </w:tc>
        <w:tc>
          <w:tcPr>
            <w:tcW w:type="dxa" w:w="2160"/>
          </w:tcPr>
          <w:p>
            <w:r>
              <w:rPr>
                <w:color w:val="000000"/>
                <w:sz w:val="19"/>
              </w:rPr>
              <w:t>35.09 s</w:t>
            </w:r>
          </w:p>
        </w:tc>
        <w:tc>
          <w:tcPr>
            <w:tcW w:type="dxa" w:w="2160"/>
          </w:tcPr>
          <w:p>
            <w:r>
              <w:rPr>
                <w:color w:val="000000"/>
                <w:sz w:val="19"/>
              </w:rPr>
              <w:t>5125.0 MB</w:t>
            </w:r>
          </w:p>
        </w:tc>
        <w:tc>
          <w:tcPr>
            <w:tcW w:type="dxa" w:w="2160"/>
          </w:tcPr>
          <w:p>
            <w:r>
              <w:rPr>
                <w:color w:val="000000"/>
                <w:sz w:val="19"/>
              </w:rPr>
              <w:t>0.7004 → 0.6853</w:t>
            </w:r>
          </w:p>
        </w:tc>
      </w:tr>
    </w:tbl>
    <w:p/>
    <w:p>
      <w:r>
        <w:t>fp16 autocast cuts peak memory by about 28 percent and gives a small speed gain here, with final loss matching the fp32 baseline. Mixed precision speedups are usually larger on CUDA GPUs with tensor cores.</w:t>
      </w:r>
    </w:p>
    <w:tbl>
      <w:tblPr>
        <w:tblW w:type="auto" w:w="0"/>
        <w:tblLook w:firstColumn="1" w:firstRow="1" w:lastColumn="0" w:lastRow="0" w:noHBand="0" w:noVBand="1" w:val="04A0"/>
        <w:tblBorders>
          <w:top w:val="dashed" w:sz="8" w:space="0" w:color="888888"/>
          <w:left w:val="dashed" w:sz="8" w:space="0" w:color="888888"/>
          <w:bottom w:val="dashed" w:sz="8" w:space="0" w:color="888888"/>
          <w:right w:val="dashed" w:sz="8" w:space="0" w:color="888888"/>
        </w:tblBorders>
      </w:tblPr>
      <w:tblGrid>
        <w:gridCol w:w="8640"/>
      </w:tblGrid>
      <w:tr>
        <w:tc>
          <w:tcPr>
            <w:tcW w:type="dxa" w:w="8640"/>
            <w:shd w:val="clear" w:color="auto" w:fill="F2F2F2"/>
          </w:tcPr>
          <w:p>
            <w:pPr>
              <w:spacing w:before="280" w:after="280"/>
              <w:jc w:val="center"/>
            </w:pPr>
            <w:r>
              <w:rPr>
                <w:i/>
                <w:color w:val="666666"/>
                <w:sz w:val="20"/>
              </w:rPr>
              <w:t>[SCREENSHOT PLACEHOLDER]</w:t>
              <w:br/>
              <w:t>Notebook cell showing the fp32 and mixed precision time, memory, and loss output (Part 3, Section 5).</w:t>
            </w:r>
          </w:p>
        </w:tc>
      </w:tr>
    </w:tbl>
    <w:p/>
    <w:p>
      <w:pPr>
        <w:pStyle w:val="Heading2"/>
      </w:pPr>
      <w:r>
        <w:t>3.7 Summary</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960"/>
        <w:gridCol w:w="960"/>
        <w:gridCol w:w="960"/>
        <w:gridCol w:w="960"/>
        <w:gridCol w:w="960"/>
        <w:gridCol w:w="960"/>
        <w:gridCol w:w="960"/>
        <w:gridCol w:w="960"/>
        <w:gridCol w:w="960"/>
      </w:tblGrid>
      <w:tr>
        <w:tc>
          <w:tcPr>
            <w:tcW w:type="dxa" w:w="960"/>
            <w:shd w:val="clear" w:color="auto" w:fill="D9D9D9"/>
          </w:tcPr>
          <w:p>
            <w:r>
              <w:rPr>
                <w:b/>
                <w:color w:val="000000"/>
                <w:sz w:val="19"/>
              </w:rPr>
              <w:t>Technique</w:t>
            </w:r>
          </w:p>
        </w:tc>
        <w:tc>
          <w:tcPr>
            <w:tcW w:type="dxa" w:w="960"/>
            <w:shd w:val="clear" w:color="auto" w:fill="D9D9D9"/>
          </w:tcPr>
          <w:p>
            <w:r>
              <w:rPr>
                <w:b/>
                <w:color w:val="000000"/>
                <w:sz w:val="19"/>
              </w:rPr>
              <w:t>Config A</w:t>
            </w:r>
          </w:p>
        </w:tc>
        <w:tc>
          <w:tcPr>
            <w:tcW w:type="dxa" w:w="960"/>
            <w:shd w:val="clear" w:color="auto" w:fill="D9D9D9"/>
          </w:tcPr>
          <w:p>
            <w:r>
              <w:rPr>
                <w:b/>
                <w:color w:val="000000"/>
                <w:sz w:val="19"/>
              </w:rPr>
              <w:t>Time A</w:t>
            </w:r>
          </w:p>
        </w:tc>
        <w:tc>
          <w:tcPr>
            <w:tcW w:type="dxa" w:w="960"/>
            <w:shd w:val="clear" w:color="auto" w:fill="D9D9D9"/>
          </w:tcPr>
          <w:p>
            <w:r>
              <w:rPr>
                <w:b/>
                <w:color w:val="000000"/>
                <w:sz w:val="19"/>
              </w:rPr>
              <w:t>Mem A (MB)</w:t>
            </w:r>
          </w:p>
        </w:tc>
        <w:tc>
          <w:tcPr>
            <w:tcW w:type="dxa" w:w="960"/>
            <w:shd w:val="clear" w:color="auto" w:fill="D9D9D9"/>
          </w:tcPr>
          <w:p>
            <w:r>
              <w:rPr>
                <w:b/>
                <w:color w:val="000000"/>
                <w:sz w:val="19"/>
              </w:rPr>
              <w:t>Loss A</w:t>
            </w:r>
          </w:p>
        </w:tc>
        <w:tc>
          <w:tcPr>
            <w:tcW w:type="dxa" w:w="960"/>
            <w:shd w:val="clear" w:color="auto" w:fill="D9D9D9"/>
          </w:tcPr>
          <w:p>
            <w:r>
              <w:rPr>
                <w:b/>
                <w:color w:val="000000"/>
                <w:sz w:val="19"/>
              </w:rPr>
              <w:t>Config B</w:t>
            </w:r>
          </w:p>
        </w:tc>
        <w:tc>
          <w:tcPr>
            <w:tcW w:type="dxa" w:w="960"/>
            <w:shd w:val="clear" w:color="auto" w:fill="D9D9D9"/>
          </w:tcPr>
          <w:p>
            <w:r>
              <w:rPr>
                <w:b/>
                <w:color w:val="000000"/>
                <w:sz w:val="19"/>
              </w:rPr>
              <w:t>Time B</w:t>
            </w:r>
          </w:p>
        </w:tc>
        <w:tc>
          <w:tcPr>
            <w:tcW w:type="dxa" w:w="960"/>
            <w:shd w:val="clear" w:color="auto" w:fill="D9D9D9"/>
          </w:tcPr>
          <w:p>
            <w:r>
              <w:rPr>
                <w:b/>
                <w:color w:val="000000"/>
                <w:sz w:val="19"/>
              </w:rPr>
              <w:t>Mem B (MB)</w:t>
            </w:r>
          </w:p>
        </w:tc>
        <w:tc>
          <w:tcPr>
            <w:tcW w:type="dxa" w:w="960"/>
            <w:shd w:val="clear" w:color="auto" w:fill="D9D9D9"/>
          </w:tcPr>
          <w:p>
            <w:r>
              <w:rPr>
                <w:b/>
                <w:color w:val="000000"/>
                <w:sz w:val="19"/>
              </w:rPr>
              <w:t>Loss B</w:t>
            </w:r>
          </w:p>
        </w:tc>
      </w:tr>
      <w:tr>
        <w:tc>
          <w:tcPr>
            <w:tcW w:type="dxa" w:w="960"/>
          </w:tcPr>
          <w:p>
            <w:r>
              <w:rPr>
                <w:color w:val="000000"/>
                <w:sz w:val="19"/>
              </w:rPr>
              <w:t>Tensor creation</w:t>
            </w:r>
          </w:p>
        </w:tc>
        <w:tc>
          <w:tcPr>
            <w:tcW w:type="dxa" w:w="960"/>
          </w:tcPr>
          <w:p>
            <w:r>
              <w:rPr>
                <w:color w:val="000000"/>
                <w:sz w:val="19"/>
              </w:rPr>
              <w:t>CPU</w:t>
            </w:r>
          </w:p>
        </w:tc>
        <w:tc>
          <w:tcPr>
            <w:tcW w:type="dxa" w:w="960"/>
          </w:tcPr>
          <w:p>
            <w:r>
              <w:rPr>
                <w:color w:val="000000"/>
                <w:sz w:val="19"/>
              </w:rPr>
              <w:t>67.63 s</w:t>
            </w:r>
          </w:p>
        </w:tc>
        <w:tc>
          <w:tcPr>
            <w:tcW w:type="dxa" w:w="960"/>
          </w:tcPr>
          <w:p>
            <w:r>
              <w:rPr>
                <w:color w:val="000000"/>
                <w:sz w:val="19"/>
              </w:rPr>
              <w:t>7783.9</w:t>
            </w:r>
          </w:p>
        </w:tc>
        <w:tc>
          <w:tcPr>
            <w:tcW w:type="dxa" w:w="960"/>
          </w:tcPr>
          <w:p>
            <w:r>
              <w:rPr>
                <w:color w:val="000000"/>
                <w:sz w:val="19"/>
              </w:rPr>
              <w:t>0.6972</w:t>
            </w:r>
          </w:p>
        </w:tc>
        <w:tc>
          <w:tcPr>
            <w:tcW w:type="dxa" w:w="960"/>
          </w:tcPr>
          <w:p>
            <w:r>
              <w:rPr>
                <w:color w:val="000000"/>
                <w:sz w:val="19"/>
              </w:rPr>
              <w:t>MPS</w:t>
            </w:r>
          </w:p>
        </w:tc>
        <w:tc>
          <w:tcPr>
            <w:tcW w:type="dxa" w:w="960"/>
          </w:tcPr>
          <w:p>
            <w:r>
              <w:rPr>
                <w:color w:val="000000"/>
                <w:sz w:val="19"/>
              </w:rPr>
              <w:t>32.82 s</w:t>
            </w:r>
          </w:p>
        </w:tc>
        <w:tc>
          <w:tcPr>
            <w:tcW w:type="dxa" w:w="960"/>
          </w:tcPr>
          <w:p>
            <w:r>
              <w:rPr>
                <w:color w:val="000000"/>
                <w:sz w:val="19"/>
              </w:rPr>
              <w:t>7078.0</w:t>
            </w:r>
          </w:p>
        </w:tc>
        <w:tc>
          <w:tcPr>
            <w:tcW w:type="dxa" w:w="960"/>
          </w:tcPr>
          <w:p>
            <w:r>
              <w:rPr>
                <w:color w:val="000000"/>
                <w:sz w:val="19"/>
              </w:rPr>
              <w:t>0.6858</w:t>
            </w:r>
          </w:p>
        </w:tc>
      </w:tr>
      <w:tr>
        <w:tc>
          <w:tcPr>
            <w:tcW w:type="dxa" w:w="960"/>
          </w:tcPr>
          <w:p>
            <w:r>
              <w:rPr>
                <w:color w:val="000000"/>
                <w:sz w:val="19"/>
              </w:rPr>
              <w:t>Weight init default</w:t>
            </w:r>
          </w:p>
        </w:tc>
        <w:tc>
          <w:tcPr>
            <w:tcW w:type="dxa" w:w="960"/>
          </w:tcPr>
          <w:p>
            <w:r>
              <w:rPr>
                <w:color w:val="000000"/>
                <w:sz w:val="19"/>
              </w:rPr>
              <w:t>default</w:t>
            </w:r>
          </w:p>
        </w:tc>
        <w:tc>
          <w:tcPr>
            <w:tcW w:type="dxa" w:w="960"/>
          </w:tcPr>
          <w:p>
            <w:r>
              <w:rPr>
                <w:color w:val="000000"/>
                <w:sz w:val="19"/>
              </w:rPr>
              <w:t>42.87 s</w:t>
            </w:r>
          </w:p>
        </w:tc>
        <w:tc>
          <w:tcPr>
            <w:tcW w:type="dxa" w:w="960"/>
          </w:tcPr>
          <w:p>
            <w:r>
              <w:rPr>
                <w:color w:val="000000"/>
                <w:sz w:val="19"/>
              </w:rPr>
              <w:t>7077.4</w:t>
            </w:r>
          </w:p>
        </w:tc>
        <w:tc>
          <w:tcPr>
            <w:tcW w:type="dxa" w:w="960"/>
          </w:tcPr>
          <w:p>
            <w:r>
              <w:rPr>
                <w:color w:val="000000"/>
                <w:sz w:val="19"/>
              </w:rPr>
              <w:t>0.6858</w:t>
            </w:r>
          </w:p>
        </w:tc>
        <w:tc>
          <w:tcPr>
            <w:tcW w:type="dxa" w:w="960"/>
          </w:tcPr>
          <w:p>
            <w:r>
              <w:rPr>
                <w:color w:val="000000"/>
                <w:sz w:val="19"/>
              </w:rPr>
              <w:t>N/A</w:t>
            </w:r>
          </w:p>
        </w:tc>
        <w:tc>
          <w:tcPr>
            <w:tcW w:type="dxa" w:w="960"/>
          </w:tcPr>
          <w:p>
            <w:r>
              <w:rPr>
                <w:color w:val="000000"/>
                <w:sz w:val="19"/>
              </w:rPr>
              <w:t>N/A</w:t>
            </w:r>
          </w:p>
        </w:tc>
        <w:tc>
          <w:tcPr>
            <w:tcW w:type="dxa" w:w="960"/>
          </w:tcPr>
          <w:p>
            <w:r>
              <w:rPr>
                <w:color w:val="000000"/>
                <w:sz w:val="19"/>
              </w:rPr>
              <w:t>N/A</w:t>
            </w:r>
          </w:p>
        </w:tc>
        <w:tc>
          <w:tcPr>
            <w:tcW w:type="dxa" w:w="960"/>
          </w:tcPr>
          <w:p>
            <w:r>
              <w:rPr>
                <w:color w:val="000000"/>
                <w:sz w:val="19"/>
              </w:rPr>
              <w:t>N/A</w:t>
            </w:r>
          </w:p>
        </w:tc>
      </w:tr>
      <w:tr>
        <w:tc>
          <w:tcPr>
            <w:tcW w:type="dxa" w:w="960"/>
          </w:tcPr>
          <w:p>
            <w:r>
              <w:rPr>
                <w:color w:val="000000"/>
                <w:sz w:val="19"/>
              </w:rPr>
              <w:t>Weight init xavier</w:t>
            </w:r>
          </w:p>
        </w:tc>
        <w:tc>
          <w:tcPr>
            <w:tcW w:type="dxa" w:w="960"/>
          </w:tcPr>
          <w:p>
            <w:r>
              <w:rPr>
                <w:color w:val="000000"/>
                <w:sz w:val="19"/>
              </w:rPr>
              <w:t>xavier</w:t>
            </w:r>
          </w:p>
        </w:tc>
        <w:tc>
          <w:tcPr>
            <w:tcW w:type="dxa" w:w="960"/>
          </w:tcPr>
          <w:p>
            <w:r>
              <w:rPr>
                <w:color w:val="000000"/>
                <w:sz w:val="19"/>
              </w:rPr>
              <w:t>43.19 s</w:t>
            </w:r>
          </w:p>
        </w:tc>
        <w:tc>
          <w:tcPr>
            <w:tcW w:type="dxa" w:w="960"/>
          </w:tcPr>
          <w:p>
            <w:r>
              <w:rPr>
                <w:color w:val="000000"/>
                <w:sz w:val="19"/>
              </w:rPr>
              <w:t>7079.1</w:t>
            </w:r>
          </w:p>
        </w:tc>
        <w:tc>
          <w:tcPr>
            <w:tcW w:type="dxa" w:w="960"/>
          </w:tcPr>
          <w:p>
            <w:r>
              <w:rPr>
                <w:color w:val="000000"/>
                <w:sz w:val="19"/>
              </w:rPr>
              <w:t>0.7452</w:t>
            </w:r>
          </w:p>
        </w:tc>
        <w:tc>
          <w:tcPr>
            <w:tcW w:type="dxa" w:w="960"/>
          </w:tcPr>
          <w:p>
            <w:r>
              <w:rPr>
                <w:color w:val="000000"/>
                <w:sz w:val="19"/>
              </w:rPr>
              <w:t>N/A</w:t>
            </w:r>
          </w:p>
        </w:tc>
        <w:tc>
          <w:tcPr>
            <w:tcW w:type="dxa" w:w="960"/>
          </w:tcPr>
          <w:p>
            <w:r>
              <w:rPr>
                <w:color w:val="000000"/>
                <w:sz w:val="19"/>
              </w:rPr>
              <w:t>N/A</w:t>
            </w:r>
          </w:p>
        </w:tc>
        <w:tc>
          <w:tcPr>
            <w:tcW w:type="dxa" w:w="960"/>
          </w:tcPr>
          <w:p>
            <w:r>
              <w:rPr>
                <w:color w:val="000000"/>
                <w:sz w:val="19"/>
              </w:rPr>
              <w:t>N/A</w:t>
            </w:r>
          </w:p>
        </w:tc>
        <w:tc>
          <w:tcPr>
            <w:tcW w:type="dxa" w:w="960"/>
          </w:tcPr>
          <w:p>
            <w:r>
              <w:rPr>
                <w:color w:val="000000"/>
                <w:sz w:val="19"/>
              </w:rPr>
              <w:t>N/A</w:t>
            </w:r>
          </w:p>
        </w:tc>
      </w:tr>
      <w:tr>
        <w:tc>
          <w:tcPr>
            <w:tcW w:type="dxa" w:w="960"/>
          </w:tcPr>
          <w:p>
            <w:r>
              <w:rPr>
                <w:color w:val="000000"/>
                <w:sz w:val="19"/>
              </w:rPr>
              <w:t>Weight init zeros</w:t>
            </w:r>
          </w:p>
        </w:tc>
        <w:tc>
          <w:tcPr>
            <w:tcW w:type="dxa" w:w="960"/>
          </w:tcPr>
          <w:p>
            <w:r>
              <w:rPr>
                <w:color w:val="000000"/>
                <w:sz w:val="19"/>
              </w:rPr>
              <w:t>zeros</w:t>
            </w:r>
          </w:p>
        </w:tc>
        <w:tc>
          <w:tcPr>
            <w:tcW w:type="dxa" w:w="960"/>
          </w:tcPr>
          <w:p>
            <w:r>
              <w:rPr>
                <w:color w:val="000000"/>
                <w:sz w:val="19"/>
              </w:rPr>
              <w:t>43.60 s</w:t>
            </w:r>
          </w:p>
        </w:tc>
        <w:tc>
          <w:tcPr>
            <w:tcW w:type="dxa" w:w="960"/>
          </w:tcPr>
          <w:p>
            <w:r>
              <w:rPr>
                <w:color w:val="000000"/>
                <w:sz w:val="19"/>
              </w:rPr>
              <w:t>7078.1</w:t>
            </w:r>
          </w:p>
        </w:tc>
        <w:tc>
          <w:tcPr>
            <w:tcW w:type="dxa" w:w="960"/>
          </w:tcPr>
          <w:p>
            <w:r>
              <w:rPr>
                <w:color w:val="000000"/>
                <w:sz w:val="19"/>
              </w:rPr>
              <w:t>0.3431</w:t>
            </w:r>
          </w:p>
        </w:tc>
        <w:tc>
          <w:tcPr>
            <w:tcW w:type="dxa" w:w="960"/>
          </w:tcPr>
          <w:p>
            <w:r>
              <w:rPr>
                <w:color w:val="000000"/>
                <w:sz w:val="19"/>
              </w:rPr>
              <w:t>N/A</w:t>
            </w:r>
          </w:p>
        </w:tc>
        <w:tc>
          <w:tcPr>
            <w:tcW w:type="dxa" w:w="960"/>
          </w:tcPr>
          <w:p>
            <w:r>
              <w:rPr>
                <w:color w:val="000000"/>
                <w:sz w:val="19"/>
              </w:rPr>
              <w:t>N/A</w:t>
            </w:r>
          </w:p>
        </w:tc>
        <w:tc>
          <w:tcPr>
            <w:tcW w:type="dxa" w:w="960"/>
          </w:tcPr>
          <w:p>
            <w:r>
              <w:rPr>
                <w:color w:val="000000"/>
                <w:sz w:val="19"/>
              </w:rPr>
              <w:t>N/A</w:t>
            </w:r>
          </w:p>
        </w:tc>
        <w:tc>
          <w:tcPr>
            <w:tcW w:type="dxa" w:w="960"/>
          </w:tcPr>
          <w:p>
            <w:r>
              <w:rPr>
                <w:color w:val="000000"/>
                <w:sz w:val="19"/>
              </w:rPr>
              <w:t>N/A</w:t>
            </w:r>
          </w:p>
        </w:tc>
      </w:tr>
      <w:tr>
        <w:tc>
          <w:tcPr>
            <w:tcW w:type="dxa" w:w="960"/>
          </w:tcPr>
          <w:p>
            <w:r>
              <w:rPr>
                <w:color w:val="000000"/>
                <w:sz w:val="19"/>
              </w:rPr>
              <w:t>Checkpointing</w:t>
            </w:r>
          </w:p>
        </w:tc>
        <w:tc>
          <w:tcPr>
            <w:tcW w:type="dxa" w:w="960"/>
          </w:tcPr>
          <w:p>
            <w:r>
              <w:rPr>
                <w:color w:val="000000"/>
                <w:sz w:val="19"/>
              </w:rPr>
              <w:t>no checkpoint</w:t>
            </w:r>
          </w:p>
        </w:tc>
        <w:tc>
          <w:tcPr>
            <w:tcW w:type="dxa" w:w="960"/>
          </w:tcPr>
          <w:p>
            <w:r>
              <w:rPr>
                <w:color w:val="000000"/>
                <w:sz w:val="19"/>
              </w:rPr>
              <w:t>47.68 s</w:t>
            </w:r>
          </w:p>
        </w:tc>
        <w:tc>
          <w:tcPr>
            <w:tcW w:type="dxa" w:w="960"/>
          </w:tcPr>
          <w:p>
            <w:r>
              <w:rPr>
                <w:color w:val="000000"/>
                <w:sz w:val="19"/>
              </w:rPr>
              <w:t>7078.5</w:t>
            </w:r>
          </w:p>
        </w:tc>
        <w:tc>
          <w:tcPr>
            <w:tcW w:type="dxa" w:w="960"/>
          </w:tcPr>
          <w:p>
            <w:r>
              <w:rPr>
                <w:color w:val="000000"/>
                <w:sz w:val="19"/>
              </w:rPr>
              <w:t>0.6858</w:t>
            </w:r>
          </w:p>
        </w:tc>
        <w:tc>
          <w:tcPr>
            <w:tcW w:type="dxa" w:w="960"/>
          </w:tcPr>
          <w:p>
            <w:r>
              <w:rPr>
                <w:color w:val="000000"/>
                <w:sz w:val="19"/>
              </w:rPr>
              <w:t>checkpoint</w:t>
            </w:r>
          </w:p>
        </w:tc>
        <w:tc>
          <w:tcPr>
            <w:tcW w:type="dxa" w:w="960"/>
          </w:tcPr>
          <w:p>
            <w:r>
              <w:rPr>
                <w:color w:val="000000"/>
                <w:sz w:val="19"/>
              </w:rPr>
              <w:t>52.39 s</w:t>
            </w:r>
          </w:p>
        </w:tc>
        <w:tc>
          <w:tcPr>
            <w:tcW w:type="dxa" w:w="960"/>
          </w:tcPr>
          <w:p>
            <w:r>
              <w:rPr>
                <w:color w:val="000000"/>
                <w:sz w:val="19"/>
              </w:rPr>
              <w:t>357.1</w:t>
            </w:r>
          </w:p>
        </w:tc>
        <w:tc>
          <w:tcPr>
            <w:tcW w:type="dxa" w:w="960"/>
          </w:tcPr>
          <w:p>
            <w:r>
              <w:rPr>
                <w:color w:val="000000"/>
                <w:sz w:val="19"/>
              </w:rPr>
              <w:t>0.6886</w:t>
            </w:r>
          </w:p>
        </w:tc>
      </w:tr>
      <w:tr>
        <w:tc>
          <w:tcPr>
            <w:tcW w:type="dxa" w:w="960"/>
          </w:tcPr>
          <w:p>
            <w:r>
              <w:rPr>
                <w:color w:val="000000"/>
                <w:sz w:val="19"/>
              </w:rPr>
              <w:t>Gradient accumulation</w:t>
            </w:r>
          </w:p>
        </w:tc>
        <w:tc>
          <w:tcPr>
            <w:tcW w:type="dxa" w:w="960"/>
          </w:tcPr>
          <w:p>
            <w:r>
              <w:rPr>
                <w:color w:val="000000"/>
                <w:sz w:val="19"/>
              </w:rPr>
              <w:t>batch 64</w:t>
            </w:r>
          </w:p>
        </w:tc>
        <w:tc>
          <w:tcPr>
            <w:tcW w:type="dxa" w:w="960"/>
          </w:tcPr>
          <w:p>
            <w:r>
              <w:rPr>
                <w:color w:val="000000"/>
                <w:sz w:val="19"/>
              </w:rPr>
              <w:t>37.29 s</w:t>
            </w:r>
          </w:p>
        </w:tc>
        <w:tc>
          <w:tcPr>
            <w:tcW w:type="dxa" w:w="960"/>
          </w:tcPr>
          <w:p>
            <w:r>
              <w:rPr>
                <w:color w:val="000000"/>
                <w:sz w:val="19"/>
              </w:rPr>
              <w:t>7078.9</w:t>
            </w:r>
          </w:p>
        </w:tc>
        <w:tc>
          <w:tcPr>
            <w:tcW w:type="dxa" w:w="960"/>
          </w:tcPr>
          <w:p>
            <w:r>
              <w:rPr>
                <w:color w:val="000000"/>
                <w:sz w:val="19"/>
              </w:rPr>
              <w:t>0.6858</w:t>
            </w:r>
          </w:p>
        </w:tc>
        <w:tc>
          <w:tcPr>
            <w:tcW w:type="dxa" w:w="960"/>
          </w:tcPr>
          <w:p>
            <w:r>
              <w:rPr>
                <w:color w:val="000000"/>
                <w:sz w:val="19"/>
              </w:rPr>
              <w:t>4x16 microbatch</w:t>
            </w:r>
          </w:p>
        </w:tc>
        <w:tc>
          <w:tcPr>
            <w:tcW w:type="dxa" w:w="960"/>
          </w:tcPr>
          <w:p>
            <w:r>
              <w:rPr>
                <w:color w:val="000000"/>
                <w:sz w:val="19"/>
              </w:rPr>
              <w:t>37.04 s</w:t>
            </w:r>
          </w:p>
        </w:tc>
        <w:tc>
          <w:tcPr>
            <w:tcW w:type="dxa" w:w="960"/>
          </w:tcPr>
          <w:p>
            <w:r>
              <w:rPr>
                <w:color w:val="000000"/>
                <w:sz w:val="19"/>
              </w:rPr>
              <w:t>1971.2</w:t>
            </w:r>
          </w:p>
        </w:tc>
        <w:tc>
          <w:tcPr>
            <w:tcW w:type="dxa" w:w="960"/>
          </w:tcPr>
          <w:p>
            <w:r>
              <w:rPr>
                <w:color w:val="000000"/>
                <w:sz w:val="19"/>
              </w:rPr>
              <w:t>0.6908</w:t>
            </w:r>
          </w:p>
        </w:tc>
      </w:tr>
      <w:tr>
        <w:tc>
          <w:tcPr>
            <w:tcW w:type="dxa" w:w="960"/>
          </w:tcPr>
          <w:p>
            <w:r>
              <w:rPr>
                <w:color w:val="000000"/>
                <w:sz w:val="19"/>
              </w:rPr>
              <w:t>Mixed precision</w:t>
            </w:r>
          </w:p>
        </w:tc>
        <w:tc>
          <w:tcPr>
            <w:tcW w:type="dxa" w:w="960"/>
          </w:tcPr>
          <w:p>
            <w:r>
              <w:rPr>
                <w:color w:val="000000"/>
                <w:sz w:val="19"/>
              </w:rPr>
              <w:t>fp32</w:t>
            </w:r>
          </w:p>
        </w:tc>
        <w:tc>
          <w:tcPr>
            <w:tcW w:type="dxa" w:w="960"/>
          </w:tcPr>
          <w:p>
            <w:r>
              <w:rPr>
                <w:color w:val="000000"/>
                <w:sz w:val="19"/>
              </w:rPr>
              <w:t>37.46 s</w:t>
            </w:r>
          </w:p>
        </w:tc>
        <w:tc>
          <w:tcPr>
            <w:tcW w:type="dxa" w:w="960"/>
          </w:tcPr>
          <w:p>
            <w:r>
              <w:rPr>
                <w:color w:val="000000"/>
                <w:sz w:val="19"/>
              </w:rPr>
              <w:t>7081.1</w:t>
            </w:r>
          </w:p>
        </w:tc>
        <w:tc>
          <w:tcPr>
            <w:tcW w:type="dxa" w:w="960"/>
          </w:tcPr>
          <w:p>
            <w:r>
              <w:rPr>
                <w:color w:val="000000"/>
                <w:sz w:val="19"/>
              </w:rPr>
              <w:t>0.6858</w:t>
            </w:r>
          </w:p>
        </w:tc>
        <w:tc>
          <w:tcPr>
            <w:tcW w:type="dxa" w:w="960"/>
          </w:tcPr>
          <w:p>
            <w:r>
              <w:rPr>
                <w:color w:val="000000"/>
                <w:sz w:val="19"/>
              </w:rPr>
              <w:t>fp16</w:t>
            </w:r>
          </w:p>
        </w:tc>
        <w:tc>
          <w:tcPr>
            <w:tcW w:type="dxa" w:w="960"/>
          </w:tcPr>
          <w:p>
            <w:r>
              <w:rPr>
                <w:color w:val="000000"/>
                <w:sz w:val="19"/>
              </w:rPr>
              <w:t>35.09 s</w:t>
            </w:r>
          </w:p>
        </w:tc>
        <w:tc>
          <w:tcPr>
            <w:tcW w:type="dxa" w:w="960"/>
          </w:tcPr>
          <w:p>
            <w:r>
              <w:rPr>
                <w:color w:val="000000"/>
                <w:sz w:val="19"/>
              </w:rPr>
              <w:t>5125.0</w:t>
            </w:r>
          </w:p>
        </w:tc>
        <w:tc>
          <w:tcPr>
            <w:tcW w:type="dxa" w:w="960"/>
          </w:tcPr>
          <w:p>
            <w:r>
              <w:rPr>
                <w:color w:val="000000"/>
                <w:sz w:val="19"/>
              </w:rPr>
              <w:t>0.6853</w:t>
            </w:r>
          </w:p>
        </w:tc>
      </w:tr>
    </w:tbl>
    <w:p/>
    <w:p>
      <w:r>
        <w:t>Tensor placement, CPU vs GPU, gave the largest speedup. Weight init only changes the loss curve, not memory or time. Checkpointing and gradient accumulation both trade a small amount of time for a large memory saving. Mixed precision gives a smaller memory and speed gain on this hardware than it would on a CUDA GPU.</w:t>
      </w:r>
    </w:p>
    <w:tbl>
      <w:tblPr>
        <w:tblW w:type="auto" w:w="0"/>
        <w:tblLook w:firstColumn="1" w:firstRow="1" w:lastColumn="0" w:lastRow="0" w:noHBand="0" w:noVBand="1" w:val="04A0"/>
        <w:tblBorders>
          <w:top w:val="dashed" w:sz="8" w:space="0" w:color="888888"/>
          <w:left w:val="dashed" w:sz="8" w:space="0" w:color="888888"/>
          <w:bottom w:val="dashed" w:sz="8" w:space="0" w:color="888888"/>
          <w:right w:val="dashed" w:sz="8" w:space="0" w:color="888888"/>
        </w:tblBorders>
      </w:tblPr>
      <w:tblGrid>
        <w:gridCol w:w="8640"/>
      </w:tblGrid>
      <w:tr>
        <w:tc>
          <w:tcPr>
            <w:tcW w:type="dxa" w:w="8640"/>
            <w:shd w:val="clear" w:color="auto" w:fill="F2F2F2"/>
          </w:tcPr>
          <w:p>
            <w:pPr>
              <w:spacing w:before="280" w:after="280"/>
              <w:jc w:val="center"/>
            </w:pPr>
            <w:r>
              <w:rPr>
                <w:i/>
                <w:color w:val="666666"/>
                <w:sz w:val="20"/>
              </w:rPr>
              <w:t>[SCREENSHOT PLACEHOLDER]</w:t>
              <w:br/>
              <w:t>Notebook cell showing the final summary table across all 5 techniques (Part 3, Summary section).</w:t>
            </w:r>
          </w:p>
        </w:tc>
      </w:tr>
    </w:tbl>
    <w:p/>
    <w:p>
      <w:pPr>
        <w:pStyle w:val="Heading1"/>
      </w:pPr>
      <w:r>
        <w:t>4. AI Use</w:t>
      </w:r>
    </w:p>
    <w:p>
      <w:r>
        <w:t>[TODO: add your own AI use disclosure here, in the same format as assignments/assignment-1/AI_USE .md]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