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C90B92">
      <w:pPr>
        <w:pStyle w:val="ListParagraph"/>
        <w:numPr>
          <w:ilvl w:val="0"/>
          <w:numId w:val="3"/>
        </w:numPr>
        <w:ind w:left="426"/>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C90B92">
      <w:pPr>
        <w:pStyle w:val="ListParagraph"/>
        <w:numPr>
          <w:ilvl w:val="0"/>
          <w:numId w:val="3"/>
        </w:numPr>
        <w:ind w:left="426"/>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C90B92">
      <w:pPr>
        <w:pStyle w:val="ListParagraph"/>
        <w:numPr>
          <w:ilvl w:val="0"/>
          <w:numId w:val="3"/>
        </w:numPr>
        <w:ind w:left="426"/>
        <w:jc w:val="both"/>
      </w:pPr>
      <w:r>
        <w:t>Task Trees function independent of each other.</w:t>
      </w:r>
    </w:p>
    <w:p w:rsidR="00C90B92" w:rsidRDefault="00C90B92" w:rsidP="00C90B92">
      <w:pPr>
        <w:pStyle w:val="ListParagraph"/>
        <w:numPr>
          <w:ilvl w:val="0"/>
          <w:numId w:val="3"/>
        </w:numPr>
        <w:ind w:left="426"/>
        <w:jc w:val="both"/>
      </w:pPr>
      <w:r>
        <w:t>Parent Task nodes can have multiple child Task nodes or Subtasks. A child Task node may have only one parent Task node.</w:t>
      </w:r>
    </w:p>
    <w:p w:rsidR="007D7893" w:rsidRDefault="007D7893" w:rsidP="00C90B92">
      <w:pPr>
        <w:pStyle w:val="ListParagraph"/>
        <w:numPr>
          <w:ilvl w:val="0"/>
          <w:numId w:val="3"/>
        </w:numPr>
        <w:ind w:left="426"/>
        <w:jc w:val="both"/>
      </w:pPr>
      <w:r>
        <w:t>Adding a Child Task node to a Parent Task node makes the Child Task node share the same Root Task with the Parent node.</w:t>
      </w:r>
    </w:p>
    <w:p w:rsidR="00C90B92" w:rsidRDefault="00C90B92" w:rsidP="00C90B92">
      <w:pPr>
        <w:pStyle w:val="ListParagraph"/>
        <w:numPr>
          <w:ilvl w:val="0"/>
          <w:numId w:val="3"/>
        </w:numPr>
        <w:ind w:left="426"/>
        <w:jc w:val="both"/>
      </w:pPr>
      <w:r>
        <w:t>Once started, a parent Task is complete when all child Tasks are complete.</w:t>
      </w:r>
    </w:p>
    <w:p w:rsidR="00C90B92" w:rsidRDefault="00C90B92" w:rsidP="00C90B92">
      <w:pPr>
        <w:pStyle w:val="ListParagraph"/>
        <w:numPr>
          <w:ilvl w:val="0"/>
          <w:numId w:val="3"/>
        </w:numPr>
        <w:ind w:left="426"/>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C90B92">
      <w:pPr>
        <w:pStyle w:val="ListParagraph"/>
        <w:numPr>
          <w:ilvl w:val="0"/>
          <w:numId w:val="3"/>
        </w:numPr>
        <w:ind w:left="426"/>
        <w:jc w:val="both"/>
      </w:pPr>
      <w:r>
        <w:t>TC names within a Task Tree are unique. TC names between Task Trees may be the same.</w:t>
      </w:r>
    </w:p>
    <w:p w:rsidR="00C90B92" w:rsidRDefault="00C90B92" w:rsidP="00C90B92">
      <w:pPr>
        <w:pStyle w:val="ListParagraph"/>
        <w:numPr>
          <w:ilvl w:val="0"/>
          <w:numId w:val="3"/>
        </w:numPr>
        <w:ind w:left="426"/>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C90B92">
      <w:pPr>
        <w:pStyle w:val="ListParagraph"/>
        <w:numPr>
          <w:ilvl w:val="0"/>
          <w:numId w:val="3"/>
        </w:numPr>
        <w:ind w:left="426"/>
        <w:jc w:val="both"/>
      </w:pPr>
      <w:r>
        <w:t>The execution of a Task by a Task Controller is understood as an iteration of the Task.</w:t>
      </w:r>
    </w:p>
    <w:p w:rsidR="00C90B92" w:rsidRDefault="00C90B92" w:rsidP="00C90B92">
      <w:pPr>
        <w:pStyle w:val="ListParagraph"/>
        <w:numPr>
          <w:ilvl w:val="0"/>
          <w:numId w:val="3"/>
        </w:numPr>
        <w:ind w:left="426"/>
        <w:jc w:val="both"/>
      </w:pPr>
      <w:r>
        <w:t>Depending on the number of iterations, there are 3 kinds of Task Controllers: 1) null iterations – Null Task Controller (NTC), 2) finite iterations – Finite Task Controller (FTC) and 3) continuous iterations – Continuous Task Controller (CTC).</w:t>
      </w:r>
    </w:p>
    <w:p w:rsidR="00C90B92" w:rsidRDefault="00C90B92" w:rsidP="00C90B92">
      <w:pPr>
        <w:pStyle w:val="ListParagraph"/>
        <w:numPr>
          <w:ilvl w:val="0"/>
          <w:numId w:val="3"/>
        </w:numPr>
        <w:ind w:left="426"/>
        <w:jc w:val="both"/>
      </w:pPr>
      <w:r>
        <w:t xml:space="preserve">An NTC participates in the execution of the Task Tree but does not execute its iteration function. Instead it relays messages from its parent TC to its children TCs. </w:t>
      </w:r>
    </w:p>
    <w:p w:rsidR="00C90B92" w:rsidRDefault="00C90B92" w:rsidP="00C90B92">
      <w:pPr>
        <w:pStyle w:val="ListParagraph"/>
        <w:numPr>
          <w:ilvl w:val="0"/>
          <w:numId w:val="3"/>
        </w:numPr>
        <w:ind w:left="426"/>
        <w:jc w:val="both"/>
      </w:pPr>
      <w:r>
        <w:t>A FTC once started executes its iterations a finite number of times after which the task completes or the iterations are manually stopped.</w:t>
      </w:r>
    </w:p>
    <w:p w:rsidR="00C90B92" w:rsidRDefault="00C90B92" w:rsidP="00C90B92">
      <w:pPr>
        <w:pStyle w:val="ListParagraph"/>
        <w:numPr>
          <w:ilvl w:val="0"/>
          <w:numId w:val="3"/>
        </w:numPr>
        <w:ind w:left="426"/>
        <w:jc w:val="both"/>
      </w:pPr>
      <w:r>
        <w:t>A CTC has an arbitrary number of iterations. For a CTC to complete it must be stopped manually or a certain stopping condition must be met after an arbitrary number of iterations.</w:t>
      </w:r>
    </w:p>
    <w:p w:rsidR="00C90B92" w:rsidRDefault="00C90B92" w:rsidP="00C90B92">
      <w:pPr>
        <w:pStyle w:val="ListParagraph"/>
        <w:numPr>
          <w:ilvl w:val="0"/>
          <w:numId w:val="3"/>
        </w:numPr>
        <w:ind w:left="426"/>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C90B92">
      <w:pPr>
        <w:pStyle w:val="ListParagraph"/>
        <w:numPr>
          <w:ilvl w:val="0"/>
          <w:numId w:val="3"/>
        </w:numPr>
        <w:ind w:left="426"/>
        <w:jc w:val="both"/>
      </w:pPr>
      <w:r>
        <w:t>The execution state of child TCs is relayed back to their parent TC and thus affects the execution state of their parent.</w:t>
      </w:r>
    </w:p>
    <w:p w:rsidR="00C90B92" w:rsidRDefault="00C90B92" w:rsidP="00C90B92">
      <w:pPr>
        <w:pStyle w:val="Heading3"/>
        <w:jc w:val="both"/>
      </w:pPr>
      <w:r>
        <w:t>Task Control Iterators</w:t>
      </w:r>
    </w:p>
    <w:p w:rsidR="00C90B92" w:rsidRDefault="00C90B92" w:rsidP="00C90B92">
      <w:pPr>
        <w:pStyle w:val="ListParagraph"/>
        <w:numPr>
          <w:ilvl w:val="0"/>
          <w:numId w:val="3"/>
        </w:numPr>
        <w:ind w:left="426"/>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C90B92">
      <w:pPr>
        <w:pStyle w:val="ListParagraph"/>
        <w:numPr>
          <w:ilvl w:val="0"/>
          <w:numId w:val="3"/>
        </w:numPr>
        <w:ind w:left="426"/>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w:t>
      </w:r>
      <w:proofErr w:type="spellStart"/>
      <w:r w:rsidR="009A3D6E">
        <w:t>iterator</w:t>
      </w:r>
      <w:proofErr w:type="spellEnd"/>
      <w:r w:rsidR="009A3D6E">
        <w:t xml:space="preserve">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C90B92">
      <w:pPr>
        <w:pStyle w:val="ListParagraph"/>
        <w:numPr>
          <w:ilvl w:val="0"/>
          <w:numId w:val="3"/>
        </w:numPr>
        <w:ind w:left="426"/>
        <w:jc w:val="both"/>
      </w:pPr>
      <w:r>
        <w:t>TCI names from a TCIS are unique within the set.</w:t>
      </w:r>
    </w:p>
    <w:p w:rsidR="009D71DB" w:rsidRDefault="009D71DB" w:rsidP="00C90B92">
      <w:pPr>
        <w:pStyle w:val="ListParagraph"/>
        <w:numPr>
          <w:ilvl w:val="0"/>
          <w:numId w:val="3"/>
        </w:numPr>
        <w:ind w:left="426"/>
        <w:jc w:val="both"/>
      </w:pPr>
      <w:r>
        <w:t>The total number of TC iterations is the product of the individual TCI total number of iterations.</w:t>
      </w:r>
    </w:p>
    <w:p w:rsidR="00D15407" w:rsidRDefault="00830C26" w:rsidP="00D15407">
      <w:pPr>
        <w:pStyle w:val="ListParagraph"/>
        <w:numPr>
          <w:ilvl w:val="0"/>
          <w:numId w:val="3"/>
        </w:numPr>
        <w:ind w:left="426"/>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D15407">
      <w:pPr>
        <w:pStyle w:val="ListParagraph"/>
        <w:numPr>
          <w:ilvl w:val="0"/>
          <w:numId w:val="3"/>
        </w:numPr>
        <w:ind w:left="426"/>
        <w:jc w:val="both"/>
      </w:pPr>
      <w:r>
        <w:t>The name of a TCI may be the same as the name of a TCIP.</w:t>
      </w:r>
    </w:p>
    <w:p w:rsidR="00C90B92" w:rsidRDefault="00C90B92" w:rsidP="00C90B92">
      <w:pPr>
        <w:pStyle w:val="ListParagraph"/>
        <w:numPr>
          <w:ilvl w:val="0"/>
          <w:numId w:val="3"/>
        </w:numPr>
        <w:ind w:left="426"/>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C90B92">
      <w:pPr>
        <w:pStyle w:val="ListParagraph"/>
        <w:numPr>
          <w:ilvl w:val="0"/>
          <w:numId w:val="3"/>
        </w:numPr>
        <w:ind w:left="426"/>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p>
    <w:p w:rsidR="00333AFB" w:rsidRDefault="00931F15" w:rsidP="00C90B92">
      <w:pPr>
        <w:pStyle w:val="ListParagraph"/>
        <w:numPr>
          <w:ilvl w:val="0"/>
          <w:numId w:val="3"/>
        </w:numPr>
        <w:ind w:left="426"/>
        <w:jc w:val="both"/>
      </w:pPr>
      <w:r>
        <w:t xml:space="preserve">Data exchange between the TCs occurs through </w:t>
      </w:r>
      <w:r w:rsidRPr="00333AFB">
        <w:rPr>
          <w:i/>
        </w:rPr>
        <w:t>Virtual Channels</w:t>
      </w:r>
      <w:r w:rsidR="00333AFB">
        <w:t xml:space="preserve"> (VCs).</w:t>
      </w:r>
    </w:p>
    <w:p w:rsidR="00AF5A31" w:rsidRDefault="00333AFB" w:rsidP="00C90B92">
      <w:pPr>
        <w:pStyle w:val="ListParagraph"/>
        <w:numPr>
          <w:ilvl w:val="0"/>
          <w:numId w:val="3"/>
        </w:numPr>
        <w:ind w:left="426"/>
        <w:jc w:val="both"/>
      </w:pPr>
      <w:r>
        <w:t>VCs of a TC have unique names and each TC manages its own list of VCs.</w:t>
      </w:r>
    </w:p>
    <w:p w:rsidR="00931F15" w:rsidRDefault="00931F15" w:rsidP="00C90B92">
      <w:pPr>
        <w:pStyle w:val="ListParagraph"/>
        <w:numPr>
          <w:ilvl w:val="0"/>
          <w:numId w:val="3"/>
        </w:numPr>
        <w:ind w:left="426"/>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C90B92">
      <w:pPr>
        <w:pStyle w:val="ListParagraph"/>
        <w:numPr>
          <w:ilvl w:val="0"/>
          <w:numId w:val="3"/>
        </w:numPr>
        <w:ind w:left="426"/>
        <w:jc w:val="both"/>
      </w:pPr>
      <w:r>
        <w:t>Data exchange between TCs is done by connecting Sink and Source VCs.</w:t>
      </w:r>
    </w:p>
    <w:p w:rsidR="00931F15" w:rsidRDefault="00931F15" w:rsidP="00C90B92">
      <w:pPr>
        <w:pStyle w:val="ListParagraph"/>
        <w:numPr>
          <w:ilvl w:val="0"/>
          <w:numId w:val="3"/>
        </w:numPr>
        <w:ind w:left="426"/>
        <w:jc w:val="both"/>
      </w:pPr>
      <w:r>
        <w:t>A Source VC can be connected to multiple Sinks, however, a Sink may have only one Source connected to it.</w:t>
      </w:r>
    </w:p>
    <w:p w:rsidR="00931F15" w:rsidRDefault="00647B1D" w:rsidP="00C90B92">
      <w:pPr>
        <w:pStyle w:val="ListParagraph"/>
        <w:numPr>
          <w:ilvl w:val="0"/>
          <w:numId w:val="3"/>
        </w:numPr>
        <w:ind w:left="426"/>
        <w:jc w:val="both"/>
      </w:pPr>
      <w:r>
        <w:t>Sink and Source VCs from the same Task Tree can be connected if their data types are compatible.</w:t>
      </w:r>
      <w:r w:rsidR="00333AFB">
        <w:t xml:space="preserve"> VCs belonging to different Task Trees cannot be connected.</w:t>
      </w:r>
    </w:p>
    <w:p w:rsidR="004D1A7B" w:rsidRDefault="004D1A7B" w:rsidP="004D1A7B">
      <w:pPr>
        <w:pStyle w:val="Heading3"/>
        <w:jc w:val="both"/>
      </w:pPr>
      <w:r>
        <w:t xml:space="preserve">Data </w:t>
      </w:r>
      <w:r w:rsidR="003531C6">
        <w:t>E</w:t>
      </w:r>
      <w:r>
        <w:t xml:space="preserve">xchange and </w:t>
      </w:r>
      <w:r w:rsidR="003531C6">
        <w:t>I</w:t>
      </w:r>
      <w:r>
        <w:t>ndexing</w:t>
      </w:r>
    </w:p>
    <w:p w:rsidR="004D1A7B" w:rsidRDefault="00316C2A" w:rsidP="004D1A7B">
      <w:pPr>
        <w:pStyle w:val="ListParagraph"/>
        <w:numPr>
          <w:ilvl w:val="0"/>
          <w:numId w:val="3"/>
        </w:numPr>
        <w:ind w:left="426"/>
      </w:pPr>
      <w:r>
        <w:t xml:space="preserve">A Sink and Source VC exchange data through </w:t>
      </w:r>
      <w:r w:rsidRPr="00316C2A">
        <w:rPr>
          <w:i/>
        </w:rPr>
        <w:t>Data Packets</w:t>
      </w:r>
      <w:r>
        <w:rPr>
          <w:i/>
        </w:rPr>
        <w:t xml:space="preserve"> </w:t>
      </w:r>
      <w:r>
        <w:t>(DPs).</w:t>
      </w:r>
    </w:p>
    <w:p w:rsidR="00316C2A" w:rsidRDefault="00316C2A" w:rsidP="004D1A7B">
      <w:pPr>
        <w:pStyle w:val="ListParagraph"/>
        <w:numPr>
          <w:ilvl w:val="0"/>
          <w:numId w:val="3"/>
        </w:numPr>
        <w:ind w:left="426"/>
      </w:pPr>
      <w:r>
        <w:t>Data contained in a DP can be used by multiple Sink VCs and the DP is disposed if there are no more sinks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3531C6">
      <w:pPr>
        <w:pStyle w:val="ListParagraph"/>
        <w:numPr>
          <w:ilvl w:val="0"/>
          <w:numId w:val="3"/>
        </w:numPr>
        <w:ind w:left="426"/>
      </w:pPr>
      <w:r>
        <w:t xml:space="preserve">A </w:t>
      </w:r>
      <w:r w:rsidRPr="00857827">
        <w:rPr>
          <w:i/>
        </w:rPr>
        <w:t>Hardware Trigger</w:t>
      </w:r>
      <w:r>
        <w:t xml:space="preserve"> (HWT) is one or more TTL type pulses that are used to time precisely the</w:t>
      </w:r>
      <w:r w:rsidR="00855199">
        <w:t xml:space="preserve"> start of</w:t>
      </w:r>
      <w:r>
        <w:t xml:space="preserve"> </w:t>
      </w:r>
      <w:r w:rsidR="00F16B81">
        <w:t>a hardware module TC iteration</w:t>
      </w:r>
      <w:r>
        <w:t>.</w:t>
      </w:r>
      <w:r w:rsidR="00F16B81">
        <w:t xml:space="preserve"> </w:t>
      </w:r>
    </w:p>
    <w:p w:rsidR="003531C6" w:rsidRDefault="00F16B81" w:rsidP="003531C6">
      <w:pPr>
        <w:pStyle w:val="ListParagraph"/>
        <w:numPr>
          <w:ilvl w:val="0"/>
          <w:numId w:val="3"/>
        </w:numPr>
        <w:ind w:left="426"/>
      </w:pPr>
      <w:r>
        <w:t>A HWT may be generated or required only for the first iteration or for each iteration of a TC.</w:t>
      </w:r>
    </w:p>
    <w:p w:rsidR="00857827" w:rsidRDefault="00F16B81" w:rsidP="003531C6">
      <w:pPr>
        <w:pStyle w:val="ListParagraph"/>
        <w:numPr>
          <w:ilvl w:val="0"/>
          <w:numId w:val="3"/>
        </w:numPr>
        <w:ind w:left="426"/>
      </w:pPr>
      <w:r>
        <w:t>A TC that generates a HWT is HWT Master whereas a TC that must receive a HWT is a HWT Slave. HWT Masters can be connected only to HWT Slaves.</w:t>
      </w:r>
    </w:p>
    <w:p w:rsidR="00F16B81" w:rsidRDefault="00F16B81" w:rsidP="003531C6">
      <w:pPr>
        <w:pStyle w:val="ListParagraph"/>
        <w:numPr>
          <w:ilvl w:val="0"/>
          <w:numId w:val="3"/>
        </w:numPr>
        <w:ind w:left="426"/>
      </w:pPr>
      <w:r>
        <w:t>Several HWT Slaves may be connected to the same HWT Master.</w:t>
      </w:r>
    </w:p>
    <w:p w:rsidR="00F16B81" w:rsidRDefault="00F16B81" w:rsidP="003531C6">
      <w:pPr>
        <w:pStyle w:val="ListParagraph"/>
        <w:numPr>
          <w:ilvl w:val="0"/>
          <w:numId w:val="3"/>
        </w:numPr>
        <w:ind w:left="426"/>
      </w:pPr>
      <w:r>
        <w:t>A HWT Master generates a HWT only when all its HWT Slaves are in an Armed State.</w:t>
      </w:r>
    </w:p>
    <w:p w:rsidR="00A24E78" w:rsidRPr="003531C6" w:rsidRDefault="00A24E78" w:rsidP="003531C6">
      <w:pPr>
        <w:pStyle w:val="ListParagraph"/>
        <w:numPr>
          <w:ilvl w:val="0"/>
          <w:numId w:val="3"/>
        </w:numPr>
        <w:ind w:left="426"/>
      </w:pPr>
      <w:r>
        <w:t>A TC iteration that generates or requires a HWT is complete once the HWT is received or generated.</w:t>
      </w:r>
    </w:p>
    <w:p w:rsidR="003531C6" w:rsidRPr="004D1A7B" w:rsidRDefault="003531C6" w:rsidP="003531C6">
      <w:pPr>
        <w:pStyle w:val="ListParagraph"/>
        <w:ind w:left="426"/>
      </w:pPr>
    </w:p>
    <w:p w:rsidR="004D1A7B" w:rsidRDefault="004D1A7B" w:rsidP="004D1A7B">
      <w:pPr>
        <w:pStyle w:val="ListParagraph"/>
        <w:ind w:left="426"/>
        <w:jc w:val="both"/>
      </w:pPr>
    </w:p>
    <w:p w:rsidR="00C90B92" w:rsidRDefault="00AC013E" w:rsidP="006859E4">
      <w:pPr>
        <w:pStyle w:val="Heading2"/>
      </w:pPr>
      <w:r>
        <w:lastRenderedPageBreak/>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metadata that is interoperable with XML. HDF5 transparently manages byte ordering in its detection of hardware. Its software extensibility allows users to insert custom software "filters" between </w:t>
      </w:r>
      <w:r w:rsidRPr="00AF5284">
        <w:rPr>
          <w:i/>
        </w:rPr>
        <w:lastRenderedPageBreak/>
        <w:t>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6E3E6C">
      <w:pPr>
        <w:pStyle w:val="ListParagraph"/>
        <w:numPr>
          <w:ilvl w:val="0"/>
          <w:numId w:val="3"/>
        </w:numPr>
        <w:ind w:left="426"/>
      </w:pPr>
      <w:r>
        <w:t xml:space="preserve">There are three </w:t>
      </w:r>
      <w:r w:rsidR="00DB6E2C">
        <w:t>group types: Image, Waveform and Iterators</w:t>
      </w:r>
      <w:r>
        <w:t>. The group type is stored as a group attribute named "type".</w:t>
      </w:r>
    </w:p>
    <w:p w:rsidR="006E3E6C" w:rsidRDefault="006E3E6C" w:rsidP="006E3E6C">
      <w:pPr>
        <w:pStyle w:val="ListParagraph"/>
        <w:numPr>
          <w:ilvl w:val="0"/>
          <w:numId w:val="3"/>
        </w:numPr>
        <w:ind w:left="426"/>
      </w:pPr>
      <w:r>
        <w:t>An Image group contains an Image dataset and an Iterators group</w:t>
      </w:r>
      <w:r w:rsidR="005C4C0D">
        <w:t>.</w:t>
      </w:r>
    </w:p>
    <w:p w:rsidR="005C4C0D" w:rsidRDefault="005C4C0D" w:rsidP="006E3E6C">
      <w:pPr>
        <w:pStyle w:val="ListParagraph"/>
        <w:numPr>
          <w:ilvl w:val="0"/>
          <w:numId w:val="3"/>
        </w:numPr>
        <w:ind w:left="426"/>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0FF3C69"/>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E27BC7"/>
    <w:rsid w:val="0000332A"/>
    <w:rsid w:val="00036E41"/>
    <w:rsid w:val="00110DDC"/>
    <w:rsid w:val="00163675"/>
    <w:rsid w:val="0021021F"/>
    <w:rsid w:val="0022570E"/>
    <w:rsid w:val="002C2F96"/>
    <w:rsid w:val="002F4E80"/>
    <w:rsid w:val="00316C2A"/>
    <w:rsid w:val="00320343"/>
    <w:rsid w:val="00333AFB"/>
    <w:rsid w:val="003531C6"/>
    <w:rsid w:val="003863AF"/>
    <w:rsid w:val="003C3EAD"/>
    <w:rsid w:val="00404038"/>
    <w:rsid w:val="004D1A7B"/>
    <w:rsid w:val="004D24F5"/>
    <w:rsid w:val="004E37DD"/>
    <w:rsid w:val="004F4ADC"/>
    <w:rsid w:val="0051398C"/>
    <w:rsid w:val="0054660A"/>
    <w:rsid w:val="00553482"/>
    <w:rsid w:val="005C4C0D"/>
    <w:rsid w:val="005E1E95"/>
    <w:rsid w:val="006245FA"/>
    <w:rsid w:val="00647B1D"/>
    <w:rsid w:val="00673D04"/>
    <w:rsid w:val="006859E4"/>
    <w:rsid w:val="006B22A1"/>
    <w:rsid w:val="006E3E6C"/>
    <w:rsid w:val="00757F80"/>
    <w:rsid w:val="007D7893"/>
    <w:rsid w:val="00830C26"/>
    <w:rsid w:val="00855199"/>
    <w:rsid w:val="00857827"/>
    <w:rsid w:val="00890DD6"/>
    <w:rsid w:val="00931F15"/>
    <w:rsid w:val="009514C3"/>
    <w:rsid w:val="009A3D6E"/>
    <w:rsid w:val="009B0514"/>
    <w:rsid w:val="009D71DB"/>
    <w:rsid w:val="00A24E78"/>
    <w:rsid w:val="00AC013E"/>
    <w:rsid w:val="00AF5284"/>
    <w:rsid w:val="00AF5A31"/>
    <w:rsid w:val="00B554E6"/>
    <w:rsid w:val="00B56691"/>
    <w:rsid w:val="00B608B4"/>
    <w:rsid w:val="00BB7FEC"/>
    <w:rsid w:val="00C73435"/>
    <w:rsid w:val="00C90B92"/>
    <w:rsid w:val="00C918C2"/>
    <w:rsid w:val="00D15407"/>
    <w:rsid w:val="00D85FEB"/>
    <w:rsid w:val="00DB6E2C"/>
    <w:rsid w:val="00DD6B2A"/>
    <w:rsid w:val="00E27BC7"/>
    <w:rsid w:val="00E43B61"/>
    <w:rsid w:val="00E95A72"/>
    <w:rsid w:val="00F02193"/>
    <w:rsid w:val="00F12E7A"/>
    <w:rsid w:val="00F16B81"/>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B6E2C"/>
    <w:rPr>
      <w:rFonts w:asciiTheme="majorHAnsi" w:eastAsiaTheme="majorEastAsia" w:hAnsiTheme="majorHAnsi" w:cstheme="majorBidi"/>
      <w:b/>
      <w:bCs/>
      <w:i/>
      <w:i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D7DDD1-742B-4D02-8700-A2AE1D9F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5</Pages>
  <Words>1645</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10673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20</cp:revision>
  <dcterms:created xsi:type="dcterms:W3CDTF">2014-06-28T12:32:00Z</dcterms:created>
  <dcterms:modified xsi:type="dcterms:W3CDTF">2014-07-09T09:54:00Z</dcterms:modified>
</cp:coreProperties>
</file>