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trt31okya3uh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COLLECTION GATHERING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lwiu4cy0cs7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[Nome do Projeto] - [Cliente]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[Nome], [Cargo]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[Data Atual]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Versão: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ivdjgogs5adz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1. SUMÁRIO EXECUTIVO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[Descreva em 2-3 parágrafos o objetivo deste documento, o problema que o cliente enfrenta e a visão geral da solução proposta. Mencione os principais desafios e o impacto financeiro estimado.]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1iun6r7gyiil" w:id="3"/>
      <w:bookmarkEnd w:id="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2. INVENTÁRIO DE FONTES DE DADOS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</w:rPr>
      </w:pPr>
      <w:bookmarkStart w:colFirst="0" w:colLast="0" w:name="_5ltq8em21a0p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2.1 Fontes Principais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635"/>
        <w:gridCol w:w="1905"/>
        <w:tblGridChange w:id="0">
          <w:tblGrid>
            <w:gridCol w:w="1560"/>
            <w:gridCol w:w="1560"/>
            <w:gridCol w:w="1560"/>
            <w:gridCol w:w="1560"/>
            <w:gridCol w:w="1635"/>
            <w:gridCol w:w="1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Fonte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Proprietário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 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 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 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y9y6s5ry0qf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2.2 Fontes Externas</w:t>
      </w:r>
    </w:p>
    <w:tbl>
      <w:tblPr>
        <w:tblStyle w:val="Table2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890"/>
        <w:tblGridChange w:id="0">
          <w:tblGrid>
            <w:gridCol w:w="1560"/>
            <w:gridCol w:w="1560"/>
            <w:gridCol w:w="1560"/>
            <w:gridCol w:w="1560"/>
            <w:gridCol w:w="1560"/>
            <w:gridCol w:w="1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Fonte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Proprietário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 Externa 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[Formato]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[Volume]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[Fornecedor]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[Observações]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[Fonte Externa 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[Formato]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[Volume]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[Frequência]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[Fornecedor]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[Observações]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8z3wqzj7wdqw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2.3 Processos Atuais de Ingestão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Batch Processing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[Descreva os processos batch atuais]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Streaming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[Descreva os processos de streaming atuais, se houver]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Processos Manuais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[Descreva os processos manuais relevantes]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2clp16unpwhu" w:id="7"/>
      <w:bookmarkEnd w:id="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3. REQUISITOS POR DEPARTAMENTO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qsvmdwp1x9le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3.1 [Departamento 1]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Desafios Atuais: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[Desafio 1]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[Desafio 2]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Requisitos Identificados: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1]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2]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KPIs Desejados: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[KPI 1]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[KPI 2]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dpgh8pmvqc7k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3.2 [Departamento 2]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Desafios Atuais: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[Desafio 1]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[Desafio 2]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Requisitos Identificados: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1]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2]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KPIs Desejados: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[KPI 1]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[KPI 2]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aqjrxsa6o5e6" w:id="10"/>
      <w:bookmarkEnd w:id="10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4. ANÁLISE DE GAPS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nqx41io97fay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4.1 Gaps Tecnológicos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Desejado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Gap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atual]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desejado]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[Gap identificado]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atual]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desejado]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[Gap identificado]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</w:rPr>
      </w:pPr>
      <w:bookmarkStart w:colFirst="0" w:colLast="0" w:name="_kvgshn8pkpru" w:id="12"/>
      <w:bookmarkEnd w:id="12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4.2 Gaps de Dados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Desejado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Gap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atual]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desejado]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[Gap identificado]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[Categoria 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atual]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[Estado desejado]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[Gap identificado]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</w:rPr>
      </w:pPr>
      <w:bookmarkStart w:colFirst="0" w:colLast="0" w:name="_g8cddwjdylz1" w:id="13"/>
      <w:bookmarkEnd w:id="1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4.3 Gaps de Processos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Desejado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Gap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Categoria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Categoria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fbsadl5dw5oe" w:id="14"/>
      <w:bookmarkEnd w:id="14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5. REQUISITOS NÃO-FUNCIONAIS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9j1w5x325ts9" w:id="15"/>
      <w:bookmarkEnd w:id="1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5.1 Performance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Performance 1]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Performance 2]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b1bip0efvyno" w:id="16"/>
      <w:bookmarkEnd w:id="1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5.2 Escalabilidade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Escalabilidade 1]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Escalabilidade 2]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1fzkrb92ms" w:id="17"/>
      <w:bookmarkEnd w:id="1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5.3 Disponibilidade e Confiabilidade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Disponibilidade 1]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Confiabilidade 1]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cltvvckxz21" w:id="18"/>
      <w:bookmarkEnd w:id="1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5.4 Segurança e Compliance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Segurança 1]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[Requisito de Compliance 1]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6e13v394ntyu" w:id="19"/>
      <w:bookmarkEnd w:id="19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6. PRIORIZAÇÃO E ROADMAP INICIAL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</w:rPr>
      </w:pPr>
      <w:bookmarkStart w:colFirst="0" w:colLast="0" w:name="_5iffipluopdy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6.1 Priorização de Casos de Uso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Impacto no Negócio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Caso de Uso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Caso de Uso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15wqsr5h4de7" w:id="21"/>
      <w:bookmarkEnd w:id="2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6.2 Roadmap Sugerido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1: [Nome da Fase] (Semanas X-Y)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[Entrega 1]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[Entrega 2]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2: [Nome da Fase] (Semanas X-Y)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[Entrega 1]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[Entrega 2]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4vukbv4e94e" w:id="22"/>
      <w:bookmarkEnd w:id="2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7. HIPÓTESES E PREMISSAS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mcv68e4rhfdp" w:id="23"/>
      <w:bookmarkEnd w:id="2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7.1 Hipóteses de Negócio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[Hipótese 1]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[Hipótese 2]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8b05bex0kfd8" w:id="24"/>
      <w:bookmarkEnd w:id="2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7.2 Premissas Técnicas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[Premissa 1]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[Premissa 2]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v19u6jsk1tsr" w:id="25"/>
      <w:bookmarkEnd w:id="25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8. CONCLUSÃO E PRÓXIMOS PASSOS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[Resuma os principais pontos identificados e os próximos passos recomendados.]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[Próximo Passo 1]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[Próximo Passo 2]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[Próximo Passo 3]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lm6ajcm094p" w:id="26"/>
      <w:bookmarkEnd w:id="2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ANEXOS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 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do Anexo]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Anexo B: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[Nome do Anexo]</w:t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Aprovações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