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3vsj67to5kol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Unity Catalog Quick Setup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siz7zjy9s92k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UberEats Data Intelligence Platform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document provides step-by-step instructions for setting up the Unity Catalog in the UberEats project's development and production Databricks environments.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elkvpb9fvrod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Environment Details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p9bxrrk6rgpw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Workspaces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Development: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ubereats-dev-workspace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Production: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ubereats-prod-workspace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92uuh2uv1eb2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Storage Accounts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Development: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adlsubereatsdev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Production: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adlsubereatsprod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pi3cq8yhquv7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Containers (in each storage account)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qdap80s21m8e" w:id="6"/>
      <w:bookmarkEnd w:id="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Setup Instructions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foybl5h6lex4" w:id="7"/>
      <w:bookmarkEnd w:id="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1: Create Resource Groups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First, create resource groups to organize your Azure resources: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For metastore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Resource Group Name: rg-unity-catalog-metastore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For development environment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Resource Group Name: rg-ubereats-dev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For production environment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Resource Group Name: rg-ubereats-prod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Using Azure CLI: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Login to Azure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login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resource groups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group create --name rg-unity-catalog-metastore --location eastus2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group create --name rg-ubereats-dev --location eastus2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group create --name rg-ubereats-prod --location eastus2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e0ji2r17qf4v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2: Create Metastore Storage Account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Create a dedicated storage account for the Unity Catalog metastore: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Resource Group: rg-unity-catalog-metastore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Storage Account Name: ucmetastoreubereats</w:t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Container Name: metastore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Using Azure CLI: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storage account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storage account create \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--name ucmetastoreubereats \</w:t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--resource-group rg-unity-catalog-metastore \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--location eastus2 \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--sku Standard_LRS \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--kind StorageV2 \</w:t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--enable-hierarchical-namespace true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container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storage container create \</w:t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--name metastore \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--account-name ucmetastoreubereats</w:t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Best Practice: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Using a separate storage account for the metastore provides better security and access control.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ouxreaq5ij9q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3: Create Metastore in Account Console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Navigate to</w:t>
      </w:r>
      <w:hyperlink r:id="rId6">
        <w:r w:rsidDel="00000000" w:rsidR="00000000" w:rsidRPr="00000000">
          <w:rPr>
            <w:rFonts w:ascii="Georgia" w:cs="Georgia" w:eastAsia="Georgia" w:hAnsi="Georgia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Databricks Account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Metastores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 Metastore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Fill in the details: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Name: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ubereats-metastore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Region: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Same as your workspaces (e.g., East US 2)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Storage Location: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abfss://metastore@ucmetastoreubereats.dfs.core.windows.net/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Under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Storage Credentials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 new credential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Name: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ucmetastore-credential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Authentication Type: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Access Key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Enter the access key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ucmetastoreubereats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14uwl6s0rwq3" w:id="10"/>
      <w:bookmarkEnd w:id="1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4: Assign Metastore to Workspaces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the Account Console, find your metastore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Assign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Select the development workspace: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ubereats-dev-workspace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Enable Unity Catalog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Assign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Repeat for production workspace: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ubereats-prod-workspace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324n734b2cx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5: Create Storage Credentials in Each Workspace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#First, make sure your development and production storage accounts are created: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dev storage account</w:t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storage account create \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--name adlsubereatsdev \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--resource-group rg-ubereats-dev \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--location eastus2 \</w:t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--sku Standard_LRS \</w:t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--kind StorageV2 \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--enable-hierarchical-namespace true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containers in dev storage</w:t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container in landing bronze silver gold; do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az storage container create \</w:t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--name $container \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--account-name adlsubereatsdev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done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prod storage account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az storage account create \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--name adlsubereatsprod \</w:t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--resource-group rg-ubereats-prod \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--location eastus2 \</w:t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--sku Standard_LRS \</w:t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--kind StorageV2 \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--enable-hierarchical-namespace true</w:t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containers in prod storage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container in landing bronze silver gold; do</w:t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az storage container create \</w:t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--name $container \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--account-name adlsubereatsprod</w:t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done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Then create storage credentials in each workspace: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um9hp1s19jpn" w:id="12"/>
      <w:bookmarkEnd w:id="12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Development Workspace: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Go to the development workspace: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ubereats-dev-workspace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Navigate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Storage Credential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Fill in the details: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Name: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adlsubereatsdev-credential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Authentication Type: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Access Key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Enter the access key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adlsubereatsdev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uq6d1ph8e1m" w:id="13"/>
      <w:bookmarkEnd w:id="13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Production Workspace: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Go to the production workspace: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ubereats-prod-workspace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Navigate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Storage Credential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Fill in the details: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Name: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adlsubereatsprod-credential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Authentication Type: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Access Key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Enter the access key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adlsubereatsprod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vi1md518pwpd" w:id="14"/>
      <w:bookmarkEnd w:id="1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6: Create Catalogs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each workspace, create the following catalogs: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Navigate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Catalog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Create each of these catalogs: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ubereats_operations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(comment: "Operations data domain")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ubereats_finance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(comment: "Finance data domain")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ubereats_ml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(comment: "Machine Learning data domain")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Best Practice: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Organize catalogs by business domain to maintain a logical separation of data.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uwxy4ez54xp7" w:id="15"/>
      <w:bookmarkEnd w:id="1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7: Create Schemas for Each Catalog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catalog, create the following schemas: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Select the catalog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Schema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Create these schemas in each catalog: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(comment: "Raw data layer")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(comment: "Validated and transformed data")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(comment: "Business-ready data")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mlbojtl9xhiz" w:id="16"/>
      <w:bookmarkEnd w:id="1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8: Create External Locations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4ldejbut7ek6" w:id="17"/>
      <w:bookmarkEnd w:id="17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Development Workspace: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Navigate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External Location</w:t>
        <w:br w:type="textWrapping"/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Create the following external locations:</w:t>
        <w:br w:type="textWrapping"/>
        <w:br w:type="textWrapping"/>
        <w:t xml:space="preserve"> Name: adlsubereatsdev-landing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URL: abfss://landing@adlsubereatsdev.dfs.core.windows.net/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Credential: adlsubereatsdev-credential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Comment: Landing zone for raw files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Name: adlsubereatsdev-bronze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URL: abfss://bronze@adlsubereatsdev.dfs.core.windows.net/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Credential: adlsubereatsdev-credential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Comment: Bronze layer storage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Name: adlsubereatsdev-silver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URL: abfss://silver@adlsubereatsdev.dfs.core.windows.net/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Credential: adlsubereatsdev-credential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Comment: Silver layer storage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Name: adlsubereatsdev-gold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URL: abfss://gold@adlsubereatsdev.dfs.core.windows.net/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Credential: adlsubereatsdev-credential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Comment: Gold layer storage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azgj0vcm2474" w:id="18"/>
      <w:bookmarkEnd w:id="18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Production Workspace: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Repeat the same process with the production storage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adlsubereatsprod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z9mmkn7nlcpq" w:id="19"/>
      <w:bookmarkEnd w:id="1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9: Create Volumes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catalog and schema combination, create corresponding volumes: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Select a catalog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ubereats_operations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Volume</w:t>
        <w:br w:type="textWrapping"/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Fill in the details for each volume:</w:t>
        <w:br w:type="textWrapping"/>
        <w:br w:type="textWrapping"/>
        <w:t xml:space="preserve"> Name: landing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Volume Type: External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External Location: adlsubereatsdev-landing (or prod equivalent)</w:t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Comment: Landing data for operations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Repeat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 each catalog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Note: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 production, use the production external locations.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xmlfixc30pt" w:id="20"/>
      <w:bookmarkEnd w:id="2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10: Set Up Access Control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vnvidotvf365" w:id="21"/>
      <w:bookmarkEnd w:id="21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Create Groups: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Admin Settings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User Management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Groups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Create the following groups:</w:t>
      </w:r>
    </w:p>
    <w:p w:rsidR="00000000" w:rsidDel="00000000" w:rsidP="00000000" w:rsidRDefault="00000000" w:rsidRPr="00000000" w14:paraId="000000C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data-engineers</w:t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data-scientists</w:t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analysts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appropriate users to each group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6912x6a14zag" w:id="22"/>
      <w:bookmarkEnd w:id="22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Set Permissions: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Navigate to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catalog, 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Permissions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Grant the appropriate permissions: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data-engineers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data-scientists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Save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Repeat for schemas and external locations as needed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Best Practice: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Follow the principle of least privilege - grant only the permissions necessary for each role.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bv30c9vit4xh" w:id="23"/>
      <w:bookmarkEnd w:id="2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Step 11: Verify Setup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Create a test notebook and run the following commands: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List all catalogs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spark.sql("SHOW CATALOGS").display()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List schemas in operations catalog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spark.sql("SHOW SCHEMAS IN ubereats_operations").display()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Check access to volumes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dbutils.fs.ls("/Volumes/ubereats_operations/bronze/")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Try creating a test table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spark.sql("""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CREATE TABLE ubereats_operations.bronze.test_table (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id INT,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name STRING,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timestamp TIMESTAMP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""")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Insert test data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spark.sql("""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INSERT INTO ubereats_operations.bronze.test_table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VALUES (1, 'Test Record', current_timestamp())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""")</w:t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Query the data</w:t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spark.sql("SELECT * FROM ubereats_operations.bronze.test_table").display()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6pb9gqeukbl4" w:id="24"/>
      <w:bookmarkEnd w:id="24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Best Practices Summary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Separation of Concerns: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separate storage accounts for metastore and data</w:t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Maintain distinct dev and prod environments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Consistent Naming: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Follow a consistent naming pattern across environments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descriptive names for catalogs, schemas, and volumes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Security: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 role-based access control using groups</w:t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Apply the principle of least privilege</w:t>
      </w:r>
    </w:p>
    <w:p w:rsidR="00000000" w:rsidDel="00000000" w:rsidP="00000000" w:rsidRDefault="00000000" w:rsidRPr="00000000" w14:paraId="000000F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Regularly audit permissions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Organization: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Organize catalogs by business domain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Follow the medallion architecture (bronze, silver, gold)</w:t>
      </w:r>
    </w:p>
    <w:p w:rsidR="00000000" w:rsidDel="00000000" w:rsidP="00000000" w:rsidRDefault="00000000" w:rsidRPr="00000000" w14:paraId="000000F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external volumes for integration with existing storage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Governance: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Enable audit logging from the start</w:t>
      </w:r>
    </w:p>
    <w:p w:rsidR="00000000" w:rsidDel="00000000" w:rsidP="00000000" w:rsidRDefault="00000000" w:rsidRPr="00000000" w14:paraId="0000010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Document data lineage and dependencies</w:t>
      </w:r>
    </w:p>
    <w:p w:rsidR="00000000" w:rsidDel="00000000" w:rsidP="00000000" w:rsidRDefault="00000000" w:rsidRPr="00000000" w14:paraId="00000103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Regularly review and maintain the catalog structure</w:t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tjavl9w4km9b" w:id="25"/>
      <w:bookmarkEnd w:id="25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Troubleshooting</w:t>
      </w:r>
    </w:p>
    <w:tbl>
      <w:tblPr>
        <w:tblStyle w:val="Table1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880"/>
        <w:tblGridChange w:id="0">
          <w:tblGrid>
            <w:gridCol w:w="2510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"Access denied"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Check group membership and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Can't see Unity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Verify workspace is assigned to metastore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Can't create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Ensure user has CREATE permission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Can't access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Verify correct external location and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Storage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Check storage credential and access key validity</w:t>
            </w:r>
          </w:p>
        </w:tc>
      </w:tr>
    </w:tbl>
    <w:p w:rsidR="00000000" w:rsidDel="00000000" w:rsidP="00000000" w:rsidRDefault="00000000" w:rsidRPr="00000000" w14:paraId="00000112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rtl w:val="0"/>
        </w:rPr>
        <w:t xml:space="preserve">Document Version: 1.0</w:t>
        <w:br w:type="textWrapping"/>
        <w:t xml:space="preserve">Last Updated: April 8, 2025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ounts.cloud.databricks.com/" TargetMode="External"/><Relationship Id="rId7" Type="http://schemas.openxmlformats.org/officeDocument/2006/relationships/hyperlink" Target="https://accounts.cloud.databricks.com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