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4C17" w14:textId="77777777" w:rsidR="00026583" w:rsidRDefault="00970BC1">
      <w:pPr>
        <w:pStyle w:val="2"/>
      </w:pPr>
      <w:bookmarkStart w:id="0" w:name="__RefHeading___1"/>
      <w:bookmarkEnd w:id="0"/>
      <w:r>
        <w:t>Приложение № 1</w:t>
      </w:r>
    </w:p>
    <w:p w14:paraId="775F002B" w14:textId="77777777" w:rsidR="00026583" w:rsidRDefault="00970BC1">
      <w:pPr>
        <w:tabs>
          <w:tab w:val="left" w:pos="1418"/>
        </w:tabs>
        <w:spacing w:line="240" w:lineRule="auto"/>
        <w:ind w:left="5954" w:firstLine="0"/>
        <w:jc w:val="left"/>
        <w:rPr>
          <w:sz w:val="26"/>
        </w:rPr>
      </w:pPr>
      <w:bookmarkStart w:id="1" w:name="_gjdgxs"/>
      <w:bookmarkEnd w:id="1"/>
      <w:r>
        <w:rPr>
          <w:sz w:val="26"/>
        </w:rPr>
        <w:t xml:space="preserve">к проекту договора </w:t>
      </w:r>
    </w:p>
    <w:p w14:paraId="12966E74" w14:textId="77777777" w:rsidR="00026583" w:rsidRDefault="00970BC1">
      <w:pPr>
        <w:tabs>
          <w:tab w:val="left" w:pos="1418"/>
        </w:tabs>
        <w:spacing w:line="240" w:lineRule="auto"/>
        <w:ind w:left="5954" w:firstLine="0"/>
        <w:jc w:val="left"/>
        <w:rPr>
          <w:sz w:val="26"/>
        </w:rPr>
      </w:pPr>
      <w:r>
        <w:rPr>
          <w:color w:val="222222"/>
          <w:sz w:val="26"/>
        </w:rPr>
        <w:t>от «____» ___________ 2023 г.</w:t>
      </w:r>
    </w:p>
    <w:p w14:paraId="3018234C" w14:textId="77777777" w:rsidR="00026583" w:rsidRDefault="00026583">
      <w:pPr>
        <w:jc w:val="center"/>
      </w:pPr>
    </w:p>
    <w:p w14:paraId="290ED534" w14:textId="77777777" w:rsidR="00026583" w:rsidRDefault="00970BC1">
      <w:pPr>
        <w:jc w:val="center"/>
      </w:pPr>
      <w:r>
        <w:rPr>
          <w:b/>
        </w:rPr>
        <w:t>ТЕХНИЧЕСКОЕ ЗАДАНИЕ</w:t>
      </w:r>
    </w:p>
    <w:p w14:paraId="39160761" w14:textId="77777777" w:rsidR="00026583" w:rsidRDefault="00970BC1">
      <w:pPr>
        <w:jc w:val="center"/>
      </w:pPr>
      <w:r>
        <w:t>НА РАЗРАБОТКУ МОБИЛЬНОГО ПРИЛОЖЕНИЯ</w:t>
      </w:r>
    </w:p>
    <w:p w14:paraId="1D25E5C3" w14:textId="77777777" w:rsidR="00026583" w:rsidRDefault="00970BC1">
      <w:pPr>
        <w:ind w:firstLine="0"/>
        <w:jc w:val="center"/>
      </w:pPr>
      <w:proofErr w:type="spellStart"/>
      <w:r>
        <w:t>LitAR</w:t>
      </w:r>
      <w:proofErr w:type="spellEnd"/>
    </w:p>
    <w:p w14:paraId="51EC354B" w14:textId="77777777" w:rsidR="00026583" w:rsidRDefault="00970BC1">
      <w:pPr>
        <w:ind w:firstLine="0"/>
        <w:jc w:val="center"/>
      </w:pPr>
      <w:r>
        <w:t>СОДЕРЖАНИЕ</w:t>
      </w:r>
    </w:p>
    <w:p w14:paraId="6DC554B6" w14:textId="77777777" w:rsidR="00026583" w:rsidRDefault="00026583">
      <w:pPr>
        <w:pStyle w:val="a7"/>
      </w:pPr>
    </w:p>
    <w:p w14:paraId="464FBB7C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>
          <w:t>Приложение № 1</w:t>
        </w:r>
        <w:r>
          <w:tab/>
        </w:r>
        <w:r>
          <w:fldChar w:fldCharType="begin"/>
        </w:r>
        <w:r>
          <w:instrText>PAGEREF __RefHeading___1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7BD85724" w14:textId="77777777" w:rsidR="00026583" w:rsidRDefault="00970BC1">
      <w:pPr>
        <w:pStyle w:val="18"/>
        <w:tabs>
          <w:tab w:val="right" w:leader="dot" w:pos="9544"/>
        </w:tabs>
      </w:pPr>
      <w:hyperlink w:anchor="__RefHeading___2" w:history="1">
        <w:r>
          <w:t>1    Требования к разработке мобильного приложения</w:t>
        </w:r>
        <w:r>
          <w:tab/>
        </w:r>
        <w:r>
          <w:fldChar w:fldCharType="begin"/>
        </w:r>
        <w:r>
          <w:instrText>PAGEREF __RefHeading___2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3593EAC7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3" w:history="1">
        <w:r>
          <w:t>1.1    Основные термины</w:t>
        </w:r>
        <w:r>
          <w:tab/>
        </w:r>
        <w:r>
          <w:fldChar w:fldCharType="begin"/>
        </w:r>
        <w:r>
          <w:instrText>PAGEREF __RefHeading___3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06A2A0F3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4" w:history="1">
        <w:r>
          <w:t>1.2    Предмет разработки</w:t>
        </w:r>
        <w:r>
          <w:tab/>
        </w:r>
        <w:r>
          <w:fldChar w:fldCharType="begin"/>
        </w:r>
        <w:r>
          <w:instrText>PAGEREF __RefHeading___4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280536C9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5" w:history="1">
        <w:r>
          <w:t>1.3    Концепция и основная идея</w:t>
        </w:r>
        <w:r>
          <w:tab/>
        </w:r>
        <w:r>
          <w:fldChar w:fldCharType="begin"/>
        </w:r>
        <w:r>
          <w:instrText>PAGEREF __RefHeading___5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6B1392CF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6" w:history="1">
        <w:r>
          <w:t>1.4    Цель, решаемая при помощи мобильного приложения</w:t>
        </w:r>
        <w:r>
          <w:tab/>
        </w:r>
        <w:r>
          <w:fldChar w:fldCharType="begin"/>
        </w:r>
        <w:r>
          <w:instrText>PAGEREF __RefHeading___6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68F40E93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7" w:history="1">
        <w:r>
          <w:t>1.5    Этапы работ по созданию системы</w:t>
        </w:r>
        <w:r>
          <w:tab/>
        </w:r>
        <w:r>
          <w:fldChar w:fldCharType="begin"/>
        </w:r>
        <w:r>
          <w:instrText>PAGEREF __RefHeading___7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75E01582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8" w:history="1">
        <w:r>
          <w:t>1.6    Порядок оформления и предъявления заказчику результатов работ по разработке мобильного приложения</w:t>
        </w:r>
        <w:r>
          <w:tab/>
        </w:r>
        <w:r>
          <w:fldChar w:fldCharType="begin"/>
        </w:r>
        <w:r>
          <w:instrText>PAGEREF __RefHeading___8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30A622F3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9" w:history="1">
        <w:r>
          <w:t>1.7    Публикация приложения</w:t>
        </w:r>
        <w:r>
          <w:tab/>
        </w:r>
        <w:r>
          <w:fldChar w:fldCharType="begin"/>
        </w:r>
        <w:r>
          <w:instrText>PAGEREF __RefHeading___9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70978E87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10" w:history="1">
        <w:r>
          <w:t xml:space="preserve">1.8  </w:t>
        </w:r>
        <w:r>
          <w:t xml:space="preserve">  Требования к программному обеспечению</w:t>
        </w:r>
        <w:r>
          <w:tab/>
        </w:r>
        <w:r>
          <w:fldChar w:fldCharType="begin"/>
        </w:r>
        <w:r>
          <w:instrText>PAGEREF __RefHeading___10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0143D179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11" w:history="1">
        <w:r>
          <w:t>1.9    Требования к клиент-серверному взаимодействию</w:t>
        </w:r>
        <w:r>
          <w:tab/>
        </w:r>
        <w:r>
          <w:fldChar w:fldCharType="begin"/>
        </w:r>
        <w:r>
          <w:instrText xml:space="preserve">PAGEREF </w:instrText>
        </w:r>
        <w:r>
          <w:instrText>__RefHeading___11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21C7CF53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12" w:history="1">
        <w:r>
          <w:t>1.10    Требования к хранению информации на клиентской стороне</w:t>
        </w:r>
        <w:r>
          <w:tab/>
        </w:r>
        <w:r>
          <w:fldChar w:fldCharType="begin"/>
        </w:r>
        <w:r>
          <w:instrText>PAGEREF __RefHeading___12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096957C2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13" w:history="1">
        <w:r>
          <w:t>1.11    Функциональные возможности приложения</w:t>
        </w:r>
        <w:r>
          <w:tab/>
        </w:r>
        <w:r>
          <w:fldChar w:fldCharType="begin"/>
        </w:r>
        <w:r>
          <w:instrText>PAGEREF __RefHeading___13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295859B9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14" w:history="1">
        <w:r>
          <w:t>1.</w:t>
        </w:r>
        <w:r>
          <w:t>12    Функциональные возможности панели администратора</w:t>
        </w:r>
        <w:r>
          <w:tab/>
        </w:r>
        <w:r>
          <w:fldChar w:fldCharType="begin"/>
        </w:r>
        <w:r>
          <w:instrText>PAGEREF __RefHeading___14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3D76DECB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15" w:history="1">
        <w:r>
          <w:t xml:space="preserve">1.13    Требования к дизайну пользовательского </w:t>
        </w:r>
        <w:r>
          <w:t>интерфейса</w:t>
        </w:r>
        <w:r>
          <w:tab/>
        </w:r>
        <w:r>
          <w:fldChar w:fldCharType="begin"/>
        </w:r>
        <w:r>
          <w:instrText>PAGEREF __RefHeading___15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144DE602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16" w:history="1">
        <w:r>
          <w:t>1.14    Требования к трехмерным моделям и анимации</w:t>
        </w:r>
        <w:r>
          <w:tab/>
        </w:r>
        <w:r>
          <w:fldChar w:fldCharType="begin"/>
        </w:r>
        <w:r>
          <w:instrText>PAGEREF __RefHeading___16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0B7D84D7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17" w:history="1">
        <w:r>
          <w:t>1.15    Сценарий использования</w:t>
        </w:r>
        <w:r>
          <w:tab/>
        </w:r>
        <w:r>
          <w:fldChar w:fldCharType="begin"/>
        </w:r>
        <w:r>
          <w:instrText>PAGEREF __RefHeading___17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695DE2BA" w14:textId="77777777" w:rsidR="00026583" w:rsidRDefault="00970BC1">
      <w:pPr>
        <w:pStyle w:val="18"/>
        <w:tabs>
          <w:tab w:val="right" w:leader="dot" w:pos="9544"/>
        </w:tabs>
      </w:pPr>
      <w:hyperlink w:anchor="__RefHeading___18" w:history="1">
        <w:r>
          <w:t>2    Кар</w:t>
        </w:r>
        <w:r>
          <w:t>та проекта / игрового мобильного приложения</w:t>
        </w:r>
        <w:r>
          <w:tab/>
        </w:r>
        <w:r>
          <w:fldChar w:fldCharType="begin"/>
        </w:r>
        <w:r>
          <w:instrText>PAGEREF __RefHeading___18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51CFE35E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19" w:history="1">
        <w:r>
          <w:t>2.1    Экран главного меню</w:t>
        </w:r>
        <w:r>
          <w:tab/>
        </w:r>
        <w:r>
          <w:fldChar w:fldCharType="begin"/>
        </w:r>
        <w:r>
          <w:instrText>PAGEREF __RefHeading___19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2F527945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20" w:history="1">
        <w:r>
          <w:t>2.2    Экран обучения</w:t>
        </w:r>
        <w:r>
          <w:tab/>
        </w:r>
        <w:r>
          <w:fldChar w:fldCharType="begin"/>
        </w:r>
        <w:r>
          <w:instrText>PAGEREF __RefHeading___20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0A032A08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21" w:history="1">
        <w:r>
          <w:t>2.3    Экр</w:t>
        </w:r>
        <w:r>
          <w:t>ан просмотра экскурсии</w:t>
        </w:r>
        <w:r>
          <w:tab/>
        </w:r>
        <w:r>
          <w:fldChar w:fldCharType="begin"/>
        </w:r>
        <w:r>
          <w:instrText>PAGEREF __RefHeading___21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36701FD7" w14:textId="77777777" w:rsidR="00026583" w:rsidRDefault="00970BC1">
      <w:pPr>
        <w:pStyle w:val="21"/>
        <w:tabs>
          <w:tab w:val="clear" w:pos="709"/>
          <w:tab w:val="clear" w:pos="1540"/>
          <w:tab w:val="clear" w:pos="9350"/>
          <w:tab w:val="right" w:leader="dot" w:pos="9544"/>
        </w:tabs>
      </w:pPr>
      <w:hyperlink w:anchor="__RefHeading___22" w:history="1">
        <w:r>
          <w:t>2.4    Экран проведения игры</w:t>
        </w:r>
        <w:r>
          <w:tab/>
        </w:r>
        <w:r>
          <w:fldChar w:fldCharType="begin"/>
        </w:r>
        <w:r>
          <w:instrText>PAGEREF __RefHeading___22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51777448" w14:textId="51616848" w:rsidR="00026583" w:rsidRDefault="00970BC1" w:rsidP="00970BC1">
      <w:pPr>
        <w:sectPr w:rsidR="00026583">
          <w:pgSz w:w="11900" w:h="16840"/>
          <w:pgMar w:top="1132" w:right="1220" w:bottom="1440" w:left="1136" w:header="0" w:footer="0" w:gutter="0"/>
          <w:pgNumType w:start="1"/>
          <w:cols w:space="720"/>
        </w:sectPr>
      </w:pPr>
      <w:r>
        <w:fldChar w:fldCharType="end"/>
      </w:r>
    </w:p>
    <w:p w14:paraId="6EB4DE65" w14:textId="77777777" w:rsidR="00026583" w:rsidRDefault="00970BC1">
      <w:pPr>
        <w:pStyle w:val="10"/>
        <w:numPr>
          <w:ilvl w:val="0"/>
          <w:numId w:val="1"/>
        </w:numPr>
      </w:pPr>
      <w:bookmarkStart w:id="2" w:name="__RefHeading___2"/>
      <w:bookmarkEnd w:id="2"/>
      <w:r>
        <w:lastRenderedPageBreak/>
        <w:t>Требования к разработке мобильного приложения</w:t>
      </w:r>
    </w:p>
    <w:p w14:paraId="2BC4CCA4" w14:textId="77777777" w:rsidR="00026583" w:rsidRDefault="00026583"/>
    <w:p w14:paraId="37EB8479" w14:textId="77777777" w:rsidR="00026583" w:rsidRDefault="00026583"/>
    <w:p w14:paraId="6145E814" w14:textId="77777777" w:rsidR="00026583" w:rsidRDefault="00970BC1">
      <w:pPr>
        <w:pStyle w:val="2"/>
        <w:numPr>
          <w:ilvl w:val="1"/>
          <w:numId w:val="1"/>
        </w:numPr>
      </w:pPr>
      <w:bookmarkStart w:id="3" w:name="__RefHeading___3"/>
      <w:bookmarkEnd w:id="3"/>
      <w:r>
        <w:t>Основные термины</w:t>
      </w:r>
    </w:p>
    <w:p w14:paraId="51E5241A" w14:textId="77777777" w:rsidR="00026583" w:rsidRDefault="00026583"/>
    <w:p w14:paraId="5EA6D54E" w14:textId="77777777" w:rsidR="00026583" w:rsidRDefault="00970BC1">
      <w:r>
        <w:t xml:space="preserve">Дополненная реальность - формат демонстрации виртуальных объектов с помощью совмещения видеопотока камеры </w:t>
      </w:r>
      <w:r>
        <w:t>смартфона и трёхмерной модели, 2D и текстовой информации.</w:t>
      </w:r>
    </w:p>
    <w:p w14:paraId="415205B3" w14:textId="77777777" w:rsidR="00026583" w:rsidRDefault="00970BC1">
      <w:r>
        <w:t>AR-библиотека - совокупность кода для работы с дополненной реальностью.</w:t>
      </w:r>
    </w:p>
    <w:p w14:paraId="02B1813E" w14:textId="77777777" w:rsidR="00026583" w:rsidRDefault="00970BC1">
      <w:r>
        <w:t>Видеопоток камеры - изображение от камеры, которое выводится на экран устройства.</w:t>
      </w:r>
    </w:p>
    <w:p w14:paraId="6EB7D980" w14:textId="77777777" w:rsidR="00026583" w:rsidRDefault="00970BC1">
      <w:r>
        <w:t>Пользователь - человек, который использует п</w:t>
      </w:r>
      <w:r>
        <w:t>риложение.</w:t>
      </w:r>
    </w:p>
    <w:p w14:paraId="1E1FE343" w14:textId="77777777" w:rsidR="00026583" w:rsidRDefault="00970BC1">
      <w:r>
        <w:t>Исполнитель – лицо/лица, исполняющие разработку описанного в техническом задании функционала.</w:t>
      </w:r>
    </w:p>
    <w:p w14:paraId="485E5123" w14:textId="77777777" w:rsidR="00026583" w:rsidRDefault="00970BC1">
      <w:r>
        <w:t>Заказчик – лицо/лица, представляющие интересы ЦГТИ "</w:t>
      </w:r>
      <w:proofErr w:type="spellStart"/>
      <w:r>
        <w:t>Литкомс</w:t>
      </w:r>
      <w:proofErr w:type="spellEnd"/>
      <w:r>
        <w:t>".</w:t>
      </w:r>
    </w:p>
    <w:p w14:paraId="655B96B6" w14:textId="77777777" w:rsidR="00026583" w:rsidRDefault="00970BC1">
      <w:proofErr w:type="spellStart"/>
      <w:r>
        <w:t>Попап</w:t>
      </w:r>
      <w:proofErr w:type="spellEnd"/>
      <w:r>
        <w:t xml:space="preserve"> - отдельное окно в пользовательском интерфейсе, выступающее элементом группировки и</w:t>
      </w:r>
      <w:r>
        <w:t>нформации по смыслу</w:t>
      </w:r>
    </w:p>
    <w:p w14:paraId="05B1ACA5" w14:textId="77777777" w:rsidR="00026583" w:rsidRDefault="00970BC1">
      <w:r>
        <w:t xml:space="preserve">Оверлей - операция наложения друг на друга двух или более слоев, в результате которой образуется один производный слой, содержащий композицию пространственных объектов исходных слоев, топологию этой композиции и атрибуты, арифметически </w:t>
      </w:r>
      <w:r>
        <w:t>или логически производные от значений атрибутов исходных объектов.</w:t>
      </w:r>
    </w:p>
    <w:p w14:paraId="0C38F855" w14:textId="77777777" w:rsidR="00026583" w:rsidRDefault="00970BC1">
      <w:proofErr w:type="spellStart"/>
      <w:r>
        <w:t>Иммерсивные</w:t>
      </w:r>
      <w:proofErr w:type="spellEnd"/>
      <w:r>
        <w:t xml:space="preserve"> технологии – совокупность различных инновационных средств и методов, которые призваны создавать участникам опыта ощущение полного погружения в виртуальное или расширенное простр</w:t>
      </w:r>
      <w:r>
        <w:t>анство. Эти технологии включают в себя виртуальную реальность (VR), дополненную реальность (AR), фиксированную реальность (MR) и другие подходы.</w:t>
      </w:r>
    </w:p>
    <w:p w14:paraId="009B85D0" w14:textId="77777777" w:rsidR="00026583" w:rsidRDefault="00970BC1">
      <w:r>
        <w:lastRenderedPageBreak/>
        <w:t>Имидж-</w:t>
      </w:r>
      <w:proofErr w:type="spellStart"/>
      <w:r>
        <w:t>треккинг</w:t>
      </w:r>
      <w:proofErr w:type="spellEnd"/>
      <w:r>
        <w:t xml:space="preserve"> (Image </w:t>
      </w:r>
      <w:proofErr w:type="spellStart"/>
      <w:r>
        <w:t>Tracking</w:t>
      </w:r>
      <w:proofErr w:type="spellEnd"/>
      <w:r>
        <w:t>): Это технология компьютерного зрения, позволяющая устройству распознавать и отс</w:t>
      </w:r>
      <w:r>
        <w:t xml:space="preserve">леживать изображения или маркеры в реальном времени с использованием камеры. </w:t>
      </w:r>
      <w:proofErr w:type="spellStart"/>
      <w:r>
        <w:t>Имедж</w:t>
      </w:r>
      <w:proofErr w:type="spellEnd"/>
      <w:r>
        <w:t>-трекинг часто применяется в расширенной реальности (AR), чтобы привязывать виртуальные объекты к реальным изображениям или поверхностям.</w:t>
      </w:r>
    </w:p>
    <w:p w14:paraId="69692120" w14:textId="77777777" w:rsidR="00026583" w:rsidRDefault="00970BC1">
      <w:proofErr w:type="spellStart"/>
      <w:r>
        <w:t>Граунд</w:t>
      </w:r>
      <w:proofErr w:type="spellEnd"/>
      <w:r>
        <w:t xml:space="preserve"> </w:t>
      </w:r>
      <w:proofErr w:type="spellStart"/>
      <w:r>
        <w:t>плей</w:t>
      </w:r>
      <w:proofErr w:type="spellEnd"/>
      <w:r>
        <w:t xml:space="preserve"> (</w:t>
      </w:r>
      <w:proofErr w:type="spellStart"/>
      <w:r>
        <w:t>GroundPlay</w:t>
      </w:r>
      <w:proofErr w:type="spellEnd"/>
      <w:r>
        <w:t>): Этот терми</w:t>
      </w:r>
      <w:r>
        <w:t>н может относиться к технологии, в которой изображение или виртуальный объект привязывается и взаимодействует с плоской поверхностью, такой как пол, стол или стена. Это используется, например, для создания AR-приложений, где виртуальные элементы могут быть</w:t>
      </w:r>
      <w:r>
        <w:t xml:space="preserve"> размещены на реальных горизонтальных поверхностях.</w:t>
      </w:r>
    </w:p>
    <w:p w14:paraId="0128BB0C" w14:textId="77777777" w:rsidR="00026583" w:rsidRDefault="00970BC1">
      <w:r>
        <w:t>Объект-</w:t>
      </w:r>
      <w:proofErr w:type="spellStart"/>
      <w:r>
        <w:t>треккинг</w:t>
      </w:r>
      <w:proofErr w:type="spellEnd"/>
      <w:r>
        <w:t xml:space="preserve"> (Object </w:t>
      </w:r>
      <w:proofErr w:type="spellStart"/>
      <w:r>
        <w:t>Tracking</w:t>
      </w:r>
      <w:proofErr w:type="spellEnd"/>
      <w:r>
        <w:t xml:space="preserve">): Это технология, позволяющая устройству распознавать и отслеживать физические объекты или маркеры в реальном времени с использованием камеры или сенсоров. </w:t>
      </w:r>
      <w:r>
        <w:t>Объект-</w:t>
      </w:r>
      <w:proofErr w:type="spellStart"/>
      <w:r>
        <w:t>треккинг</w:t>
      </w:r>
      <w:proofErr w:type="spellEnd"/>
      <w:r>
        <w:t xml:space="preserve"> может быть использован в AR и VR для взаимодействия виртуальных объектов с реальными объектами или средой.</w:t>
      </w:r>
    </w:p>
    <w:p w14:paraId="129C61F3" w14:textId="77777777" w:rsidR="00026583" w:rsidRDefault="00026583">
      <w:pPr>
        <w:ind w:firstLine="0"/>
      </w:pPr>
    </w:p>
    <w:p w14:paraId="14666FAA" w14:textId="77777777" w:rsidR="00026583" w:rsidRDefault="00026583"/>
    <w:p w14:paraId="38D67735" w14:textId="77777777" w:rsidR="00026583" w:rsidRDefault="00970BC1">
      <w:pPr>
        <w:pStyle w:val="2"/>
        <w:numPr>
          <w:ilvl w:val="1"/>
          <w:numId w:val="1"/>
        </w:numPr>
      </w:pPr>
      <w:bookmarkStart w:id="4" w:name="__RefHeading___4"/>
      <w:bookmarkEnd w:id="4"/>
      <w:r>
        <w:t>Предмет разработки</w:t>
      </w:r>
    </w:p>
    <w:p w14:paraId="16A7EF0E" w14:textId="77777777" w:rsidR="00026583" w:rsidRDefault="00026583"/>
    <w:p w14:paraId="438AB01F" w14:textId="77777777" w:rsidR="00026583" w:rsidRDefault="00970BC1">
      <w:r>
        <w:t>Исполнитель реализует:</w:t>
      </w:r>
    </w:p>
    <w:p w14:paraId="3A936C67" w14:textId="77777777" w:rsidR="00026583" w:rsidRDefault="00970BC1">
      <w:pPr>
        <w:pStyle w:val="af0"/>
        <w:numPr>
          <w:ilvl w:val="0"/>
          <w:numId w:val="2"/>
        </w:numPr>
      </w:pPr>
      <w:r>
        <w:t>Разработку дизайна приложения;</w:t>
      </w:r>
    </w:p>
    <w:p w14:paraId="44B28EC6" w14:textId="77777777" w:rsidR="00026583" w:rsidRDefault="00970BC1">
      <w:pPr>
        <w:pStyle w:val="af0"/>
        <w:numPr>
          <w:ilvl w:val="0"/>
          <w:numId w:val="2"/>
        </w:numPr>
      </w:pPr>
      <w:r>
        <w:t>Программирование функциональной части;</w:t>
      </w:r>
    </w:p>
    <w:p w14:paraId="111C163A" w14:textId="77777777" w:rsidR="00026583" w:rsidRDefault="00970BC1">
      <w:pPr>
        <w:pStyle w:val="af0"/>
        <w:numPr>
          <w:ilvl w:val="0"/>
          <w:numId w:val="2"/>
        </w:numPr>
      </w:pPr>
      <w:r>
        <w:t>Размещение контент</w:t>
      </w:r>
      <w:r>
        <w:t>а;</w:t>
      </w:r>
    </w:p>
    <w:p w14:paraId="7D8D6FCE" w14:textId="77777777" w:rsidR="00026583" w:rsidRDefault="00970BC1">
      <w:pPr>
        <w:pStyle w:val="af0"/>
        <w:numPr>
          <w:ilvl w:val="0"/>
          <w:numId w:val="2"/>
        </w:numPr>
      </w:pPr>
      <w:r>
        <w:t>Финальную сборку приложения, публикацию, по необходимости.</w:t>
      </w:r>
    </w:p>
    <w:p w14:paraId="36072FA4" w14:textId="77777777" w:rsidR="00026583" w:rsidRDefault="00026583"/>
    <w:p w14:paraId="4CBB7F84" w14:textId="77777777" w:rsidR="00026583" w:rsidRDefault="00026583"/>
    <w:p w14:paraId="5017DC18" w14:textId="77777777" w:rsidR="00026583" w:rsidRDefault="00026583"/>
    <w:p w14:paraId="3E636933" w14:textId="77777777" w:rsidR="00026583" w:rsidRDefault="00026583"/>
    <w:p w14:paraId="06C79343" w14:textId="77777777" w:rsidR="00026583" w:rsidRDefault="00970BC1">
      <w:pPr>
        <w:pStyle w:val="2"/>
        <w:numPr>
          <w:ilvl w:val="1"/>
          <w:numId w:val="1"/>
        </w:numPr>
      </w:pPr>
      <w:bookmarkStart w:id="5" w:name="__RefHeading___5"/>
      <w:bookmarkEnd w:id="5"/>
      <w:r>
        <w:lastRenderedPageBreak/>
        <w:t>Концепция и основная идея</w:t>
      </w:r>
    </w:p>
    <w:p w14:paraId="31691AA0" w14:textId="77777777" w:rsidR="00026583" w:rsidRDefault="00026583"/>
    <w:p w14:paraId="282F4930" w14:textId="77777777" w:rsidR="00026583" w:rsidRDefault="00970BC1">
      <w:r>
        <w:t>Мобильное приложение с функционалом в виде отображения персонажей в дополненной реальности для проведения экскурсий по залам ЦГТИ с опцией соревновательной игры на</w:t>
      </w:r>
      <w:r>
        <w:t xml:space="preserve"> время, которая поможет лучше освоиться на территории центра, для владельцев смартфонов на базе основных операционных систем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</w:t>
      </w:r>
    </w:p>
    <w:p w14:paraId="391780D8" w14:textId="77777777" w:rsidR="00026583" w:rsidRDefault="00026583">
      <w:pPr>
        <w:ind w:firstLine="0"/>
      </w:pPr>
    </w:p>
    <w:p w14:paraId="55B6A01B" w14:textId="77777777" w:rsidR="00026583" w:rsidRDefault="00026583">
      <w:pPr>
        <w:ind w:firstLine="0"/>
      </w:pPr>
    </w:p>
    <w:p w14:paraId="5A290A24" w14:textId="77777777" w:rsidR="00026583" w:rsidRDefault="00970BC1">
      <w:pPr>
        <w:pStyle w:val="2"/>
        <w:numPr>
          <w:ilvl w:val="1"/>
          <w:numId w:val="1"/>
        </w:numPr>
      </w:pPr>
      <w:bookmarkStart w:id="6" w:name="__RefHeading___6"/>
      <w:bookmarkEnd w:id="6"/>
      <w:r>
        <w:t>Цель, решаемая при помощи мобильного приложения</w:t>
      </w:r>
    </w:p>
    <w:p w14:paraId="7376FB37" w14:textId="77777777" w:rsidR="00026583" w:rsidRDefault="00026583"/>
    <w:p w14:paraId="36905BA7" w14:textId="77777777" w:rsidR="00026583" w:rsidRDefault="00970BC1">
      <w:r>
        <w:t>Основная цель проекта – преодоление стереотипов о библиотеке с по</w:t>
      </w:r>
      <w:r>
        <w:t xml:space="preserve">мощью </w:t>
      </w:r>
      <w:proofErr w:type="spellStart"/>
      <w:r>
        <w:t>иммерсивных</w:t>
      </w:r>
      <w:proofErr w:type="spellEnd"/>
      <w:r>
        <w:t xml:space="preserve"> технологий, возможность познакомить посетителей ЦГТИ «</w:t>
      </w:r>
      <w:proofErr w:type="spellStart"/>
      <w:r>
        <w:t>Литкомс</w:t>
      </w:r>
      <w:proofErr w:type="spellEnd"/>
      <w:r>
        <w:t>» с историей и объектами библиотеки в формате, который вовлечёт посетителя. С помощью этого приложения не только будут привлечены новые пользователи, но и снижена нагрузка на об</w:t>
      </w:r>
      <w:r>
        <w:t>служивающий персонал.</w:t>
      </w:r>
    </w:p>
    <w:p w14:paraId="5B18D415" w14:textId="77777777" w:rsidR="00026583" w:rsidRDefault="00026583"/>
    <w:p w14:paraId="628D0F3B" w14:textId="77777777" w:rsidR="00026583" w:rsidRDefault="00970BC1">
      <w:pPr>
        <w:pStyle w:val="2"/>
        <w:numPr>
          <w:ilvl w:val="1"/>
          <w:numId w:val="1"/>
        </w:numPr>
      </w:pPr>
      <w:bookmarkStart w:id="7" w:name="__RefHeading___7"/>
      <w:bookmarkEnd w:id="7"/>
      <w:r>
        <w:t>Этапы работ по созданию системы</w:t>
      </w:r>
    </w:p>
    <w:p w14:paraId="588E2FF6" w14:textId="77777777" w:rsidR="00026583" w:rsidRDefault="00026583"/>
    <w:p w14:paraId="61D2CEED" w14:textId="77777777" w:rsidR="00026583" w:rsidRDefault="00970BC1">
      <w:r>
        <w:t>Работа по созданию данного приложения разделяется на следующие этапы:</w:t>
      </w:r>
    </w:p>
    <w:p w14:paraId="6F593CC7" w14:textId="77777777" w:rsidR="00026583" w:rsidRDefault="00970BC1">
      <w:pPr>
        <w:pStyle w:val="af0"/>
        <w:numPr>
          <w:ilvl w:val="0"/>
          <w:numId w:val="3"/>
        </w:numPr>
      </w:pPr>
      <w:r>
        <w:t>Этап утверждения Технического Задания;</w:t>
      </w:r>
    </w:p>
    <w:p w14:paraId="4D7D8099" w14:textId="77777777" w:rsidR="00026583" w:rsidRDefault="00970BC1">
      <w:pPr>
        <w:pStyle w:val="af0"/>
        <w:numPr>
          <w:ilvl w:val="0"/>
          <w:numId w:val="3"/>
        </w:numPr>
      </w:pPr>
      <w:r>
        <w:t>Этап опроса потенциальных клиентов;</w:t>
      </w:r>
    </w:p>
    <w:p w14:paraId="62BB5368" w14:textId="77777777" w:rsidR="00026583" w:rsidRDefault="00970BC1">
      <w:pPr>
        <w:pStyle w:val="af0"/>
        <w:numPr>
          <w:ilvl w:val="0"/>
          <w:numId w:val="3"/>
        </w:numPr>
      </w:pPr>
      <w:r>
        <w:t xml:space="preserve">Этап разработки дизайнерских макетов </w:t>
      </w:r>
      <w:r>
        <w:t>интерфейсов мобильного приложения;</w:t>
      </w:r>
    </w:p>
    <w:p w14:paraId="477BB737" w14:textId="77777777" w:rsidR="00026583" w:rsidRDefault="00970BC1">
      <w:pPr>
        <w:pStyle w:val="af0"/>
        <w:numPr>
          <w:ilvl w:val="0"/>
          <w:numId w:val="3"/>
        </w:numPr>
      </w:pPr>
      <w:r>
        <w:t>Этап итеративной разработки информативной части приложения;</w:t>
      </w:r>
    </w:p>
    <w:p w14:paraId="70308B2D" w14:textId="77777777" w:rsidR="00026583" w:rsidRDefault="00970BC1">
      <w:pPr>
        <w:pStyle w:val="af0"/>
        <w:numPr>
          <w:ilvl w:val="0"/>
          <w:numId w:val="3"/>
        </w:numPr>
      </w:pPr>
      <w:r>
        <w:t>Этап тестирования информативной части приложения</w:t>
      </w:r>
    </w:p>
    <w:p w14:paraId="11582128" w14:textId="77777777" w:rsidR="00026583" w:rsidRDefault="00970BC1">
      <w:pPr>
        <w:pStyle w:val="af0"/>
        <w:numPr>
          <w:ilvl w:val="0"/>
          <w:numId w:val="3"/>
        </w:numPr>
      </w:pPr>
      <w:r>
        <w:t>Этап проектирования клиент-серверной архитектуры (API);</w:t>
      </w:r>
    </w:p>
    <w:p w14:paraId="7CFCACE8" w14:textId="77777777" w:rsidR="00026583" w:rsidRDefault="00970BC1">
      <w:pPr>
        <w:pStyle w:val="af0"/>
        <w:numPr>
          <w:ilvl w:val="0"/>
          <w:numId w:val="3"/>
        </w:numPr>
      </w:pPr>
      <w:r>
        <w:lastRenderedPageBreak/>
        <w:t>Этап разработки игрового дизайна игровых элементов прило</w:t>
      </w:r>
      <w:r>
        <w:t>жения;</w:t>
      </w:r>
    </w:p>
    <w:p w14:paraId="04823506" w14:textId="77777777" w:rsidR="00026583" w:rsidRDefault="00970BC1">
      <w:pPr>
        <w:pStyle w:val="af0"/>
        <w:numPr>
          <w:ilvl w:val="0"/>
          <w:numId w:val="3"/>
        </w:numPr>
      </w:pPr>
      <w:r>
        <w:t>Этап проектирования клиент-серверной архитектуры (API);</w:t>
      </w:r>
    </w:p>
    <w:p w14:paraId="1238DAA9" w14:textId="77777777" w:rsidR="00026583" w:rsidRDefault="00970BC1">
      <w:pPr>
        <w:pStyle w:val="af0"/>
        <w:numPr>
          <w:ilvl w:val="0"/>
          <w:numId w:val="3"/>
        </w:numPr>
      </w:pPr>
      <w:r>
        <w:t>Этап итеративной разработки игровых элементов приложения;</w:t>
      </w:r>
    </w:p>
    <w:p w14:paraId="2A2930B4" w14:textId="77777777" w:rsidR="00026583" w:rsidRDefault="00970BC1">
      <w:pPr>
        <w:pStyle w:val="af0"/>
        <w:numPr>
          <w:ilvl w:val="0"/>
          <w:numId w:val="3"/>
        </w:numPr>
      </w:pPr>
      <w:r>
        <w:t xml:space="preserve"> Этап тестирования юзабилити игровых элементов приложения</w:t>
      </w:r>
    </w:p>
    <w:p w14:paraId="093E42C9" w14:textId="77777777" w:rsidR="00026583" w:rsidRDefault="00970BC1">
      <w:pPr>
        <w:pStyle w:val="af0"/>
        <w:numPr>
          <w:ilvl w:val="0"/>
          <w:numId w:val="3"/>
        </w:numPr>
      </w:pPr>
      <w:r>
        <w:t xml:space="preserve"> Этап общего тестирования юзабилити мобильного приложения</w:t>
      </w:r>
    </w:p>
    <w:p w14:paraId="3494C0E2" w14:textId="77777777" w:rsidR="00026583" w:rsidRDefault="00970BC1">
      <w:pPr>
        <w:pStyle w:val="af0"/>
        <w:numPr>
          <w:ilvl w:val="0"/>
          <w:numId w:val="3"/>
        </w:numPr>
      </w:pPr>
      <w:r>
        <w:t>Этап итеративной ра</w:t>
      </w:r>
      <w:r>
        <w:t>зработки серверной (облачной) кодовой базы, функционального наполнения и тестирования;</w:t>
      </w:r>
    </w:p>
    <w:p w14:paraId="49B869DB" w14:textId="77777777" w:rsidR="00026583" w:rsidRDefault="00970BC1">
      <w:pPr>
        <w:pStyle w:val="af0"/>
        <w:numPr>
          <w:ilvl w:val="0"/>
          <w:numId w:val="3"/>
        </w:numPr>
      </w:pPr>
      <w:r>
        <w:t>Итеративный процесс внесения правок и согласование выполненной работы с заказчиком;</w:t>
      </w:r>
    </w:p>
    <w:p w14:paraId="42C1C289" w14:textId="77777777" w:rsidR="00026583" w:rsidRDefault="00970BC1">
      <w:r>
        <w:t>Этапы могут выполняться как последовательно, так и параллельно.</w:t>
      </w:r>
    </w:p>
    <w:p w14:paraId="1E50E2A7" w14:textId="77777777" w:rsidR="00026583" w:rsidRDefault="00026583"/>
    <w:p w14:paraId="2013F530" w14:textId="77777777" w:rsidR="00026583" w:rsidRDefault="00026583"/>
    <w:p w14:paraId="38B20815" w14:textId="77777777" w:rsidR="00026583" w:rsidRDefault="00970BC1">
      <w:pPr>
        <w:pStyle w:val="2"/>
        <w:numPr>
          <w:ilvl w:val="1"/>
          <w:numId w:val="1"/>
        </w:numPr>
      </w:pPr>
      <w:bookmarkStart w:id="8" w:name="__RefHeading___8"/>
      <w:bookmarkEnd w:id="8"/>
      <w:r>
        <w:t xml:space="preserve">Порядок оформления </w:t>
      </w:r>
      <w:r>
        <w:t>и предъявления заказчику результатов работ по разработке мобильного приложения</w:t>
      </w:r>
    </w:p>
    <w:p w14:paraId="20ECD8B6" w14:textId="77777777" w:rsidR="00026583" w:rsidRDefault="00026583"/>
    <w:p w14:paraId="394271BE" w14:textId="77777777" w:rsidR="00026583" w:rsidRDefault="00970BC1">
      <w:r>
        <w:t>Результаты работ предоставляются после выполнения каждого этапа или итерации в рамках одного этапа. Заказчик оценивает результат работ, вносит правки и замечания, после чего эт</w:t>
      </w:r>
      <w:r>
        <w:t xml:space="preserve">ап уходит на доработку. Как только результат будет полностью устраивать заказчика, разработка переходит на следующий этап. </w:t>
      </w:r>
    </w:p>
    <w:p w14:paraId="451265A2" w14:textId="77777777" w:rsidR="00026583" w:rsidRDefault="00970BC1">
      <w:r>
        <w:t xml:space="preserve">В связи с адаптивной методологией разработки и возможностью изменения пользовательских требований заказчика на этапе разработки, </w:t>
      </w:r>
      <w:r>
        <w:rPr>
          <w:b/>
        </w:rPr>
        <w:t>сро</w:t>
      </w:r>
      <w:r>
        <w:rPr>
          <w:b/>
        </w:rPr>
        <w:t>ки разработки отдельных этапов проекта могут также корректироваться со стороны Исполнителя, при этом уведомляя Заказчика об изменениях</w:t>
      </w:r>
      <w:r>
        <w:t>.</w:t>
      </w:r>
    </w:p>
    <w:p w14:paraId="6DD1C8FF" w14:textId="77777777" w:rsidR="00026583" w:rsidRDefault="00970BC1">
      <w:r>
        <w:t>Исполнитель ведет разработку проекта на собственных серверах. После окончания разработки и завершения всех этапов тестирования проекта заказчик принимает решение о выборе хостинг пространства для размещения собственного проекта (или оставляет этот пункт на</w:t>
      </w:r>
      <w:r>
        <w:t xml:space="preserve"> усмотрение исполнителя) и предъявляет исполнителю информацию для публикации проекта. </w:t>
      </w:r>
    </w:p>
    <w:p w14:paraId="2418D3FA" w14:textId="77777777" w:rsidR="00026583" w:rsidRDefault="00026583"/>
    <w:p w14:paraId="6788E2AD" w14:textId="77777777" w:rsidR="00026583" w:rsidRDefault="00026583"/>
    <w:p w14:paraId="096D0448" w14:textId="77777777" w:rsidR="00026583" w:rsidRDefault="00970BC1">
      <w:pPr>
        <w:pStyle w:val="2"/>
        <w:numPr>
          <w:ilvl w:val="1"/>
          <w:numId w:val="1"/>
        </w:numPr>
      </w:pPr>
      <w:bookmarkStart w:id="9" w:name="__RefHeading___9"/>
      <w:bookmarkEnd w:id="9"/>
      <w:r>
        <w:t>Публикация приложения</w:t>
      </w:r>
    </w:p>
    <w:p w14:paraId="3649F42E" w14:textId="77777777" w:rsidR="00026583" w:rsidRDefault="00026583"/>
    <w:p w14:paraId="4E296120" w14:textId="77777777" w:rsidR="00026583" w:rsidRDefault="00970BC1">
      <w:r>
        <w:t>Публикацией проекта занимается исполнитель, при этом публикацию проекта исполнитель осуществляет от имени исполнителя/</w:t>
      </w:r>
      <w:r>
        <w:rPr>
          <w:u w:val="single"/>
        </w:rPr>
        <w:t>заказчика</w:t>
      </w:r>
      <w:r>
        <w:t xml:space="preserve"> в российские маг</w:t>
      </w:r>
      <w:r>
        <w:t>азины приложений или Google Play.</w:t>
      </w:r>
    </w:p>
    <w:p w14:paraId="247FEF5B" w14:textId="77777777" w:rsidR="00026583" w:rsidRDefault="00026583">
      <w:pPr>
        <w:ind w:firstLine="0"/>
      </w:pPr>
    </w:p>
    <w:p w14:paraId="5B0E2AA8" w14:textId="77777777" w:rsidR="00026583" w:rsidRDefault="00970BC1">
      <w:pPr>
        <w:pStyle w:val="2"/>
        <w:numPr>
          <w:ilvl w:val="1"/>
          <w:numId w:val="1"/>
        </w:numPr>
      </w:pPr>
      <w:bookmarkStart w:id="10" w:name="__RefHeading___10"/>
      <w:bookmarkEnd w:id="10"/>
      <w:r>
        <w:t>Требования к программному обеспечению</w:t>
      </w:r>
    </w:p>
    <w:p w14:paraId="49875C80" w14:textId="77777777" w:rsidR="00026583" w:rsidRDefault="00026583"/>
    <w:p w14:paraId="68F482CC" w14:textId="77777777" w:rsidR="00026583" w:rsidRDefault="00970BC1">
      <w:r>
        <w:t xml:space="preserve">Клиентская часть должна быть реализована с использованием кроссплатформенной среды разработки </w:t>
      </w:r>
      <w:proofErr w:type="spellStart"/>
      <w:r>
        <w:t>Unity</w:t>
      </w:r>
      <w:proofErr w:type="spellEnd"/>
      <w:r>
        <w:t xml:space="preserve"> и языка программирования C#. Результатом разработки клиентской части </w:t>
      </w:r>
      <w:r>
        <w:t>является набор бинарных файлов, готовых к публикации.</w:t>
      </w:r>
    </w:p>
    <w:p w14:paraId="074AC652" w14:textId="77777777" w:rsidR="00026583" w:rsidRDefault="00970BC1">
      <w:r>
        <w:t xml:space="preserve">Серверная часть должна быть реализована на базе языка программирования PHP 7.3+. Серверная часть должна работать под управлением ОС Ubuntu версий 16.04 или 18.04 (LTS) в качестве индивидуальных </w:t>
      </w:r>
      <w:proofErr w:type="spellStart"/>
      <w:r>
        <w:t>Docker</w:t>
      </w:r>
      <w:proofErr w:type="spellEnd"/>
      <w:r>
        <w:t xml:space="preserve"> к</w:t>
      </w:r>
      <w:r>
        <w:t xml:space="preserve">онтейнеров или непосредственно на сервере. Место размещения сервера будет определено отдельной договорённостью. </w:t>
      </w:r>
    </w:p>
    <w:p w14:paraId="5AA6F514" w14:textId="77777777" w:rsidR="00026583" w:rsidRDefault="00970BC1">
      <w:r>
        <w:t>Результатом разработки серверной части является набор исходных файлов сервера, конфигурационные файлы баз данных, сред выполнения и сред окруже</w:t>
      </w:r>
      <w:r>
        <w:t>ния (ОС) для корректной работы. Код должен обладать свойствами переносимости, стабильности, быстродействия и безопасности.</w:t>
      </w:r>
    </w:p>
    <w:p w14:paraId="5214F06F" w14:textId="77777777" w:rsidR="00026583" w:rsidRDefault="00026583"/>
    <w:p w14:paraId="0858A8F2" w14:textId="77777777" w:rsidR="00026583" w:rsidRDefault="00026583"/>
    <w:p w14:paraId="4C55FE7E" w14:textId="77777777" w:rsidR="00026583" w:rsidRDefault="00970BC1">
      <w:pPr>
        <w:pStyle w:val="2"/>
        <w:numPr>
          <w:ilvl w:val="1"/>
          <w:numId w:val="1"/>
        </w:numPr>
      </w:pPr>
      <w:bookmarkStart w:id="11" w:name="__RefHeading___11"/>
      <w:bookmarkEnd w:id="11"/>
      <w:r>
        <w:t>Требования к клиент-серверному взаимодействию</w:t>
      </w:r>
    </w:p>
    <w:p w14:paraId="1A10F28E" w14:textId="77777777" w:rsidR="00026583" w:rsidRDefault="00026583"/>
    <w:p w14:paraId="1735EFB4" w14:textId="77777777" w:rsidR="00026583" w:rsidRDefault="00970BC1">
      <w:r>
        <w:t>Клиент-серверное взаимодействие реализуется на основе архитектурного стиля REST API.</w:t>
      </w:r>
    </w:p>
    <w:p w14:paraId="0B399620" w14:textId="77777777" w:rsidR="00026583" w:rsidRDefault="00970BC1">
      <w:r>
        <w:lastRenderedPageBreak/>
        <w:t xml:space="preserve">Приложение обращается к серверу через защищенный протокол </w:t>
      </w:r>
      <w:proofErr w:type="spellStart"/>
      <w:r>
        <w:t>https</w:t>
      </w:r>
      <w:proofErr w:type="spellEnd"/>
      <w:r>
        <w:t xml:space="preserve"> (при этом сервер имеет действующий SSL-сертификат). Точкой обращения является конкретный адрес. Все запросы на сервер отправляются POST-методом, либо GET-методом, при этом данные запросов и о</w:t>
      </w:r>
      <w:r>
        <w:t xml:space="preserve">тветов передаются в формате JSON. </w:t>
      </w:r>
    </w:p>
    <w:p w14:paraId="3B40F2E9" w14:textId="77777777" w:rsidR="00026583" w:rsidRDefault="00026583"/>
    <w:p w14:paraId="45B3B1B5" w14:textId="77777777" w:rsidR="00026583" w:rsidRDefault="00026583"/>
    <w:p w14:paraId="19B53729" w14:textId="77777777" w:rsidR="00026583" w:rsidRDefault="00970BC1">
      <w:pPr>
        <w:pStyle w:val="2"/>
        <w:numPr>
          <w:ilvl w:val="1"/>
          <w:numId w:val="1"/>
        </w:numPr>
      </w:pPr>
      <w:bookmarkStart w:id="12" w:name="__RefHeading___12"/>
      <w:bookmarkEnd w:id="12"/>
      <w:r>
        <w:t>Требования к хранению информации на клиентской стороне</w:t>
      </w:r>
    </w:p>
    <w:p w14:paraId="5811E188" w14:textId="77777777" w:rsidR="00026583" w:rsidRDefault="00026583"/>
    <w:p w14:paraId="4105FCBE" w14:textId="77777777" w:rsidR="00026583" w:rsidRDefault="00970BC1">
      <w:r>
        <w:t>Приложение обменивается информацией с сервером - поставщиком данных. Получая данную информацию с сервера, Приложение сохраняет её в свою внутреннюю базу данных и ф</w:t>
      </w:r>
      <w:r>
        <w:t>айловое хранилище, при необходимости пользователь может очистить данные и скачать с сервера снова.</w:t>
      </w:r>
    </w:p>
    <w:p w14:paraId="1DBDD2CD" w14:textId="77777777" w:rsidR="00026583" w:rsidRDefault="00026583">
      <w:pPr>
        <w:ind w:firstLine="0"/>
      </w:pPr>
    </w:p>
    <w:p w14:paraId="164CCAC8" w14:textId="77777777" w:rsidR="00026583" w:rsidRDefault="00026583"/>
    <w:p w14:paraId="1B0C1900" w14:textId="77777777" w:rsidR="00026583" w:rsidRDefault="00970BC1">
      <w:pPr>
        <w:pStyle w:val="2"/>
        <w:numPr>
          <w:ilvl w:val="1"/>
          <w:numId w:val="1"/>
        </w:numPr>
      </w:pPr>
      <w:bookmarkStart w:id="13" w:name="__RefHeading___13"/>
      <w:bookmarkEnd w:id="13"/>
      <w:r>
        <w:t>Функциональные возможности приложения</w:t>
      </w:r>
    </w:p>
    <w:p w14:paraId="3A27CD46" w14:textId="77777777" w:rsidR="00026583" w:rsidRDefault="00026583"/>
    <w:p w14:paraId="23FAB9B8" w14:textId="77777777" w:rsidR="00026583" w:rsidRDefault="00970BC1">
      <w:r>
        <w:t>Разработанное программное обеспечение (далее ПО) должно быть:</w:t>
      </w:r>
    </w:p>
    <w:p w14:paraId="64B37FAA" w14:textId="77777777" w:rsidR="00026583" w:rsidRDefault="00970BC1">
      <w:pPr>
        <w:pStyle w:val="af0"/>
        <w:numPr>
          <w:ilvl w:val="0"/>
          <w:numId w:val="4"/>
        </w:numPr>
      </w:pPr>
      <w:r>
        <w:t xml:space="preserve">совместимо с устройствами на базе ОС </w:t>
      </w:r>
      <w:proofErr w:type="spellStart"/>
      <w:r>
        <w:t>Android</w:t>
      </w:r>
      <w:proofErr w:type="spellEnd"/>
      <w:r>
        <w:t xml:space="preserve"> 7.0 (и ст</w:t>
      </w:r>
      <w:r>
        <w:t>арше);</w:t>
      </w:r>
    </w:p>
    <w:p w14:paraId="553582F6" w14:textId="77777777" w:rsidR="00026583" w:rsidRDefault="00970BC1">
      <w:pPr>
        <w:pStyle w:val="af0"/>
        <w:numPr>
          <w:ilvl w:val="0"/>
          <w:numId w:val="4"/>
        </w:numPr>
      </w:pPr>
      <w:r>
        <w:t>совместимо с устройствами на базе IOS от 11.0 (и старше).</w:t>
      </w:r>
    </w:p>
    <w:p w14:paraId="00EDE7EB" w14:textId="77777777" w:rsidR="00026583" w:rsidRDefault="00970BC1">
      <w:r>
        <w:t>Приложение должно предусматривать:</w:t>
      </w:r>
    </w:p>
    <w:p w14:paraId="41E6DFF6" w14:textId="77777777" w:rsidR="00026583" w:rsidRDefault="00970BC1">
      <w:pPr>
        <w:pStyle w:val="af0"/>
        <w:numPr>
          <w:ilvl w:val="0"/>
          <w:numId w:val="5"/>
        </w:numPr>
      </w:pPr>
      <w:r>
        <w:t>возможность просмотра трехмерных интерактивных анимированных моделей, эффектов и анимации в режиме дополненной реальности.</w:t>
      </w:r>
    </w:p>
    <w:p w14:paraId="512AC60C" w14:textId="77777777" w:rsidR="00026583" w:rsidRDefault="00970BC1">
      <w:pPr>
        <w:pStyle w:val="af0"/>
        <w:numPr>
          <w:ilvl w:val="0"/>
          <w:numId w:val="5"/>
        </w:numPr>
      </w:pPr>
      <w:r>
        <w:t>Игровой соревновательный режим со</w:t>
      </w:r>
      <w:r>
        <w:t xml:space="preserve"> своими трёхмерными моделями, выбором сложности и общей таблицей рекордов.</w:t>
      </w:r>
    </w:p>
    <w:p w14:paraId="70FC8BF4" w14:textId="77777777" w:rsidR="00026583" w:rsidRDefault="00026583">
      <w:pPr>
        <w:ind w:firstLine="0"/>
      </w:pPr>
    </w:p>
    <w:p w14:paraId="2392086D" w14:textId="77777777" w:rsidR="00026583" w:rsidRDefault="00026583"/>
    <w:p w14:paraId="345A0FF2" w14:textId="77777777" w:rsidR="00026583" w:rsidRDefault="00970BC1">
      <w:pPr>
        <w:pStyle w:val="2"/>
        <w:numPr>
          <w:ilvl w:val="1"/>
          <w:numId w:val="1"/>
        </w:numPr>
      </w:pPr>
      <w:bookmarkStart w:id="14" w:name="__RefHeading___14"/>
      <w:bookmarkEnd w:id="14"/>
      <w:r>
        <w:t xml:space="preserve">Функциональные возможности панели администратора </w:t>
      </w:r>
    </w:p>
    <w:p w14:paraId="7E22824A" w14:textId="77777777" w:rsidR="00026583" w:rsidRDefault="00026583"/>
    <w:p w14:paraId="0CED46C0" w14:textId="77777777" w:rsidR="00026583" w:rsidRDefault="00970BC1">
      <w:r>
        <w:lastRenderedPageBreak/>
        <w:t>Панель администратора должна предусматривать:</w:t>
      </w:r>
    </w:p>
    <w:p w14:paraId="05BFDC97" w14:textId="77777777" w:rsidR="00026583" w:rsidRDefault="00970BC1">
      <w:pPr>
        <w:pStyle w:val="af0"/>
        <w:numPr>
          <w:ilvl w:val="0"/>
          <w:numId w:val="6"/>
        </w:numPr>
      </w:pPr>
      <w:r>
        <w:t xml:space="preserve">Интерфейс для работы с контентом, на которой размещаются маркеры с </w:t>
      </w:r>
      <w:r>
        <w:t>возможностью добавления или  изменения контента (трехмерных интерактивных моделей, игра, картинки, текст и видео) для отображения на мобильном устройстве.</w:t>
      </w:r>
    </w:p>
    <w:p w14:paraId="2C7E401C" w14:textId="77777777" w:rsidR="00026583" w:rsidRDefault="00970BC1">
      <w:pPr>
        <w:pStyle w:val="af0"/>
        <w:numPr>
          <w:ilvl w:val="0"/>
          <w:numId w:val="6"/>
        </w:numPr>
      </w:pPr>
      <w:r>
        <w:t>Возможность привязки контента к меткам дополненной реальности для отображения на мобильном устройстве</w:t>
      </w:r>
      <w:r>
        <w:t>.</w:t>
      </w:r>
    </w:p>
    <w:p w14:paraId="026E2EF1" w14:textId="77777777" w:rsidR="00026583" w:rsidRDefault="00026583">
      <w:pPr>
        <w:ind w:firstLine="0"/>
      </w:pPr>
    </w:p>
    <w:p w14:paraId="580B92F0" w14:textId="77777777" w:rsidR="00026583" w:rsidRDefault="00026583"/>
    <w:p w14:paraId="4F10F4A7" w14:textId="77777777" w:rsidR="00026583" w:rsidRDefault="00970BC1">
      <w:pPr>
        <w:pStyle w:val="2"/>
        <w:numPr>
          <w:ilvl w:val="1"/>
          <w:numId w:val="1"/>
        </w:numPr>
      </w:pPr>
      <w:bookmarkStart w:id="15" w:name="__RefHeading___15"/>
      <w:bookmarkEnd w:id="15"/>
      <w:r>
        <w:t>Требования к дизайну пользовательского интерфейса</w:t>
      </w:r>
    </w:p>
    <w:p w14:paraId="588697FD" w14:textId="77777777" w:rsidR="00026583" w:rsidRDefault="00026583"/>
    <w:p w14:paraId="3E819F46" w14:textId="77777777" w:rsidR="00026583" w:rsidRDefault="00970BC1">
      <w:r>
        <w:t>Язык интерфейса приложения: русский.</w:t>
      </w:r>
    </w:p>
    <w:p w14:paraId="0DC81C85" w14:textId="77777777" w:rsidR="00026583" w:rsidRDefault="00970BC1">
      <w:r>
        <w:t xml:space="preserve">Дизайн интерфейса пользователя (UI) и пользовательского опыта (UX) должен быть приближен к тенденциям, соответствуя дизайну современных мобильных приложений. Общие </w:t>
      </w:r>
      <w:r>
        <w:t>стилистики и правила:</w:t>
      </w:r>
    </w:p>
    <w:p w14:paraId="50FAD6DC" w14:textId="77777777" w:rsidR="00026583" w:rsidRDefault="00970BC1">
      <w:pPr>
        <w:pStyle w:val="af0"/>
        <w:numPr>
          <w:ilvl w:val="0"/>
          <w:numId w:val="7"/>
        </w:numPr>
      </w:pPr>
      <w:r>
        <w:t>Лаконичный дизайн;</w:t>
      </w:r>
    </w:p>
    <w:p w14:paraId="421186C5" w14:textId="77777777" w:rsidR="00026583" w:rsidRDefault="00970BC1">
      <w:pPr>
        <w:pStyle w:val="af0"/>
        <w:numPr>
          <w:ilvl w:val="0"/>
          <w:numId w:val="7"/>
        </w:numPr>
      </w:pPr>
      <w:r>
        <w:t>Стилизация под тематику комиксов;</w:t>
      </w:r>
    </w:p>
    <w:p w14:paraId="356C0D08" w14:textId="77777777" w:rsidR="00026583" w:rsidRDefault="00970BC1">
      <w:pPr>
        <w:pStyle w:val="af0"/>
        <w:numPr>
          <w:ilvl w:val="0"/>
          <w:numId w:val="7"/>
        </w:numPr>
      </w:pPr>
      <w:r>
        <w:t>Использование «авторских» контрастных цветов и градиентов;</w:t>
      </w:r>
    </w:p>
    <w:p w14:paraId="0D3CC11A" w14:textId="77777777" w:rsidR="00026583" w:rsidRDefault="00970BC1">
      <w:pPr>
        <w:pStyle w:val="af0"/>
        <w:numPr>
          <w:ilvl w:val="0"/>
          <w:numId w:val="7"/>
        </w:numPr>
      </w:pPr>
      <w:r>
        <w:t>Простой и интуитивно понятный интерфейс</w:t>
      </w:r>
    </w:p>
    <w:p w14:paraId="6EC8CA13" w14:textId="77777777" w:rsidR="00026583" w:rsidRDefault="00970BC1">
      <w:r>
        <w:t>Приложения должно быть адаптировано под современные форматы экранов.</w:t>
      </w:r>
    </w:p>
    <w:p w14:paraId="27FD2D9F" w14:textId="77777777" w:rsidR="00026583" w:rsidRDefault="00026583"/>
    <w:p w14:paraId="36CBE3D6" w14:textId="77777777" w:rsidR="00026583" w:rsidRDefault="00026583"/>
    <w:p w14:paraId="46F04FA0" w14:textId="77777777" w:rsidR="00026583" w:rsidRDefault="00970BC1">
      <w:pPr>
        <w:pStyle w:val="2"/>
        <w:numPr>
          <w:ilvl w:val="1"/>
          <w:numId w:val="1"/>
        </w:numPr>
      </w:pPr>
      <w:bookmarkStart w:id="16" w:name="__RefHeading___16"/>
      <w:bookmarkEnd w:id="16"/>
      <w:r>
        <w:t xml:space="preserve">Требования </w:t>
      </w:r>
      <w:r>
        <w:t>к трехмерным моделям и анимации</w:t>
      </w:r>
    </w:p>
    <w:p w14:paraId="0C2B8086" w14:textId="77777777" w:rsidR="00026583" w:rsidRDefault="00026583"/>
    <w:p w14:paraId="7BEE4E85" w14:textId="77777777" w:rsidR="00026583" w:rsidRDefault="00970BC1">
      <w:r>
        <w:t xml:space="preserve">Должны быть разработаны </w:t>
      </w:r>
      <w:proofErr w:type="spellStart"/>
      <w:r>
        <w:t>низкополигональные</w:t>
      </w:r>
      <w:proofErr w:type="spellEnd"/>
      <w:r>
        <w:t xml:space="preserve"> трехмерные модели-собирательные образы (количество полигонов на экране мобильного приложения не может быть больше 10000), проведена </w:t>
      </w:r>
      <w:proofErr w:type="spellStart"/>
      <w:r>
        <w:t>ретопология</w:t>
      </w:r>
      <w:proofErr w:type="spellEnd"/>
      <w:r>
        <w:t xml:space="preserve"> моделей, проведен UV-маппинг (создан</w:t>
      </w:r>
      <w:r>
        <w:t xml:space="preserve">ие развертки). После этих операций модели </w:t>
      </w:r>
      <w:r>
        <w:lastRenderedPageBreak/>
        <w:t xml:space="preserve">должна быть </w:t>
      </w:r>
      <w:proofErr w:type="spellStart"/>
      <w:r>
        <w:t>оттекстурированы</w:t>
      </w:r>
      <w:proofErr w:type="spellEnd"/>
      <w:r>
        <w:t xml:space="preserve"> (нанесены текстуры), проведена предварительная настройка анимации (</w:t>
      </w:r>
      <w:proofErr w:type="spellStart"/>
      <w:r>
        <w:t>риггинг</w:t>
      </w:r>
      <w:proofErr w:type="spellEnd"/>
      <w:r>
        <w:t>) и настройка материалов. Должны быть разработаны анимации для всех подвижных объектов, согласно требованиям, п</w:t>
      </w:r>
      <w:r>
        <w:t>редъявляемых к моделям. Всего должно быть разработано несколько 3D моделей, согласно Таблице 1.15.</w:t>
      </w:r>
    </w:p>
    <w:p w14:paraId="00474D37" w14:textId="77777777" w:rsidR="00026583" w:rsidRDefault="00970BC1">
      <w:r>
        <w:t>Таблица 1.15 – Список 3D моделей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8"/>
        <w:gridCol w:w="3199"/>
        <w:gridCol w:w="5812"/>
      </w:tblGrid>
      <w:tr w:rsidR="00026583" w14:paraId="588A9074" w14:textId="77777777"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69E510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 п\п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85657D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Название модели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9349FF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Описание и размещение модели</w:t>
            </w:r>
          </w:p>
        </w:tc>
      </w:tr>
      <w:tr w:rsidR="00026583" w14:paraId="4BC40F94" w14:textId="77777777"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4A3A8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744FD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Писатель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E7965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Гуманитарный зал</w:t>
            </w:r>
          </w:p>
        </w:tc>
      </w:tr>
      <w:tr w:rsidR="00026583" w14:paraId="686B91B2" w14:textId="77777777"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66C38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276D0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Художник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4D492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Зал искусств </w:t>
            </w:r>
          </w:p>
        </w:tc>
      </w:tr>
      <w:tr w:rsidR="00026583" w14:paraId="404D7366" w14:textId="77777777"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13D66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D3377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Музыкант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C4C07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Музыкальная зона</w:t>
            </w:r>
          </w:p>
        </w:tc>
      </w:tr>
      <w:tr w:rsidR="00026583" w14:paraId="4EABCCC7" w14:textId="77777777"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0D523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D8BB0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Учёный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4AF0A" w14:textId="77777777" w:rsidR="00026583" w:rsidRDefault="00970BC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Технический зал</w:t>
            </w:r>
          </w:p>
        </w:tc>
      </w:tr>
    </w:tbl>
    <w:p w14:paraId="2FDBC656" w14:textId="77777777" w:rsidR="00026583" w:rsidRDefault="00026583"/>
    <w:p w14:paraId="1D549521" w14:textId="77777777" w:rsidR="00026583" w:rsidRDefault="00970BC1">
      <w:pPr>
        <w:pStyle w:val="2"/>
        <w:numPr>
          <w:ilvl w:val="1"/>
          <w:numId w:val="1"/>
        </w:numPr>
      </w:pPr>
      <w:bookmarkStart w:id="17" w:name="__RefHeading___17"/>
      <w:bookmarkEnd w:id="17"/>
      <w:r>
        <w:t>Сценарий использования</w:t>
      </w:r>
    </w:p>
    <w:p w14:paraId="50E9DC31" w14:textId="77777777" w:rsidR="00026583" w:rsidRDefault="00026583">
      <w:pPr>
        <w:ind w:firstLine="0"/>
      </w:pPr>
    </w:p>
    <w:p w14:paraId="36B12F66" w14:textId="77777777" w:rsidR="00026583" w:rsidRDefault="00970BC1">
      <w:r>
        <w:t xml:space="preserve"> Пользователь скачивает приложения из отечественного магазина приложений или Google Play, запускает приложение видит стартовый экран с логотипами, затем оверлей с инструкциями, после чего он может выбрать – он новый посетитель или уже знаком с приложением </w:t>
      </w:r>
      <w:r>
        <w:t>и ЦГТИ. Если это новый пользователь, то в главном меню открывается камера, где на метке предстает приветствующий персонаж, который рассказывает текстом или голосом в целом о библиотеке. Рассказ при желании можно пропустить, где после этого пользователь поп</w:t>
      </w:r>
      <w:r>
        <w:t xml:space="preserve">адает в главное меню. В случае, если пользователь выбирает пункт, что он уже знаком, то он сразу выходит в главное меню. Пользователю предлагается выбрать режим - Экскурсия или игра на время.  Если пользователь выбирает режим экскурсии, то он может пройти </w:t>
      </w:r>
      <w:r>
        <w:t>по различным залам ЦГТИ опционально: Зал с художественной литературой, научной, зал по музыкальной тематике или творческой. Он подходит к метке сканирует её и, на выбор, слушает виртуальных рассказчиков или читает всплывающий текст. После прохождения экску</w:t>
      </w:r>
      <w:r>
        <w:t xml:space="preserve">рсии он может выйти из приложения или выбрать режим игры на время, или выбрать этот пункт с самого начала, где ему предоставляется </w:t>
      </w:r>
      <w:r>
        <w:lastRenderedPageBreak/>
        <w:t>выбор сложности – простая или сложная. Также на этом экране он может посмотреть таблицу рекордов или просто начать игру. В са</w:t>
      </w:r>
      <w:r>
        <w:t xml:space="preserve">мой игре он собирает </w:t>
      </w:r>
      <w:proofErr w:type="spellStart"/>
      <w:r>
        <w:t>низкополигональные</w:t>
      </w:r>
      <w:proofErr w:type="spellEnd"/>
      <w:r>
        <w:t xml:space="preserve"> бюстики и модельки знаменитых деятелей культуры и науки, местоположение которых генерируется случайным образом с помощью </w:t>
      </w:r>
      <w:proofErr w:type="spellStart"/>
      <w:r>
        <w:t>имедж</w:t>
      </w:r>
      <w:proofErr w:type="spellEnd"/>
      <w:r>
        <w:t xml:space="preserve"> </w:t>
      </w:r>
      <w:proofErr w:type="spellStart"/>
      <w:r>
        <w:t>трекина</w:t>
      </w:r>
      <w:proofErr w:type="spellEnd"/>
      <w:r>
        <w:t xml:space="preserve"> и </w:t>
      </w:r>
      <w:proofErr w:type="spellStart"/>
      <w:r>
        <w:t>граунд</w:t>
      </w:r>
      <w:proofErr w:type="spellEnd"/>
      <w:r>
        <w:t xml:space="preserve"> </w:t>
      </w:r>
      <w:proofErr w:type="spellStart"/>
      <w:r>
        <w:t>плея</w:t>
      </w:r>
      <w:proofErr w:type="spellEnd"/>
      <w:r>
        <w:t xml:space="preserve">, </w:t>
      </w:r>
      <w:proofErr w:type="spellStart"/>
      <w:r>
        <w:t>обджект</w:t>
      </w:r>
      <w:proofErr w:type="spellEnd"/>
      <w:r>
        <w:t xml:space="preserve"> </w:t>
      </w:r>
      <w:proofErr w:type="spellStart"/>
      <w:r>
        <w:t>трекина</w:t>
      </w:r>
      <w:proofErr w:type="spellEnd"/>
      <w:r>
        <w:t>, на высокой сложности игры игрок должен еще и опоз</w:t>
      </w:r>
      <w:r>
        <w:t>нать, кто изображен в виде бюста или модельки. После прохождения игры он может увидеть свой результат. Пользователь выходит в обратно в главное меню, где может найти контакты для оставления обратной связи. Если пользователю необходимо отобразить информацио</w:t>
      </w:r>
      <w:r>
        <w:t xml:space="preserve">нное сообщение или ошибку соединения, для этого есть информационный </w:t>
      </w:r>
      <w:proofErr w:type="spellStart"/>
      <w:r>
        <w:t>попап</w:t>
      </w:r>
      <w:proofErr w:type="spellEnd"/>
      <w:r>
        <w:t>.</w:t>
      </w:r>
      <w:r>
        <w:br w:type="page"/>
      </w:r>
    </w:p>
    <w:p w14:paraId="46742F9A" w14:textId="77777777" w:rsidR="00026583" w:rsidRDefault="00970BC1">
      <w:pPr>
        <w:pStyle w:val="10"/>
        <w:numPr>
          <w:ilvl w:val="0"/>
          <w:numId w:val="1"/>
        </w:numPr>
      </w:pPr>
      <w:bookmarkStart w:id="18" w:name="__RefHeading___18"/>
      <w:bookmarkStart w:id="19" w:name="_pxyhv8k9elxu"/>
      <w:bookmarkEnd w:id="18"/>
      <w:bookmarkEnd w:id="19"/>
      <w:r>
        <w:lastRenderedPageBreak/>
        <w:t>Карта проекта / игрового мобильного приложения</w:t>
      </w:r>
    </w:p>
    <w:p w14:paraId="7252EEB9" w14:textId="77777777" w:rsidR="00026583" w:rsidRDefault="00026583"/>
    <w:p w14:paraId="729D2FDB" w14:textId="77777777" w:rsidR="00026583" w:rsidRDefault="00026583"/>
    <w:p w14:paraId="1341E01E" w14:textId="77777777" w:rsidR="00026583" w:rsidRDefault="00970BC1">
      <w:r>
        <w:t xml:space="preserve">Экраны представляю собой условно разделённые композиции из интерфейса и графики, представляющие собой способ </w:t>
      </w:r>
      <w:r>
        <w:t>взаимодействия пользователя и приложения. Между всеми экранами обязательно есть связь, реализованная переходами с помощью кнопок на интерфейсе или автоматическими переходами по наступлению каких-нибудь событий. Внешний вид и расположение которой, как и диз</w:t>
      </w:r>
      <w:r>
        <w:t>айн всех остальных экранов утверждаются на этапе №4 разработки приложения в соответствии с данным Техническим Заданием. В приложении содержатся следующие экраны:</w:t>
      </w:r>
    </w:p>
    <w:p w14:paraId="613FA69A" w14:textId="77777777" w:rsidR="00026583" w:rsidRDefault="00026583">
      <w:pPr>
        <w:ind w:firstLine="0"/>
      </w:pPr>
    </w:p>
    <w:p w14:paraId="61E75BA1" w14:textId="77777777" w:rsidR="00026583" w:rsidRDefault="00970BC1">
      <w:pPr>
        <w:pStyle w:val="2"/>
        <w:numPr>
          <w:ilvl w:val="1"/>
          <w:numId w:val="1"/>
        </w:numPr>
      </w:pPr>
      <w:bookmarkStart w:id="20" w:name="__RefHeading___19"/>
      <w:bookmarkEnd w:id="20"/>
      <w:r>
        <w:t>Экран главного меню</w:t>
      </w:r>
    </w:p>
    <w:p w14:paraId="03B308BB" w14:textId="77777777" w:rsidR="00026583" w:rsidRDefault="00026583"/>
    <w:p w14:paraId="0662AE3A" w14:textId="77777777" w:rsidR="00026583" w:rsidRDefault="00970BC1">
      <w:r>
        <w:t>На этом экране можно выбрать вариант пользования приложением: экскурсия,</w:t>
      </w:r>
      <w:r>
        <w:t xml:space="preserve"> мини игра или обучение. Также на данном экране можно найти ссылку на контакты с </w:t>
      </w:r>
      <w:proofErr w:type="spellStart"/>
      <w:r>
        <w:t>Литкомс</w:t>
      </w:r>
      <w:proofErr w:type="spellEnd"/>
      <w:r>
        <w:t>.</w:t>
      </w:r>
    </w:p>
    <w:p w14:paraId="12C294B4" w14:textId="77777777" w:rsidR="00026583" w:rsidRDefault="00026583">
      <w:pPr>
        <w:ind w:firstLine="0"/>
      </w:pPr>
    </w:p>
    <w:p w14:paraId="4DCF889E" w14:textId="77777777" w:rsidR="00026583" w:rsidRDefault="00970BC1">
      <w:pPr>
        <w:pStyle w:val="2"/>
        <w:numPr>
          <w:ilvl w:val="1"/>
          <w:numId w:val="1"/>
        </w:numPr>
      </w:pPr>
      <w:bookmarkStart w:id="21" w:name="__RefHeading___20"/>
      <w:bookmarkEnd w:id="21"/>
      <w:r>
        <w:t>Экран обучения</w:t>
      </w:r>
    </w:p>
    <w:p w14:paraId="2DB8FD53" w14:textId="77777777" w:rsidR="00026583" w:rsidRDefault="00970BC1">
      <w:r>
        <w:t>На этом экране можно узнать возможности приложения и общую информацию по ЦГТИ.</w:t>
      </w:r>
    </w:p>
    <w:p w14:paraId="2CDB3085" w14:textId="77777777" w:rsidR="00026583" w:rsidRDefault="00970BC1">
      <w:pPr>
        <w:pStyle w:val="2"/>
        <w:numPr>
          <w:ilvl w:val="1"/>
          <w:numId w:val="1"/>
        </w:numPr>
      </w:pPr>
      <w:bookmarkStart w:id="22" w:name="__RefHeading___21"/>
      <w:bookmarkEnd w:id="22"/>
      <w:r>
        <w:t>Экран просмотра экскурсии</w:t>
      </w:r>
    </w:p>
    <w:p w14:paraId="6FE13036" w14:textId="77777777" w:rsidR="00026583" w:rsidRDefault="00026583"/>
    <w:p w14:paraId="2D0375EA" w14:textId="77777777" w:rsidR="00026583" w:rsidRDefault="00970BC1">
      <w:r>
        <w:t>На данном экране происходит считывание марке</w:t>
      </w:r>
      <w:r>
        <w:t xml:space="preserve">ра и отображение контента в дополненной реальности. Экран должен содержать подсказки как производить считывание маркера, а также, как взаимодействовать с контентом. </w:t>
      </w:r>
    </w:p>
    <w:p w14:paraId="78CF53DE" w14:textId="77777777" w:rsidR="00026583" w:rsidRDefault="00970BC1">
      <w:r>
        <w:t>При проведении экскурсии появляется текст в виде «облачка» и озвучка. Текст можно скрывать</w:t>
      </w:r>
      <w:r>
        <w:t>, пролистывать, звук можно выключать,</w:t>
      </w:r>
    </w:p>
    <w:p w14:paraId="44D15EE3" w14:textId="77777777" w:rsidR="00026583" w:rsidRDefault="00970BC1">
      <w:pPr>
        <w:ind w:firstLine="576"/>
      </w:pPr>
      <w:r>
        <w:t>С этого экрана можно выйти в главное меню</w:t>
      </w:r>
    </w:p>
    <w:p w14:paraId="2F321264" w14:textId="77777777" w:rsidR="00026583" w:rsidRDefault="00026583">
      <w:pPr>
        <w:ind w:firstLine="0"/>
      </w:pPr>
    </w:p>
    <w:p w14:paraId="2EF85DB2" w14:textId="77777777" w:rsidR="00026583" w:rsidRDefault="00970BC1">
      <w:pPr>
        <w:pStyle w:val="2"/>
        <w:numPr>
          <w:ilvl w:val="1"/>
          <w:numId w:val="1"/>
        </w:numPr>
      </w:pPr>
      <w:bookmarkStart w:id="23" w:name="__RefHeading___22"/>
      <w:bookmarkEnd w:id="23"/>
      <w:r>
        <w:t>Экран проведения игры</w:t>
      </w:r>
    </w:p>
    <w:p w14:paraId="092F4790" w14:textId="77777777" w:rsidR="00026583" w:rsidRDefault="00026583"/>
    <w:p w14:paraId="75D9273E" w14:textId="77777777" w:rsidR="00026583" w:rsidRDefault="00970BC1">
      <w:r>
        <w:t>На данном экране можно начать игру, посмотреть таблицу рекордов, выбрать сложность игры. По умолчанию выбрана простая сложность.</w:t>
      </w:r>
    </w:p>
    <w:p w14:paraId="26C35DC0" w14:textId="77777777" w:rsidR="00026583" w:rsidRDefault="00970BC1">
      <w:r>
        <w:t>Также игру можно прежде</w:t>
      </w:r>
      <w:r>
        <w:t>временно остановить и выйти на главное меню.</w:t>
      </w:r>
    </w:p>
    <w:p w14:paraId="2FF05BB4" w14:textId="77777777" w:rsidR="00026583" w:rsidRDefault="00026583"/>
    <w:p w14:paraId="32FAD0C6" w14:textId="77777777" w:rsidR="00026583" w:rsidRDefault="00970BC1">
      <w:pPr>
        <w:ind w:firstLine="0"/>
        <w:rPr>
          <w:b/>
        </w:rPr>
      </w:pPr>
      <w:r>
        <w:rPr>
          <w:b/>
        </w:rPr>
        <w:t>2.5  Экран таблицы рекордов</w:t>
      </w:r>
    </w:p>
    <w:p w14:paraId="5B28013D" w14:textId="77777777" w:rsidR="00026583" w:rsidRDefault="00970BC1">
      <w:pPr>
        <w:ind w:firstLine="0"/>
      </w:pPr>
      <w:r>
        <w:tab/>
        <w:t>На этом экране пользователь может сравнить свои результаты с общими результатами по режиму игры. Для простого режима игры отображается время прохождения, имя игрока, дата. Для высок</w:t>
      </w:r>
      <w:r>
        <w:t>ой сложности к этому еще добавляется точность идентификации фигур.</w:t>
      </w:r>
    </w:p>
    <w:p w14:paraId="28C45BAD" w14:textId="77777777" w:rsidR="00026583" w:rsidRDefault="00026583"/>
    <w:p w14:paraId="0FFDBF83" w14:textId="77777777" w:rsidR="00026583" w:rsidRDefault="00970BC1">
      <w:pPr>
        <w:ind w:firstLine="0"/>
        <w:jc w:val="right"/>
      </w:pPr>
      <w:r>
        <w:br w:type="page"/>
      </w:r>
      <w:r>
        <w:lastRenderedPageBreak/>
        <w:t>приложение № 1 к Техническому заданию</w:t>
      </w:r>
    </w:p>
    <w:p w14:paraId="14A8B8E5" w14:textId="77777777" w:rsidR="00026583" w:rsidRDefault="00026583"/>
    <w:p w14:paraId="27C9D46D" w14:textId="77777777" w:rsidR="00026583" w:rsidRDefault="00970BC1">
      <w:r>
        <w:t>«Описание трехмерных игр в режиме дополненной реальности»</w:t>
      </w:r>
    </w:p>
    <w:p w14:paraId="04E72C06" w14:textId="77777777" w:rsidR="00026583" w:rsidRDefault="0002658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8"/>
        <w:gridCol w:w="3199"/>
        <w:gridCol w:w="5812"/>
      </w:tblGrid>
      <w:tr w:rsidR="00026583" w14:paraId="3C94139B" w14:textId="77777777"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908E2A" w14:textId="77777777" w:rsidR="00026583" w:rsidRDefault="00970BC1">
            <w:pPr>
              <w:ind w:right="-846" w:firstLine="0"/>
            </w:pPr>
            <w:r>
              <w:t>№ п\п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AAACA3" w14:textId="77777777" w:rsidR="00026583" w:rsidRDefault="00970BC1">
            <w:pPr>
              <w:ind w:firstLine="0"/>
            </w:pPr>
            <w:r>
              <w:t>Название игры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ADB8B6" w14:textId="77777777" w:rsidR="00026583" w:rsidRDefault="00970BC1">
            <w:pPr>
              <w:ind w:firstLine="0"/>
            </w:pPr>
            <w:r>
              <w:t>Описание игры и место размещения</w:t>
            </w:r>
          </w:p>
        </w:tc>
      </w:tr>
      <w:tr w:rsidR="00026583" w14:paraId="1CDBBFE1" w14:textId="77777777"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0F3F5" w14:textId="77777777" w:rsidR="00026583" w:rsidRDefault="00970BC1">
            <w:pPr>
              <w:ind w:firstLine="0"/>
            </w:pPr>
            <w:r>
              <w:t>1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BBEE4" w14:textId="77777777" w:rsidR="00026583" w:rsidRDefault="00970BC1">
            <w:pPr>
              <w:ind w:firstLine="0"/>
            </w:pPr>
            <w:r>
              <w:t>Угадай фигурку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71635" w14:textId="77777777" w:rsidR="00026583" w:rsidRDefault="00970BC1">
            <w:pPr>
              <w:ind w:firstLine="0"/>
            </w:pPr>
            <w:r>
              <w:t>Пользователь может выбрать два режима игры – простой и сложный (по умолчанию установлен простой). После чего можно на простой сложности идёт сбор различных фигурок на время через наведения на специальные метки. При сложном режиме игры фигурки нужно сначала</w:t>
            </w:r>
            <w:r>
              <w:t xml:space="preserve"> опознать для их сбора. Фигурки генерируются в случайном порядке в доступных и указанных местах на старте игры, в количестве 30 штук.</w:t>
            </w:r>
          </w:p>
        </w:tc>
      </w:tr>
    </w:tbl>
    <w:p w14:paraId="355CDF4C" w14:textId="77777777" w:rsidR="00026583" w:rsidRDefault="00026583"/>
    <w:p w14:paraId="46EF482A" w14:textId="77777777" w:rsidR="00026583" w:rsidRDefault="00970BC1">
      <w:r>
        <w:t>Применяемые модели:</w:t>
      </w:r>
    </w:p>
    <w:p w14:paraId="64B06020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Пушкин А.С.</w:t>
      </w:r>
    </w:p>
    <w:p w14:paraId="5D64A8E7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Достоевский Ф.М.</w:t>
      </w:r>
    </w:p>
    <w:p w14:paraId="79B09ABA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Толстой Л.Н.</w:t>
      </w:r>
    </w:p>
    <w:p w14:paraId="072CD898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Ленин В.И.</w:t>
      </w:r>
    </w:p>
    <w:p w14:paraId="5E7DFEFB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Махно Н.И.</w:t>
      </w:r>
    </w:p>
    <w:p w14:paraId="22ABD321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Летов И.Ф.</w:t>
      </w:r>
    </w:p>
    <w:p w14:paraId="34CF5AB4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proofErr w:type="spellStart"/>
      <w:r>
        <w:rPr>
          <w:sz w:val="24"/>
        </w:rPr>
        <w:t>Горшенев</w:t>
      </w:r>
      <w:proofErr w:type="spellEnd"/>
      <w:r>
        <w:rPr>
          <w:sz w:val="24"/>
        </w:rPr>
        <w:t xml:space="preserve"> М.Ю.</w:t>
      </w:r>
    </w:p>
    <w:p w14:paraId="11D76A55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Менделеев  Д.И.</w:t>
      </w:r>
    </w:p>
    <w:p w14:paraId="10170889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Хармс Д.И.</w:t>
      </w:r>
    </w:p>
    <w:p w14:paraId="5EAF3873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Бродский И.А.</w:t>
      </w:r>
    </w:p>
    <w:p w14:paraId="031574F7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Паустовский К.Г.</w:t>
      </w:r>
    </w:p>
    <w:p w14:paraId="6934CB65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Гоголь Н.В.</w:t>
      </w:r>
    </w:p>
    <w:p w14:paraId="296BCD38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Цой В.Р.</w:t>
      </w:r>
    </w:p>
    <w:p w14:paraId="27AC9A90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Шаляпин Ф.И.</w:t>
      </w:r>
    </w:p>
    <w:p w14:paraId="23B24927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Чайковский П.И.</w:t>
      </w:r>
    </w:p>
    <w:p w14:paraId="09AD118C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Дягилев С.П.</w:t>
      </w:r>
    </w:p>
    <w:p w14:paraId="4F86DA10" w14:textId="77777777" w:rsidR="00026583" w:rsidRDefault="00970BC1">
      <w:pPr>
        <w:pStyle w:val="af0"/>
        <w:numPr>
          <w:ilvl w:val="0"/>
          <w:numId w:val="8"/>
        </w:numPr>
        <w:spacing w:line="276" w:lineRule="auto"/>
        <w:ind w:left="357" w:firstLine="0"/>
        <w:jc w:val="left"/>
        <w:rPr>
          <w:sz w:val="24"/>
        </w:rPr>
      </w:pPr>
      <w:r>
        <w:rPr>
          <w:sz w:val="24"/>
        </w:rPr>
        <w:t>Малевич К.С.</w:t>
      </w:r>
    </w:p>
    <w:p w14:paraId="0368661E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Лимонов Э.В.</w:t>
      </w:r>
    </w:p>
    <w:p w14:paraId="57223941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Маяковский В.В.</w:t>
      </w:r>
    </w:p>
    <w:p w14:paraId="56FB60D5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lastRenderedPageBreak/>
        <w:t>Лаврентьева О.А.</w:t>
      </w:r>
    </w:p>
    <w:p w14:paraId="04BEACA4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Чебурашка</w:t>
      </w:r>
    </w:p>
    <w:p w14:paraId="21F1BA37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Гагарин Ю.А.</w:t>
      </w:r>
    </w:p>
    <w:p w14:paraId="51819104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Набоков В.В.</w:t>
      </w:r>
    </w:p>
    <w:p w14:paraId="72A539C4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Ломоносов М.В.</w:t>
      </w:r>
    </w:p>
    <w:p w14:paraId="47A602F2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 xml:space="preserve">Штирлиц (Тихонов </w:t>
      </w:r>
      <w:r>
        <w:rPr>
          <w:sz w:val="24"/>
        </w:rPr>
        <w:t>В.В.)</w:t>
      </w:r>
    </w:p>
    <w:p w14:paraId="46CBE9BC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Петр I</w:t>
      </w:r>
    </w:p>
    <w:p w14:paraId="17D2B9C0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Дягилева Я.С.</w:t>
      </w:r>
    </w:p>
    <w:p w14:paraId="0A2CB62C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Циолковский К.Э.</w:t>
      </w:r>
    </w:p>
    <w:p w14:paraId="70556B08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>Пажитнов А.Л.</w:t>
      </w:r>
    </w:p>
    <w:p w14:paraId="17F802D3" w14:textId="77777777" w:rsidR="00026583" w:rsidRDefault="00970BC1">
      <w:pPr>
        <w:pStyle w:val="af0"/>
        <w:numPr>
          <w:ilvl w:val="0"/>
          <w:numId w:val="8"/>
        </w:numPr>
        <w:spacing w:after="200" w:line="276" w:lineRule="auto"/>
        <w:jc w:val="left"/>
        <w:rPr>
          <w:sz w:val="24"/>
        </w:rPr>
      </w:pPr>
      <w:r>
        <w:rPr>
          <w:sz w:val="24"/>
        </w:rPr>
        <w:t xml:space="preserve">Сталин И.В. </w:t>
      </w:r>
    </w:p>
    <w:p w14:paraId="2091284E" w14:textId="77777777" w:rsidR="00026583" w:rsidRDefault="00026583">
      <w:pPr>
        <w:rPr>
          <w:b/>
        </w:rPr>
      </w:pPr>
    </w:p>
    <w:p w14:paraId="7BC3EF08" w14:textId="77777777" w:rsidR="00026583" w:rsidRDefault="00026583"/>
    <w:p w14:paraId="26B5F6AD" w14:textId="77777777" w:rsidR="00026583" w:rsidRDefault="00970BC1">
      <w:r>
        <w:t>Поскольку показатели, требования и терминология, используемые в технических регламентах и в документах, разрабатываемых и применяемых в национальной системе стандартизации, принятых в</w:t>
      </w:r>
      <w:r>
        <w:t xml:space="preserve"> соответствии с законодательством Российской Федерации, не в полной мере способны описать потребность заказчика в функциональных, технических, качественных и иных характеристиках объекта закупки, документация о закупке содержит иные показатели, требования,</w:t>
      </w:r>
      <w:r>
        <w:t xml:space="preserve"> условные обозначения и терминологию.</w:t>
      </w:r>
    </w:p>
    <w:sectPr w:rsidR="00026583">
      <w:pgSz w:w="11900" w:h="16840"/>
      <w:pgMar w:top="1132" w:right="1220" w:bottom="1440" w:left="113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825"/>
    <w:multiLevelType w:val="multilevel"/>
    <w:tmpl w:val="43C64FF4"/>
    <w:lvl w:ilvl="0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A59AF"/>
    <w:multiLevelType w:val="multilevel"/>
    <w:tmpl w:val="A0D6D052"/>
    <w:lvl w:ilvl="0">
      <w:numFmt w:val="bullet"/>
      <w:lvlText w:val="−"/>
      <w:lvlJc w:val="left"/>
      <w:pPr>
        <w:ind w:left="1400" w:hanging="360"/>
      </w:pPr>
      <w:rPr>
        <w:rFonts w:ascii="Noto Sans Symbols" w:hAnsi="Noto Sans Symbols"/>
      </w:rPr>
    </w:lvl>
    <w:lvl w:ilvl="1">
      <w:numFmt w:val="bullet"/>
      <w:lvlText w:val="o"/>
      <w:lvlJc w:val="left"/>
      <w:pPr>
        <w:ind w:left="2120" w:hanging="360"/>
      </w:pPr>
      <w:rPr>
        <w:rFonts w:ascii="Courier New" w:hAnsi="Courier New"/>
      </w:rPr>
    </w:lvl>
    <w:lvl w:ilvl="2">
      <w:numFmt w:val="bullet"/>
      <w:lvlText w:val="▪"/>
      <w:lvlJc w:val="left"/>
      <w:pPr>
        <w:ind w:left="2840" w:hanging="360"/>
      </w:pPr>
      <w:rPr>
        <w:rFonts w:ascii="Noto Sans Symbols" w:hAnsi="Noto Sans Symbols"/>
      </w:rPr>
    </w:lvl>
    <w:lvl w:ilvl="3">
      <w:numFmt w:val="bullet"/>
      <w:lvlText w:val="●"/>
      <w:lvlJc w:val="left"/>
      <w:pPr>
        <w:ind w:left="3560" w:hanging="360"/>
      </w:pPr>
      <w:rPr>
        <w:rFonts w:ascii="Noto Sans Symbols" w:hAnsi="Noto Sans Symbols"/>
      </w:rPr>
    </w:lvl>
    <w:lvl w:ilvl="4">
      <w:numFmt w:val="bullet"/>
      <w:lvlText w:val="o"/>
      <w:lvlJc w:val="left"/>
      <w:pPr>
        <w:ind w:left="4280" w:hanging="360"/>
      </w:pPr>
      <w:rPr>
        <w:rFonts w:ascii="Courier New" w:hAnsi="Courier New"/>
      </w:rPr>
    </w:lvl>
    <w:lvl w:ilvl="5">
      <w:numFmt w:val="bullet"/>
      <w:lvlText w:val="▪"/>
      <w:lvlJc w:val="left"/>
      <w:pPr>
        <w:ind w:left="5000" w:hanging="360"/>
      </w:pPr>
      <w:rPr>
        <w:rFonts w:ascii="Noto Sans Symbols" w:hAnsi="Noto Sans Symbols"/>
      </w:rPr>
    </w:lvl>
    <w:lvl w:ilvl="6">
      <w:numFmt w:val="bullet"/>
      <w:lvlText w:val="●"/>
      <w:lvlJc w:val="left"/>
      <w:pPr>
        <w:ind w:left="5720" w:hanging="360"/>
      </w:pPr>
      <w:rPr>
        <w:rFonts w:ascii="Noto Sans Symbols" w:hAnsi="Noto Sans Symbols"/>
      </w:rPr>
    </w:lvl>
    <w:lvl w:ilvl="7">
      <w:numFmt w:val="bullet"/>
      <w:lvlText w:val="o"/>
      <w:lvlJc w:val="left"/>
      <w:pPr>
        <w:ind w:left="6440" w:hanging="360"/>
      </w:pPr>
      <w:rPr>
        <w:rFonts w:ascii="Courier New" w:hAnsi="Courier New"/>
      </w:rPr>
    </w:lvl>
    <w:lvl w:ilvl="8">
      <w:numFmt w:val="bullet"/>
      <w:lvlText w:val="▪"/>
      <w:lvlJc w:val="left"/>
      <w:pPr>
        <w:ind w:left="7160" w:hanging="360"/>
      </w:pPr>
      <w:rPr>
        <w:rFonts w:ascii="Noto Sans Symbols" w:hAnsi="Noto Sans Symbols"/>
      </w:rPr>
    </w:lvl>
  </w:abstractNum>
  <w:abstractNum w:abstractNumId="2" w15:restartNumberingAfterBreak="0">
    <w:nsid w:val="20371575"/>
    <w:multiLevelType w:val="multilevel"/>
    <w:tmpl w:val="9ECA58F2"/>
    <w:lvl w:ilvl="0">
      <w:numFmt w:val="bullet"/>
      <w:lvlText w:val="−"/>
      <w:lvlJc w:val="left"/>
      <w:pPr>
        <w:ind w:left="1400" w:hanging="360"/>
      </w:pPr>
      <w:rPr>
        <w:rFonts w:ascii="Noto Sans Symbols" w:hAnsi="Noto Sans Symbols"/>
      </w:rPr>
    </w:lvl>
    <w:lvl w:ilvl="1">
      <w:numFmt w:val="bullet"/>
      <w:lvlText w:val="o"/>
      <w:lvlJc w:val="left"/>
      <w:pPr>
        <w:ind w:left="2120" w:hanging="360"/>
      </w:pPr>
      <w:rPr>
        <w:rFonts w:ascii="Courier New" w:hAnsi="Courier New"/>
      </w:rPr>
    </w:lvl>
    <w:lvl w:ilvl="2">
      <w:numFmt w:val="bullet"/>
      <w:lvlText w:val="▪"/>
      <w:lvlJc w:val="left"/>
      <w:pPr>
        <w:ind w:left="2840" w:hanging="360"/>
      </w:pPr>
      <w:rPr>
        <w:rFonts w:ascii="Noto Sans Symbols" w:hAnsi="Noto Sans Symbols"/>
      </w:rPr>
    </w:lvl>
    <w:lvl w:ilvl="3">
      <w:numFmt w:val="bullet"/>
      <w:lvlText w:val="●"/>
      <w:lvlJc w:val="left"/>
      <w:pPr>
        <w:ind w:left="3560" w:hanging="360"/>
      </w:pPr>
      <w:rPr>
        <w:rFonts w:ascii="Noto Sans Symbols" w:hAnsi="Noto Sans Symbols"/>
      </w:rPr>
    </w:lvl>
    <w:lvl w:ilvl="4">
      <w:numFmt w:val="bullet"/>
      <w:lvlText w:val="o"/>
      <w:lvlJc w:val="left"/>
      <w:pPr>
        <w:ind w:left="4280" w:hanging="360"/>
      </w:pPr>
      <w:rPr>
        <w:rFonts w:ascii="Courier New" w:hAnsi="Courier New"/>
      </w:rPr>
    </w:lvl>
    <w:lvl w:ilvl="5">
      <w:numFmt w:val="bullet"/>
      <w:lvlText w:val="▪"/>
      <w:lvlJc w:val="left"/>
      <w:pPr>
        <w:ind w:left="5000" w:hanging="360"/>
      </w:pPr>
      <w:rPr>
        <w:rFonts w:ascii="Noto Sans Symbols" w:hAnsi="Noto Sans Symbols"/>
      </w:rPr>
    </w:lvl>
    <w:lvl w:ilvl="6">
      <w:numFmt w:val="bullet"/>
      <w:lvlText w:val="●"/>
      <w:lvlJc w:val="left"/>
      <w:pPr>
        <w:ind w:left="5720" w:hanging="360"/>
      </w:pPr>
      <w:rPr>
        <w:rFonts w:ascii="Noto Sans Symbols" w:hAnsi="Noto Sans Symbols"/>
      </w:rPr>
    </w:lvl>
    <w:lvl w:ilvl="7">
      <w:numFmt w:val="bullet"/>
      <w:lvlText w:val="o"/>
      <w:lvlJc w:val="left"/>
      <w:pPr>
        <w:ind w:left="6440" w:hanging="360"/>
      </w:pPr>
      <w:rPr>
        <w:rFonts w:ascii="Courier New" w:hAnsi="Courier New"/>
      </w:rPr>
    </w:lvl>
    <w:lvl w:ilvl="8">
      <w:numFmt w:val="bullet"/>
      <w:lvlText w:val="▪"/>
      <w:lvlJc w:val="left"/>
      <w:pPr>
        <w:ind w:left="7160" w:hanging="360"/>
      </w:pPr>
      <w:rPr>
        <w:rFonts w:ascii="Noto Sans Symbols" w:hAnsi="Noto Sans Symbols"/>
      </w:rPr>
    </w:lvl>
  </w:abstractNum>
  <w:abstractNum w:abstractNumId="3" w15:restartNumberingAfterBreak="0">
    <w:nsid w:val="209B0EC9"/>
    <w:multiLevelType w:val="multilevel"/>
    <w:tmpl w:val="DD48A7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966892"/>
    <w:multiLevelType w:val="multilevel"/>
    <w:tmpl w:val="D29C3CD2"/>
    <w:lvl w:ilvl="0">
      <w:start w:val="1"/>
      <w:numFmt w:val="decimal"/>
      <w:lvlText w:val="%1."/>
      <w:lvlJc w:val="left"/>
      <w:pPr>
        <w:ind w:left="1400" w:hanging="360"/>
      </w:p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48DE2C53"/>
    <w:multiLevelType w:val="multilevel"/>
    <w:tmpl w:val="720E2796"/>
    <w:lvl w:ilvl="0">
      <w:numFmt w:val="bullet"/>
      <w:lvlText w:val="−"/>
      <w:lvlJc w:val="left"/>
      <w:pPr>
        <w:ind w:left="1400" w:hanging="360"/>
      </w:pPr>
      <w:rPr>
        <w:rFonts w:ascii="Noto Sans Symbols" w:hAnsi="Noto Sans Symbols"/>
      </w:rPr>
    </w:lvl>
    <w:lvl w:ilvl="1">
      <w:numFmt w:val="bullet"/>
      <w:lvlText w:val="o"/>
      <w:lvlJc w:val="left"/>
      <w:pPr>
        <w:ind w:left="2120" w:hanging="360"/>
      </w:pPr>
      <w:rPr>
        <w:rFonts w:ascii="Courier New" w:hAnsi="Courier New"/>
      </w:rPr>
    </w:lvl>
    <w:lvl w:ilvl="2">
      <w:numFmt w:val="bullet"/>
      <w:lvlText w:val="▪"/>
      <w:lvlJc w:val="left"/>
      <w:pPr>
        <w:ind w:left="2840" w:hanging="360"/>
      </w:pPr>
      <w:rPr>
        <w:rFonts w:ascii="Noto Sans Symbols" w:hAnsi="Noto Sans Symbols"/>
      </w:rPr>
    </w:lvl>
    <w:lvl w:ilvl="3">
      <w:numFmt w:val="bullet"/>
      <w:lvlText w:val="●"/>
      <w:lvlJc w:val="left"/>
      <w:pPr>
        <w:ind w:left="3560" w:hanging="360"/>
      </w:pPr>
      <w:rPr>
        <w:rFonts w:ascii="Noto Sans Symbols" w:hAnsi="Noto Sans Symbols"/>
      </w:rPr>
    </w:lvl>
    <w:lvl w:ilvl="4">
      <w:numFmt w:val="bullet"/>
      <w:lvlText w:val="o"/>
      <w:lvlJc w:val="left"/>
      <w:pPr>
        <w:ind w:left="4280" w:hanging="360"/>
      </w:pPr>
      <w:rPr>
        <w:rFonts w:ascii="Courier New" w:hAnsi="Courier New"/>
      </w:rPr>
    </w:lvl>
    <w:lvl w:ilvl="5">
      <w:numFmt w:val="bullet"/>
      <w:lvlText w:val="▪"/>
      <w:lvlJc w:val="left"/>
      <w:pPr>
        <w:ind w:left="5000" w:hanging="360"/>
      </w:pPr>
      <w:rPr>
        <w:rFonts w:ascii="Noto Sans Symbols" w:hAnsi="Noto Sans Symbols"/>
      </w:rPr>
    </w:lvl>
    <w:lvl w:ilvl="6">
      <w:numFmt w:val="bullet"/>
      <w:lvlText w:val="●"/>
      <w:lvlJc w:val="left"/>
      <w:pPr>
        <w:ind w:left="5720" w:hanging="360"/>
      </w:pPr>
      <w:rPr>
        <w:rFonts w:ascii="Noto Sans Symbols" w:hAnsi="Noto Sans Symbols"/>
      </w:rPr>
    </w:lvl>
    <w:lvl w:ilvl="7">
      <w:numFmt w:val="bullet"/>
      <w:lvlText w:val="o"/>
      <w:lvlJc w:val="left"/>
      <w:pPr>
        <w:ind w:left="6440" w:hanging="360"/>
      </w:pPr>
      <w:rPr>
        <w:rFonts w:ascii="Courier New" w:hAnsi="Courier New"/>
      </w:rPr>
    </w:lvl>
    <w:lvl w:ilvl="8">
      <w:numFmt w:val="bullet"/>
      <w:lvlText w:val="▪"/>
      <w:lvlJc w:val="left"/>
      <w:pPr>
        <w:ind w:left="7160" w:hanging="360"/>
      </w:pPr>
      <w:rPr>
        <w:rFonts w:ascii="Noto Sans Symbols" w:hAnsi="Noto Sans Symbols"/>
      </w:rPr>
    </w:lvl>
  </w:abstractNum>
  <w:abstractNum w:abstractNumId="6" w15:restartNumberingAfterBreak="0">
    <w:nsid w:val="5C2949CE"/>
    <w:multiLevelType w:val="multilevel"/>
    <w:tmpl w:val="6532A0F4"/>
    <w:lvl w:ilvl="0">
      <w:numFmt w:val="bullet"/>
      <w:lvlText w:val="−"/>
      <w:lvlJc w:val="left"/>
      <w:pPr>
        <w:ind w:left="1400" w:hanging="360"/>
      </w:pPr>
      <w:rPr>
        <w:rFonts w:ascii="Noto Sans Symbols" w:hAnsi="Noto Sans Symbols"/>
      </w:rPr>
    </w:lvl>
    <w:lvl w:ilvl="1">
      <w:numFmt w:val="bullet"/>
      <w:lvlText w:val="o"/>
      <w:lvlJc w:val="left"/>
      <w:pPr>
        <w:ind w:left="2120" w:hanging="360"/>
      </w:pPr>
      <w:rPr>
        <w:rFonts w:ascii="Courier New" w:hAnsi="Courier New"/>
      </w:rPr>
    </w:lvl>
    <w:lvl w:ilvl="2">
      <w:numFmt w:val="bullet"/>
      <w:lvlText w:val="▪"/>
      <w:lvlJc w:val="left"/>
      <w:pPr>
        <w:ind w:left="2840" w:hanging="360"/>
      </w:pPr>
      <w:rPr>
        <w:rFonts w:ascii="Noto Sans Symbols" w:hAnsi="Noto Sans Symbols"/>
      </w:rPr>
    </w:lvl>
    <w:lvl w:ilvl="3">
      <w:numFmt w:val="bullet"/>
      <w:lvlText w:val="●"/>
      <w:lvlJc w:val="left"/>
      <w:pPr>
        <w:ind w:left="3560" w:hanging="360"/>
      </w:pPr>
      <w:rPr>
        <w:rFonts w:ascii="Noto Sans Symbols" w:hAnsi="Noto Sans Symbols"/>
      </w:rPr>
    </w:lvl>
    <w:lvl w:ilvl="4">
      <w:numFmt w:val="bullet"/>
      <w:lvlText w:val="o"/>
      <w:lvlJc w:val="left"/>
      <w:pPr>
        <w:ind w:left="4280" w:hanging="360"/>
      </w:pPr>
      <w:rPr>
        <w:rFonts w:ascii="Courier New" w:hAnsi="Courier New"/>
      </w:rPr>
    </w:lvl>
    <w:lvl w:ilvl="5">
      <w:numFmt w:val="bullet"/>
      <w:lvlText w:val="▪"/>
      <w:lvlJc w:val="left"/>
      <w:pPr>
        <w:ind w:left="5000" w:hanging="360"/>
      </w:pPr>
      <w:rPr>
        <w:rFonts w:ascii="Noto Sans Symbols" w:hAnsi="Noto Sans Symbols"/>
      </w:rPr>
    </w:lvl>
    <w:lvl w:ilvl="6">
      <w:numFmt w:val="bullet"/>
      <w:lvlText w:val="●"/>
      <w:lvlJc w:val="left"/>
      <w:pPr>
        <w:ind w:left="5720" w:hanging="360"/>
      </w:pPr>
      <w:rPr>
        <w:rFonts w:ascii="Noto Sans Symbols" w:hAnsi="Noto Sans Symbols"/>
      </w:rPr>
    </w:lvl>
    <w:lvl w:ilvl="7">
      <w:numFmt w:val="bullet"/>
      <w:lvlText w:val="o"/>
      <w:lvlJc w:val="left"/>
      <w:pPr>
        <w:ind w:left="6440" w:hanging="360"/>
      </w:pPr>
      <w:rPr>
        <w:rFonts w:ascii="Courier New" w:hAnsi="Courier New"/>
      </w:rPr>
    </w:lvl>
    <w:lvl w:ilvl="8">
      <w:numFmt w:val="bullet"/>
      <w:lvlText w:val="▪"/>
      <w:lvlJc w:val="left"/>
      <w:pPr>
        <w:ind w:left="7160" w:hanging="360"/>
      </w:pPr>
      <w:rPr>
        <w:rFonts w:ascii="Noto Sans Symbols" w:hAnsi="Noto Sans Symbols"/>
      </w:rPr>
    </w:lvl>
  </w:abstractNum>
  <w:abstractNum w:abstractNumId="7" w15:restartNumberingAfterBreak="0">
    <w:nsid w:val="62F80031"/>
    <w:multiLevelType w:val="multilevel"/>
    <w:tmpl w:val="0C2AECDE"/>
    <w:lvl w:ilvl="0">
      <w:numFmt w:val="bullet"/>
      <w:lvlText w:val="−"/>
      <w:lvlJc w:val="left"/>
      <w:pPr>
        <w:ind w:left="1400" w:hanging="360"/>
      </w:pPr>
      <w:rPr>
        <w:rFonts w:ascii="Noto Sans Symbols" w:hAnsi="Noto Sans Symbols"/>
      </w:rPr>
    </w:lvl>
    <w:lvl w:ilvl="1">
      <w:numFmt w:val="bullet"/>
      <w:lvlText w:val="o"/>
      <w:lvlJc w:val="left"/>
      <w:pPr>
        <w:ind w:left="2120" w:hanging="360"/>
      </w:pPr>
      <w:rPr>
        <w:rFonts w:ascii="Courier New" w:hAnsi="Courier New"/>
      </w:rPr>
    </w:lvl>
    <w:lvl w:ilvl="2">
      <w:numFmt w:val="bullet"/>
      <w:lvlText w:val="▪"/>
      <w:lvlJc w:val="left"/>
      <w:pPr>
        <w:ind w:left="2840" w:hanging="360"/>
      </w:pPr>
      <w:rPr>
        <w:rFonts w:ascii="Noto Sans Symbols" w:hAnsi="Noto Sans Symbols"/>
      </w:rPr>
    </w:lvl>
    <w:lvl w:ilvl="3">
      <w:numFmt w:val="bullet"/>
      <w:lvlText w:val="●"/>
      <w:lvlJc w:val="left"/>
      <w:pPr>
        <w:ind w:left="3560" w:hanging="360"/>
      </w:pPr>
      <w:rPr>
        <w:rFonts w:ascii="Noto Sans Symbols" w:hAnsi="Noto Sans Symbols"/>
      </w:rPr>
    </w:lvl>
    <w:lvl w:ilvl="4">
      <w:numFmt w:val="bullet"/>
      <w:lvlText w:val="o"/>
      <w:lvlJc w:val="left"/>
      <w:pPr>
        <w:ind w:left="4280" w:hanging="360"/>
      </w:pPr>
      <w:rPr>
        <w:rFonts w:ascii="Courier New" w:hAnsi="Courier New"/>
      </w:rPr>
    </w:lvl>
    <w:lvl w:ilvl="5">
      <w:numFmt w:val="bullet"/>
      <w:lvlText w:val="▪"/>
      <w:lvlJc w:val="left"/>
      <w:pPr>
        <w:ind w:left="5000" w:hanging="360"/>
      </w:pPr>
      <w:rPr>
        <w:rFonts w:ascii="Noto Sans Symbols" w:hAnsi="Noto Sans Symbols"/>
      </w:rPr>
    </w:lvl>
    <w:lvl w:ilvl="6">
      <w:numFmt w:val="bullet"/>
      <w:lvlText w:val="●"/>
      <w:lvlJc w:val="left"/>
      <w:pPr>
        <w:ind w:left="5720" w:hanging="360"/>
      </w:pPr>
      <w:rPr>
        <w:rFonts w:ascii="Noto Sans Symbols" w:hAnsi="Noto Sans Symbols"/>
      </w:rPr>
    </w:lvl>
    <w:lvl w:ilvl="7">
      <w:numFmt w:val="bullet"/>
      <w:lvlText w:val="o"/>
      <w:lvlJc w:val="left"/>
      <w:pPr>
        <w:ind w:left="6440" w:hanging="360"/>
      </w:pPr>
      <w:rPr>
        <w:rFonts w:ascii="Courier New" w:hAnsi="Courier New"/>
      </w:rPr>
    </w:lvl>
    <w:lvl w:ilvl="8">
      <w:numFmt w:val="bullet"/>
      <w:lvlText w:val="▪"/>
      <w:lvlJc w:val="left"/>
      <w:pPr>
        <w:ind w:left="7160" w:hanging="360"/>
      </w:pPr>
      <w:rPr>
        <w:rFonts w:ascii="Noto Sans Symbols" w:hAnsi="Noto Sans Symbol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583"/>
    <w:rsid w:val="00026583"/>
    <w:rsid w:val="0097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AF40"/>
  <w15:docId w15:val="{69C3CA1C-A934-4F93-8126-BE2C9767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line="360" w:lineRule="auto"/>
      <w:ind w:firstLine="680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tabs>
        <w:tab w:val="left" w:pos="284"/>
      </w:tabs>
      <w:ind w:left="432" w:hanging="432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tabs>
        <w:tab w:val="left" w:pos="1276"/>
      </w:tabs>
      <w:ind w:left="576" w:hanging="576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ind w:left="720" w:hanging="72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40"/>
      <w:ind w:left="864" w:hanging="864"/>
      <w:outlineLvl w:val="3"/>
    </w:pPr>
    <w:rPr>
      <w:rFonts w:ascii="Calibri" w:hAnsi="Calibri"/>
      <w:i/>
      <w:color w:val="2E75B5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basedOn w:val="a"/>
    <w:next w:val="a"/>
    <w:link w:val="22"/>
    <w:uiPriority w:val="39"/>
    <w:pPr>
      <w:tabs>
        <w:tab w:val="left" w:pos="709"/>
        <w:tab w:val="left" w:pos="1540"/>
        <w:tab w:val="right" w:leader="dot" w:pos="9350"/>
      </w:tabs>
      <w:spacing w:after="100" w:line="240" w:lineRule="auto"/>
      <w:ind w:firstLine="0"/>
    </w:pPr>
  </w:style>
  <w:style w:type="character" w:customStyle="1" w:styleId="22">
    <w:name w:val="Оглавление 2 Знак"/>
    <w:basedOn w:val="1"/>
    <w:link w:val="21"/>
    <w:rPr>
      <w:sz w:val="28"/>
    </w:rPr>
  </w:style>
  <w:style w:type="paragraph" w:styleId="41">
    <w:name w:val="toc 4"/>
    <w:basedOn w:val="a"/>
    <w:next w:val="a"/>
    <w:link w:val="42"/>
    <w:uiPriority w:val="39"/>
    <w:pPr>
      <w:ind w:left="600" w:firstLine="0"/>
      <w:jc w:val="left"/>
    </w:pPr>
    <w:rPr>
      <w:rFonts w:ascii="XO Thames" w:hAnsi="XO Thames"/>
    </w:r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1">
    <w:name w:val="toc 6"/>
    <w:basedOn w:val="a"/>
    <w:next w:val="a"/>
    <w:link w:val="62"/>
    <w:uiPriority w:val="39"/>
    <w:pPr>
      <w:ind w:left="1000" w:firstLine="0"/>
      <w:jc w:val="left"/>
    </w:pPr>
    <w:rPr>
      <w:rFonts w:ascii="XO Thames" w:hAnsi="XO Thames"/>
    </w:rPr>
  </w:style>
  <w:style w:type="character" w:customStyle="1" w:styleId="62">
    <w:name w:val="Оглавление 6 Знак"/>
    <w:basedOn w:val="1"/>
    <w:link w:val="61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 w:firstLine="0"/>
      <w:jc w:val="left"/>
    </w:pPr>
    <w:rPr>
      <w:rFonts w:ascii="XO Thames" w:hAnsi="XO Thames"/>
    </w:r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2">
    <w:name w:val="Знак примечания1"/>
    <w:link w:val="13"/>
    <w:rPr>
      <w:sz w:val="16"/>
    </w:rPr>
  </w:style>
  <w:style w:type="character" w:customStyle="1" w:styleId="13">
    <w:name w:val="Знак примечания1"/>
    <w:link w:val="12"/>
    <w:rPr>
      <w:sz w:val="16"/>
    </w:rPr>
  </w:style>
  <w:style w:type="paragraph" w:customStyle="1" w:styleId="a3">
    <w:name w:val="Название"/>
    <w:basedOn w:val="a"/>
    <w:next w:val="a"/>
    <w:link w:val="a4"/>
    <w:pPr>
      <w:keepNext/>
      <w:keepLines/>
      <w:spacing w:before="480" w:after="120"/>
    </w:pPr>
    <w:rPr>
      <w:b/>
      <w:sz w:val="72"/>
    </w:rPr>
  </w:style>
  <w:style w:type="character" w:customStyle="1" w:styleId="a4">
    <w:name w:val="Название"/>
    <w:basedOn w:val="1"/>
    <w:link w:val="a3"/>
    <w:rPr>
      <w:b/>
      <w:sz w:val="72"/>
    </w:rPr>
  </w:style>
  <w:style w:type="paragraph" w:styleId="a5">
    <w:name w:val="annotation text"/>
    <w:basedOn w:val="a"/>
    <w:link w:val="a6"/>
    <w:rPr>
      <w:sz w:val="20"/>
    </w:rPr>
  </w:style>
  <w:style w:type="character" w:customStyle="1" w:styleId="a6">
    <w:name w:val="Текст примечания Знак"/>
    <w:basedOn w:val="1"/>
    <w:link w:val="a5"/>
    <w:rPr>
      <w:sz w:val="20"/>
    </w:rPr>
  </w:style>
  <w:style w:type="paragraph" w:customStyle="1" w:styleId="14">
    <w:name w:val="Гиперссылка1"/>
    <w:link w:val="15"/>
    <w:rPr>
      <w:color w:val="0000FF"/>
      <w:u w:val="single"/>
    </w:rPr>
  </w:style>
  <w:style w:type="character" w:customStyle="1" w:styleId="15">
    <w:name w:val="Гиперссылка1"/>
    <w:link w:val="14"/>
    <w:rPr>
      <w:color w:val="0000FF"/>
      <w:u w:val="single"/>
    </w:rPr>
  </w:style>
  <w:style w:type="paragraph" w:styleId="a7">
    <w:name w:val="TOC Heading"/>
    <w:basedOn w:val="10"/>
    <w:next w:val="a"/>
    <w:link w:val="a8"/>
    <w:pPr>
      <w:tabs>
        <w:tab w:val="clear" w:pos="284"/>
      </w:tabs>
      <w:spacing w:before="240" w:line="264" w:lineRule="auto"/>
      <w:ind w:left="0" w:firstLine="0"/>
      <w:jc w:val="left"/>
      <w:outlineLvl w:val="8"/>
    </w:pPr>
    <w:rPr>
      <w:rFonts w:asciiTheme="majorHAnsi" w:hAnsiTheme="majorHAnsi"/>
      <w:b w:val="0"/>
      <w:smallCaps w:val="0"/>
      <w:color w:val="2F5496" w:themeColor="accent1" w:themeShade="BF"/>
      <w:sz w:val="32"/>
    </w:rPr>
  </w:style>
  <w:style w:type="character" w:customStyle="1" w:styleId="a8">
    <w:name w:val="Заголовок оглавления Знак"/>
    <w:basedOn w:val="11"/>
    <w:link w:val="a7"/>
    <w:rPr>
      <w:rFonts w:asciiTheme="majorHAnsi" w:hAnsiTheme="majorHAnsi"/>
      <w:b w:val="0"/>
      <w:smallCaps w:val="0"/>
      <w:color w:val="2F5496" w:themeColor="accent1" w:themeShade="BF"/>
      <w:sz w:val="32"/>
    </w:rPr>
  </w:style>
  <w:style w:type="paragraph" w:styleId="31">
    <w:name w:val="toc 3"/>
    <w:basedOn w:val="a"/>
    <w:next w:val="a"/>
    <w:link w:val="32"/>
    <w:uiPriority w:val="39"/>
    <w:pPr>
      <w:ind w:left="400" w:firstLine="0"/>
      <w:jc w:val="left"/>
    </w:pPr>
    <w:rPr>
      <w:rFonts w:ascii="XO Thames" w:hAnsi="XO Thames"/>
    </w:r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paragraph" w:customStyle="1" w:styleId="16">
    <w:name w:val="Основной шрифт абзаца1"/>
    <w:link w:val="17"/>
  </w:style>
  <w:style w:type="character" w:customStyle="1" w:styleId="17">
    <w:name w:val="Основной шрифт абзаца1"/>
    <w:link w:val="16"/>
  </w:style>
  <w:style w:type="paragraph" w:customStyle="1" w:styleId="23">
    <w:name w:val="Основной шрифт абзаца2"/>
    <w:link w:val="5"/>
  </w:style>
  <w:style w:type="character" w:customStyle="1" w:styleId="50">
    <w:name w:val="Заголовок 5 Знак"/>
    <w:basedOn w:val="1"/>
    <w:link w:val="5"/>
    <w:rPr>
      <w:b/>
      <w:sz w:val="22"/>
    </w:rPr>
  </w:style>
  <w:style w:type="paragraph" w:styleId="a9">
    <w:name w:val="Balloon Text"/>
    <w:basedOn w:val="a"/>
    <w:link w:val="aa"/>
    <w:rPr>
      <w:rFonts w:ascii="Segoe UI" w:hAnsi="Segoe UI"/>
      <w:sz w:val="18"/>
    </w:rPr>
  </w:style>
  <w:style w:type="character" w:customStyle="1" w:styleId="aa">
    <w:name w:val="Текст выноски Знак"/>
    <w:basedOn w:val="1"/>
    <w:link w:val="a9"/>
    <w:rPr>
      <w:rFonts w:ascii="Segoe UI" w:hAnsi="Segoe UI"/>
      <w:sz w:val="18"/>
    </w:rPr>
  </w:style>
  <w:style w:type="character" w:customStyle="1" w:styleId="11">
    <w:name w:val="Заголовок 1 Знак"/>
    <w:basedOn w:val="1"/>
    <w:link w:val="10"/>
    <w:rPr>
      <w:b/>
      <w:smallCaps/>
      <w:sz w:val="28"/>
    </w:rPr>
  </w:style>
  <w:style w:type="paragraph" w:customStyle="1" w:styleId="24">
    <w:name w:val="Гиперссылка2"/>
    <w:link w:val="ab"/>
    <w:rPr>
      <w:color w:val="0000FF"/>
      <w:u w:val="single"/>
    </w:rPr>
  </w:style>
  <w:style w:type="character" w:styleId="ab">
    <w:name w:val="Hyperlink"/>
    <w:link w:val="2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8">
    <w:name w:val="toc 1"/>
    <w:basedOn w:val="a"/>
    <w:next w:val="a"/>
    <w:link w:val="19"/>
    <w:uiPriority w:val="39"/>
    <w:pPr>
      <w:spacing w:after="100"/>
    </w:pPr>
  </w:style>
  <w:style w:type="character" w:customStyle="1" w:styleId="19">
    <w:name w:val="Оглавление 1 Знак"/>
    <w:basedOn w:val="1"/>
    <w:link w:val="18"/>
    <w:rPr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styleId="9">
    <w:name w:val="toc 9"/>
    <w:basedOn w:val="a"/>
    <w:next w:val="a"/>
    <w:link w:val="90"/>
    <w:uiPriority w:val="39"/>
    <w:pPr>
      <w:ind w:left="1600" w:firstLine="0"/>
      <w:jc w:val="left"/>
    </w:pPr>
    <w:rPr>
      <w:rFonts w:ascii="XO Thames" w:hAnsi="XO Thames"/>
    </w:r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 w:firstLine="0"/>
      <w:jc w:val="left"/>
    </w:pPr>
    <w:rPr>
      <w:rFonts w:ascii="XO Thames" w:hAnsi="XO Thames"/>
    </w:r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 w:firstLine="0"/>
      <w:jc w:val="left"/>
    </w:pPr>
    <w:rPr>
      <w:rFonts w:ascii="XO Thames" w:hAnsi="XO Thames"/>
    </w:r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customStyle="1" w:styleId="1a">
    <w:name w:val="Обычный1"/>
    <w:link w:val="1b"/>
    <w:rPr>
      <w:sz w:val="28"/>
    </w:rPr>
  </w:style>
  <w:style w:type="character" w:customStyle="1" w:styleId="1b">
    <w:name w:val="Обычный1"/>
    <w:link w:val="1a"/>
    <w:rPr>
      <w:sz w:val="28"/>
    </w:rPr>
  </w:style>
  <w:style w:type="paragraph" w:styleId="ac">
    <w:name w:val="Subtitle"/>
    <w:basedOn w:val="a"/>
    <w:next w:val="a"/>
    <w:link w:val="ad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character" w:customStyle="1" w:styleId="ad">
    <w:name w:val="Подзаголовок Знак"/>
    <w:basedOn w:val="1"/>
    <w:link w:val="ac"/>
    <w:rPr>
      <w:rFonts w:ascii="Georgia" w:hAnsi="Georgia"/>
      <w:i/>
      <w:color w:val="666666"/>
      <w:sz w:val="48"/>
    </w:rPr>
  </w:style>
  <w:style w:type="paragraph" w:styleId="ae">
    <w:name w:val="Title"/>
    <w:basedOn w:val="a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basedOn w:val="1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="Calibri" w:hAnsi="Calibri"/>
      <w:i/>
      <w:color w:val="2E75B5"/>
      <w:sz w:val="28"/>
    </w:rPr>
  </w:style>
  <w:style w:type="paragraph" w:styleId="af0">
    <w:name w:val="List Paragraph"/>
    <w:basedOn w:val="a"/>
    <w:link w:val="af1"/>
    <w:pPr>
      <w:ind w:left="720" w:firstLine="0"/>
      <w:contextualSpacing/>
    </w:pPr>
  </w:style>
  <w:style w:type="character" w:customStyle="1" w:styleId="af1">
    <w:name w:val="Абзац списка Знак"/>
    <w:basedOn w:val="1"/>
    <w:link w:val="af0"/>
    <w:rPr>
      <w:sz w:val="28"/>
    </w:rPr>
  </w:style>
  <w:style w:type="character" w:customStyle="1" w:styleId="20">
    <w:name w:val="Заголовок 2 Знак"/>
    <w:basedOn w:val="1"/>
    <w:link w:val="2"/>
    <w:rPr>
      <w:b/>
      <w:sz w:val="28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">
    <w:name w:val="Table Normal"/>
    <w:rPr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2534</Words>
  <Characters>14444</Characters>
  <Application>Microsoft Office Word</Application>
  <DocSecurity>0</DocSecurity>
  <Lines>120</Lines>
  <Paragraphs>33</Paragraphs>
  <ScaleCrop>false</ScaleCrop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ларин</cp:lastModifiedBy>
  <cp:revision>2</cp:revision>
  <dcterms:created xsi:type="dcterms:W3CDTF">2024-04-10T15:40:00Z</dcterms:created>
  <dcterms:modified xsi:type="dcterms:W3CDTF">2024-04-10T15:40:00Z</dcterms:modified>
</cp:coreProperties>
</file>