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B138" w14:textId="77777777" w:rsidR="00E11A89" w:rsidRDefault="00E11A89">
      <w:pPr>
        <w:spacing w:line="360" w:lineRule="auto"/>
        <w:jc w:val="center"/>
        <w:rPr>
          <w:rFonts w:ascii="Times New Roman" w:eastAsia="Times New Roman" w:hAnsi="Times New Roman" w:cs="Times New Roman"/>
          <w:b/>
          <w:sz w:val="30"/>
          <w:szCs w:val="30"/>
        </w:rPr>
      </w:pPr>
    </w:p>
    <w:p w14:paraId="20EDFBB0" w14:textId="15D3E5E5" w:rsidR="00C3228A" w:rsidRDefault="00C3228A" w:rsidP="00C322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University of British Columbia </w:t>
      </w:r>
    </w:p>
    <w:p w14:paraId="64DD5D50" w14:textId="77777777" w:rsidR="00C3228A" w:rsidRDefault="00C3228A" w:rsidP="00C3228A">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Faculty of Applied Science, School of Engineering </w:t>
      </w:r>
    </w:p>
    <w:p w14:paraId="05B880FF" w14:textId="5FFD3FA6" w:rsidR="00E11A89" w:rsidRDefault="00E11A89">
      <w:pPr>
        <w:spacing w:line="360" w:lineRule="auto"/>
        <w:jc w:val="center"/>
        <w:rPr>
          <w:rFonts w:ascii="Times New Roman" w:eastAsia="Times New Roman" w:hAnsi="Times New Roman" w:cs="Times New Roman"/>
        </w:rPr>
      </w:pPr>
    </w:p>
    <w:p w14:paraId="12396D56" w14:textId="77777777" w:rsidR="00E11A89" w:rsidRDefault="00E11A89">
      <w:pPr>
        <w:rPr>
          <w:rFonts w:ascii="Times New Roman" w:eastAsia="Times New Roman" w:hAnsi="Times New Roman" w:cs="Times New Roman"/>
        </w:rPr>
      </w:pPr>
    </w:p>
    <w:p w14:paraId="4AB70FF1" w14:textId="77777777" w:rsidR="00E11A89" w:rsidRDefault="000C3717">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Heat Treatment Project</w:t>
      </w:r>
    </w:p>
    <w:p w14:paraId="6BEB6EE2" w14:textId="77777777" w:rsidR="00E11A89" w:rsidRDefault="00E11A89">
      <w:pPr>
        <w:rPr>
          <w:rFonts w:ascii="Times New Roman" w:eastAsia="Times New Roman" w:hAnsi="Times New Roman" w:cs="Times New Roman"/>
          <w:sz w:val="28"/>
          <w:szCs w:val="28"/>
        </w:rPr>
      </w:pPr>
    </w:p>
    <w:p w14:paraId="4209C83E" w14:textId="77777777" w:rsidR="00E11A89" w:rsidRDefault="00E11A89">
      <w:pPr>
        <w:rPr>
          <w:rFonts w:ascii="Times New Roman" w:eastAsia="Times New Roman" w:hAnsi="Times New Roman" w:cs="Times New Roman"/>
          <w:sz w:val="28"/>
          <w:szCs w:val="28"/>
        </w:rPr>
      </w:pPr>
    </w:p>
    <w:p w14:paraId="0C53BAFC" w14:textId="77777777" w:rsidR="00E11A89" w:rsidRDefault="00E11A89">
      <w:pPr>
        <w:jc w:val="center"/>
        <w:rPr>
          <w:rFonts w:ascii="Times New Roman" w:eastAsia="Times New Roman" w:hAnsi="Times New Roman" w:cs="Times New Roman"/>
          <w:sz w:val="28"/>
          <w:szCs w:val="28"/>
        </w:rPr>
      </w:pPr>
    </w:p>
    <w:p w14:paraId="0338FB77" w14:textId="77777777" w:rsidR="00E11A89" w:rsidRDefault="00E11A89">
      <w:pPr>
        <w:jc w:val="center"/>
        <w:rPr>
          <w:rFonts w:ascii="Times New Roman" w:eastAsia="Times New Roman" w:hAnsi="Times New Roman" w:cs="Times New Roman"/>
          <w:sz w:val="28"/>
          <w:szCs w:val="28"/>
        </w:rPr>
      </w:pPr>
    </w:p>
    <w:p w14:paraId="3C13B443" w14:textId="77777777" w:rsidR="00E11A89" w:rsidRDefault="00E11A89">
      <w:pPr>
        <w:jc w:val="center"/>
        <w:rPr>
          <w:rFonts w:ascii="Times New Roman" w:eastAsia="Times New Roman" w:hAnsi="Times New Roman" w:cs="Times New Roman"/>
          <w:sz w:val="28"/>
          <w:szCs w:val="28"/>
        </w:rPr>
      </w:pPr>
    </w:p>
    <w:p w14:paraId="5AF73260" w14:textId="77777777" w:rsidR="00E11A89" w:rsidRDefault="00E11A89">
      <w:pPr>
        <w:jc w:val="center"/>
        <w:rPr>
          <w:rFonts w:ascii="Times New Roman" w:eastAsia="Times New Roman" w:hAnsi="Times New Roman" w:cs="Times New Roman"/>
          <w:sz w:val="28"/>
          <w:szCs w:val="28"/>
        </w:rPr>
      </w:pPr>
    </w:p>
    <w:p w14:paraId="58547B05" w14:textId="77777777" w:rsidR="00E11A89" w:rsidRDefault="00E11A89">
      <w:pPr>
        <w:jc w:val="center"/>
        <w:rPr>
          <w:rFonts w:ascii="Times New Roman" w:eastAsia="Times New Roman" w:hAnsi="Times New Roman" w:cs="Times New Roman"/>
          <w:sz w:val="28"/>
          <w:szCs w:val="28"/>
        </w:rPr>
      </w:pPr>
    </w:p>
    <w:p w14:paraId="3C00491B" w14:textId="77777777" w:rsidR="00E11A89" w:rsidRDefault="00E11A89">
      <w:pPr>
        <w:jc w:val="center"/>
        <w:rPr>
          <w:rFonts w:ascii="Times New Roman" w:eastAsia="Times New Roman" w:hAnsi="Times New Roman" w:cs="Times New Roman"/>
          <w:sz w:val="28"/>
          <w:szCs w:val="28"/>
        </w:rPr>
      </w:pPr>
    </w:p>
    <w:p w14:paraId="720165ED" w14:textId="77777777" w:rsidR="00E11A89" w:rsidRDefault="00E11A89">
      <w:pPr>
        <w:jc w:val="center"/>
        <w:rPr>
          <w:rFonts w:ascii="Times New Roman" w:eastAsia="Times New Roman" w:hAnsi="Times New Roman" w:cs="Times New Roman"/>
          <w:sz w:val="28"/>
          <w:szCs w:val="28"/>
        </w:rPr>
      </w:pPr>
    </w:p>
    <w:p w14:paraId="3AB01C20" w14:textId="77777777" w:rsidR="00E11A89" w:rsidRDefault="00E11A89">
      <w:pPr>
        <w:jc w:val="center"/>
        <w:rPr>
          <w:rFonts w:ascii="Times New Roman" w:eastAsia="Times New Roman" w:hAnsi="Times New Roman" w:cs="Times New Roman"/>
          <w:sz w:val="28"/>
          <w:szCs w:val="28"/>
        </w:rPr>
      </w:pPr>
    </w:p>
    <w:p w14:paraId="1133C82D" w14:textId="77777777" w:rsidR="00E11A89" w:rsidRDefault="00E11A89">
      <w:pPr>
        <w:rPr>
          <w:rFonts w:ascii="Times New Roman" w:eastAsia="Times New Roman" w:hAnsi="Times New Roman" w:cs="Times New Roman"/>
          <w:sz w:val="28"/>
          <w:szCs w:val="28"/>
        </w:rPr>
      </w:pPr>
    </w:p>
    <w:p w14:paraId="0A9323F1" w14:textId="77777777" w:rsidR="00E11A89" w:rsidRDefault="00E11A89">
      <w:pPr>
        <w:rPr>
          <w:rFonts w:ascii="Times New Roman" w:eastAsia="Times New Roman" w:hAnsi="Times New Roman" w:cs="Times New Roman"/>
          <w:sz w:val="28"/>
          <w:szCs w:val="28"/>
        </w:rPr>
      </w:pPr>
    </w:p>
    <w:p w14:paraId="49D693DD" w14:textId="77777777" w:rsidR="00E11A89" w:rsidRDefault="00E11A89">
      <w:pPr>
        <w:jc w:val="center"/>
        <w:rPr>
          <w:rFonts w:ascii="Times New Roman" w:eastAsia="Times New Roman" w:hAnsi="Times New Roman" w:cs="Times New Roman"/>
          <w:sz w:val="28"/>
          <w:szCs w:val="28"/>
        </w:rPr>
      </w:pPr>
    </w:p>
    <w:p w14:paraId="47F371C8" w14:textId="77777777" w:rsidR="00E11A89" w:rsidRDefault="00E11A89">
      <w:pPr>
        <w:jc w:val="center"/>
        <w:rPr>
          <w:rFonts w:ascii="Times New Roman" w:eastAsia="Times New Roman" w:hAnsi="Times New Roman" w:cs="Times New Roman"/>
          <w:sz w:val="28"/>
          <w:szCs w:val="28"/>
        </w:rPr>
      </w:pPr>
    </w:p>
    <w:p w14:paraId="6160E018" w14:textId="77777777" w:rsidR="00E11A89" w:rsidRDefault="00E11A89">
      <w:pPr>
        <w:jc w:val="center"/>
        <w:rPr>
          <w:rFonts w:ascii="Times New Roman" w:eastAsia="Times New Roman" w:hAnsi="Times New Roman" w:cs="Times New Roman"/>
          <w:sz w:val="28"/>
          <w:szCs w:val="28"/>
        </w:rPr>
      </w:pPr>
    </w:p>
    <w:p w14:paraId="5C81DBC6" w14:textId="77777777" w:rsidR="00E11A89" w:rsidRDefault="00E11A89">
      <w:pPr>
        <w:jc w:val="center"/>
        <w:rPr>
          <w:rFonts w:ascii="Times New Roman" w:eastAsia="Times New Roman" w:hAnsi="Times New Roman" w:cs="Times New Roman"/>
          <w:sz w:val="28"/>
          <w:szCs w:val="28"/>
        </w:rPr>
      </w:pPr>
    </w:p>
    <w:p w14:paraId="66BD9955" w14:textId="46AC2061" w:rsidR="00C3228A" w:rsidRDefault="00C3228A">
      <w:pPr>
        <w:rPr>
          <w:rFonts w:ascii="Times New Roman" w:eastAsia="Times New Roman" w:hAnsi="Times New Roman" w:cs="Times New Roman"/>
        </w:rPr>
      </w:pPr>
      <w:r>
        <w:rPr>
          <w:rFonts w:ascii="Times New Roman" w:eastAsia="Times New Roman" w:hAnsi="Times New Roman" w:cs="Times New Roman"/>
        </w:rPr>
        <w:br w:type="page"/>
      </w:r>
    </w:p>
    <w:p w14:paraId="0D810CE3" w14:textId="77777777" w:rsidR="00E11A89" w:rsidRDefault="00E11A89"/>
    <w:p w14:paraId="2AD81B36" w14:textId="77777777" w:rsidR="00E11A89" w:rsidRDefault="000C3717">
      <w:pPr>
        <w:jc w:val="center"/>
        <w:rPr>
          <w:b/>
          <w:sz w:val="32"/>
          <w:szCs w:val="32"/>
        </w:rPr>
      </w:pPr>
      <w:r>
        <w:rPr>
          <w:b/>
          <w:sz w:val="32"/>
          <w:szCs w:val="32"/>
        </w:rPr>
        <w:t>Table of Contents</w:t>
      </w:r>
    </w:p>
    <w:p w14:paraId="3F98A9AE" w14:textId="77777777" w:rsidR="00E11A89" w:rsidRDefault="00E11A89"/>
    <w:p w14:paraId="5EB2417D" w14:textId="77777777" w:rsidR="00E11A89" w:rsidRDefault="000C3717">
      <w:pPr>
        <w:rPr>
          <w:sz w:val="24"/>
          <w:szCs w:val="24"/>
        </w:rPr>
      </w:pPr>
      <w:r>
        <w:rPr>
          <w:sz w:val="24"/>
          <w:szCs w:val="24"/>
        </w:rPr>
        <w:t>1.0 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77874AF9" w14:textId="77777777" w:rsidR="00E11A89" w:rsidRDefault="00E11A89">
      <w:pPr>
        <w:rPr>
          <w:sz w:val="24"/>
          <w:szCs w:val="24"/>
        </w:rPr>
      </w:pPr>
    </w:p>
    <w:p w14:paraId="1C54283F" w14:textId="77777777" w:rsidR="00E11A89" w:rsidRDefault="000C3717">
      <w:pPr>
        <w:rPr>
          <w:sz w:val="24"/>
          <w:szCs w:val="24"/>
        </w:rPr>
      </w:pPr>
      <w:r>
        <w:rPr>
          <w:sz w:val="24"/>
          <w:szCs w:val="24"/>
        </w:rPr>
        <w:t>2.0 Objectives                                                                                                           2</w:t>
      </w:r>
    </w:p>
    <w:p w14:paraId="6398C10A" w14:textId="77777777" w:rsidR="00E11A89" w:rsidRDefault="00E11A89">
      <w:pPr>
        <w:rPr>
          <w:sz w:val="24"/>
          <w:szCs w:val="24"/>
        </w:rPr>
      </w:pPr>
    </w:p>
    <w:p w14:paraId="763299C3" w14:textId="77777777" w:rsidR="00E11A89" w:rsidRDefault="000C3717">
      <w:pPr>
        <w:rPr>
          <w:sz w:val="24"/>
          <w:szCs w:val="24"/>
        </w:rPr>
      </w:pPr>
      <w:r>
        <w:rPr>
          <w:sz w:val="24"/>
          <w:szCs w:val="24"/>
        </w:rPr>
        <w:t>3.0 Design Considerations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0E41B4B8" w14:textId="77777777" w:rsidR="00E11A89" w:rsidRDefault="000C3717">
      <w:pPr>
        <w:ind w:firstLine="720"/>
        <w:rPr>
          <w:sz w:val="24"/>
          <w:szCs w:val="24"/>
        </w:rPr>
      </w:pPr>
      <w:r>
        <w:rPr>
          <w:sz w:val="24"/>
          <w:szCs w:val="24"/>
        </w:rPr>
        <w:t>3.1 Methods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09BEB975" w14:textId="77777777" w:rsidR="00E11A89" w:rsidRDefault="000C3717">
      <w:pPr>
        <w:ind w:firstLine="720"/>
        <w:rPr>
          <w:sz w:val="24"/>
          <w:szCs w:val="24"/>
        </w:rPr>
      </w:pPr>
      <w:r>
        <w:rPr>
          <w:sz w:val="24"/>
          <w:szCs w:val="24"/>
        </w:rPr>
        <w:t>3.2 Results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74DD8356" w14:textId="77777777" w:rsidR="00E11A89" w:rsidRDefault="00E11A89">
      <w:pPr>
        <w:rPr>
          <w:sz w:val="24"/>
          <w:szCs w:val="24"/>
        </w:rPr>
      </w:pPr>
    </w:p>
    <w:p w14:paraId="71045F2B" w14:textId="77777777" w:rsidR="00E11A89" w:rsidRDefault="000C3717">
      <w:pPr>
        <w:rPr>
          <w:sz w:val="24"/>
          <w:szCs w:val="24"/>
        </w:rPr>
      </w:pPr>
      <w:r>
        <w:rPr>
          <w:sz w:val="24"/>
          <w:szCs w:val="24"/>
        </w:rPr>
        <w:t>4.0 Discussion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4FC3E83C" w14:textId="77777777" w:rsidR="00E11A89" w:rsidRDefault="00E11A89">
      <w:pPr>
        <w:rPr>
          <w:sz w:val="24"/>
          <w:szCs w:val="24"/>
        </w:rPr>
      </w:pPr>
    </w:p>
    <w:p w14:paraId="29B12A21" w14:textId="77777777" w:rsidR="00E11A89" w:rsidRDefault="000C3717">
      <w:pPr>
        <w:rPr>
          <w:sz w:val="24"/>
          <w:szCs w:val="24"/>
        </w:rPr>
      </w:pPr>
      <w:r>
        <w:rPr>
          <w:sz w:val="24"/>
          <w:szCs w:val="24"/>
        </w:rPr>
        <w:t>5.0 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0CA9EFC9" w14:textId="77777777" w:rsidR="00E11A89" w:rsidRDefault="00E11A89">
      <w:pPr>
        <w:rPr>
          <w:sz w:val="24"/>
          <w:szCs w:val="24"/>
        </w:rPr>
      </w:pPr>
    </w:p>
    <w:p w14:paraId="6E60A38B" w14:textId="77777777" w:rsidR="00E11A89" w:rsidRDefault="000C3717">
      <w:r>
        <w:rPr>
          <w:sz w:val="24"/>
          <w:szCs w:val="24"/>
        </w:rPr>
        <w:t>Appendix 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ab/>
      </w:r>
      <w:r>
        <w:tab/>
      </w:r>
      <w:r>
        <w:tab/>
        <w:t>9</w:t>
      </w:r>
      <w:r>
        <w:tab/>
      </w:r>
      <w:r>
        <w:tab/>
      </w:r>
      <w:r>
        <w:tab/>
      </w:r>
      <w:r>
        <w:tab/>
      </w:r>
      <w:r>
        <w:tab/>
      </w:r>
      <w:r>
        <w:tab/>
      </w:r>
    </w:p>
    <w:p w14:paraId="0C6F0E2D" w14:textId="77777777" w:rsidR="00E11A89" w:rsidRDefault="00E11A89">
      <w:pPr>
        <w:rPr>
          <w:sz w:val="24"/>
          <w:szCs w:val="24"/>
        </w:rPr>
      </w:pPr>
    </w:p>
    <w:p w14:paraId="1B7F7F6F" w14:textId="77777777" w:rsidR="00E11A89" w:rsidRDefault="00E11A89"/>
    <w:p w14:paraId="054889D0" w14:textId="77777777" w:rsidR="00E11A89" w:rsidRDefault="00E11A89"/>
    <w:p w14:paraId="4ADBA4CA" w14:textId="77777777" w:rsidR="00E11A89" w:rsidRDefault="00E11A89"/>
    <w:p w14:paraId="674DA402" w14:textId="77777777" w:rsidR="00E11A89" w:rsidRDefault="00E11A89"/>
    <w:p w14:paraId="2899DDA2" w14:textId="77777777" w:rsidR="00E11A89" w:rsidRDefault="00E11A89"/>
    <w:p w14:paraId="31D861D3" w14:textId="77777777" w:rsidR="00E11A89" w:rsidRDefault="00E11A89"/>
    <w:p w14:paraId="552DAA8D" w14:textId="77777777" w:rsidR="00E11A89" w:rsidRDefault="00E11A89"/>
    <w:p w14:paraId="53F4C753" w14:textId="77777777" w:rsidR="00E11A89" w:rsidRDefault="00E11A89"/>
    <w:p w14:paraId="708FAEC4" w14:textId="77777777" w:rsidR="00E11A89" w:rsidRDefault="00E11A89"/>
    <w:p w14:paraId="53307975" w14:textId="77777777" w:rsidR="00E11A89" w:rsidRDefault="00E11A89"/>
    <w:p w14:paraId="05B058D8" w14:textId="77777777" w:rsidR="00E11A89" w:rsidRDefault="00E11A89"/>
    <w:p w14:paraId="594D1A0E" w14:textId="77777777" w:rsidR="00E11A89" w:rsidRDefault="00E11A89"/>
    <w:p w14:paraId="7DED5EC7" w14:textId="77777777" w:rsidR="00E11A89" w:rsidRDefault="00E11A89"/>
    <w:p w14:paraId="1659F461" w14:textId="77777777" w:rsidR="00E11A89" w:rsidRDefault="00E11A89"/>
    <w:p w14:paraId="1400D8ED" w14:textId="77777777" w:rsidR="00E11A89" w:rsidRDefault="00E11A89"/>
    <w:p w14:paraId="7F8EAB99" w14:textId="77777777" w:rsidR="00E11A89" w:rsidRDefault="00E11A89"/>
    <w:p w14:paraId="1F5A12EE" w14:textId="77777777" w:rsidR="00E11A89" w:rsidRDefault="00E11A89"/>
    <w:p w14:paraId="5D950229" w14:textId="77777777" w:rsidR="00E11A89" w:rsidRDefault="00E11A89"/>
    <w:p w14:paraId="3880C699" w14:textId="77777777" w:rsidR="00E11A89" w:rsidRDefault="00E11A89"/>
    <w:p w14:paraId="3F4F9E0B" w14:textId="77777777" w:rsidR="00E11A89" w:rsidRDefault="00E11A89"/>
    <w:p w14:paraId="6C6EEA41" w14:textId="77777777" w:rsidR="00E11A89" w:rsidRDefault="00E11A89"/>
    <w:p w14:paraId="761DACC8" w14:textId="77777777" w:rsidR="00E11A89" w:rsidRDefault="00E11A89"/>
    <w:p w14:paraId="6B7A6785" w14:textId="77777777" w:rsidR="00E11A89" w:rsidRDefault="00E11A89"/>
    <w:p w14:paraId="51E244B0" w14:textId="77777777" w:rsidR="00E11A89" w:rsidRDefault="00E11A89"/>
    <w:p w14:paraId="7071F903" w14:textId="77777777" w:rsidR="00E11A89" w:rsidRDefault="00E11A89">
      <w:pPr>
        <w:rPr>
          <w:b/>
          <w:sz w:val="32"/>
          <w:szCs w:val="32"/>
        </w:rPr>
      </w:pPr>
    </w:p>
    <w:p w14:paraId="5F6AE990" w14:textId="77777777" w:rsidR="00E11A89" w:rsidRDefault="000C3717">
      <w:pPr>
        <w:rPr>
          <w:sz w:val="24"/>
          <w:szCs w:val="24"/>
        </w:rPr>
      </w:pPr>
      <w:r>
        <w:rPr>
          <w:b/>
          <w:sz w:val="32"/>
          <w:szCs w:val="32"/>
        </w:rPr>
        <w:t>1.0 Introduction</w:t>
      </w:r>
      <w:r>
        <w:rPr>
          <w:sz w:val="24"/>
          <w:szCs w:val="24"/>
        </w:rPr>
        <w:t xml:space="preserve"> </w:t>
      </w:r>
    </w:p>
    <w:p w14:paraId="238F34B9" w14:textId="77777777" w:rsidR="00E11A89" w:rsidRDefault="000C3717">
      <w:pPr>
        <w:ind w:firstLine="720"/>
      </w:pPr>
      <w:r>
        <w:t xml:space="preserve">The objective of this project was to design a gear that would be used in an excavation drill gearbox. Due to the intensive conditions of the work the gear would be constantly enduring it had to be designed with specific characteristics so that it could perform its task. Among these were different hardness readings at certain stages of the gear such as throughout, at the center, and at 0.2mm below the surface. The measurements were read in the HRC scale or the Hardness Rockwell C scale. While we were provided with five alloys to consider initially, we quickly eliminated the 8610 alloy since we were unable to find any information online about it and it did not fit some of our initial considerations. Other constraints we had to work with were our operational capacities such as our maximum temperature we could work with was 950 degrees Celsius and 170 psi for our maximum pressure. </w:t>
      </w:r>
    </w:p>
    <w:p w14:paraId="47E656E7" w14:textId="77777777" w:rsidR="00E11A89" w:rsidRDefault="00E11A89"/>
    <w:p w14:paraId="6AA0B082" w14:textId="77777777" w:rsidR="00E11A89" w:rsidRDefault="000C3717">
      <w:pPr>
        <w:ind w:firstLine="720"/>
      </w:pPr>
      <w:r>
        <w:t xml:space="preserve">Apart from the design aspect of this we also had to optimize the cost of the operation. </w:t>
      </w:r>
      <w:proofErr w:type="gramStart"/>
      <w:r>
        <w:t>Assuming that</w:t>
      </w:r>
      <w:proofErr w:type="gramEnd"/>
      <w:r>
        <w:t xml:space="preserve"> our gear would start at room temperature and average room pressure of 20 degrees Celsius and 14.6 psi respectively; we had to take into consideration that the general operation would cost $1 per minute, a degree increase would result in a $0.18 charge per hour, and the pressure would cost an additional $1.75 psi/hour. Knowing this we were able to derive an equation for the cost and create over a thousand iterations of this process in Microsoft Excel. The iterations covered from start to a maximum of four hours, and at each time broken up into fractions of 0.1 the cost was calculated along with its corresponding pressure and time.</w:t>
      </w:r>
    </w:p>
    <w:p w14:paraId="31A06E34" w14:textId="77777777" w:rsidR="00E11A89" w:rsidRDefault="00E11A89">
      <w:pPr>
        <w:rPr>
          <w:b/>
          <w:sz w:val="32"/>
          <w:szCs w:val="32"/>
        </w:rPr>
      </w:pPr>
    </w:p>
    <w:p w14:paraId="72B087D8" w14:textId="77777777" w:rsidR="00E11A89" w:rsidRDefault="000C3717">
      <w:pPr>
        <w:rPr>
          <w:b/>
          <w:sz w:val="24"/>
          <w:szCs w:val="24"/>
        </w:rPr>
      </w:pPr>
      <w:r>
        <w:rPr>
          <w:b/>
          <w:sz w:val="32"/>
          <w:szCs w:val="32"/>
        </w:rPr>
        <w:t>2.0 Objectives</w:t>
      </w:r>
    </w:p>
    <w:p w14:paraId="79586A31" w14:textId="77777777" w:rsidR="00E11A89" w:rsidRDefault="000C3717">
      <w:r>
        <w:t>The objective of this project is to design a gear that would be used in an excavation drill box. For the design of the gear, the following material requirements had to be taken into consideration:</w:t>
      </w:r>
    </w:p>
    <w:p w14:paraId="4FEEDC66" w14:textId="77777777" w:rsidR="00E11A89" w:rsidRDefault="000C3717">
      <w:pPr>
        <w:numPr>
          <w:ilvl w:val="0"/>
          <w:numId w:val="1"/>
        </w:numPr>
      </w:pPr>
      <w:r>
        <w:t xml:space="preserve">Minimum hardness throughout the component: 40 HRC </w:t>
      </w:r>
    </w:p>
    <w:p w14:paraId="198A25F9" w14:textId="77777777" w:rsidR="00E11A89" w:rsidRDefault="000C3717">
      <w:pPr>
        <w:numPr>
          <w:ilvl w:val="0"/>
          <w:numId w:val="1"/>
        </w:numPr>
      </w:pPr>
      <w:r>
        <w:t xml:space="preserve">Maximum hardness at center: 50 HRC </w:t>
      </w:r>
    </w:p>
    <w:p w14:paraId="63DF9107" w14:textId="77777777" w:rsidR="00E11A89" w:rsidRDefault="000C3717">
      <w:pPr>
        <w:numPr>
          <w:ilvl w:val="0"/>
          <w:numId w:val="1"/>
        </w:numPr>
      </w:pPr>
      <w:r>
        <w:t xml:space="preserve">Range of diameter: 15-22 mm </w:t>
      </w:r>
    </w:p>
    <w:p w14:paraId="12CBB600" w14:textId="77777777" w:rsidR="00E11A89" w:rsidRDefault="000C3717">
      <w:pPr>
        <w:numPr>
          <w:ilvl w:val="0"/>
          <w:numId w:val="1"/>
        </w:numPr>
      </w:pPr>
      <w:r>
        <w:t xml:space="preserve">Maximum heat treatment time: 4 hours </w:t>
      </w:r>
    </w:p>
    <w:p w14:paraId="2C11EC87" w14:textId="77777777" w:rsidR="00E11A89" w:rsidRDefault="000C3717">
      <w:pPr>
        <w:numPr>
          <w:ilvl w:val="0"/>
          <w:numId w:val="1"/>
        </w:numPr>
      </w:pPr>
      <w:r>
        <w:t xml:space="preserve">Minimum hardness 0.2 mm below the surface: 62 HRC </w:t>
      </w:r>
    </w:p>
    <w:p w14:paraId="46ABB84E" w14:textId="77777777" w:rsidR="00E11A89" w:rsidRDefault="000C3717">
      <w:pPr>
        <w:numPr>
          <w:ilvl w:val="0"/>
          <w:numId w:val="1"/>
        </w:numPr>
      </w:pPr>
      <w:r>
        <w:t xml:space="preserve">Quenching medium: Agitated water or Oil </w:t>
      </w:r>
    </w:p>
    <w:p w14:paraId="44CA6A31" w14:textId="77777777" w:rsidR="00E11A89" w:rsidRDefault="000C3717">
      <w:pPr>
        <w:numPr>
          <w:ilvl w:val="0"/>
          <w:numId w:val="1"/>
        </w:numPr>
      </w:pPr>
      <w:r>
        <w:t xml:space="preserve">Available alloys: 8610, 8620, 8630, 8640, and 8660 </w:t>
      </w:r>
    </w:p>
    <w:p w14:paraId="2458BC2F" w14:textId="77777777" w:rsidR="00E11A89" w:rsidRDefault="000C3717">
      <w:pPr>
        <w:numPr>
          <w:ilvl w:val="0"/>
          <w:numId w:val="1"/>
        </w:numPr>
      </w:pPr>
      <w:r>
        <w:t xml:space="preserve">Relationship between pressure and carbon content given as follow: P: in Pascal </w:t>
      </w:r>
    </w:p>
    <w:p w14:paraId="7B381D81" w14:textId="77777777" w:rsidR="00E11A89" w:rsidRDefault="000C3717">
      <w:pPr>
        <w:numPr>
          <w:ilvl w:val="0"/>
          <w:numId w:val="1"/>
        </w:numPr>
      </w:pPr>
      <w:r>
        <w:t xml:space="preserve">Maximum allowable pressure: 170 psi </w:t>
      </w:r>
    </w:p>
    <w:p w14:paraId="32D0D42D" w14:textId="77777777" w:rsidR="00E11A89" w:rsidRDefault="000C3717">
      <w:pPr>
        <w:numPr>
          <w:ilvl w:val="0"/>
          <w:numId w:val="1"/>
        </w:numPr>
      </w:pPr>
      <w:r>
        <w:t>Maximum achievable temperature: 950</w:t>
      </w:r>
      <w:r>
        <w:rPr>
          <w:vertAlign w:val="superscript"/>
        </w:rPr>
        <w:t>0</w:t>
      </w:r>
      <w:r>
        <w:t xml:space="preserve">C </w:t>
      </w:r>
    </w:p>
    <w:p w14:paraId="106894FF" w14:textId="3A88D08B" w:rsidR="00E11A89" w:rsidRDefault="000C3717">
      <w:pPr>
        <w:numPr>
          <w:ilvl w:val="0"/>
          <w:numId w:val="1"/>
        </w:numPr>
      </w:pPr>
      <w:r>
        <w:t xml:space="preserve">Cost </w:t>
      </w:r>
      <w:r w:rsidR="00293B0D">
        <w:t>considerations:</w:t>
      </w:r>
      <w:r>
        <w:t xml:space="preserve"> Every operating minute costs $1, increase in temperature by a degree costs 18¢ per hour, the system pressure costs $1.75 per hour</w:t>
      </w:r>
    </w:p>
    <w:p w14:paraId="1728BB87" w14:textId="77777777" w:rsidR="00E11A89" w:rsidRDefault="00E11A89">
      <w:pPr>
        <w:ind w:left="720"/>
      </w:pPr>
    </w:p>
    <w:p w14:paraId="10AEE910" w14:textId="77777777" w:rsidR="00E11A89" w:rsidRDefault="00E11A89">
      <w:pPr>
        <w:rPr>
          <w:b/>
          <w:sz w:val="24"/>
          <w:szCs w:val="24"/>
        </w:rPr>
      </w:pPr>
    </w:p>
    <w:p w14:paraId="212FB513" w14:textId="77777777" w:rsidR="00E11A89" w:rsidRDefault="00E11A89">
      <w:pPr>
        <w:rPr>
          <w:b/>
          <w:sz w:val="24"/>
          <w:szCs w:val="24"/>
        </w:rPr>
      </w:pPr>
    </w:p>
    <w:p w14:paraId="3E425E76" w14:textId="77777777" w:rsidR="00E11A89" w:rsidRDefault="00E11A89">
      <w:pPr>
        <w:rPr>
          <w:b/>
          <w:sz w:val="24"/>
          <w:szCs w:val="24"/>
        </w:rPr>
      </w:pPr>
    </w:p>
    <w:p w14:paraId="132EB66D" w14:textId="77777777" w:rsidR="00E11A89" w:rsidRDefault="00E11A89">
      <w:pPr>
        <w:rPr>
          <w:b/>
          <w:sz w:val="32"/>
          <w:szCs w:val="32"/>
        </w:rPr>
      </w:pPr>
    </w:p>
    <w:p w14:paraId="02193A1C" w14:textId="77777777" w:rsidR="00E11A89" w:rsidRDefault="000C3717">
      <w:pPr>
        <w:rPr>
          <w:b/>
          <w:sz w:val="32"/>
          <w:szCs w:val="32"/>
        </w:rPr>
      </w:pPr>
      <w:r>
        <w:rPr>
          <w:b/>
          <w:sz w:val="32"/>
          <w:szCs w:val="32"/>
        </w:rPr>
        <w:t>3.0 Design Considerations</w:t>
      </w:r>
    </w:p>
    <w:p w14:paraId="1CD6F4BA" w14:textId="77777777" w:rsidR="00E11A89" w:rsidRDefault="00E11A89">
      <w:pPr>
        <w:rPr>
          <w:b/>
          <w:sz w:val="32"/>
          <w:szCs w:val="32"/>
        </w:rPr>
      </w:pPr>
    </w:p>
    <w:p w14:paraId="7D775205" w14:textId="77777777" w:rsidR="00E11A89" w:rsidRDefault="000C3717">
      <w:pPr>
        <w:ind w:left="720"/>
        <w:rPr>
          <w:b/>
          <w:sz w:val="24"/>
          <w:szCs w:val="24"/>
        </w:rPr>
      </w:pPr>
      <w:r>
        <w:rPr>
          <w:b/>
          <w:sz w:val="24"/>
          <w:szCs w:val="24"/>
        </w:rPr>
        <w:t>3.1 Methods</w:t>
      </w:r>
    </w:p>
    <w:p w14:paraId="6592817A" w14:textId="77777777" w:rsidR="00E11A89" w:rsidRDefault="000C3717">
      <w:pPr>
        <w:jc w:val="center"/>
      </w:pPr>
      <w:r>
        <w:rPr>
          <w:noProof/>
        </w:rPr>
        <w:drawing>
          <wp:inline distT="114300" distB="114300" distL="114300" distR="114300" wp14:anchorId="59C573BC" wp14:editId="06F5E63E">
            <wp:extent cx="3344127" cy="3209162"/>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344127" cy="3209162"/>
                    </a:xfrm>
                    <a:prstGeom prst="rect">
                      <a:avLst/>
                    </a:prstGeom>
                    <a:ln/>
                  </pic:spPr>
                </pic:pic>
              </a:graphicData>
            </a:graphic>
          </wp:inline>
        </w:drawing>
      </w:r>
    </w:p>
    <w:p w14:paraId="407E024E" w14:textId="77777777" w:rsidR="00E11A89" w:rsidRDefault="000C3717">
      <w:pPr>
        <w:jc w:val="center"/>
        <w:rPr>
          <w:i/>
        </w:rPr>
      </w:pPr>
      <w:r>
        <w:rPr>
          <w:i/>
        </w:rPr>
        <w:t xml:space="preserve">Figure 1: Material Hardness and </w:t>
      </w:r>
      <w:proofErr w:type="spellStart"/>
      <w:r>
        <w:rPr>
          <w:i/>
        </w:rPr>
        <w:t>Jominy</w:t>
      </w:r>
      <w:proofErr w:type="spellEnd"/>
      <w:r>
        <w:rPr>
          <w:i/>
        </w:rPr>
        <w:t xml:space="preserve"> Distances For 8600 Series Alloys</w:t>
      </w:r>
    </w:p>
    <w:p w14:paraId="3D2B5423" w14:textId="77777777" w:rsidR="00E11A89" w:rsidRDefault="00E11A89">
      <w:pPr>
        <w:jc w:val="center"/>
        <w:rPr>
          <w:i/>
        </w:rPr>
      </w:pPr>
    </w:p>
    <w:p w14:paraId="42478879" w14:textId="77777777" w:rsidR="00E11A89" w:rsidRDefault="000C3717">
      <w:pPr>
        <w:jc w:val="center"/>
      </w:pPr>
      <w:r>
        <w:rPr>
          <w:i/>
          <w:noProof/>
        </w:rPr>
        <w:drawing>
          <wp:inline distT="114300" distB="114300" distL="114300" distR="114300" wp14:anchorId="228E7E11" wp14:editId="4F8705BA">
            <wp:extent cx="3576562" cy="3576562"/>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576562" cy="3576562"/>
                    </a:xfrm>
                    <a:prstGeom prst="rect">
                      <a:avLst/>
                    </a:prstGeom>
                    <a:ln/>
                  </pic:spPr>
                </pic:pic>
              </a:graphicData>
            </a:graphic>
          </wp:inline>
        </w:drawing>
      </w:r>
    </w:p>
    <w:p w14:paraId="4D4B67EB" w14:textId="77777777" w:rsidR="00E11A89" w:rsidRDefault="000C3717">
      <w:pPr>
        <w:jc w:val="center"/>
        <w:rPr>
          <w:i/>
        </w:rPr>
      </w:pPr>
      <w:r>
        <w:rPr>
          <w:i/>
        </w:rPr>
        <w:lastRenderedPageBreak/>
        <w:t xml:space="preserve">Figure 2. 62 HRC with the </w:t>
      </w:r>
      <w:proofErr w:type="spellStart"/>
      <w:r>
        <w:rPr>
          <w:i/>
        </w:rPr>
        <w:t>Jominy</w:t>
      </w:r>
      <w:proofErr w:type="spellEnd"/>
      <w:r>
        <w:rPr>
          <w:i/>
        </w:rPr>
        <w:t xml:space="preserve"> Distances for Agitated Water and Oil</w:t>
      </w:r>
    </w:p>
    <w:p w14:paraId="60DE73AB" w14:textId="77777777" w:rsidR="00E11A89" w:rsidRDefault="00E11A89">
      <w:pPr>
        <w:jc w:val="center"/>
        <w:rPr>
          <w:i/>
        </w:rPr>
      </w:pPr>
    </w:p>
    <w:p w14:paraId="51084408" w14:textId="77777777" w:rsidR="00E11A89" w:rsidRDefault="000C3717">
      <w:pPr>
        <w:jc w:val="center"/>
      </w:pPr>
      <w:r>
        <w:rPr>
          <w:noProof/>
        </w:rPr>
        <w:drawing>
          <wp:inline distT="114300" distB="114300" distL="114300" distR="114300" wp14:anchorId="09F38937" wp14:editId="5EE3B1E2">
            <wp:extent cx="4563953" cy="2995613"/>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4563953" cy="2995613"/>
                    </a:xfrm>
                    <a:prstGeom prst="rect">
                      <a:avLst/>
                    </a:prstGeom>
                    <a:ln/>
                  </pic:spPr>
                </pic:pic>
              </a:graphicData>
            </a:graphic>
          </wp:inline>
        </w:drawing>
      </w:r>
    </w:p>
    <w:p w14:paraId="4526C9BD" w14:textId="77777777" w:rsidR="00E11A89" w:rsidRDefault="000C3717">
      <w:pPr>
        <w:jc w:val="center"/>
        <w:rPr>
          <w:i/>
        </w:rPr>
      </w:pPr>
      <w:r>
        <w:rPr>
          <w:i/>
        </w:rPr>
        <w:t xml:space="preserve">Figure 3: </w:t>
      </w:r>
      <w:proofErr w:type="spellStart"/>
      <w:r>
        <w:rPr>
          <w:i/>
        </w:rPr>
        <w:t>Jominy</w:t>
      </w:r>
      <w:proofErr w:type="spellEnd"/>
      <w:r>
        <w:rPr>
          <w:i/>
        </w:rPr>
        <w:t xml:space="preserve"> Distance and Material Diameter for Oil &amp; Water Quenching</w:t>
      </w:r>
    </w:p>
    <w:p w14:paraId="7C162189" w14:textId="77777777" w:rsidR="00E11A89" w:rsidRDefault="00E11A89">
      <w:pPr>
        <w:jc w:val="center"/>
        <w:rPr>
          <w:i/>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1A89" w14:paraId="36D3505D" w14:textId="77777777">
        <w:trPr>
          <w:jc w:val="center"/>
        </w:trPr>
        <w:tc>
          <w:tcPr>
            <w:tcW w:w="1872" w:type="dxa"/>
            <w:shd w:val="clear" w:color="auto" w:fill="auto"/>
            <w:tcMar>
              <w:top w:w="100" w:type="dxa"/>
              <w:left w:w="100" w:type="dxa"/>
              <w:bottom w:w="100" w:type="dxa"/>
              <w:right w:w="100" w:type="dxa"/>
            </w:tcMar>
          </w:tcPr>
          <w:p w14:paraId="781188B7" w14:textId="77777777" w:rsidR="00E11A89" w:rsidRDefault="00E11A89">
            <w:pPr>
              <w:widowControl w:val="0"/>
              <w:pBdr>
                <w:top w:val="nil"/>
                <w:left w:val="nil"/>
                <w:bottom w:val="nil"/>
                <w:right w:val="nil"/>
                <w:between w:val="nil"/>
              </w:pBdr>
              <w:spacing w:line="240" w:lineRule="auto"/>
            </w:pPr>
          </w:p>
        </w:tc>
        <w:tc>
          <w:tcPr>
            <w:tcW w:w="3744" w:type="dxa"/>
            <w:gridSpan w:val="2"/>
            <w:shd w:val="clear" w:color="auto" w:fill="auto"/>
            <w:tcMar>
              <w:top w:w="100" w:type="dxa"/>
              <w:left w:w="100" w:type="dxa"/>
              <w:bottom w:w="100" w:type="dxa"/>
              <w:right w:w="100" w:type="dxa"/>
            </w:tcMar>
          </w:tcPr>
          <w:p w14:paraId="53B6CFBD" w14:textId="77777777" w:rsidR="00E11A89" w:rsidRDefault="000C3717">
            <w:pPr>
              <w:widowControl w:val="0"/>
              <w:pBdr>
                <w:top w:val="nil"/>
                <w:left w:val="nil"/>
                <w:bottom w:val="nil"/>
                <w:right w:val="nil"/>
                <w:between w:val="nil"/>
              </w:pBdr>
              <w:spacing w:line="240" w:lineRule="auto"/>
            </w:pPr>
            <w:r>
              <w:t>40 HRC Center</w:t>
            </w:r>
          </w:p>
        </w:tc>
        <w:tc>
          <w:tcPr>
            <w:tcW w:w="3744" w:type="dxa"/>
            <w:gridSpan w:val="2"/>
            <w:shd w:val="clear" w:color="auto" w:fill="auto"/>
            <w:tcMar>
              <w:top w:w="100" w:type="dxa"/>
              <w:left w:w="100" w:type="dxa"/>
              <w:bottom w:w="100" w:type="dxa"/>
              <w:right w:w="100" w:type="dxa"/>
            </w:tcMar>
          </w:tcPr>
          <w:p w14:paraId="274C57DC" w14:textId="77777777" w:rsidR="00E11A89" w:rsidRDefault="000C3717">
            <w:pPr>
              <w:widowControl w:val="0"/>
              <w:pBdr>
                <w:top w:val="nil"/>
                <w:left w:val="nil"/>
                <w:bottom w:val="nil"/>
                <w:right w:val="nil"/>
                <w:between w:val="nil"/>
              </w:pBdr>
              <w:spacing w:line="240" w:lineRule="auto"/>
            </w:pPr>
            <w:r>
              <w:t>50 HRC Center</w:t>
            </w:r>
          </w:p>
        </w:tc>
      </w:tr>
      <w:tr w:rsidR="00E11A89" w14:paraId="7C6D9CBF" w14:textId="77777777">
        <w:trPr>
          <w:jc w:val="center"/>
        </w:trPr>
        <w:tc>
          <w:tcPr>
            <w:tcW w:w="1872" w:type="dxa"/>
            <w:shd w:val="clear" w:color="auto" w:fill="auto"/>
            <w:tcMar>
              <w:top w:w="100" w:type="dxa"/>
              <w:left w:w="100" w:type="dxa"/>
              <w:bottom w:w="100" w:type="dxa"/>
              <w:right w:w="100" w:type="dxa"/>
            </w:tcMar>
          </w:tcPr>
          <w:p w14:paraId="63BED786" w14:textId="77777777" w:rsidR="00E11A89" w:rsidRDefault="000C3717">
            <w:pPr>
              <w:widowControl w:val="0"/>
              <w:pBdr>
                <w:top w:val="nil"/>
                <w:left w:val="nil"/>
                <w:bottom w:val="nil"/>
                <w:right w:val="nil"/>
                <w:between w:val="nil"/>
              </w:pBdr>
              <w:spacing w:line="240" w:lineRule="auto"/>
            </w:pPr>
            <w:r>
              <w:t>Alloys</w:t>
            </w:r>
          </w:p>
        </w:tc>
        <w:tc>
          <w:tcPr>
            <w:tcW w:w="1872" w:type="dxa"/>
            <w:shd w:val="clear" w:color="auto" w:fill="auto"/>
            <w:tcMar>
              <w:top w:w="100" w:type="dxa"/>
              <w:left w:w="100" w:type="dxa"/>
              <w:bottom w:w="100" w:type="dxa"/>
              <w:right w:w="100" w:type="dxa"/>
            </w:tcMar>
          </w:tcPr>
          <w:p w14:paraId="2B5F246B" w14:textId="77777777" w:rsidR="00E11A89" w:rsidRDefault="000C3717">
            <w:pPr>
              <w:widowControl w:val="0"/>
              <w:pBdr>
                <w:top w:val="nil"/>
                <w:left w:val="nil"/>
                <w:bottom w:val="nil"/>
                <w:right w:val="nil"/>
                <w:between w:val="nil"/>
              </w:pBdr>
              <w:spacing w:line="240" w:lineRule="auto"/>
            </w:pPr>
            <w:r>
              <w:t xml:space="preserve">Max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7C04F68F" w14:textId="77777777" w:rsidR="00E11A89" w:rsidRDefault="000C3717">
            <w:pPr>
              <w:widowControl w:val="0"/>
              <w:pBdr>
                <w:top w:val="nil"/>
                <w:left w:val="nil"/>
                <w:bottom w:val="nil"/>
                <w:right w:val="nil"/>
                <w:between w:val="nil"/>
              </w:pBdr>
              <w:spacing w:line="240" w:lineRule="auto"/>
            </w:pPr>
            <w:r>
              <w:t>Max Diameter(mm)</w:t>
            </w:r>
          </w:p>
        </w:tc>
        <w:tc>
          <w:tcPr>
            <w:tcW w:w="1872" w:type="dxa"/>
            <w:shd w:val="clear" w:color="auto" w:fill="auto"/>
            <w:tcMar>
              <w:top w:w="100" w:type="dxa"/>
              <w:left w:w="100" w:type="dxa"/>
              <w:bottom w:w="100" w:type="dxa"/>
              <w:right w:w="100" w:type="dxa"/>
            </w:tcMar>
          </w:tcPr>
          <w:p w14:paraId="6573B60C" w14:textId="77777777" w:rsidR="00E11A89" w:rsidRDefault="000C3717">
            <w:pPr>
              <w:widowControl w:val="0"/>
              <w:pBdr>
                <w:top w:val="nil"/>
                <w:left w:val="nil"/>
                <w:bottom w:val="nil"/>
                <w:right w:val="nil"/>
                <w:between w:val="nil"/>
              </w:pBdr>
              <w:spacing w:line="240" w:lineRule="auto"/>
            </w:pPr>
            <w:r>
              <w:t xml:space="preserve">Min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231BCBFE" w14:textId="77777777" w:rsidR="00E11A89" w:rsidRDefault="000C3717">
            <w:pPr>
              <w:widowControl w:val="0"/>
              <w:pBdr>
                <w:top w:val="nil"/>
                <w:left w:val="nil"/>
                <w:bottom w:val="nil"/>
                <w:right w:val="nil"/>
                <w:between w:val="nil"/>
              </w:pBdr>
              <w:spacing w:line="240" w:lineRule="auto"/>
            </w:pPr>
            <w:r>
              <w:t>Min Diameter</w:t>
            </w:r>
          </w:p>
        </w:tc>
      </w:tr>
      <w:tr w:rsidR="00E11A89" w14:paraId="164219F7" w14:textId="77777777">
        <w:trPr>
          <w:jc w:val="center"/>
        </w:trPr>
        <w:tc>
          <w:tcPr>
            <w:tcW w:w="1872" w:type="dxa"/>
            <w:shd w:val="clear" w:color="auto" w:fill="auto"/>
            <w:tcMar>
              <w:top w:w="100" w:type="dxa"/>
              <w:left w:w="100" w:type="dxa"/>
              <w:bottom w:w="100" w:type="dxa"/>
              <w:right w:w="100" w:type="dxa"/>
            </w:tcMar>
          </w:tcPr>
          <w:p w14:paraId="1423448C" w14:textId="77777777" w:rsidR="00E11A89" w:rsidRDefault="000C3717">
            <w:pPr>
              <w:widowControl w:val="0"/>
              <w:pBdr>
                <w:top w:val="nil"/>
                <w:left w:val="nil"/>
                <w:bottom w:val="nil"/>
                <w:right w:val="nil"/>
                <w:between w:val="nil"/>
              </w:pBdr>
              <w:spacing w:line="240" w:lineRule="auto"/>
            </w:pPr>
            <w:r>
              <w:t>8610</w:t>
            </w:r>
          </w:p>
        </w:tc>
        <w:tc>
          <w:tcPr>
            <w:tcW w:w="1872" w:type="dxa"/>
            <w:shd w:val="clear" w:color="auto" w:fill="auto"/>
            <w:tcMar>
              <w:top w:w="100" w:type="dxa"/>
              <w:left w:w="100" w:type="dxa"/>
              <w:bottom w:w="100" w:type="dxa"/>
              <w:right w:w="100" w:type="dxa"/>
            </w:tcMar>
          </w:tcPr>
          <w:p w14:paraId="28097DC3"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0F2A5F96"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67A1A461"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3F2C017E" w14:textId="77777777" w:rsidR="00E11A89" w:rsidRDefault="000C3717">
            <w:pPr>
              <w:widowControl w:val="0"/>
              <w:pBdr>
                <w:top w:val="nil"/>
                <w:left w:val="nil"/>
                <w:bottom w:val="nil"/>
                <w:right w:val="nil"/>
                <w:between w:val="nil"/>
              </w:pBdr>
              <w:spacing w:line="240" w:lineRule="auto"/>
            </w:pPr>
            <w:r>
              <w:t>N/A</w:t>
            </w:r>
          </w:p>
        </w:tc>
      </w:tr>
      <w:tr w:rsidR="00E11A89" w14:paraId="0162CBB5" w14:textId="77777777">
        <w:trPr>
          <w:jc w:val="center"/>
        </w:trPr>
        <w:tc>
          <w:tcPr>
            <w:tcW w:w="1872" w:type="dxa"/>
            <w:shd w:val="clear" w:color="auto" w:fill="auto"/>
            <w:tcMar>
              <w:top w:w="100" w:type="dxa"/>
              <w:left w:w="100" w:type="dxa"/>
              <w:bottom w:w="100" w:type="dxa"/>
              <w:right w:w="100" w:type="dxa"/>
            </w:tcMar>
          </w:tcPr>
          <w:p w14:paraId="00EACE62" w14:textId="77777777" w:rsidR="00E11A89" w:rsidRDefault="000C3717">
            <w:pPr>
              <w:widowControl w:val="0"/>
              <w:pBdr>
                <w:top w:val="nil"/>
                <w:left w:val="nil"/>
                <w:bottom w:val="nil"/>
                <w:right w:val="nil"/>
                <w:between w:val="nil"/>
              </w:pBdr>
              <w:spacing w:line="240" w:lineRule="auto"/>
            </w:pPr>
            <w:r>
              <w:t>8620</w:t>
            </w:r>
          </w:p>
        </w:tc>
        <w:tc>
          <w:tcPr>
            <w:tcW w:w="1872" w:type="dxa"/>
            <w:shd w:val="clear" w:color="auto" w:fill="auto"/>
            <w:tcMar>
              <w:top w:w="100" w:type="dxa"/>
              <w:left w:w="100" w:type="dxa"/>
              <w:bottom w:w="100" w:type="dxa"/>
              <w:right w:w="100" w:type="dxa"/>
            </w:tcMar>
          </w:tcPr>
          <w:p w14:paraId="4AFC3B2D" w14:textId="77777777" w:rsidR="00E11A89" w:rsidRDefault="000C3717">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49770251" w14:textId="77777777" w:rsidR="00E11A89" w:rsidRDefault="000C3717">
            <w:pPr>
              <w:widowControl w:val="0"/>
              <w:pBdr>
                <w:top w:val="nil"/>
                <w:left w:val="nil"/>
                <w:bottom w:val="nil"/>
                <w:right w:val="nil"/>
                <w:between w:val="nil"/>
              </w:pBdr>
              <w:spacing w:line="240" w:lineRule="auto"/>
            </w:pPr>
            <w:r>
              <w:t>20</w:t>
            </w:r>
          </w:p>
        </w:tc>
        <w:tc>
          <w:tcPr>
            <w:tcW w:w="1872" w:type="dxa"/>
            <w:shd w:val="clear" w:color="auto" w:fill="auto"/>
            <w:tcMar>
              <w:top w:w="100" w:type="dxa"/>
              <w:left w:w="100" w:type="dxa"/>
              <w:bottom w:w="100" w:type="dxa"/>
              <w:right w:w="100" w:type="dxa"/>
            </w:tcMar>
          </w:tcPr>
          <w:p w14:paraId="75A0C1FA" w14:textId="77777777" w:rsidR="00E11A89" w:rsidRDefault="000C3717">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333E8AE2" w14:textId="77777777" w:rsidR="00E11A89" w:rsidRDefault="000C3717">
            <w:pPr>
              <w:widowControl w:val="0"/>
              <w:pBdr>
                <w:top w:val="nil"/>
                <w:left w:val="nil"/>
                <w:bottom w:val="nil"/>
                <w:right w:val="nil"/>
                <w:between w:val="nil"/>
              </w:pBdr>
              <w:spacing w:line="240" w:lineRule="auto"/>
            </w:pPr>
            <w:r>
              <w:t>N/A</w:t>
            </w:r>
          </w:p>
        </w:tc>
      </w:tr>
      <w:tr w:rsidR="00E11A89" w14:paraId="04F87289" w14:textId="77777777">
        <w:trPr>
          <w:jc w:val="center"/>
        </w:trPr>
        <w:tc>
          <w:tcPr>
            <w:tcW w:w="1872" w:type="dxa"/>
            <w:shd w:val="clear" w:color="auto" w:fill="auto"/>
            <w:tcMar>
              <w:top w:w="100" w:type="dxa"/>
              <w:left w:w="100" w:type="dxa"/>
              <w:bottom w:w="100" w:type="dxa"/>
              <w:right w:w="100" w:type="dxa"/>
            </w:tcMar>
          </w:tcPr>
          <w:p w14:paraId="462D9CCB" w14:textId="77777777" w:rsidR="00E11A89" w:rsidRDefault="000C3717">
            <w:pPr>
              <w:widowControl w:val="0"/>
              <w:pBdr>
                <w:top w:val="nil"/>
                <w:left w:val="nil"/>
                <w:bottom w:val="nil"/>
                <w:right w:val="nil"/>
                <w:between w:val="nil"/>
              </w:pBdr>
              <w:spacing w:line="240" w:lineRule="auto"/>
            </w:pPr>
            <w:r>
              <w:t>8630</w:t>
            </w:r>
          </w:p>
        </w:tc>
        <w:tc>
          <w:tcPr>
            <w:tcW w:w="1872" w:type="dxa"/>
            <w:shd w:val="clear" w:color="auto" w:fill="auto"/>
            <w:tcMar>
              <w:top w:w="100" w:type="dxa"/>
              <w:left w:w="100" w:type="dxa"/>
              <w:bottom w:w="100" w:type="dxa"/>
              <w:right w:w="100" w:type="dxa"/>
            </w:tcMar>
          </w:tcPr>
          <w:p w14:paraId="5EE500DF" w14:textId="77777777" w:rsidR="00E11A89" w:rsidRDefault="000C3717">
            <w:pPr>
              <w:widowControl w:val="0"/>
              <w:pBdr>
                <w:top w:val="nil"/>
                <w:left w:val="nil"/>
                <w:bottom w:val="nil"/>
                <w:right w:val="nil"/>
                <w:between w:val="nil"/>
              </w:pBdr>
              <w:spacing w:line="240" w:lineRule="auto"/>
            </w:pPr>
            <w:r>
              <w:t>8</w:t>
            </w:r>
          </w:p>
        </w:tc>
        <w:tc>
          <w:tcPr>
            <w:tcW w:w="1872" w:type="dxa"/>
            <w:shd w:val="clear" w:color="auto" w:fill="auto"/>
            <w:tcMar>
              <w:top w:w="100" w:type="dxa"/>
              <w:left w:w="100" w:type="dxa"/>
              <w:bottom w:w="100" w:type="dxa"/>
              <w:right w:w="100" w:type="dxa"/>
            </w:tcMar>
          </w:tcPr>
          <w:p w14:paraId="125F4A40" w14:textId="77777777" w:rsidR="00E11A89" w:rsidRDefault="000C3717">
            <w:pPr>
              <w:widowControl w:val="0"/>
              <w:pBdr>
                <w:top w:val="nil"/>
                <w:left w:val="nil"/>
                <w:bottom w:val="nil"/>
                <w:right w:val="nil"/>
                <w:between w:val="nil"/>
              </w:pBdr>
              <w:spacing w:line="240" w:lineRule="auto"/>
            </w:pPr>
            <w:r>
              <w:t>41</w:t>
            </w:r>
          </w:p>
        </w:tc>
        <w:tc>
          <w:tcPr>
            <w:tcW w:w="1872" w:type="dxa"/>
            <w:shd w:val="clear" w:color="auto" w:fill="auto"/>
            <w:tcMar>
              <w:top w:w="100" w:type="dxa"/>
              <w:left w:w="100" w:type="dxa"/>
              <w:bottom w:w="100" w:type="dxa"/>
              <w:right w:w="100" w:type="dxa"/>
            </w:tcMar>
          </w:tcPr>
          <w:p w14:paraId="6CB0278E" w14:textId="77777777" w:rsidR="00E11A89" w:rsidRDefault="000C3717">
            <w:pPr>
              <w:widowControl w:val="0"/>
              <w:pBdr>
                <w:top w:val="nil"/>
                <w:left w:val="nil"/>
                <w:bottom w:val="nil"/>
                <w:right w:val="nil"/>
                <w:between w:val="nil"/>
              </w:pBdr>
              <w:spacing w:line="240" w:lineRule="auto"/>
            </w:pPr>
            <w:r>
              <w:t>3.5</w:t>
            </w:r>
          </w:p>
        </w:tc>
        <w:tc>
          <w:tcPr>
            <w:tcW w:w="1872" w:type="dxa"/>
            <w:shd w:val="clear" w:color="auto" w:fill="auto"/>
            <w:tcMar>
              <w:top w:w="100" w:type="dxa"/>
              <w:left w:w="100" w:type="dxa"/>
              <w:bottom w:w="100" w:type="dxa"/>
              <w:right w:w="100" w:type="dxa"/>
            </w:tcMar>
          </w:tcPr>
          <w:p w14:paraId="3CEA562B" w14:textId="77777777" w:rsidR="00E11A89" w:rsidRDefault="000C3717">
            <w:pPr>
              <w:widowControl w:val="0"/>
              <w:pBdr>
                <w:top w:val="nil"/>
                <w:left w:val="nil"/>
                <w:bottom w:val="nil"/>
                <w:right w:val="nil"/>
                <w:between w:val="nil"/>
              </w:pBdr>
              <w:spacing w:line="240" w:lineRule="auto"/>
            </w:pPr>
            <w:r>
              <w:t>15</w:t>
            </w:r>
          </w:p>
        </w:tc>
      </w:tr>
      <w:tr w:rsidR="00E11A89" w14:paraId="6B4B8560" w14:textId="77777777">
        <w:trPr>
          <w:jc w:val="center"/>
        </w:trPr>
        <w:tc>
          <w:tcPr>
            <w:tcW w:w="1872" w:type="dxa"/>
            <w:shd w:val="clear" w:color="auto" w:fill="auto"/>
            <w:tcMar>
              <w:top w:w="100" w:type="dxa"/>
              <w:left w:w="100" w:type="dxa"/>
              <w:bottom w:w="100" w:type="dxa"/>
              <w:right w:w="100" w:type="dxa"/>
            </w:tcMar>
          </w:tcPr>
          <w:p w14:paraId="4A4EAD1D" w14:textId="77777777" w:rsidR="00E11A89" w:rsidRDefault="000C3717">
            <w:pPr>
              <w:widowControl w:val="0"/>
              <w:pBdr>
                <w:top w:val="nil"/>
                <w:left w:val="nil"/>
                <w:bottom w:val="nil"/>
                <w:right w:val="nil"/>
                <w:between w:val="nil"/>
              </w:pBdr>
              <w:spacing w:line="240" w:lineRule="auto"/>
            </w:pPr>
            <w:r>
              <w:t>8640</w:t>
            </w:r>
          </w:p>
        </w:tc>
        <w:tc>
          <w:tcPr>
            <w:tcW w:w="1872" w:type="dxa"/>
            <w:shd w:val="clear" w:color="auto" w:fill="auto"/>
            <w:tcMar>
              <w:top w:w="100" w:type="dxa"/>
              <w:left w:w="100" w:type="dxa"/>
              <w:bottom w:w="100" w:type="dxa"/>
              <w:right w:w="100" w:type="dxa"/>
            </w:tcMar>
          </w:tcPr>
          <w:p w14:paraId="475405FB" w14:textId="77777777" w:rsidR="00E11A89" w:rsidRDefault="000C3717">
            <w:pPr>
              <w:widowControl w:val="0"/>
              <w:pBdr>
                <w:top w:val="nil"/>
                <w:left w:val="nil"/>
                <w:bottom w:val="nil"/>
                <w:right w:val="nil"/>
                <w:between w:val="nil"/>
              </w:pBdr>
              <w:spacing w:line="240" w:lineRule="auto"/>
            </w:pPr>
            <w:r>
              <w:t>20</w:t>
            </w:r>
          </w:p>
        </w:tc>
        <w:tc>
          <w:tcPr>
            <w:tcW w:w="1872" w:type="dxa"/>
            <w:shd w:val="clear" w:color="auto" w:fill="auto"/>
            <w:tcMar>
              <w:top w:w="100" w:type="dxa"/>
              <w:left w:w="100" w:type="dxa"/>
              <w:bottom w:w="100" w:type="dxa"/>
              <w:right w:w="100" w:type="dxa"/>
            </w:tcMar>
          </w:tcPr>
          <w:p w14:paraId="7D763CDB" w14:textId="77777777" w:rsidR="00E11A89" w:rsidRDefault="000C3717">
            <w:pPr>
              <w:widowControl w:val="0"/>
              <w:pBdr>
                <w:top w:val="nil"/>
                <w:left w:val="nil"/>
                <w:bottom w:val="nil"/>
                <w:right w:val="nil"/>
                <w:between w:val="nil"/>
              </w:pBdr>
              <w:spacing w:line="240" w:lineRule="auto"/>
            </w:pPr>
            <w:r>
              <w:t>83</w:t>
            </w:r>
          </w:p>
        </w:tc>
        <w:tc>
          <w:tcPr>
            <w:tcW w:w="1872" w:type="dxa"/>
            <w:shd w:val="clear" w:color="auto" w:fill="auto"/>
            <w:tcMar>
              <w:top w:w="100" w:type="dxa"/>
              <w:left w:w="100" w:type="dxa"/>
              <w:bottom w:w="100" w:type="dxa"/>
              <w:right w:w="100" w:type="dxa"/>
            </w:tcMar>
          </w:tcPr>
          <w:p w14:paraId="3C09931F" w14:textId="77777777" w:rsidR="00E11A89" w:rsidRDefault="000C3717">
            <w:pPr>
              <w:widowControl w:val="0"/>
              <w:pBdr>
                <w:top w:val="nil"/>
                <w:left w:val="nil"/>
                <w:bottom w:val="nil"/>
                <w:right w:val="nil"/>
                <w:between w:val="nil"/>
              </w:pBdr>
              <w:spacing w:line="240" w:lineRule="auto"/>
            </w:pPr>
            <w:r>
              <w:t>11</w:t>
            </w:r>
          </w:p>
        </w:tc>
        <w:tc>
          <w:tcPr>
            <w:tcW w:w="1872" w:type="dxa"/>
            <w:shd w:val="clear" w:color="auto" w:fill="auto"/>
            <w:tcMar>
              <w:top w:w="100" w:type="dxa"/>
              <w:left w:w="100" w:type="dxa"/>
              <w:bottom w:w="100" w:type="dxa"/>
              <w:right w:w="100" w:type="dxa"/>
            </w:tcMar>
          </w:tcPr>
          <w:p w14:paraId="565DE5F3" w14:textId="77777777" w:rsidR="00E11A89" w:rsidRDefault="000C3717">
            <w:pPr>
              <w:widowControl w:val="0"/>
              <w:pBdr>
                <w:top w:val="nil"/>
                <w:left w:val="nil"/>
                <w:bottom w:val="nil"/>
                <w:right w:val="nil"/>
                <w:between w:val="nil"/>
              </w:pBdr>
              <w:spacing w:line="240" w:lineRule="auto"/>
            </w:pPr>
            <w:r>
              <w:t>54(too large)</w:t>
            </w:r>
          </w:p>
        </w:tc>
      </w:tr>
      <w:tr w:rsidR="00E11A89" w14:paraId="11279111" w14:textId="77777777">
        <w:trPr>
          <w:jc w:val="center"/>
        </w:trPr>
        <w:tc>
          <w:tcPr>
            <w:tcW w:w="1872" w:type="dxa"/>
            <w:shd w:val="clear" w:color="auto" w:fill="auto"/>
            <w:tcMar>
              <w:top w:w="100" w:type="dxa"/>
              <w:left w:w="100" w:type="dxa"/>
              <w:bottom w:w="100" w:type="dxa"/>
              <w:right w:w="100" w:type="dxa"/>
            </w:tcMar>
          </w:tcPr>
          <w:p w14:paraId="4B489582" w14:textId="77777777" w:rsidR="00E11A89" w:rsidRDefault="000C3717">
            <w:pPr>
              <w:widowControl w:val="0"/>
              <w:pBdr>
                <w:top w:val="nil"/>
                <w:left w:val="nil"/>
                <w:bottom w:val="nil"/>
                <w:right w:val="nil"/>
                <w:between w:val="nil"/>
              </w:pBdr>
              <w:spacing w:line="240" w:lineRule="auto"/>
            </w:pPr>
            <w:r>
              <w:t>8660</w:t>
            </w:r>
          </w:p>
        </w:tc>
        <w:tc>
          <w:tcPr>
            <w:tcW w:w="1872" w:type="dxa"/>
            <w:shd w:val="clear" w:color="auto" w:fill="auto"/>
            <w:tcMar>
              <w:top w:w="100" w:type="dxa"/>
              <w:left w:w="100" w:type="dxa"/>
              <w:bottom w:w="100" w:type="dxa"/>
              <w:right w:w="100" w:type="dxa"/>
            </w:tcMar>
          </w:tcPr>
          <w:p w14:paraId="3A9C69C7" w14:textId="77777777" w:rsidR="00E11A89" w:rsidRDefault="000C3717">
            <w:pPr>
              <w:widowControl w:val="0"/>
              <w:pBdr>
                <w:top w:val="nil"/>
                <w:left w:val="nil"/>
                <w:bottom w:val="nil"/>
                <w:right w:val="nil"/>
                <w:between w:val="nil"/>
              </w:pBdr>
              <w:spacing w:line="240" w:lineRule="auto"/>
            </w:pPr>
            <w:r>
              <w:t>&gt;32</w:t>
            </w:r>
          </w:p>
        </w:tc>
        <w:tc>
          <w:tcPr>
            <w:tcW w:w="1872" w:type="dxa"/>
            <w:shd w:val="clear" w:color="auto" w:fill="auto"/>
            <w:tcMar>
              <w:top w:w="100" w:type="dxa"/>
              <w:left w:w="100" w:type="dxa"/>
              <w:bottom w:w="100" w:type="dxa"/>
              <w:right w:w="100" w:type="dxa"/>
            </w:tcMar>
          </w:tcPr>
          <w:p w14:paraId="1D92D10F" w14:textId="77777777" w:rsidR="00E11A89" w:rsidRDefault="000C3717">
            <w:pPr>
              <w:widowControl w:val="0"/>
              <w:pBdr>
                <w:top w:val="nil"/>
                <w:left w:val="nil"/>
                <w:bottom w:val="nil"/>
                <w:right w:val="nil"/>
                <w:between w:val="nil"/>
              </w:pBdr>
              <w:spacing w:line="240" w:lineRule="auto"/>
            </w:pPr>
            <w:r>
              <w:t>&gt;100(too large)</w:t>
            </w:r>
          </w:p>
        </w:tc>
        <w:tc>
          <w:tcPr>
            <w:tcW w:w="1872" w:type="dxa"/>
            <w:shd w:val="clear" w:color="auto" w:fill="auto"/>
            <w:tcMar>
              <w:top w:w="100" w:type="dxa"/>
              <w:left w:w="100" w:type="dxa"/>
              <w:bottom w:w="100" w:type="dxa"/>
              <w:right w:w="100" w:type="dxa"/>
            </w:tcMar>
          </w:tcPr>
          <w:p w14:paraId="246AF728" w14:textId="77777777" w:rsidR="00E11A89" w:rsidRDefault="000C3717">
            <w:pPr>
              <w:widowControl w:val="0"/>
              <w:pBdr>
                <w:top w:val="nil"/>
                <w:left w:val="nil"/>
                <w:bottom w:val="nil"/>
                <w:right w:val="nil"/>
                <w:between w:val="nil"/>
              </w:pBdr>
              <w:spacing w:line="240" w:lineRule="auto"/>
            </w:pPr>
            <w:r>
              <w:t>33</w:t>
            </w:r>
          </w:p>
        </w:tc>
        <w:tc>
          <w:tcPr>
            <w:tcW w:w="1872" w:type="dxa"/>
            <w:shd w:val="clear" w:color="auto" w:fill="auto"/>
            <w:tcMar>
              <w:top w:w="100" w:type="dxa"/>
              <w:left w:w="100" w:type="dxa"/>
              <w:bottom w:w="100" w:type="dxa"/>
              <w:right w:w="100" w:type="dxa"/>
            </w:tcMar>
          </w:tcPr>
          <w:p w14:paraId="369870AE" w14:textId="77777777" w:rsidR="00E11A89" w:rsidRDefault="000C3717">
            <w:pPr>
              <w:widowControl w:val="0"/>
              <w:pBdr>
                <w:top w:val="nil"/>
                <w:left w:val="nil"/>
                <w:bottom w:val="nil"/>
                <w:right w:val="nil"/>
                <w:between w:val="nil"/>
              </w:pBdr>
              <w:spacing w:line="240" w:lineRule="auto"/>
            </w:pPr>
            <w:r>
              <w:t>&gt;100(too large)</w:t>
            </w:r>
          </w:p>
        </w:tc>
      </w:tr>
    </w:tbl>
    <w:p w14:paraId="35F4E216" w14:textId="77777777" w:rsidR="00E11A89" w:rsidRDefault="000C3717">
      <w:pPr>
        <w:jc w:val="center"/>
      </w:pPr>
      <w:r>
        <w:rPr>
          <w:i/>
        </w:rPr>
        <w:t>Table 1: Center Hardness for Quenched in water</w:t>
      </w:r>
    </w:p>
    <w:p w14:paraId="0E924694" w14:textId="77777777" w:rsidR="00E11A89" w:rsidRDefault="00E11A89">
      <w:pPr>
        <w:jc w:val="center"/>
        <w:rPr>
          <w:i/>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1A89" w14:paraId="0F14D5CE" w14:textId="77777777">
        <w:trPr>
          <w:trHeight w:val="420"/>
          <w:jc w:val="center"/>
        </w:trPr>
        <w:tc>
          <w:tcPr>
            <w:tcW w:w="1872" w:type="dxa"/>
            <w:shd w:val="clear" w:color="auto" w:fill="auto"/>
            <w:tcMar>
              <w:top w:w="100" w:type="dxa"/>
              <w:left w:w="100" w:type="dxa"/>
              <w:bottom w:w="100" w:type="dxa"/>
              <w:right w:w="100" w:type="dxa"/>
            </w:tcMar>
          </w:tcPr>
          <w:p w14:paraId="1CAA546A" w14:textId="77777777" w:rsidR="00E11A89" w:rsidRDefault="00E11A89">
            <w:pPr>
              <w:widowControl w:val="0"/>
              <w:spacing w:line="240" w:lineRule="auto"/>
            </w:pPr>
          </w:p>
        </w:tc>
        <w:tc>
          <w:tcPr>
            <w:tcW w:w="3744" w:type="dxa"/>
            <w:gridSpan w:val="2"/>
            <w:shd w:val="clear" w:color="auto" w:fill="auto"/>
            <w:tcMar>
              <w:top w:w="100" w:type="dxa"/>
              <w:left w:w="100" w:type="dxa"/>
              <w:bottom w:w="100" w:type="dxa"/>
              <w:right w:w="100" w:type="dxa"/>
            </w:tcMar>
          </w:tcPr>
          <w:p w14:paraId="4D752645" w14:textId="77777777" w:rsidR="00E11A89" w:rsidRDefault="000C3717">
            <w:pPr>
              <w:widowControl w:val="0"/>
              <w:spacing w:line="240" w:lineRule="auto"/>
            </w:pPr>
            <w:r>
              <w:t>40 HRC Center</w:t>
            </w:r>
          </w:p>
        </w:tc>
        <w:tc>
          <w:tcPr>
            <w:tcW w:w="3744" w:type="dxa"/>
            <w:gridSpan w:val="2"/>
            <w:shd w:val="clear" w:color="auto" w:fill="auto"/>
            <w:tcMar>
              <w:top w:w="100" w:type="dxa"/>
              <w:left w:w="100" w:type="dxa"/>
              <w:bottom w:w="100" w:type="dxa"/>
              <w:right w:w="100" w:type="dxa"/>
            </w:tcMar>
          </w:tcPr>
          <w:p w14:paraId="224A1503" w14:textId="77777777" w:rsidR="00E11A89" w:rsidRDefault="000C3717">
            <w:pPr>
              <w:widowControl w:val="0"/>
              <w:spacing w:line="240" w:lineRule="auto"/>
            </w:pPr>
            <w:r>
              <w:t>50 HRC Center</w:t>
            </w:r>
          </w:p>
        </w:tc>
      </w:tr>
      <w:tr w:rsidR="00E11A89" w14:paraId="1ABBF2C1" w14:textId="77777777">
        <w:trPr>
          <w:jc w:val="center"/>
        </w:trPr>
        <w:tc>
          <w:tcPr>
            <w:tcW w:w="1872" w:type="dxa"/>
            <w:shd w:val="clear" w:color="auto" w:fill="auto"/>
            <w:tcMar>
              <w:top w:w="100" w:type="dxa"/>
              <w:left w:w="100" w:type="dxa"/>
              <w:bottom w:w="100" w:type="dxa"/>
              <w:right w:w="100" w:type="dxa"/>
            </w:tcMar>
          </w:tcPr>
          <w:p w14:paraId="2D5AFEC7" w14:textId="77777777" w:rsidR="00E11A89" w:rsidRDefault="000C3717">
            <w:pPr>
              <w:widowControl w:val="0"/>
              <w:spacing w:line="240" w:lineRule="auto"/>
            </w:pPr>
            <w:r>
              <w:t>Alloys</w:t>
            </w:r>
          </w:p>
        </w:tc>
        <w:tc>
          <w:tcPr>
            <w:tcW w:w="1872" w:type="dxa"/>
            <w:shd w:val="clear" w:color="auto" w:fill="auto"/>
            <w:tcMar>
              <w:top w:w="100" w:type="dxa"/>
              <w:left w:w="100" w:type="dxa"/>
              <w:bottom w:w="100" w:type="dxa"/>
              <w:right w:w="100" w:type="dxa"/>
            </w:tcMar>
          </w:tcPr>
          <w:p w14:paraId="16ECE1F3" w14:textId="77777777" w:rsidR="00E11A89" w:rsidRDefault="000C3717">
            <w:pPr>
              <w:widowControl w:val="0"/>
              <w:spacing w:line="240" w:lineRule="auto"/>
            </w:pPr>
            <w:r>
              <w:t xml:space="preserve">Max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18A4EFF6" w14:textId="77777777" w:rsidR="00E11A89" w:rsidRDefault="000C3717">
            <w:pPr>
              <w:widowControl w:val="0"/>
              <w:spacing w:line="240" w:lineRule="auto"/>
            </w:pPr>
            <w:r>
              <w:t>Max Diameter(mm)</w:t>
            </w:r>
          </w:p>
        </w:tc>
        <w:tc>
          <w:tcPr>
            <w:tcW w:w="1872" w:type="dxa"/>
            <w:shd w:val="clear" w:color="auto" w:fill="auto"/>
            <w:tcMar>
              <w:top w:w="100" w:type="dxa"/>
              <w:left w:w="100" w:type="dxa"/>
              <w:bottom w:w="100" w:type="dxa"/>
              <w:right w:w="100" w:type="dxa"/>
            </w:tcMar>
          </w:tcPr>
          <w:p w14:paraId="0A966B31" w14:textId="77777777" w:rsidR="00E11A89" w:rsidRDefault="000C3717">
            <w:pPr>
              <w:widowControl w:val="0"/>
              <w:spacing w:line="240" w:lineRule="auto"/>
            </w:pPr>
            <w:r>
              <w:t xml:space="preserve">Min </w:t>
            </w:r>
            <w:proofErr w:type="spellStart"/>
            <w:r>
              <w:t>Jominy</w:t>
            </w:r>
            <w:proofErr w:type="spellEnd"/>
            <w:r>
              <w:t xml:space="preserve"> Distance(mm)</w:t>
            </w:r>
          </w:p>
        </w:tc>
        <w:tc>
          <w:tcPr>
            <w:tcW w:w="1872" w:type="dxa"/>
            <w:shd w:val="clear" w:color="auto" w:fill="auto"/>
            <w:tcMar>
              <w:top w:w="100" w:type="dxa"/>
              <w:left w:w="100" w:type="dxa"/>
              <w:bottom w:w="100" w:type="dxa"/>
              <w:right w:w="100" w:type="dxa"/>
            </w:tcMar>
          </w:tcPr>
          <w:p w14:paraId="479ADA77" w14:textId="77777777" w:rsidR="00E11A89" w:rsidRDefault="000C3717">
            <w:pPr>
              <w:widowControl w:val="0"/>
              <w:spacing w:line="240" w:lineRule="auto"/>
            </w:pPr>
            <w:r>
              <w:t>Min Diameter</w:t>
            </w:r>
          </w:p>
        </w:tc>
      </w:tr>
      <w:tr w:rsidR="00E11A89" w14:paraId="2C85C776" w14:textId="77777777">
        <w:trPr>
          <w:jc w:val="center"/>
        </w:trPr>
        <w:tc>
          <w:tcPr>
            <w:tcW w:w="1872" w:type="dxa"/>
            <w:shd w:val="clear" w:color="auto" w:fill="auto"/>
            <w:tcMar>
              <w:top w:w="100" w:type="dxa"/>
              <w:left w:w="100" w:type="dxa"/>
              <w:bottom w:w="100" w:type="dxa"/>
              <w:right w:w="100" w:type="dxa"/>
            </w:tcMar>
          </w:tcPr>
          <w:p w14:paraId="375CA2B1" w14:textId="77777777" w:rsidR="00E11A89" w:rsidRDefault="000C3717">
            <w:pPr>
              <w:widowControl w:val="0"/>
              <w:spacing w:line="240" w:lineRule="auto"/>
            </w:pPr>
            <w:r>
              <w:t>8610</w:t>
            </w:r>
          </w:p>
        </w:tc>
        <w:tc>
          <w:tcPr>
            <w:tcW w:w="1872" w:type="dxa"/>
            <w:shd w:val="clear" w:color="auto" w:fill="auto"/>
            <w:tcMar>
              <w:top w:w="100" w:type="dxa"/>
              <w:left w:w="100" w:type="dxa"/>
              <w:bottom w:w="100" w:type="dxa"/>
              <w:right w:w="100" w:type="dxa"/>
            </w:tcMar>
          </w:tcPr>
          <w:p w14:paraId="77DA2C33"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07DEA0CF"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02CBD77B"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61163896" w14:textId="77777777" w:rsidR="00E11A89" w:rsidRDefault="000C3717">
            <w:pPr>
              <w:widowControl w:val="0"/>
              <w:spacing w:line="240" w:lineRule="auto"/>
            </w:pPr>
            <w:r>
              <w:t>N/A</w:t>
            </w:r>
          </w:p>
        </w:tc>
      </w:tr>
      <w:tr w:rsidR="00E11A89" w14:paraId="4308E0BD" w14:textId="77777777">
        <w:trPr>
          <w:jc w:val="center"/>
        </w:trPr>
        <w:tc>
          <w:tcPr>
            <w:tcW w:w="1872" w:type="dxa"/>
            <w:shd w:val="clear" w:color="auto" w:fill="auto"/>
            <w:tcMar>
              <w:top w:w="100" w:type="dxa"/>
              <w:left w:w="100" w:type="dxa"/>
              <w:bottom w:w="100" w:type="dxa"/>
              <w:right w:w="100" w:type="dxa"/>
            </w:tcMar>
          </w:tcPr>
          <w:p w14:paraId="2341B2BD" w14:textId="77777777" w:rsidR="00E11A89" w:rsidRDefault="000C3717">
            <w:pPr>
              <w:widowControl w:val="0"/>
              <w:spacing w:line="240" w:lineRule="auto"/>
            </w:pPr>
            <w:r>
              <w:t>8620</w:t>
            </w:r>
          </w:p>
        </w:tc>
        <w:tc>
          <w:tcPr>
            <w:tcW w:w="1872" w:type="dxa"/>
            <w:shd w:val="clear" w:color="auto" w:fill="auto"/>
            <w:tcMar>
              <w:top w:w="100" w:type="dxa"/>
              <w:left w:w="100" w:type="dxa"/>
              <w:bottom w:w="100" w:type="dxa"/>
              <w:right w:w="100" w:type="dxa"/>
            </w:tcMar>
          </w:tcPr>
          <w:p w14:paraId="2A72D155" w14:textId="77777777" w:rsidR="00E11A89" w:rsidRDefault="000C3717">
            <w:pPr>
              <w:widowControl w:val="0"/>
              <w:spacing w:line="240" w:lineRule="auto"/>
            </w:pPr>
            <w:r>
              <w:t>4</w:t>
            </w:r>
          </w:p>
        </w:tc>
        <w:tc>
          <w:tcPr>
            <w:tcW w:w="1872" w:type="dxa"/>
            <w:shd w:val="clear" w:color="auto" w:fill="auto"/>
            <w:tcMar>
              <w:top w:w="100" w:type="dxa"/>
              <w:left w:w="100" w:type="dxa"/>
              <w:bottom w:w="100" w:type="dxa"/>
              <w:right w:w="100" w:type="dxa"/>
            </w:tcMar>
          </w:tcPr>
          <w:p w14:paraId="11D56719"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42E0ECEB" w14:textId="77777777" w:rsidR="00E11A89" w:rsidRDefault="000C3717">
            <w:pPr>
              <w:widowControl w:val="0"/>
              <w:spacing w:line="240" w:lineRule="auto"/>
            </w:pPr>
            <w:r>
              <w:t>N/A</w:t>
            </w:r>
          </w:p>
        </w:tc>
        <w:tc>
          <w:tcPr>
            <w:tcW w:w="1872" w:type="dxa"/>
            <w:shd w:val="clear" w:color="auto" w:fill="auto"/>
            <w:tcMar>
              <w:top w:w="100" w:type="dxa"/>
              <w:left w:w="100" w:type="dxa"/>
              <w:bottom w:w="100" w:type="dxa"/>
              <w:right w:w="100" w:type="dxa"/>
            </w:tcMar>
          </w:tcPr>
          <w:p w14:paraId="49EDCE1C" w14:textId="77777777" w:rsidR="00E11A89" w:rsidRDefault="000C3717">
            <w:pPr>
              <w:widowControl w:val="0"/>
              <w:spacing w:line="240" w:lineRule="auto"/>
            </w:pPr>
            <w:r>
              <w:t>N/A</w:t>
            </w:r>
          </w:p>
        </w:tc>
      </w:tr>
      <w:tr w:rsidR="00E11A89" w14:paraId="1281C7EA" w14:textId="77777777">
        <w:trPr>
          <w:jc w:val="center"/>
        </w:trPr>
        <w:tc>
          <w:tcPr>
            <w:tcW w:w="1872" w:type="dxa"/>
            <w:shd w:val="clear" w:color="auto" w:fill="auto"/>
            <w:tcMar>
              <w:top w:w="100" w:type="dxa"/>
              <w:left w:w="100" w:type="dxa"/>
              <w:bottom w:w="100" w:type="dxa"/>
              <w:right w:w="100" w:type="dxa"/>
            </w:tcMar>
          </w:tcPr>
          <w:p w14:paraId="46A280F6" w14:textId="77777777" w:rsidR="00E11A89" w:rsidRDefault="000C3717">
            <w:pPr>
              <w:widowControl w:val="0"/>
              <w:spacing w:line="240" w:lineRule="auto"/>
            </w:pPr>
            <w:r>
              <w:t>8630</w:t>
            </w:r>
          </w:p>
        </w:tc>
        <w:tc>
          <w:tcPr>
            <w:tcW w:w="1872" w:type="dxa"/>
            <w:shd w:val="clear" w:color="auto" w:fill="auto"/>
            <w:tcMar>
              <w:top w:w="100" w:type="dxa"/>
              <w:left w:w="100" w:type="dxa"/>
              <w:bottom w:w="100" w:type="dxa"/>
              <w:right w:w="100" w:type="dxa"/>
            </w:tcMar>
          </w:tcPr>
          <w:p w14:paraId="633A3016" w14:textId="77777777" w:rsidR="00E11A89" w:rsidRDefault="000C3717">
            <w:pPr>
              <w:widowControl w:val="0"/>
              <w:spacing w:line="240" w:lineRule="auto"/>
            </w:pPr>
            <w:r>
              <w:t>8</w:t>
            </w:r>
          </w:p>
        </w:tc>
        <w:tc>
          <w:tcPr>
            <w:tcW w:w="1872" w:type="dxa"/>
            <w:shd w:val="clear" w:color="auto" w:fill="auto"/>
            <w:tcMar>
              <w:top w:w="100" w:type="dxa"/>
              <w:left w:w="100" w:type="dxa"/>
              <w:bottom w:w="100" w:type="dxa"/>
              <w:right w:w="100" w:type="dxa"/>
            </w:tcMar>
          </w:tcPr>
          <w:p w14:paraId="4A53AA36" w14:textId="77777777" w:rsidR="00E11A89" w:rsidRDefault="000C3717">
            <w:pPr>
              <w:widowControl w:val="0"/>
              <w:spacing w:line="240" w:lineRule="auto"/>
            </w:pPr>
            <w:r>
              <w:t>23</w:t>
            </w:r>
          </w:p>
        </w:tc>
        <w:tc>
          <w:tcPr>
            <w:tcW w:w="1872" w:type="dxa"/>
            <w:shd w:val="clear" w:color="auto" w:fill="auto"/>
            <w:tcMar>
              <w:top w:w="100" w:type="dxa"/>
              <w:left w:w="100" w:type="dxa"/>
              <w:bottom w:w="100" w:type="dxa"/>
              <w:right w:w="100" w:type="dxa"/>
            </w:tcMar>
          </w:tcPr>
          <w:p w14:paraId="06B5BAE1" w14:textId="77777777" w:rsidR="00E11A89" w:rsidRDefault="000C3717">
            <w:pPr>
              <w:widowControl w:val="0"/>
              <w:spacing w:line="240" w:lineRule="auto"/>
            </w:pPr>
            <w:r>
              <w:t>3.5</w:t>
            </w:r>
          </w:p>
        </w:tc>
        <w:tc>
          <w:tcPr>
            <w:tcW w:w="1872" w:type="dxa"/>
            <w:shd w:val="clear" w:color="auto" w:fill="auto"/>
            <w:tcMar>
              <w:top w:w="100" w:type="dxa"/>
              <w:left w:w="100" w:type="dxa"/>
              <w:bottom w:w="100" w:type="dxa"/>
              <w:right w:w="100" w:type="dxa"/>
            </w:tcMar>
          </w:tcPr>
          <w:p w14:paraId="04CEF460" w14:textId="77777777" w:rsidR="00E11A89" w:rsidRDefault="000C3717">
            <w:pPr>
              <w:widowControl w:val="0"/>
              <w:spacing w:line="240" w:lineRule="auto"/>
            </w:pPr>
            <w:r>
              <w:t>N/A</w:t>
            </w:r>
          </w:p>
        </w:tc>
      </w:tr>
      <w:tr w:rsidR="00E11A89" w14:paraId="705536FD" w14:textId="77777777">
        <w:trPr>
          <w:jc w:val="center"/>
        </w:trPr>
        <w:tc>
          <w:tcPr>
            <w:tcW w:w="1872" w:type="dxa"/>
            <w:shd w:val="clear" w:color="auto" w:fill="auto"/>
            <w:tcMar>
              <w:top w:w="100" w:type="dxa"/>
              <w:left w:w="100" w:type="dxa"/>
              <w:bottom w:w="100" w:type="dxa"/>
              <w:right w:w="100" w:type="dxa"/>
            </w:tcMar>
          </w:tcPr>
          <w:p w14:paraId="17DF28F6" w14:textId="77777777" w:rsidR="00E11A89" w:rsidRDefault="000C3717">
            <w:pPr>
              <w:widowControl w:val="0"/>
              <w:spacing w:line="240" w:lineRule="auto"/>
            </w:pPr>
            <w:r>
              <w:lastRenderedPageBreak/>
              <w:t>8640</w:t>
            </w:r>
          </w:p>
        </w:tc>
        <w:tc>
          <w:tcPr>
            <w:tcW w:w="1872" w:type="dxa"/>
            <w:shd w:val="clear" w:color="auto" w:fill="auto"/>
            <w:tcMar>
              <w:top w:w="100" w:type="dxa"/>
              <w:left w:w="100" w:type="dxa"/>
              <w:bottom w:w="100" w:type="dxa"/>
              <w:right w:w="100" w:type="dxa"/>
            </w:tcMar>
          </w:tcPr>
          <w:p w14:paraId="67332DBF" w14:textId="77777777" w:rsidR="00E11A89" w:rsidRDefault="000C3717">
            <w:pPr>
              <w:widowControl w:val="0"/>
              <w:spacing w:line="240" w:lineRule="auto"/>
            </w:pPr>
            <w:r>
              <w:t>20</w:t>
            </w:r>
          </w:p>
        </w:tc>
        <w:tc>
          <w:tcPr>
            <w:tcW w:w="1872" w:type="dxa"/>
            <w:shd w:val="clear" w:color="auto" w:fill="auto"/>
            <w:tcMar>
              <w:top w:w="100" w:type="dxa"/>
              <w:left w:w="100" w:type="dxa"/>
              <w:bottom w:w="100" w:type="dxa"/>
              <w:right w:w="100" w:type="dxa"/>
            </w:tcMar>
          </w:tcPr>
          <w:p w14:paraId="316EE40F" w14:textId="77777777" w:rsidR="00E11A89" w:rsidRDefault="000C3717">
            <w:pPr>
              <w:widowControl w:val="0"/>
              <w:spacing w:line="240" w:lineRule="auto"/>
            </w:pPr>
            <w:r>
              <w:t>60</w:t>
            </w:r>
          </w:p>
        </w:tc>
        <w:tc>
          <w:tcPr>
            <w:tcW w:w="1872" w:type="dxa"/>
            <w:shd w:val="clear" w:color="auto" w:fill="auto"/>
            <w:tcMar>
              <w:top w:w="100" w:type="dxa"/>
              <w:left w:w="100" w:type="dxa"/>
              <w:bottom w:w="100" w:type="dxa"/>
              <w:right w:w="100" w:type="dxa"/>
            </w:tcMar>
          </w:tcPr>
          <w:p w14:paraId="062FEDF7" w14:textId="77777777" w:rsidR="00E11A89" w:rsidRDefault="000C3717">
            <w:pPr>
              <w:widowControl w:val="0"/>
              <w:spacing w:line="240" w:lineRule="auto"/>
            </w:pPr>
            <w:r>
              <w:t>11</w:t>
            </w:r>
          </w:p>
        </w:tc>
        <w:tc>
          <w:tcPr>
            <w:tcW w:w="1872" w:type="dxa"/>
            <w:shd w:val="clear" w:color="auto" w:fill="auto"/>
            <w:tcMar>
              <w:top w:w="100" w:type="dxa"/>
              <w:left w:w="100" w:type="dxa"/>
              <w:bottom w:w="100" w:type="dxa"/>
              <w:right w:w="100" w:type="dxa"/>
            </w:tcMar>
          </w:tcPr>
          <w:p w14:paraId="77C8E063" w14:textId="77777777" w:rsidR="00E11A89" w:rsidRDefault="000C3717">
            <w:pPr>
              <w:widowControl w:val="0"/>
              <w:spacing w:line="240" w:lineRule="auto"/>
            </w:pPr>
            <w:r>
              <w:t>33(too large)</w:t>
            </w:r>
          </w:p>
        </w:tc>
      </w:tr>
      <w:tr w:rsidR="00E11A89" w14:paraId="065DB51C" w14:textId="77777777">
        <w:trPr>
          <w:jc w:val="center"/>
        </w:trPr>
        <w:tc>
          <w:tcPr>
            <w:tcW w:w="1872" w:type="dxa"/>
            <w:shd w:val="clear" w:color="auto" w:fill="auto"/>
            <w:tcMar>
              <w:top w:w="100" w:type="dxa"/>
              <w:left w:w="100" w:type="dxa"/>
              <w:bottom w:w="100" w:type="dxa"/>
              <w:right w:w="100" w:type="dxa"/>
            </w:tcMar>
          </w:tcPr>
          <w:p w14:paraId="102B8006" w14:textId="77777777" w:rsidR="00E11A89" w:rsidRDefault="000C3717">
            <w:pPr>
              <w:widowControl w:val="0"/>
              <w:spacing w:line="240" w:lineRule="auto"/>
            </w:pPr>
            <w:r>
              <w:t>8660</w:t>
            </w:r>
          </w:p>
        </w:tc>
        <w:tc>
          <w:tcPr>
            <w:tcW w:w="1872" w:type="dxa"/>
            <w:shd w:val="clear" w:color="auto" w:fill="auto"/>
            <w:tcMar>
              <w:top w:w="100" w:type="dxa"/>
              <w:left w:w="100" w:type="dxa"/>
              <w:bottom w:w="100" w:type="dxa"/>
              <w:right w:w="100" w:type="dxa"/>
            </w:tcMar>
          </w:tcPr>
          <w:p w14:paraId="6FDB203F" w14:textId="77777777" w:rsidR="00E11A89" w:rsidRDefault="000C3717">
            <w:pPr>
              <w:widowControl w:val="0"/>
              <w:spacing w:line="240" w:lineRule="auto"/>
            </w:pPr>
            <w:r>
              <w:t>&gt;33</w:t>
            </w:r>
          </w:p>
        </w:tc>
        <w:tc>
          <w:tcPr>
            <w:tcW w:w="1872" w:type="dxa"/>
            <w:shd w:val="clear" w:color="auto" w:fill="auto"/>
            <w:tcMar>
              <w:top w:w="100" w:type="dxa"/>
              <w:left w:w="100" w:type="dxa"/>
              <w:bottom w:w="100" w:type="dxa"/>
              <w:right w:w="100" w:type="dxa"/>
            </w:tcMar>
          </w:tcPr>
          <w:p w14:paraId="44710853" w14:textId="77777777" w:rsidR="00E11A89" w:rsidRDefault="000C3717">
            <w:pPr>
              <w:widowControl w:val="0"/>
              <w:spacing w:line="240" w:lineRule="auto"/>
            </w:pPr>
            <w:r>
              <w:t>&gt;100(too large)</w:t>
            </w:r>
          </w:p>
        </w:tc>
        <w:tc>
          <w:tcPr>
            <w:tcW w:w="1872" w:type="dxa"/>
            <w:shd w:val="clear" w:color="auto" w:fill="auto"/>
            <w:tcMar>
              <w:top w:w="100" w:type="dxa"/>
              <w:left w:w="100" w:type="dxa"/>
              <w:bottom w:w="100" w:type="dxa"/>
              <w:right w:w="100" w:type="dxa"/>
            </w:tcMar>
          </w:tcPr>
          <w:p w14:paraId="3F59204F" w14:textId="77777777" w:rsidR="00E11A89" w:rsidRDefault="000C3717">
            <w:pPr>
              <w:widowControl w:val="0"/>
              <w:spacing w:line="240" w:lineRule="auto"/>
            </w:pPr>
            <w:r>
              <w:t>33</w:t>
            </w:r>
          </w:p>
        </w:tc>
        <w:tc>
          <w:tcPr>
            <w:tcW w:w="1872" w:type="dxa"/>
            <w:shd w:val="clear" w:color="auto" w:fill="auto"/>
            <w:tcMar>
              <w:top w:w="100" w:type="dxa"/>
              <w:left w:w="100" w:type="dxa"/>
              <w:bottom w:w="100" w:type="dxa"/>
              <w:right w:w="100" w:type="dxa"/>
            </w:tcMar>
          </w:tcPr>
          <w:p w14:paraId="59394D77" w14:textId="77777777" w:rsidR="00E11A89" w:rsidRDefault="000C3717">
            <w:pPr>
              <w:widowControl w:val="0"/>
              <w:spacing w:line="240" w:lineRule="auto"/>
            </w:pPr>
            <w:r>
              <w:t>85(too large)</w:t>
            </w:r>
          </w:p>
        </w:tc>
      </w:tr>
    </w:tbl>
    <w:p w14:paraId="53F9B5B5" w14:textId="77777777" w:rsidR="00E11A89" w:rsidRDefault="000C3717">
      <w:pPr>
        <w:jc w:val="center"/>
        <w:rPr>
          <w:i/>
        </w:rPr>
      </w:pPr>
      <w:r>
        <w:rPr>
          <w:i/>
        </w:rPr>
        <w:t>Table 2: Center Hardness for Quenched in oil</w:t>
      </w:r>
    </w:p>
    <w:p w14:paraId="2DBCC5FC" w14:textId="77777777" w:rsidR="00E11A89" w:rsidRDefault="00E11A89">
      <w:pPr>
        <w:jc w:val="center"/>
        <w:rPr>
          <w:i/>
        </w:rPr>
      </w:pPr>
    </w:p>
    <w:p w14:paraId="3E04173C" w14:textId="77777777" w:rsidR="00E11A89" w:rsidRDefault="000C3717">
      <w:pPr>
        <w:numPr>
          <w:ilvl w:val="0"/>
          <w:numId w:val="2"/>
        </w:numPr>
      </w:pPr>
      <w:r>
        <w:t xml:space="preserve">From Figure 1, we can already eliminate using the 8610 alloy as the figure suggests that said alloy is too weak to fulfill the material requirements. Moving down the list of alloys, the 8620 alloy could obtain 40HRC on the surface quenched in water, however Figures 1 and 2 suggest that the material is too weak to obtain any of the other requirements, regardless of whether water or oil is used to quench the material. The 8630 alloy looks promising in all aspects. The 8630 alloy can obtain the material requirements with a diameter between 15-41mm if quenched in water, and a maximum diameter of 23mm when quenched in oil with a negligible minimum diameter for our scenario. These possible dimensions allow for us to achieve our desired dimensions of 15-22mm. The 8640 and 8660 alloys both display good material properties, however they must be ruled out as too large of a diameter would be needed to achieve our desired hardness. </w:t>
      </w:r>
    </w:p>
    <w:p w14:paraId="3DFC2599" w14:textId="77777777" w:rsidR="00E11A89" w:rsidRDefault="00E11A89">
      <w:pPr>
        <w:ind w:left="720"/>
      </w:pPr>
    </w:p>
    <w:p w14:paraId="0D3B3F65" w14:textId="77777777" w:rsidR="00E11A89" w:rsidRDefault="000C3717">
      <w:pPr>
        <w:ind w:left="1440"/>
      </w:pPr>
      <w:r>
        <w:t xml:space="preserve">As a result of this analysis, we will be looking at the 8630 alloy as our material for this project. </w:t>
      </w:r>
    </w:p>
    <w:p w14:paraId="34FBACE1" w14:textId="77777777" w:rsidR="00E11A89" w:rsidRDefault="000C3717">
      <w:pPr>
        <w:ind w:left="720"/>
      </w:pPr>
      <w:r>
        <w:t xml:space="preserve"> </w:t>
      </w:r>
    </w:p>
    <w:p w14:paraId="36240D81" w14:textId="77777777" w:rsidR="00E11A89" w:rsidRDefault="000C3717">
      <w:pPr>
        <w:numPr>
          <w:ilvl w:val="0"/>
          <w:numId w:val="2"/>
        </w:numPr>
      </w:pPr>
      <w:r>
        <w:t xml:space="preserve">Another requirement of the material is a hardness of 62HRC at 0.2mm below the surface. From Figure 1, we can see that 8660 will be our desired finished material that </w:t>
      </w:r>
      <w:proofErr w:type="gramStart"/>
      <w:r>
        <w:t>is capable of having</w:t>
      </w:r>
      <w:proofErr w:type="gramEnd"/>
      <w:r>
        <w:t xml:space="preserve"> 62HRC using a quenching medium of agitated water. From this figure we noticed that using Oil as a quenching medium would not be possible since none of the alloys would hold up in the hardness considerations. Thus, we must calculate the time and temperature </w:t>
      </w:r>
      <w:proofErr w:type="gramStart"/>
      <w:r>
        <w:t>through the use of</w:t>
      </w:r>
      <w:proofErr w:type="gramEnd"/>
      <w:r>
        <w:t xml:space="preserve"> diffusion analysis. Other conditions that must be met in this process is a depth of 0.2mm below the surface, less than 170psi, time of less than four hours, and a temperature of less than 950</w:t>
      </w:r>
      <w:r>
        <w:rPr>
          <w:vertAlign w:val="superscript"/>
        </w:rPr>
        <w:t>o</w:t>
      </w:r>
      <w:r>
        <w:t xml:space="preserve">C. To solve for these variables, the following formulas were </w:t>
      </w:r>
      <w:proofErr w:type="spellStart"/>
      <w:proofErr w:type="gramStart"/>
      <w:r>
        <w:t>used.The</w:t>
      </w:r>
      <w:proofErr w:type="spellEnd"/>
      <w:proofErr w:type="gramEnd"/>
      <w:r>
        <w:t xml:space="preserve"> D</w:t>
      </w:r>
      <w:r>
        <w:rPr>
          <w:vertAlign w:val="subscript"/>
        </w:rPr>
        <w:t xml:space="preserve">0 </w:t>
      </w:r>
      <w:r>
        <w:t xml:space="preserve">chosen was 2.3x10^-3 since our gear would be in the austenite region as shown in Figure 4, the Iron-Carbon phase diagram. The full formulas may be seen in Appendix A. </w:t>
      </w:r>
    </w:p>
    <w:p w14:paraId="2026D892" w14:textId="77777777" w:rsidR="00E11A89" w:rsidRDefault="00E11A89">
      <w:pPr>
        <w:ind w:left="720"/>
      </w:pPr>
    </w:p>
    <w:p w14:paraId="0D4F1031" w14:textId="77777777" w:rsidR="00E11A89" w:rsidRDefault="000C3717">
      <w:pPr>
        <w:ind w:left="720"/>
        <w:jc w:val="center"/>
      </w:pPr>
      <w:r>
        <w:t>D = D</w:t>
      </w:r>
      <w:r>
        <w:rPr>
          <w:vertAlign w:val="subscript"/>
        </w:rPr>
        <w:t>0</w:t>
      </w:r>
      <w:r>
        <w:t>exp(-Q/RT)</w:t>
      </w:r>
    </w:p>
    <w:p w14:paraId="2D2CCF4A" w14:textId="77777777" w:rsidR="00E11A89" w:rsidRDefault="000C3717">
      <w:pPr>
        <w:ind w:left="720"/>
        <w:jc w:val="center"/>
      </w:pPr>
      <w:r>
        <w:t>(C</w:t>
      </w:r>
      <w:r>
        <w:rPr>
          <w:vertAlign w:val="subscript"/>
        </w:rPr>
        <w:t>x</w:t>
      </w:r>
      <w:r>
        <w:t>-C</w:t>
      </w:r>
      <w:r>
        <w:rPr>
          <w:vertAlign w:val="subscript"/>
        </w:rPr>
        <w:t>0</w:t>
      </w:r>
      <w:r>
        <w:t>)/(C</w:t>
      </w:r>
      <w:r>
        <w:rPr>
          <w:vertAlign w:val="subscript"/>
        </w:rPr>
        <w:t>s</w:t>
      </w:r>
      <w:r>
        <w:t>-C</w:t>
      </w:r>
      <w:r>
        <w:rPr>
          <w:vertAlign w:val="subscript"/>
        </w:rPr>
        <w:t>0</w:t>
      </w:r>
      <w:r>
        <w:t>) = 1 - erf(x/2</w:t>
      </w:r>
      <m:oMath>
        <m:rad>
          <m:radPr>
            <m:degHide m:val="1"/>
            <m:ctrlPr>
              <w:rPr>
                <w:rFonts w:ascii="Cambria Math" w:hAnsi="Cambria Math"/>
              </w:rPr>
            </m:ctrlPr>
          </m:radPr>
          <m:deg/>
          <m:e>
            <m:r>
              <w:rPr>
                <w:rFonts w:ascii="Cambria Math" w:hAnsi="Cambria Math"/>
              </w:rPr>
              <m:t>Dt</m:t>
            </m:r>
          </m:e>
        </m:rad>
      </m:oMath>
      <w:r>
        <w:t>)</w:t>
      </w:r>
    </w:p>
    <w:p w14:paraId="2B191929" w14:textId="77777777" w:rsidR="00E11A89" w:rsidRDefault="000C3717">
      <w:pPr>
        <w:ind w:left="720"/>
        <w:jc w:val="center"/>
      </w:pPr>
      <w:r>
        <w:t>C</w:t>
      </w:r>
      <w:r>
        <w:rPr>
          <w:vertAlign w:val="subscript"/>
        </w:rPr>
        <w:t>s</w:t>
      </w:r>
      <w:r>
        <w:t xml:space="preserve"> = (C</w:t>
      </w:r>
      <w:r>
        <w:rPr>
          <w:vertAlign w:val="subscript"/>
        </w:rPr>
        <w:t>x</w:t>
      </w:r>
      <w:r>
        <w:t>-C</w:t>
      </w:r>
      <w:r>
        <w:rPr>
          <w:vertAlign w:val="subscript"/>
        </w:rPr>
        <w:t>0</w:t>
      </w:r>
      <w:r>
        <w:t>)/(1-erf(x/2</w:t>
      </w:r>
      <m:oMath>
        <m:rad>
          <m:radPr>
            <m:degHide m:val="1"/>
            <m:ctrlPr>
              <w:rPr>
                <w:rFonts w:ascii="Cambria Math" w:hAnsi="Cambria Math"/>
              </w:rPr>
            </m:ctrlPr>
          </m:radPr>
          <m:deg/>
          <m:e>
            <m:r>
              <w:rPr>
                <w:rFonts w:ascii="Cambria Math" w:hAnsi="Cambria Math"/>
              </w:rPr>
              <m:t>Dt</m:t>
            </m:r>
          </m:e>
        </m:rad>
      </m:oMath>
      <w:r>
        <w:t>)) + C</w:t>
      </w:r>
      <w:r>
        <w:rPr>
          <w:vertAlign w:val="subscript"/>
        </w:rPr>
        <w:t>0</w:t>
      </w:r>
    </w:p>
    <w:p w14:paraId="7CE6F41C" w14:textId="77777777" w:rsidR="00E11A89" w:rsidRDefault="00E11A89">
      <w:pPr>
        <w:ind w:left="720"/>
        <w:jc w:val="center"/>
      </w:pPr>
    </w:p>
    <w:p w14:paraId="432FDB8B" w14:textId="77777777" w:rsidR="00E11A89" w:rsidRDefault="00E11A89">
      <w:pPr>
        <w:ind w:left="720"/>
        <w:jc w:val="center"/>
      </w:pPr>
    </w:p>
    <w:p w14:paraId="1E0649A0" w14:textId="77777777" w:rsidR="00E11A89" w:rsidRDefault="00E11A89">
      <w:pPr>
        <w:jc w:val="center"/>
      </w:pPr>
    </w:p>
    <w:p w14:paraId="724348B4" w14:textId="77777777" w:rsidR="00E11A89" w:rsidRDefault="000C3717">
      <w:pPr>
        <w:jc w:val="center"/>
      </w:pPr>
      <w:r>
        <w:rPr>
          <w:noProof/>
        </w:rPr>
        <w:lastRenderedPageBreak/>
        <w:drawing>
          <wp:inline distT="114300" distB="114300" distL="114300" distR="114300" wp14:anchorId="602C2010" wp14:editId="17D6F469">
            <wp:extent cx="3500951" cy="2779987"/>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500951" cy="2779987"/>
                    </a:xfrm>
                    <a:prstGeom prst="rect">
                      <a:avLst/>
                    </a:prstGeom>
                    <a:ln/>
                  </pic:spPr>
                </pic:pic>
              </a:graphicData>
            </a:graphic>
          </wp:inline>
        </w:drawing>
      </w:r>
    </w:p>
    <w:p w14:paraId="1A490978" w14:textId="77777777" w:rsidR="00E11A89" w:rsidRDefault="000C3717">
      <w:pPr>
        <w:jc w:val="center"/>
        <w:rPr>
          <w:i/>
        </w:rPr>
      </w:pPr>
      <w:r>
        <w:rPr>
          <w:i/>
        </w:rPr>
        <w:t>Figure 4: Iron-Carbon Phase Diagram</w:t>
      </w:r>
    </w:p>
    <w:p w14:paraId="7EFCFF9B" w14:textId="77777777" w:rsidR="00E11A89" w:rsidRDefault="00E11A89">
      <w:pPr>
        <w:jc w:val="center"/>
        <w:rPr>
          <w:i/>
        </w:rPr>
      </w:pPr>
    </w:p>
    <w:p w14:paraId="4AE6D44B" w14:textId="77777777" w:rsidR="00E11A89" w:rsidRDefault="00E11A89">
      <w:pPr>
        <w:ind w:left="720"/>
        <w:jc w:val="center"/>
      </w:pPr>
    </w:p>
    <w:p w14:paraId="146B2C2C" w14:textId="77777777" w:rsidR="00E11A89" w:rsidRDefault="00E11A89">
      <w:pPr>
        <w:ind w:left="720"/>
        <w:jc w:val="center"/>
      </w:pPr>
    </w:p>
    <w:p w14:paraId="6E8A4F2D" w14:textId="77777777" w:rsidR="00E11A89" w:rsidRDefault="000C3717">
      <w:pPr>
        <w:numPr>
          <w:ilvl w:val="0"/>
          <w:numId w:val="2"/>
        </w:numPr>
      </w:pPr>
      <w:r>
        <w:t>The last component of consideration was to pick the right combination of components that would result in the lowest cost of operation. From the givens we were able to derive the cost equation below and perform over a thousand iterations of combinations of time, temperature, and pressure that resulted in different cost calculations from which a sample from the Excel file can be seen below in Figure 5. What is shown in that sample was repeated at every 0.1 interval up to 4.0 hours. To avoid going through each row and checking to see if the limits were not exceeded and which had the lowest cost, we programmed excel to only highlight pressures under 170psi and the bottom 10% of costs. This made it easier to find that at 0.7 hours with temperature at 950 degrees, and 169 psi we achieved our lowest cost.</w:t>
      </w:r>
    </w:p>
    <w:p w14:paraId="4B0C5E38" w14:textId="77777777" w:rsidR="00E11A89" w:rsidRDefault="00E11A89">
      <w:pPr>
        <w:ind w:left="720"/>
      </w:pPr>
    </w:p>
    <w:p w14:paraId="34876156" w14:textId="77777777" w:rsidR="00E11A89" w:rsidRDefault="000C3717">
      <w:pPr>
        <w:ind w:left="720"/>
        <w:jc w:val="center"/>
      </w:pPr>
      <w:r>
        <w:t>Cost = $1*(t/60s) + $0.18*((Tx-(20+273.15</w:t>
      </w:r>
      <w:proofErr w:type="gramStart"/>
      <w:r>
        <w:t>))*</w:t>
      </w:r>
      <w:proofErr w:type="gramEnd"/>
      <w:r>
        <w:t>(t/3600s)) + $1.75*((Px-14.6psi)*(t/3600s))</w:t>
      </w:r>
    </w:p>
    <w:p w14:paraId="48ADF5A9" w14:textId="77777777" w:rsidR="00E11A89" w:rsidRDefault="00E11A89">
      <w:pPr>
        <w:ind w:left="720"/>
        <w:jc w:val="center"/>
      </w:pPr>
    </w:p>
    <w:p w14:paraId="54B630EE" w14:textId="77777777" w:rsidR="00E11A89" w:rsidRDefault="000C3717">
      <w:pPr>
        <w:ind w:left="720"/>
        <w:jc w:val="center"/>
      </w:pPr>
      <w:r>
        <w:rPr>
          <w:noProof/>
        </w:rPr>
        <w:lastRenderedPageBreak/>
        <w:drawing>
          <wp:inline distT="114300" distB="114300" distL="114300" distR="114300" wp14:anchorId="2C6B1785" wp14:editId="237205B6">
            <wp:extent cx="3938588" cy="3945908"/>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38588" cy="3945908"/>
                    </a:xfrm>
                    <a:prstGeom prst="rect">
                      <a:avLst/>
                    </a:prstGeom>
                    <a:ln/>
                  </pic:spPr>
                </pic:pic>
              </a:graphicData>
            </a:graphic>
          </wp:inline>
        </w:drawing>
      </w:r>
    </w:p>
    <w:p w14:paraId="6C8000D0" w14:textId="77777777" w:rsidR="00E11A89" w:rsidRDefault="000C3717">
      <w:pPr>
        <w:ind w:left="720"/>
        <w:jc w:val="center"/>
        <w:rPr>
          <w:i/>
        </w:rPr>
      </w:pPr>
      <w:r>
        <w:rPr>
          <w:i/>
        </w:rPr>
        <w:t>Figure 5. Excel File Sample</w:t>
      </w:r>
    </w:p>
    <w:p w14:paraId="05AC0A0D" w14:textId="77777777" w:rsidR="00E11A89" w:rsidRDefault="00E11A89">
      <w:pPr>
        <w:ind w:left="720"/>
        <w:jc w:val="center"/>
      </w:pPr>
    </w:p>
    <w:p w14:paraId="340A4A26" w14:textId="77777777" w:rsidR="00E11A89" w:rsidRDefault="000C3717">
      <w:pPr>
        <w:ind w:left="720"/>
        <w:rPr>
          <w:b/>
          <w:sz w:val="24"/>
          <w:szCs w:val="24"/>
        </w:rPr>
      </w:pPr>
      <w:r>
        <w:rPr>
          <w:b/>
          <w:sz w:val="24"/>
          <w:szCs w:val="24"/>
        </w:rPr>
        <w:t>3.2 Results</w:t>
      </w:r>
    </w:p>
    <w:p w14:paraId="09CB5AD7" w14:textId="49693256" w:rsidR="00E11A89" w:rsidRDefault="000C3717">
      <w:pPr>
        <w:ind w:left="720"/>
      </w:pPr>
      <w:r>
        <w:t xml:space="preserve">To summarize, we knew that we wanted the gear to be made of 8660 alloy steel but if we started off with it, the minimum diameter of our gear would be too large. Therefore, we knew we had to start off with a lower carbon concentration, 8630, and heat it to a high temperature and carburized with a carbon enriched gas at a high pressure </w:t>
      </w:r>
      <w:proofErr w:type="gramStart"/>
      <w:r>
        <w:t>in order to</w:t>
      </w:r>
      <w:proofErr w:type="gramEnd"/>
      <w:r>
        <w:t xml:space="preserve"> meet the design requirements.</w:t>
      </w:r>
      <w:r w:rsidR="00971A86">
        <w:t xml:space="preserve"> </w:t>
      </w:r>
      <w:r>
        <w:t>The temperature, carbon content of gas, and pressure were all determined by the cost equation and the optimized setup was 950 degrees Celsius, 1.058wt% C gas, and 169.4 psi for 0.7 hours or 42 minutes to achieve the lowest cost of $348.81 per gear.</w:t>
      </w:r>
    </w:p>
    <w:p w14:paraId="5968A513" w14:textId="77777777" w:rsidR="00E11A89" w:rsidRDefault="00E11A89">
      <w:pPr>
        <w:jc w:val="center"/>
      </w:pPr>
    </w:p>
    <w:p w14:paraId="1E91A1DF" w14:textId="77777777" w:rsidR="00E11A89" w:rsidRDefault="00E11A89">
      <w:pPr>
        <w:jc w:val="center"/>
      </w:pPr>
    </w:p>
    <w:p w14:paraId="53FBA4ED" w14:textId="77777777" w:rsidR="00E11A89" w:rsidRDefault="00E11A89">
      <w:pPr>
        <w:rPr>
          <w:b/>
          <w:sz w:val="32"/>
          <w:szCs w:val="32"/>
        </w:rPr>
      </w:pPr>
    </w:p>
    <w:p w14:paraId="591179EE" w14:textId="77777777" w:rsidR="00C3228A" w:rsidRDefault="00C3228A">
      <w:pPr>
        <w:rPr>
          <w:b/>
          <w:sz w:val="32"/>
          <w:szCs w:val="32"/>
        </w:rPr>
      </w:pPr>
      <w:r>
        <w:rPr>
          <w:b/>
          <w:sz w:val="32"/>
          <w:szCs w:val="32"/>
        </w:rPr>
        <w:br w:type="page"/>
      </w:r>
    </w:p>
    <w:p w14:paraId="77F30BC9" w14:textId="207C3BDE" w:rsidR="00E11A89" w:rsidRDefault="000C3717">
      <w:pPr>
        <w:rPr>
          <w:b/>
          <w:sz w:val="32"/>
          <w:szCs w:val="32"/>
        </w:rPr>
      </w:pPr>
      <w:r>
        <w:rPr>
          <w:b/>
          <w:sz w:val="32"/>
          <w:szCs w:val="32"/>
        </w:rPr>
        <w:lastRenderedPageBreak/>
        <w:t>4.0 Discussion</w:t>
      </w:r>
    </w:p>
    <w:p w14:paraId="4218093E" w14:textId="77777777" w:rsidR="00E11A89" w:rsidRDefault="000C3717">
      <w:pPr>
        <w:ind w:firstLine="720"/>
      </w:pPr>
      <w:r>
        <w:t xml:space="preserve">To find the most suitable alloy for the </w:t>
      </w:r>
      <w:proofErr w:type="gramStart"/>
      <w:r>
        <w:t>gears</w:t>
      </w:r>
      <w:proofErr w:type="gramEnd"/>
      <w:r>
        <w:t xml:space="preserve"> hardness requirements, the graphs in Figures 1, 2 and 3 were used. These graphs contained the </w:t>
      </w:r>
      <w:proofErr w:type="spellStart"/>
      <w:r>
        <w:t>jominy</w:t>
      </w:r>
      <w:proofErr w:type="spellEnd"/>
      <w:r>
        <w:t xml:space="preserve"> distance vs hardness, and the </w:t>
      </w:r>
      <w:proofErr w:type="spellStart"/>
      <w:r>
        <w:t>jominy</w:t>
      </w:r>
      <w:proofErr w:type="spellEnd"/>
      <w:r>
        <w:t xml:space="preserve"> distance vs diameter for quenching in either agitated water or oil. Ultimately, 8630 was chosen as the most suitable alloy as </w:t>
      </w:r>
      <w:proofErr w:type="gramStart"/>
      <w:r>
        <w:t>both of the design</w:t>
      </w:r>
      <w:proofErr w:type="gramEnd"/>
      <w:r>
        <w:t xml:space="preserve"> properties were achievable regardless of if the gear was quenched in water or oil. The 8610 and 8620 alloys both did not meet the hardness requirement of 50HRC at the middle, while the 8640 and 8660 alloys both would have needed too large of a diameter to reach the required hardness.</w:t>
      </w:r>
    </w:p>
    <w:p w14:paraId="2F2766AB" w14:textId="77777777" w:rsidR="00E11A89" w:rsidRDefault="00E11A89"/>
    <w:p w14:paraId="159A6B1E" w14:textId="77777777" w:rsidR="00E11A89" w:rsidRDefault="000C3717">
      <w:pPr>
        <w:ind w:firstLine="720"/>
      </w:pPr>
      <w:r>
        <w:t xml:space="preserve">While the 8630 alloy was the most ideal material for the 40HRC and 50HRC requirements, the material does not have the capability to reach a hardness of 62HRC at 0.2mm below the surface without some alteration. To achieve this hardness, we will carburize the material in carbon enriched gas, which will increase the carbon concentration of the gear from 0.3wt%C to 0.6wt%C, which is what will be needed to reach a hardness of 62HRC. Additionally, to reach this hardness we will need to quench the material in water, as quenching in oil will not allow the material to reach a hardness of 62HRC due to the </w:t>
      </w:r>
      <w:proofErr w:type="spellStart"/>
      <w:r>
        <w:t>Jominy</w:t>
      </w:r>
      <w:proofErr w:type="spellEnd"/>
      <w:r>
        <w:t xml:space="preserve"> distance of oil not reaching 62HRC. </w:t>
      </w:r>
    </w:p>
    <w:p w14:paraId="600C0BD4" w14:textId="77777777" w:rsidR="00E11A89" w:rsidRDefault="00E11A89"/>
    <w:p w14:paraId="492EAB1E" w14:textId="77777777" w:rsidR="00E11A89" w:rsidRDefault="000C3717">
      <w:pPr>
        <w:ind w:firstLine="720"/>
      </w:pPr>
      <w:r>
        <w:t>Another factor of this design process is to find the most economical way to produce the gear, meaning we had to find the most ideal time and temperature to produce the gear with. This was achieved by first calculating the diffusivity of the alloy, which allowed for calculation of the surface concentration and therefore the time, pressure, and temperature. Calculations for this process may be found in Appendix A. Due to the alloy needing to be carburized by a gas, the carbon concentration of the gas also had to be calculated, which was found to be 1.058wt%C. Calculations for these processes may be found in Appendix A.</w:t>
      </w:r>
    </w:p>
    <w:p w14:paraId="1E677558" w14:textId="77777777" w:rsidR="00E11A89" w:rsidRDefault="000C3717">
      <w:r>
        <w:tab/>
      </w:r>
    </w:p>
    <w:p w14:paraId="020D6379" w14:textId="77777777" w:rsidR="00E11A89" w:rsidRDefault="000C3717">
      <w:pPr>
        <w:ind w:firstLine="720"/>
      </w:pPr>
      <w:r>
        <w:t>The ideal conditions were obtained by creating a cost equation which was then used in an excel spreadsheet. The spreadsheet calculated each variable depending on the time and temperature. From the calculations, the ideal temperature and time was 950</w:t>
      </w:r>
      <w:r>
        <w:rPr>
          <w:vertAlign w:val="superscript"/>
        </w:rPr>
        <w:t>0</w:t>
      </w:r>
      <w:r>
        <w:t xml:space="preserve">C, for a duration of 0.7 hours or 42 minutes. Additionally, the calculations provided an ideal pressure of 169.4psi, which is just below the design threshold of 170psi. Ultimately, these conditions would help to produce a gear at a cost of $348.81 per gear, which was the lowest cost among </w:t>
      </w:r>
      <w:proofErr w:type="gramStart"/>
      <w:r>
        <w:t>all of</w:t>
      </w:r>
      <w:proofErr w:type="gramEnd"/>
      <w:r>
        <w:t xml:space="preserve"> the time and temperature variations. </w:t>
      </w:r>
    </w:p>
    <w:p w14:paraId="56ADDCC4" w14:textId="77777777" w:rsidR="00E11A89" w:rsidRDefault="00E11A89">
      <w:pPr>
        <w:rPr>
          <w:sz w:val="24"/>
          <w:szCs w:val="24"/>
        </w:rPr>
      </w:pPr>
    </w:p>
    <w:p w14:paraId="4D8AF78E" w14:textId="77777777" w:rsidR="00C3228A" w:rsidRDefault="00C3228A">
      <w:pPr>
        <w:rPr>
          <w:b/>
          <w:sz w:val="32"/>
          <w:szCs w:val="32"/>
        </w:rPr>
      </w:pPr>
      <w:r>
        <w:rPr>
          <w:b/>
          <w:sz w:val="32"/>
          <w:szCs w:val="32"/>
        </w:rPr>
        <w:br w:type="page"/>
      </w:r>
    </w:p>
    <w:p w14:paraId="66FB33CE" w14:textId="0E7F87D7" w:rsidR="00E11A89" w:rsidRDefault="000C3717">
      <w:pPr>
        <w:rPr>
          <w:b/>
          <w:sz w:val="32"/>
          <w:szCs w:val="32"/>
        </w:rPr>
      </w:pPr>
      <w:r>
        <w:rPr>
          <w:b/>
          <w:sz w:val="32"/>
          <w:szCs w:val="32"/>
        </w:rPr>
        <w:lastRenderedPageBreak/>
        <w:t>5.0 Conclusion</w:t>
      </w:r>
    </w:p>
    <w:p w14:paraId="4DFF4631" w14:textId="77777777" w:rsidR="00E11A89" w:rsidRDefault="000C3717">
      <w:pPr>
        <w:ind w:firstLine="720"/>
      </w:pPr>
      <w:r>
        <w:t>For this project, we were tasked with creating a gear from a set of 8600 series alloys which had to meet certain design requirements. After analyzing several material property charts, the 8630 alloy was determined as the most suitable alloy for the gear based on the materials hardness and diameter properties. From a series of calculations centered around a cost equation, the most economical conditions to produce the gear were able to be found. The ideal process would be to heat treat the 8630 alloy for 0.7 hours at 950</w:t>
      </w:r>
      <w:r>
        <w:rPr>
          <w:vertAlign w:val="superscript"/>
        </w:rPr>
        <w:t>0</w:t>
      </w:r>
      <w:r>
        <w:t xml:space="preserve">C while at 169.4psi, then carburized in a 1.058wt%C enriched gas, which after it will be quenched in water. The final product would have a minimum 40HRC hardness throughout, 50HRC hardness at the center, and a 62HRC hardness 0.2mm below the surface. The gear would come at a cost of $348.81 per gear, which is the cheapest option given the initial conditions. This project has helped us gain valuable knowledge about the production of a product, which will surely be a useful asset for our futures working in the engineering industry. </w:t>
      </w:r>
    </w:p>
    <w:p w14:paraId="5534B644" w14:textId="77777777" w:rsidR="00E11A89" w:rsidRDefault="000C3717">
      <w:pPr>
        <w:ind w:left="720"/>
      </w:pPr>
      <w:r>
        <w:t xml:space="preserve"> </w:t>
      </w:r>
    </w:p>
    <w:p w14:paraId="62414131" w14:textId="77777777" w:rsidR="00E11A89" w:rsidRDefault="00E11A89">
      <w:pPr>
        <w:ind w:left="720"/>
      </w:pPr>
    </w:p>
    <w:p w14:paraId="7C6EE39E" w14:textId="77777777" w:rsidR="00E11A89" w:rsidRDefault="00E11A89">
      <w:pPr>
        <w:ind w:left="720"/>
      </w:pPr>
    </w:p>
    <w:p w14:paraId="6778CDCE" w14:textId="77777777" w:rsidR="00C3228A" w:rsidRDefault="00C3228A">
      <w:pPr>
        <w:rPr>
          <w:b/>
          <w:sz w:val="32"/>
          <w:szCs w:val="32"/>
        </w:rPr>
      </w:pPr>
      <w:r>
        <w:rPr>
          <w:b/>
          <w:sz w:val="32"/>
          <w:szCs w:val="32"/>
        </w:rPr>
        <w:br w:type="page"/>
      </w:r>
    </w:p>
    <w:p w14:paraId="451F170A" w14:textId="7D274B18" w:rsidR="00E11A89" w:rsidRDefault="000C3717">
      <w:pPr>
        <w:rPr>
          <w:b/>
          <w:sz w:val="32"/>
          <w:szCs w:val="32"/>
        </w:rPr>
      </w:pPr>
      <w:r>
        <w:rPr>
          <w:b/>
          <w:sz w:val="32"/>
          <w:szCs w:val="32"/>
        </w:rPr>
        <w:lastRenderedPageBreak/>
        <w:t>Appendix A: Sample Calculations</w:t>
      </w:r>
    </w:p>
    <w:p w14:paraId="54C3B12D" w14:textId="77777777" w:rsidR="00E11A89" w:rsidRDefault="00E11A89">
      <w:pPr>
        <w:rPr>
          <w:b/>
          <w:sz w:val="32"/>
          <w:szCs w:val="32"/>
        </w:rPr>
      </w:pPr>
    </w:p>
    <w:p w14:paraId="7270DD51" w14:textId="77777777" w:rsidR="00E11A89" w:rsidRDefault="000C3717">
      <w:pPr>
        <w:jc w:val="center"/>
      </w:pPr>
      <w:r>
        <w:rPr>
          <w:noProof/>
        </w:rPr>
        <w:drawing>
          <wp:inline distT="114300" distB="114300" distL="114300" distR="114300" wp14:anchorId="6851DA07" wp14:editId="27262040">
            <wp:extent cx="4069340" cy="2895492"/>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4069340" cy="2895492"/>
                    </a:xfrm>
                    <a:prstGeom prst="rect">
                      <a:avLst/>
                    </a:prstGeom>
                    <a:ln/>
                  </pic:spPr>
                </pic:pic>
              </a:graphicData>
            </a:graphic>
          </wp:inline>
        </w:drawing>
      </w:r>
    </w:p>
    <w:p w14:paraId="6EE761B0" w14:textId="77777777" w:rsidR="00E11A89" w:rsidRDefault="000C3717">
      <w:pPr>
        <w:jc w:val="center"/>
        <w:rPr>
          <w:i/>
        </w:rPr>
      </w:pPr>
      <w:r>
        <w:rPr>
          <w:i/>
        </w:rPr>
        <w:t>Figure 6: Calculating for 62HRC at 0.2mm Below the Surface</w:t>
      </w:r>
    </w:p>
    <w:p w14:paraId="3D9B811E" w14:textId="77777777" w:rsidR="00E11A89" w:rsidRDefault="000C3717">
      <w:pPr>
        <w:jc w:val="center"/>
      </w:pPr>
      <w:r>
        <w:rPr>
          <w:noProof/>
        </w:rPr>
        <w:drawing>
          <wp:inline distT="114300" distB="114300" distL="114300" distR="114300" wp14:anchorId="7CB00BB1" wp14:editId="08BD7A58">
            <wp:extent cx="4491038" cy="2245519"/>
            <wp:effectExtent l="0" t="0" r="0" b="0"/>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4491038" cy="2245519"/>
                    </a:xfrm>
                    <a:prstGeom prst="rect">
                      <a:avLst/>
                    </a:prstGeom>
                    <a:ln/>
                  </pic:spPr>
                </pic:pic>
              </a:graphicData>
            </a:graphic>
          </wp:inline>
        </w:drawing>
      </w:r>
    </w:p>
    <w:p w14:paraId="11B53032" w14:textId="77777777" w:rsidR="00E11A89" w:rsidRDefault="000C3717">
      <w:pPr>
        <w:jc w:val="center"/>
        <w:rPr>
          <w:i/>
        </w:rPr>
      </w:pPr>
      <w:r>
        <w:rPr>
          <w:i/>
        </w:rPr>
        <w:t>Figure 7: Pressure Calculation</w:t>
      </w:r>
    </w:p>
    <w:p w14:paraId="6F06AEE6" w14:textId="77777777" w:rsidR="00E11A89" w:rsidRDefault="000C3717">
      <w:pPr>
        <w:jc w:val="center"/>
      </w:pPr>
      <w:r>
        <w:rPr>
          <w:noProof/>
        </w:rPr>
        <w:drawing>
          <wp:inline distT="114300" distB="114300" distL="114300" distR="114300" wp14:anchorId="680B2AF4" wp14:editId="0F7BBA32">
            <wp:extent cx="4691063" cy="1691489"/>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4691063" cy="1691489"/>
                    </a:xfrm>
                    <a:prstGeom prst="rect">
                      <a:avLst/>
                    </a:prstGeom>
                    <a:ln/>
                  </pic:spPr>
                </pic:pic>
              </a:graphicData>
            </a:graphic>
          </wp:inline>
        </w:drawing>
      </w:r>
    </w:p>
    <w:p w14:paraId="6E70AB5B" w14:textId="77777777" w:rsidR="00E11A89" w:rsidRDefault="000C3717">
      <w:pPr>
        <w:jc w:val="center"/>
      </w:pPr>
      <w:r>
        <w:rPr>
          <w:i/>
        </w:rPr>
        <w:t>Figure 8: Cost Equation Sample Calculation</w:t>
      </w:r>
    </w:p>
    <w:sectPr w:rsidR="00E11A89">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18E3" w14:textId="77777777" w:rsidR="00760706" w:rsidRDefault="00760706">
      <w:pPr>
        <w:spacing w:line="240" w:lineRule="auto"/>
      </w:pPr>
      <w:r>
        <w:separator/>
      </w:r>
    </w:p>
  </w:endnote>
  <w:endnote w:type="continuationSeparator" w:id="0">
    <w:p w14:paraId="57657A51" w14:textId="77777777" w:rsidR="00760706" w:rsidRDefault="00760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BFBB" w14:textId="485809D2" w:rsidR="00E11A89" w:rsidRDefault="000C3717">
    <w:pPr>
      <w:jc w:val="right"/>
    </w:pPr>
    <w:r>
      <w:fldChar w:fldCharType="begin"/>
    </w:r>
    <w:r>
      <w:instrText>PAGE</w:instrText>
    </w:r>
    <w:r>
      <w:fldChar w:fldCharType="separate"/>
    </w:r>
    <w:r w:rsidR="00293B0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91331" w14:textId="77777777" w:rsidR="00E11A89" w:rsidRDefault="00E11A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DF01" w14:textId="77777777" w:rsidR="00760706" w:rsidRDefault="00760706">
      <w:pPr>
        <w:spacing w:line="240" w:lineRule="auto"/>
      </w:pPr>
      <w:r>
        <w:separator/>
      </w:r>
    </w:p>
  </w:footnote>
  <w:footnote w:type="continuationSeparator" w:id="0">
    <w:p w14:paraId="4E11E854" w14:textId="77777777" w:rsidR="00760706" w:rsidRDefault="007607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612B"/>
    <w:multiLevelType w:val="multilevel"/>
    <w:tmpl w:val="0D1C37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9896B15"/>
    <w:multiLevelType w:val="multilevel"/>
    <w:tmpl w:val="C0B6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0838223">
    <w:abstractNumId w:val="1"/>
  </w:num>
  <w:num w:numId="2" w16cid:durableId="172421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A89"/>
    <w:rsid w:val="000C3717"/>
    <w:rsid w:val="00293B0D"/>
    <w:rsid w:val="004A4405"/>
    <w:rsid w:val="00760706"/>
    <w:rsid w:val="00971A86"/>
    <w:rsid w:val="00BE6DCB"/>
    <w:rsid w:val="00C3228A"/>
    <w:rsid w:val="00E11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F86C1B"/>
  <w15:docId w15:val="{404898CD-949F-164B-A303-CA11B83E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7FMI/ihe5zt04CjkGuBjSwnVw==">AMUW2mU3ed0kaaHUhWlyNqcSzzpqW+TyHG4kI8kkBqNqdUxEc34pumIgjs6v8oVY/oqmtkPkawXyepDLSbGPLq/LaHhXJv5+fOWsESyaGlUZwutNZkf6RKQVYAbELnNOhOarZjOT8KOw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Aptixx Development</cp:lastModifiedBy>
  <cp:revision>3</cp:revision>
  <dcterms:created xsi:type="dcterms:W3CDTF">2024-06-02T02:59:00Z</dcterms:created>
  <dcterms:modified xsi:type="dcterms:W3CDTF">2024-06-02T02:59:00Z</dcterms:modified>
</cp:coreProperties>
</file>