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46" w:rsidRPr="002D0A46" w:rsidRDefault="002D0A46" w:rsidP="002D0A46">
      <w:pPr>
        <w:jc w:val="center"/>
        <w:rPr>
          <w:b/>
        </w:rPr>
      </w:pPr>
      <w:r w:rsidRPr="002D0A46">
        <w:rPr>
          <w:b/>
        </w:rPr>
        <w:t>Informācijas sistēmas ontoloģija</w:t>
      </w:r>
    </w:p>
    <w:p w:rsidR="002D0A46" w:rsidRDefault="002D0A46" w:rsidP="002D0A46">
      <w:pPr>
        <w:jc w:val="center"/>
      </w:pPr>
    </w:p>
    <w:p w:rsidR="00D554BA" w:rsidRPr="00D554BA" w:rsidRDefault="00D554BA" w:rsidP="00A43320">
      <w:pPr>
        <w:rPr>
          <w:b/>
          <w:u w:val="single"/>
        </w:rPr>
      </w:pPr>
      <w:r>
        <w:rPr>
          <w:b/>
          <w:u w:val="single"/>
        </w:rPr>
        <w:t xml:space="preserve">1. </w:t>
      </w:r>
      <w:r w:rsidRPr="00D554BA">
        <w:rPr>
          <w:b/>
          <w:u w:val="single"/>
        </w:rPr>
        <w:t>Ontoloģijas definīcija</w:t>
      </w:r>
    </w:p>
    <w:p w:rsidR="00E70DC2" w:rsidRDefault="00A43320" w:rsidP="00A43320">
      <w:r>
        <w:t>Piedejos gados informācijas tehnoloģijas nozar</w:t>
      </w:r>
      <w:r w:rsidR="009D4244">
        <w:t>ē</w:t>
      </w:r>
      <w:r>
        <w:t xml:space="preserve"> sevi strauji ir pieteicis kādreizējais </w:t>
      </w:r>
      <w:r w:rsidR="009D4244">
        <w:t>filozofijas</w:t>
      </w:r>
      <w:r>
        <w:t xml:space="preserve"> jēdziens – ontoloģija. Dažādi autori sniedz dažādas IT nozare lietoto ontoloģiju definīcijas.</w:t>
      </w:r>
      <w:r w:rsidR="009D4244">
        <w:t xml:space="preserve"> </w:t>
      </w:r>
    </w:p>
    <w:p w:rsidR="009D4244" w:rsidRDefault="009D4244" w:rsidP="009D4244">
      <w:r>
        <w:t>Jēdziens “ontoloģija” ir pārņemts no filozofijas, kur tā nozīme ir esamības sistemātisks izskaidrojums:</w:t>
      </w:r>
    </w:p>
    <w:p w:rsidR="009D4244" w:rsidRPr="003E485F" w:rsidRDefault="009D4244" w:rsidP="009D4244">
      <w:pPr>
        <w:rPr>
          <w:rFonts w:ascii="Comic Sans MS" w:hAnsi="Comic Sans MS"/>
          <w:sz w:val="22"/>
        </w:rPr>
      </w:pPr>
      <w:r w:rsidRPr="003E485F">
        <w:rPr>
          <w:rFonts w:ascii="Comic Sans MS" w:hAnsi="Comic Sans MS"/>
          <w:sz w:val="22"/>
        </w:rPr>
        <w:t xml:space="preserve">“Ontoloģija [grieķu </w:t>
      </w:r>
      <w:r w:rsidRPr="003E485F">
        <w:rPr>
          <w:rFonts w:ascii="Comic Sans MS" w:hAnsi="Comic Sans MS"/>
          <w:i/>
          <w:sz w:val="22"/>
        </w:rPr>
        <w:t>on (ontos)</w:t>
      </w:r>
      <w:r w:rsidRPr="003E485F">
        <w:rPr>
          <w:rFonts w:ascii="Comic Sans MS" w:hAnsi="Comic Sans MS"/>
          <w:sz w:val="22"/>
        </w:rPr>
        <w:t xml:space="preserve"> esošais + </w:t>
      </w:r>
      <w:r w:rsidRPr="003E485F">
        <w:rPr>
          <w:rFonts w:ascii="Comic Sans MS" w:hAnsi="Comic Sans MS"/>
          <w:i/>
          <w:sz w:val="22"/>
        </w:rPr>
        <w:t>logos</w:t>
      </w:r>
      <w:r w:rsidRPr="003E485F">
        <w:rPr>
          <w:rFonts w:ascii="Comic Sans MS" w:hAnsi="Comic Sans MS"/>
          <w:sz w:val="22"/>
        </w:rPr>
        <w:t xml:space="preserve"> jēdziens, mācība] – </w:t>
      </w:r>
      <w:r w:rsidRPr="003E485F">
        <w:rPr>
          <w:rFonts w:ascii="Comic Sans MS" w:hAnsi="Comic Sans MS"/>
          <w:b/>
          <w:i/>
          <w:sz w:val="22"/>
        </w:rPr>
        <w:t>1.</w:t>
      </w:r>
      <w:r w:rsidRPr="003E485F">
        <w:rPr>
          <w:rFonts w:ascii="Comic Sans MS" w:hAnsi="Comic Sans MS"/>
          <w:sz w:val="22"/>
        </w:rPr>
        <w:t xml:space="preserve"> filoz. mācība par esamību, kura skaidroti esamības vispārīgie pamati, principi, struktūra un likumsakarības; </w:t>
      </w:r>
      <w:r w:rsidRPr="003E485F">
        <w:rPr>
          <w:rFonts w:ascii="Comic Sans MS" w:hAnsi="Comic Sans MS"/>
          <w:b/>
          <w:i/>
          <w:sz w:val="22"/>
        </w:rPr>
        <w:t>2.</w:t>
      </w:r>
      <w:r w:rsidRPr="003E485F">
        <w:rPr>
          <w:rFonts w:ascii="Comic Sans MS" w:hAnsi="Comic Sans MS"/>
          <w:sz w:val="22"/>
        </w:rPr>
        <w:t xml:space="preserve"> pieņēmumi par to, kādas lietas eksistē vai ari var eksistēt attiecīgajā realitātes joma, kādi varētu būt to eksistences apstākli, no ka un kāda veida tas varētu būt atkarīgas utt., katrai zinātnes nozarei un katrai teorijai ir sava ontoloģija.”</w:t>
      </w:r>
    </w:p>
    <w:p w:rsidR="009D4244" w:rsidRDefault="00692537" w:rsidP="009D4244">
      <w:r>
        <w:t>Sākotnēji</w:t>
      </w:r>
      <w:r w:rsidR="009D4244">
        <w:t xml:space="preserve"> termins </w:t>
      </w:r>
      <w:r>
        <w:t>ontoloģija</w:t>
      </w:r>
      <w:r w:rsidR="009D4244">
        <w:t xml:space="preserve"> </w:t>
      </w:r>
      <w:r>
        <w:t>datorzinātnē</w:t>
      </w:r>
      <w:r w:rsidR="009D4244">
        <w:t xml:space="preserve"> tika ieviests dažas </w:t>
      </w:r>
      <w:r>
        <w:t>mākslīga</w:t>
      </w:r>
      <w:r w:rsidR="009D4244">
        <w:t xml:space="preserve"> intelekta </w:t>
      </w:r>
      <w:r>
        <w:t xml:space="preserve">izpētes </w:t>
      </w:r>
      <w:r w:rsidR="009D4244">
        <w:t>jom</w:t>
      </w:r>
      <w:r>
        <w:t>ā</w:t>
      </w:r>
      <w:r w:rsidR="009D4244">
        <w:t xml:space="preserve">s – </w:t>
      </w:r>
      <w:r>
        <w:t>zināšanu</w:t>
      </w:r>
      <w:r w:rsidR="009D4244">
        <w:t xml:space="preserve"> inženierija, </w:t>
      </w:r>
      <w:r>
        <w:t>dabīgas</w:t>
      </w:r>
      <w:r w:rsidR="009D4244">
        <w:t xml:space="preserve"> valodas </w:t>
      </w:r>
      <w:r>
        <w:t>apstrāde</w:t>
      </w:r>
      <w:r w:rsidR="009D4244">
        <w:t xml:space="preserve"> un </w:t>
      </w:r>
      <w:r>
        <w:t>zināšanu</w:t>
      </w:r>
      <w:r w:rsidR="009D4244">
        <w:t xml:space="preserve"> </w:t>
      </w:r>
      <w:r>
        <w:t>atspoguļošana</w:t>
      </w:r>
      <w:r w:rsidR="009D4244">
        <w:t>. 1990-to</w:t>
      </w:r>
      <w:r>
        <w:t xml:space="preserve"> </w:t>
      </w:r>
      <w:r w:rsidR="009D4244">
        <w:t>gadu beig</w:t>
      </w:r>
      <w:r>
        <w:t>ā</w:t>
      </w:r>
      <w:r w:rsidR="009D4244">
        <w:t xml:space="preserve">s termins </w:t>
      </w:r>
      <w:r>
        <w:t>ontoloģija</w:t>
      </w:r>
      <w:r w:rsidR="009D4244">
        <w:t xml:space="preserve"> </w:t>
      </w:r>
      <w:r>
        <w:t>kļuva</w:t>
      </w:r>
      <w:r w:rsidR="009D4244">
        <w:t xml:space="preserve"> plaši </w:t>
      </w:r>
      <w:r>
        <w:t>izplatīts</w:t>
      </w:r>
      <w:r w:rsidR="009D4244">
        <w:t xml:space="preserve"> ar</w:t>
      </w:r>
      <w:r>
        <w:t>ī</w:t>
      </w:r>
      <w:r w:rsidR="009D4244">
        <w:t xml:space="preserve"> cit</w:t>
      </w:r>
      <w:r>
        <w:t>ā</w:t>
      </w:r>
      <w:r w:rsidR="009D4244">
        <w:t>s jom</w:t>
      </w:r>
      <w:r>
        <w:t>ā</w:t>
      </w:r>
      <w:r w:rsidR="009D4244">
        <w:t xml:space="preserve">s – </w:t>
      </w:r>
      <w:r>
        <w:t>intelektuālā</w:t>
      </w:r>
      <w:r w:rsidR="009D4244">
        <w:t xml:space="preserve"> </w:t>
      </w:r>
      <w:r>
        <w:t>informācijas integrācija</w:t>
      </w:r>
      <w:r w:rsidR="009D4244">
        <w:t xml:space="preserve">, </w:t>
      </w:r>
      <w:r>
        <w:t>informācijas</w:t>
      </w:r>
      <w:r w:rsidR="009D4244">
        <w:t xml:space="preserve"> </w:t>
      </w:r>
      <w:r>
        <w:t>izgūšana</w:t>
      </w:r>
      <w:r w:rsidR="009D4244">
        <w:t xml:space="preserve"> no Interneta, </w:t>
      </w:r>
      <w:r>
        <w:t>zināšanu</w:t>
      </w:r>
      <w:r w:rsidR="009D4244">
        <w:t xml:space="preserve"> </w:t>
      </w:r>
      <w:r>
        <w:t>pārvaldība</w:t>
      </w:r>
      <w:r w:rsidR="009D4244">
        <w:t xml:space="preserve">, </w:t>
      </w:r>
      <w:r>
        <w:t>vēlāk</w:t>
      </w:r>
      <w:r w:rsidR="009D4244">
        <w:t xml:space="preserve"> ar</w:t>
      </w:r>
      <w:r>
        <w:t>ī</w:t>
      </w:r>
      <w:r w:rsidR="009D4244">
        <w:t xml:space="preserve"> e-komercija,</w:t>
      </w:r>
      <w:r w:rsidR="009E36C2">
        <w:t xml:space="preserve"> </w:t>
      </w:r>
      <w:r w:rsidR="009D4244">
        <w:t xml:space="preserve">semantiskais timeklis. </w:t>
      </w:r>
      <w:r w:rsidR="009E36C2">
        <w:t>Pēdējos</w:t>
      </w:r>
      <w:r w:rsidR="009D4244">
        <w:t xml:space="preserve"> 10 gados </w:t>
      </w:r>
      <w:r w:rsidR="009E36C2">
        <w:t>jēdziens</w:t>
      </w:r>
      <w:r w:rsidR="009D4244">
        <w:t xml:space="preserve"> </w:t>
      </w:r>
      <w:r w:rsidR="009E36C2">
        <w:t>ontoloģija</w:t>
      </w:r>
      <w:r w:rsidR="009D4244">
        <w:t xml:space="preserve"> ir </w:t>
      </w:r>
      <w:r w:rsidR="009E36C2">
        <w:t>kļuvis</w:t>
      </w:r>
      <w:r w:rsidR="009D4244">
        <w:t xml:space="preserve"> </w:t>
      </w:r>
      <w:r w:rsidR="009E36C2">
        <w:t>pilnībā</w:t>
      </w:r>
      <w:r w:rsidR="009D4244">
        <w:t xml:space="preserve"> </w:t>
      </w:r>
      <w:r w:rsidR="009E36C2">
        <w:t>attiecināms</w:t>
      </w:r>
      <w:r w:rsidR="009D4244">
        <w:t xml:space="preserve"> uz</w:t>
      </w:r>
      <w:r w:rsidR="009E36C2">
        <w:t xml:space="preserve"> informācijas</w:t>
      </w:r>
      <w:r w:rsidR="009D4244">
        <w:t xml:space="preserve"> </w:t>
      </w:r>
      <w:r w:rsidR="009E36C2">
        <w:t>tehnoloģiju</w:t>
      </w:r>
      <w:r w:rsidR="009D4244">
        <w:t>.</w:t>
      </w:r>
      <w:r w:rsidR="005D2F9E">
        <w:t xml:space="preserve"> </w:t>
      </w:r>
      <w:r w:rsidR="009D4244">
        <w:t xml:space="preserve">Vienu no pirmajam </w:t>
      </w:r>
      <w:r w:rsidR="009E36C2">
        <w:t>definīcijām</w:t>
      </w:r>
      <w:r w:rsidR="009D4244">
        <w:t xml:space="preserve"> par IT lietotajam </w:t>
      </w:r>
      <w:r w:rsidR="009E36C2">
        <w:t>ontoloģijām</w:t>
      </w:r>
      <w:r w:rsidR="009D4244">
        <w:t xml:space="preserve"> ir devis Ne</w:t>
      </w:r>
      <w:r w:rsidR="009E36C2">
        <w:t>č</w:t>
      </w:r>
      <w:r w:rsidR="009D4244">
        <w:t xml:space="preserve">e ar </w:t>
      </w:r>
      <w:r w:rsidR="009E36C2">
        <w:t>kolēģiem,</w:t>
      </w:r>
      <w:r w:rsidR="009D4244">
        <w:t xml:space="preserve"> kuri </w:t>
      </w:r>
      <w:r w:rsidR="009E36C2">
        <w:t>ontoloģiju</w:t>
      </w:r>
      <w:r w:rsidR="009D4244">
        <w:t xml:space="preserve"> </w:t>
      </w:r>
      <w:r w:rsidR="009E36C2">
        <w:t>definē</w:t>
      </w:r>
      <w:r w:rsidR="009D4244">
        <w:t xml:space="preserve"> </w:t>
      </w:r>
      <w:r w:rsidR="009E36C2">
        <w:t>šādi</w:t>
      </w:r>
      <w:r w:rsidR="009D4244">
        <w:t>:</w:t>
      </w:r>
    </w:p>
    <w:p w:rsidR="000B16A8" w:rsidRPr="003E485F" w:rsidRDefault="009D4244" w:rsidP="000B16A8">
      <w:pPr>
        <w:rPr>
          <w:rFonts w:ascii="Comic Sans MS" w:hAnsi="Comic Sans MS"/>
          <w:sz w:val="22"/>
        </w:rPr>
      </w:pPr>
      <w:r w:rsidRPr="003E485F">
        <w:rPr>
          <w:rFonts w:ascii="Comic Sans MS" w:hAnsi="Comic Sans MS"/>
          <w:sz w:val="22"/>
        </w:rPr>
        <w:t>“</w:t>
      </w:r>
      <w:r w:rsidR="000B16A8" w:rsidRPr="003E485F">
        <w:rPr>
          <w:rFonts w:ascii="Comic Sans MS" w:hAnsi="Comic Sans MS"/>
          <w:sz w:val="22"/>
        </w:rPr>
        <w:t>Ontoloģija</w:t>
      </w:r>
      <w:r w:rsidRPr="003E485F">
        <w:rPr>
          <w:rFonts w:ascii="Comic Sans MS" w:hAnsi="Comic Sans MS"/>
          <w:sz w:val="22"/>
        </w:rPr>
        <w:t xml:space="preserve"> </w:t>
      </w:r>
      <w:r w:rsidR="000B16A8" w:rsidRPr="003E485F">
        <w:rPr>
          <w:rFonts w:ascii="Comic Sans MS" w:hAnsi="Comic Sans MS"/>
          <w:sz w:val="22"/>
        </w:rPr>
        <w:t>definē</w:t>
      </w:r>
      <w:r w:rsidRPr="003E485F">
        <w:rPr>
          <w:rFonts w:ascii="Comic Sans MS" w:hAnsi="Comic Sans MS"/>
          <w:sz w:val="22"/>
        </w:rPr>
        <w:t xml:space="preserve"> pamatterminus un attieksmes, veidojot </w:t>
      </w:r>
      <w:r w:rsidR="000B16A8" w:rsidRPr="003E485F">
        <w:rPr>
          <w:rFonts w:ascii="Comic Sans MS" w:hAnsi="Comic Sans MS"/>
          <w:sz w:val="22"/>
        </w:rPr>
        <w:t>aplūkojamas</w:t>
      </w:r>
      <w:r w:rsidRPr="003E485F">
        <w:rPr>
          <w:rFonts w:ascii="Comic Sans MS" w:hAnsi="Comic Sans MS"/>
          <w:sz w:val="22"/>
        </w:rPr>
        <w:t xml:space="preserve"> </w:t>
      </w:r>
      <w:r w:rsidR="000B16A8" w:rsidRPr="003E485F">
        <w:rPr>
          <w:rFonts w:ascii="Comic Sans MS" w:hAnsi="Comic Sans MS"/>
          <w:sz w:val="22"/>
        </w:rPr>
        <w:t>sfēras</w:t>
      </w:r>
      <w:r w:rsidRPr="003E485F">
        <w:rPr>
          <w:rFonts w:ascii="Comic Sans MS" w:hAnsi="Comic Sans MS"/>
          <w:sz w:val="22"/>
        </w:rPr>
        <w:t xml:space="preserve"> </w:t>
      </w:r>
      <w:r w:rsidR="000B16A8" w:rsidRPr="003E485F">
        <w:rPr>
          <w:rFonts w:ascii="Comic Sans MS" w:hAnsi="Comic Sans MS"/>
          <w:sz w:val="22"/>
        </w:rPr>
        <w:t>vārdnīcu</w:t>
      </w:r>
      <w:r w:rsidRPr="003E485F">
        <w:rPr>
          <w:rFonts w:ascii="Comic Sans MS" w:hAnsi="Comic Sans MS"/>
          <w:sz w:val="22"/>
        </w:rPr>
        <w:t>, k</w:t>
      </w:r>
      <w:r w:rsidR="000B16A8" w:rsidRPr="003E485F">
        <w:rPr>
          <w:rFonts w:ascii="Comic Sans MS" w:hAnsi="Comic Sans MS"/>
          <w:sz w:val="22"/>
        </w:rPr>
        <w:t>ā ar</w:t>
      </w:r>
      <w:r w:rsidR="00C50855" w:rsidRPr="003E485F">
        <w:rPr>
          <w:rFonts w:ascii="Comic Sans MS" w:hAnsi="Comic Sans MS"/>
          <w:sz w:val="22"/>
        </w:rPr>
        <w:t>ī</w:t>
      </w:r>
      <w:r w:rsidR="000B16A8" w:rsidRPr="003E485F">
        <w:rPr>
          <w:rFonts w:ascii="Comic Sans MS" w:hAnsi="Comic Sans MS"/>
          <w:sz w:val="22"/>
        </w:rPr>
        <w:t xml:space="preserve"> j</w:t>
      </w:r>
      <w:r w:rsidR="00C50855" w:rsidRPr="003E485F">
        <w:rPr>
          <w:rFonts w:ascii="Comic Sans MS" w:hAnsi="Comic Sans MS"/>
          <w:sz w:val="22"/>
        </w:rPr>
        <w:t>ē</w:t>
      </w:r>
      <w:r w:rsidR="000B16A8" w:rsidRPr="003E485F">
        <w:rPr>
          <w:rFonts w:ascii="Comic Sans MS" w:hAnsi="Comic Sans MS"/>
          <w:sz w:val="22"/>
        </w:rPr>
        <w:t xml:space="preserve">dzienu un attieksmju </w:t>
      </w:r>
      <w:r w:rsidR="00C50855" w:rsidRPr="003E485F">
        <w:rPr>
          <w:rFonts w:ascii="Comic Sans MS" w:hAnsi="Comic Sans MS"/>
          <w:sz w:val="22"/>
        </w:rPr>
        <w:t>kombinēšanas</w:t>
      </w:r>
      <w:r w:rsidR="000B16A8" w:rsidRPr="003E485F">
        <w:rPr>
          <w:rFonts w:ascii="Comic Sans MS" w:hAnsi="Comic Sans MS"/>
          <w:sz w:val="22"/>
        </w:rPr>
        <w:t xml:space="preserve"> likumus, lai </w:t>
      </w:r>
      <w:r w:rsidR="00C50855" w:rsidRPr="003E485F">
        <w:rPr>
          <w:rFonts w:ascii="Comic Sans MS" w:hAnsi="Comic Sans MS"/>
          <w:sz w:val="22"/>
        </w:rPr>
        <w:t>definētu</w:t>
      </w:r>
      <w:r w:rsidR="000B16A8" w:rsidRPr="003E485F">
        <w:rPr>
          <w:rFonts w:ascii="Comic Sans MS" w:hAnsi="Comic Sans MS"/>
          <w:sz w:val="22"/>
        </w:rPr>
        <w:t xml:space="preserve"> </w:t>
      </w:r>
      <w:r w:rsidR="00C50855" w:rsidRPr="003E485F">
        <w:rPr>
          <w:rFonts w:ascii="Comic Sans MS" w:hAnsi="Comic Sans MS"/>
          <w:sz w:val="22"/>
        </w:rPr>
        <w:t>vārdnīcas</w:t>
      </w:r>
      <w:r w:rsidR="000B16A8" w:rsidRPr="003E485F">
        <w:rPr>
          <w:rFonts w:ascii="Comic Sans MS" w:hAnsi="Comic Sans MS"/>
          <w:sz w:val="22"/>
        </w:rPr>
        <w:t xml:space="preserve"> </w:t>
      </w:r>
      <w:r w:rsidR="00C50855" w:rsidRPr="003E485F">
        <w:rPr>
          <w:rFonts w:ascii="Comic Sans MS" w:hAnsi="Comic Sans MS"/>
          <w:sz w:val="22"/>
        </w:rPr>
        <w:t>paplašinājumus</w:t>
      </w:r>
      <w:r w:rsidR="000B16A8" w:rsidRPr="003E485F">
        <w:rPr>
          <w:rFonts w:ascii="Comic Sans MS" w:hAnsi="Comic Sans MS"/>
          <w:sz w:val="22"/>
        </w:rPr>
        <w:t>”.</w:t>
      </w:r>
    </w:p>
    <w:p w:rsidR="009D4244" w:rsidRDefault="000B16A8" w:rsidP="000B16A8">
      <w:r>
        <w:t>Š</w:t>
      </w:r>
      <w:r w:rsidR="00C50855">
        <w:t>ī</w:t>
      </w:r>
      <w:r>
        <w:t xml:space="preserve"> aprakstoš</w:t>
      </w:r>
      <w:r w:rsidR="00ED2399">
        <w:t>ā</w:t>
      </w:r>
      <w:r>
        <w:t xml:space="preserve"> </w:t>
      </w:r>
      <w:r w:rsidR="00C50855">
        <w:t>definīcija</w:t>
      </w:r>
      <w:r>
        <w:t xml:space="preserve"> norada, no k</w:t>
      </w:r>
      <w:r w:rsidR="00C50855">
        <w:t>ā</w:t>
      </w:r>
      <w:r>
        <w:t xml:space="preserve"> </w:t>
      </w:r>
      <w:r w:rsidR="00C50855">
        <w:t>sastāv</w:t>
      </w:r>
      <w:r>
        <w:t xml:space="preserve"> </w:t>
      </w:r>
      <w:r w:rsidR="00C50855">
        <w:t>ontoloģijas</w:t>
      </w:r>
      <w:r>
        <w:t xml:space="preserve">, un dod dažas nelielas </w:t>
      </w:r>
      <w:r w:rsidR="00C50855">
        <w:t xml:space="preserve">vadlīnijas </w:t>
      </w:r>
      <w:r>
        <w:t>t</w:t>
      </w:r>
      <w:r w:rsidR="00ED2399">
        <w:t>ā</w:t>
      </w:r>
      <w:r>
        <w:t xml:space="preserve">s izveidei: </w:t>
      </w:r>
      <w:r w:rsidR="005D2F9E">
        <w:t>identificēt</w:t>
      </w:r>
      <w:r>
        <w:t xml:space="preserve"> pamatterminus un attieksmes starp tiem, </w:t>
      </w:r>
      <w:r w:rsidR="005D2F9E">
        <w:t>identificēt</w:t>
      </w:r>
      <w:r>
        <w:t xml:space="preserve"> likumus k</w:t>
      </w:r>
      <w:r w:rsidR="005D2F9E">
        <w:t xml:space="preserve">ā </w:t>
      </w:r>
      <w:r>
        <w:t>terminus var kombin</w:t>
      </w:r>
      <w:r w:rsidR="005D2F9E">
        <w:t>ē</w:t>
      </w:r>
      <w:r>
        <w:t>t, nodrošin</w:t>
      </w:r>
      <w:r w:rsidR="005D2F9E">
        <w:t>ā</w:t>
      </w:r>
      <w:r>
        <w:t xml:space="preserve">t terminu un attieksmju </w:t>
      </w:r>
      <w:r w:rsidR="005D2F9E">
        <w:t>definīcijas</w:t>
      </w:r>
      <w:r>
        <w:t xml:space="preserve">. </w:t>
      </w:r>
      <w:r w:rsidR="005D2F9E">
        <w:t>Jāatzīmē</w:t>
      </w:r>
      <w:r>
        <w:t>, ka vadoties</w:t>
      </w:r>
      <w:r w:rsidR="005D2F9E">
        <w:t xml:space="preserve"> </w:t>
      </w:r>
      <w:r>
        <w:t>p</w:t>
      </w:r>
      <w:r w:rsidR="005D2F9E">
        <w:t>ē</w:t>
      </w:r>
      <w:r>
        <w:t>c Ne</w:t>
      </w:r>
      <w:r w:rsidR="005D2F9E">
        <w:t>č</w:t>
      </w:r>
      <w:r>
        <w:t xml:space="preserve">es </w:t>
      </w:r>
      <w:r w:rsidR="005D2F9E">
        <w:t>definīcijas</w:t>
      </w:r>
      <w:r>
        <w:t xml:space="preserve">, </w:t>
      </w:r>
      <w:r w:rsidR="005D2F9E">
        <w:t>ontoloģija</w:t>
      </w:r>
      <w:r>
        <w:t xml:space="preserve"> ne tikai satur terminus, kas </w:t>
      </w:r>
      <w:r w:rsidR="005D2F9E">
        <w:t>tajā</w:t>
      </w:r>
      <w:r>
        <w:t xml:space="preserve"> ir </w:t>
      </w:r>
      <w:r w:rsidR="005D2F9E">
        <w:t>precīzi</w:t>
      </w:r>
      <w:r>
        <w:t xml:space="preserve"> </w:t>
      </w:r>
      <w:r w:rsidR="005D2F9E">
        <w:t>definēti</w:t>
      </w:r>
      <w:r>
        <w:t>, bet ar</w:t>
      </w:r>
      <w:r w:rsidR="005D2F9E">
        <w:t>ī zināšanas</w:t>
      </w:r>
      <w:r>
        <w:t>, ko var izvest no tiem.</w:t>
      </w:r>
      <w:r w:rsidR="00C72957">
        <w:t xml:space="preserve"> </w:t>
      </w:r>
    </w:p>
    <w:p w:rsidR="00C72957" w:rsidRDefault="00C72957" w:rsidP="00492627">
      <w:r>
        <w:t xml:space="preserve">Dažus gadus vēlāk Grūbers definēja ontoloģiju kā </w:t>
      </w:r>
      <w:r w:rsidRPr="003E485F">
        <w:rPr>
          <w:rFonts w:ascii="Comic Sans MS" w:hAnsi="Comic Sans MS"/>
          <w:sz w:val="22"/>
        </w:rPr>
        <w:t>“precīzi formulētu konceptualizācijas specifikāciju”</w:t>
      </w:r>
      <w:r w:rsidR="00492627">
        <w:t xml:space="preserve"> (</w:t>
      </w:r>
      <w:r w:rsidR="00492627" w:rsidRPr="005920B6">
        <w:rPr>
          <w:i/>
        </w:rPr>
        <w:t>konceptualizācija attiecas uz kādas pasaules parādības abstraktu modeli, kura ir identificēti būtiskie šis parādības koncepti</w:t>
      </w:r>
      <w:r w:rsidR="00492627">
        <w:t xml:space="preserve">). </w:t>
      </w:r>
      <w:r>
        <w:t xml:space="preserve">Šī definīcija ir kļuvusi par visbiežāk citēto ontoloģiju definīciju. Balstoties uz Grūbera definīciju ir piedāvātas vēl </w:t>
      </w:r>
      <w:r w:rsidRPr="00FD0BAA">
        <w:rPr>
          <w:u w:val="single"/>
        </w:rPr>
        <w:t>daudzas citas definīcijas</w:t>
      </w:r>
      <w:r>
        <w:t>.</w:t>
      </w:r>
    </w:p>
    <w:p w:rsidR="00D554BA" w:rsidRDefault="00D554BA" w:rsidP="00492627"/>
    <w:p w:rsidR="006534DB" w:rsidRPr="004E1287" w:rsidRDefault="00A93DD7" w:rsidP="00BD023B">
      <w:pPr>
        <w:rPr>
          <w:b/>
        </w:rPr>
      </w:pPr>
      <w:r>
        <w:rPr>
          <w:b/>
        </w:rPr>
        <w:t>2</w:t>
      </w:r>
      <w:r w:rsidR="00BD023B" w:rsidRPr="004E1287">
        <w:rPr>
          <w:b/>
        </w:rPr>
        <w:t>. Ontoloģija informācijas sistēmās</w:t>
      </w:r>
    </w:p>
    <w:p w:rsidR="00BD023B" w:rsidRDefault="00F84AAF" w:rsidP="00BD023B">
      <w:r>
        <w:t xml:space="preserve">Filozofijā ontoloģijai būtībā ir tikai viens galvenais mērķis – noteikt patiesību par realitāti, meklējot atbildi uz jautājumu „kas eksistē?”. </w:t>
      </w:r>
      <w:r w:rsidR="002A177D">
        <w:t>Savukārt, i</w:t>
      </w:r>
      <w:r>
        <w:t xml:space="preserve">nformācijas sistēmu </w:t>
      </w:r>
      <w:r w:rsidR="004A3D5E">
        <w:t>nozarē</w:t>
      </w:r>
      <w:r w:rsidR="002A177D">
        <w:t xml:space="preserve"> </w:t>
      </w:r>
      <w:r w:rsidR="004A3D5E">
        <w:t>ontoloģija</w:t>
      </w:r>
      <w:r w:rsidR="002A177D">
        <w:t xml:space="preserve"> </w:t>
      </w:r>
      <w:r w:rsidR="0023526F">
        <w:t xml:space="preserve">ir programmnodrošinājuma artefakts vai formālā valoda </w:t>
      </w:r>
      <w:r w:rsidR="002A177D">
        <w:t xml:space="preserve">paredzēta </w:t>
      </w:r>
      <w:r w:rsidR="00AB1029">
        <w:t xml:space="preserve">zināšanu atspoguļošanai </w:t>
      </w:r>
      <w:r w:rsidR="004A3D5E">
        <w:t>par</w:t>
      </w:r>
      <w:r w:rsidR="00AB1029">
        <w:t xml:space="preserve"> noteiktu problēmapgabalu</w:t>
      </w:r>
      <w:r w:rsidR="004A3D5E">
        <w:t>,</w:t>
      </w:r>
      <w:r w:rsidR="00AB1029">
        <w:t xml:space="preserve"> kas ir </w:t>
      </w:r>
      <w:r w:rsidR="002A177D">
        <w:t>atbalstīta ar datorizēto vidi. Citiem vārdiem sākot, ontoloģija ir kaut kas, ko pasūtīja specifiskie klienti specifiskajā kontekstā, lai apmierinātu specifiskās praktiskās vajadzības.</w:t>
      </w:r>
    </w:p>
    <w:p w:rsidR="0013008F" w:rsidRDefault="00560744" w:rsidP="00BD023B">
      <w:r>
        <w:t>Pētot ontoloģijas informācijas tehnoloģiju zinātnes kontekstā, b</w:t>
      </w:r>
      <w:r w:rsidR="004A3D5E">
        <w:t>ūtiski atšķirt savā starpā div</w:t>
      </w:r>
      <w:r>
        <w:t>as situācijās, kādās ontoloģijas jēdziens tiek izmantots</w:t>
      </w:r>
      <w:r w:rsidR="000F1D8E">
        <w:t xml:space="preserve"> (sk. 1. att.)</w:t>
      </w:r>
      <w:r w:rsidR="0013008F">
        <w:t>. No zinātnieku viedokļa pirm</w:t>
      </w:r>
      <w:r>
        <w:t xml:space="preserve">ajā gadījumā, izveidojot ontoloģiju, </w:t>
      </w:r>
      <w:r w:rsidR="0013008F">
        <w:t>tiek meklētas atbildes uz jautājumiem: „k</w:t>
      </w:r>
      <w:r w:rsidR="00207E35">
        <w:t>ā</w:t>
      </w:r>
      <w:r w:rsidR="0013008F">
        <w:t>ds ir labāks realitātes atspoguļošanas veids?”, „kā var būt drošam, ka ontoloģija ir laba”. Šajā gadījumā zinātniekus interesē</w:t>
      </w:r>
      <w:r w:rsidR="00207E35">
        <w:t xml:space="preserve"> tikai tās ontoloģijas, kas apraksta informācijas sistēmas t.i., </w:t>
      </w:r>
      <w:r w:rsidR="00207E35" w:rsidRPr="00207E35">
        <w:rPr>
          <w:i/>
          <w:u w:val="single"/>
        </w:rPr>
        <w:t xml:space="preserve">informācijas sistēmu </w:t>
      </w:r>
      <w:r w:rsidR="00207E35" w:rsidRPr="00207E35">
        <w:rPr>
          <w:i/>
          <w:u w:val="single"/>
        </w:rPr>
        <w:lastRenderedPageBreak/>
        <w:t>ontoloģijas</w:t>
      </w:r>
      <w:r w:rsidR="00207E35">
        <w:t xml:space="preserve">. </w:t>
      </w:r>
      <w:r w:rsidR="00471A0E">
        <w:t>Šādas ontoloģijas</w:t>
      </w:r>
      <w:r w:rsidR="00BD366C">
        <w:t xml:space="preserve"> (piem.,</w:t>
      </w:r>
      <w:r w:rsidR="00471A0E">
        <w:t xml:space="preserve"> </w:t>
      </w:r>
      <w:r w:rsidR="003076D1" w:rsidRPr="003076D1">
        <w:rPr>
          <w:bCs/>
        </w:rPr>
        <w:t>Bunge, Wand un Weber</w:t>
      </w:r>
      <w:r w:rsidR="003076D1" w:rsidRPr="003076D1">
        <w:rPr>
          <w:b/>
          <w:bCs/>
        </w:rPr>
        <w:t xml:space="preserve"> </w:t>
      </w:r>
      <w:r w:rsidR="00471A0E">
        <w:t>ontoloģija</w:t>
      </w:r>
      <w:r w:rsidR="00BD366C">
        <w:t>)</w:t>
      </w:r>
      <w:r w:rsidR="00471A0E">
        <w:t xml:space="preserve"> ļauj izprast galvenās informācijas sistēmas konstrukcijas</w:t>
      </w:r>
      <w:r w:rsidR="00BD366C">
        <w:t>, kad i</w:t>
      </w:r>
      <w:r w:rsidR="00471A0E">
        <w:t xml:space="preserve">nformācijas sistēma tiek aplūkota vispārīgajā, konceptuālajā līmenī. </w:t>
      </w:r>
      <w:r w:rsidR="005E2FCC">
        <w:t>Šīs ontoloģijas parasti iz</w:t>
      </w:r>
      <w:r>
        <w:t xml:space="preserve">manto konceptuālo modelēšanas rīku izveidošanai. </w:t>
      </w:r>
      <w:r w:rsidR="005E2FCC">
        <w:t>Otrajā gadījumā</w:t>
      </w:r>
      <w:r w:rsidR="00F47949">
        <w:t>,</w:t>
      </w:r>
      <w:r w:rsidR="005E2FCC">
        <w:t xml:space="preserve"> n</w:t>
      </w:r>
      <w:r w:rsidR="00207E35">
        <w:t xml:space="preserve">o visu ontoloģiju kopas tiek izvēlētas tikai tās, kuras iespējams pārveidot </w:t>
      </w:r>
      <w:r w:rsidR="00471A0E">
        <w:t>mašīnlasāma</w:t>
      </w:r>
      <w:r w:rsidR="00207E35">
        <w:t xml:space="preserve"> formātā, lai veidotu vai validētu informācijas sistēmas komponentes. Šīs ontoloģijas sauc par </w:t>
      </w:r>
      <w:r w:rsidR="00207E35" w:rsidRPr="00207E35">
        <w:rPr>
          <w:i/>
          <w:u w:val="single"/>
        </w:rPr>
        <w:t>ontoloģij</w:t>
      </w:r>
      <w:r w:rsidR="00BD366C">
        <w:rPr>
          <w:i/>
          <w:u w:val="single"/>
        </w:rPr>
        <w:t>ām</w:t>
      </w:r>
      <w:r w:rsidR="00207E35" w:rsidRPr="00207E35">
        <w:rPr>
          <w:i/>
          <w:u w:val="single"/>
        </w:rPr>
        <w:t xml:space="preserve"> informācijas sistēmām</w:t>
      </w:r>
      <w:r w:rsidR="00207E35">
        <w:t xml:space="preserve">. </w:t>
      </w:r>
      <w:r w:rsidR="00471A0E">
        <w:t>Šajā gadījumā ontoloģija tiek uzskatīta par informācijas sistēmas komponenti, kas apraksta specifiska problēmapgabala vārdnīcu</w:t>
      </w:r>
      <w:r w:rsidR="00BD366C">
        <w:t xml:space="preserve"> (</w:t>
      </w:r>
      <w:r w:rsidR="00471A0E">
        <w:t>piem., medicīn</w:t>
      </w:r>
      <w:r w:rsidR="00BD366C">
        <w:t>ā</w:t>
      </w:r>
      <w:r w:rsidR="00471A0E">
        <w:t xml:space="preserve">, </w:t>
      </w:r>
      <w:r w:rsidR="00BD366C">
        <w:t>mašīnbūvniecībā</w:t>
      </w:r>
      <w:r w:rsidR="00471A0E">
        <w:t>)</w:t>
      </w:r>
      <w:r w:rsidR="00294A05">
        <w:t>.</w:t>
      </w:r>
    </w:p>
    <w:p w:rsidR="00560744" w:rsidRDefault="005E2FCC" w:rsidP="00560744">
      <w:pPr>
        <w:jc w:val="center"/>
      </w:pPr>
      <w:r w:rsidRPr="005E2FCC">
        <w:drawing>
          <wp:inline distT="0" distB="0" distL="0" distR="0">
            <wp:extent cx="2724150" cy="222839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722934" cy="2227404"/>
                    </a:xfrm>
                    <a:prstGeom prst="rect">
                      <a:avLst/>
                    </a:prstGeom>
                    <a:noFill/>
                    <a:ln w="9525">
                      <a:noFill/>
                      <a:miter lim="800000"/>
                      <a:headEnd/>
                      <a:tailEnd/>
                    </a:ln>
                  </pic:spPr>
                </pic:pic>
              </a:graphicData>
            </a:graphic>
          </wp:inline>
        </w:drawing>
      </w:r>
    </w:p>
    <w:p w:rsidR="00560744" w:rsidRDefault="00560744" w:rsidP="00560744">
      <w:pPr>
        <w:jc w:val="center"/>
        <w:rPr>
          <w:sz w:val="22"/>
        </w:rPr>
      </w:pPr>
      <w:r w:rsidRPr="00D81709">
        <w:rPr>
          <w:b/>
          <w:sz w:val="22"/>
        </w:rPr>
        <w:t>1. att.</w:t>
      </w:r>
      <w:r w:rsidRPr="00D81709">
        <w:rPr>
          <w:sz w:val="22"/>
        </w:rPr>
        <w:t xml:space="preserve"> Ontoloģiju </w:t>
      </w:r>
      <w:r>
        <w:rPr>
          <w:sz w:val="22"/>
        </w:rPr>
        <w:t>izveidošana un izmantošana [1]</w:t>
      </w:r>
    </w:p>
    <w:p w:rsidR="00A93DD7" w:rsidRDefault="00A93DD7" w:rsidP="00A93DD7">
      <w:pPr>
        <w:rPr>
          <w:b/>
          <w:u w:val="single"/>
        </w:rPr>
      </w:pPr>
    </w:p>
    <w:p w:rsidR="00A93DD7" w:rsidRDefault="001028FC" w:rsidP="00A93DD7">
      <w:pPr>
        <w:rPr>
          <w:b/>
          <w:u w:val="single"/>
        </w:rPr>
      </w:pPr>
      <w:r>
        <w:rPr>
          <w:b/>
          <w:u w:val="single"/>
        </w:rPr>
        <w:t>3</w:t>
      </w:r>
      <w:r w:rsidR="00A93DD7" w:rsidRPr="00D554BA">
        <w:rPr>
          <w:b/>
          <w:u w:val="single"/>
        </w:rPr>
        <w:t>. Ontoloģiju veidi</w:t>
      </w:r>
    </w:p>
    <w:p w:rsidR="00A93DD7" w:rsidRPr="009A01A8" w:rsidRDefault="00A93DD7" w:rsidP="00A93DD7">
      <w:r w:rsidRPr="009A01A8">
        <w:t xml:space="preserve">Analizējot 12 dažādas ontoloģiju klasifikācijas shēmas, ir </w:t>
      </w:r>
      <w:r>
        <w:t>piedāvāta</w:t>
      </w:r>
      <w:r w:rsidRPr="009A01A8">
        <w:t xml:space="preserve"> </w:t>
      </w:r>
      <w:r>
        <w:t xml:space="preserve">dažādu </w:t>
      </w:r>
      <w:r w:rsidRPr="009A01A8">
        <w:t>shēmu</w:t>
      </w:r>
      <w:r>
        <w:t xml:space="preserve"> </w:t>
      </w:r>
      <w:r w:rsidRPr="009A01A8">
        <w:t>klasifikācija</w:t>
      </w:r>
      <w:r>
        <w:t xml:space="preserve">, kas ir parādīta </w:t>
      </w:r>
      <w:r w:rsidR="00560744">
        <w:t>2</w:t>
      </w:r>
      <w:r>
        <w:t>. att</w:t>
      </w:r>
      <w:r w:rsidRPr="009A01A8">
        <w:t>.</w:t>
      </w:r>
      <w:r>
        <w:t xml:space="preserve"> Viena un tā pati ontoloģija vienlaicīgi var tikt klasificēta pēc vairākām klasifikācijas shēmām. Viena un tā pati ontoloģija dažādos tās izmantošanas gadījumos var piederēt vairākām vienas klasifikācijas shēmas klasēm.</w:t>
      </w:r>
    </w:p>
    <w:p w:rsidR="00A93DD7" w:rsidRDefault="00A93DD7" w:rsidP="009B2AC4">
      <w:pPr>
        <w:ind w:firstLine="0"/>
        <w:jc w:val="center"/>
      </w:pPr>
      <w:r>
        <w:rPr>
          <w:noProof/>
          <w:lang w:val="en-US"/>
        </w:rPr>
        <w:drawing>
          <wp:inline distT="0" distB="0" distL="0" distR="0">
            <wp:extent cx="4076699" cy="2905125"/>
            <wp:effectExtent l="19050" t="0" r="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76006" cy="2904631"/>
                    </a:xfrm>
                    <a:prstGeom prst="rect">
                      <a:avLst/>
                    </a:prstGeom>
                    <a:noFill/>
                    <a:ln w="9525">
                      <a:noFill/>
                      <a:miter lim="800000"/>
                      <a:headEnd/>
                      <a:tailEnd/>
                    </a:ln>
                  </pic:spPr>
                </pic:pic>
              </a:graphicData>
            </a:graphic>
          </wp:inline>
        </w:drawing>
      </w:r>
    </w:p>
    <w:p w:rsidR="00A93DD7" w:rsidRDefault="00560744" w:rsidP="00A93DD7">
      <w:pPr>
        <w:jc w:val="center"/>
        <w:rPr>
          <w:sz w:val="22"/>
        </w:rPr>
      </w:pPr>
      <w:r>
        <w:rPr>
          <w:b/>
          <w:sz w:val="22"/>
        </w:rPr>
        <w:t>2</w:t>
      </w:r>
      <w:r w:rsidR="00A93DD7" w:rsidRPr="00D81709">
        <w:rPr>
          <w:b/>
          <w:sz w:val="22"/>
        </w:rPr>
        <w:t>. att.</w:t>
      </w:r>
      <w:r w:rsidR="00A93DD7" w:rsidRPr="00D81709">
        <w:rPr>
          <w:sz w:val="22"/>
        </w:rPr>
        <w:t xml:space="preserve"> Ontoloģiju klasifikācijas shēmu iedalījums</w:t>
      </w:r>
      <w:r w:rsidR="00A93DD7">
        <w:rPr>
          <w:sz w:val="22"/>
        </w:rPr>
        <w:t xml:space="preserve"> [3]</w:t>
      </w:r>
    </w:p>
    <w:p w:rsidR="00A93DD7" w:rsidRDefault="00A93DD7" w:rsidP="00A93DD7">
      <w:r>
        <w:lastRenderedPageBreak/>
        <w:t xml:space="preserve">Klasificējot ontoloģijas pēc formalizācijas pakāpes un detalizācijas pakāpes ir iespējams izdalīt vairākus ontoloģijas paveidus, kas ir parādīti </w:t>
      </w:r>
      <w:r w:rsidR="00560744">
        <w:t>3</w:t>
      </w:r>
      <w:r>
        <w:t>. att.</w:t>
      </w:r>
    </w:p>
    <w:p w:rsidR="00A93DD7" w:rsidRDefault="00A93DD7" w:rsidP="009B2AC4">
      <w:pPr>
        <w:ind w:firstLine="0"/>
        <w:jc w:val="center"/>
      </w:pPr>
      <w:r>
        <w:rPr>
          <w:noProof/>
          <w:lang w:val="en-US"/>
        </w:rPr>
        <w:drawing>
          <wp:inline distT="0" distB="0" distL="0" distR="0">
            <wp:extent cx="3869209" cy="2570372"/>
            <wp:effectExtent l="19050" t="19050" r="16991" b="20428"/>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69956" cy="2570869"/>
                    </a:xfrm>
                    <a:prstGeom prst="rect">
                      <a:avLst/>
                    </a:prstGeom>
                    <a:noFill/>
                    <a:ln w="9525">
                      <a:solidFill>
                        <a:schemeClr val="tx1"/>
                      </a:solidFill>
                      <a:miter lim="800000"/>
                      <a:headEnd/>
                      <a:tailEnd/>
                    </a:ln>
                  </pic:spPr>
                </pic:pic>
              </a:graphicData>
            </a:graphic>
          </wp:inline>
        </w:drawing>
      </w:r>
    </w:p>
    <w:p w:rsidR="00A93DD7" w:rsidRDefault="00560744" w:rsidP="00A93DD7">
      <w:pPr>
        <w:jc w:val="center"/>
        <w:rPr>
          <w:sz w:val="22"/>
        </w:rPr>
      </w:pPr>
      <w:r>
        <w:rPr>
          <w:b/>
          <w:sz w:val="22"/>
        </w:rPr>
        <w:t>3</w:t>
      </w:r>
      <w:r w:rsidR="00A93DD7" w:rsidRPr="00D81709">
        <w:rPr>
          <w:b/>
          <w:sz w:val="22"/>
        </w:rPr>
        <w:t>. att.</w:t>
      </w:r>
      <w:r w:rsidR="00A93DD7" w:rsidRPr="00D81709">
        <w:rPr>
          <w:sz w:val="22"/>
        </w:rPr>
        <w:t xml:space="preserve"> Ontoloģiju klasifikācijas shēmu iedalījums</w:t>
      </w:r>
      <w:r w:rsidR="00A93DD7">
        <w:rPr>
          <w:sz w:val="22"/>
        </w:rPr>
        <w:t xml:space="preserve"> [2]</w:t>
      </w:r>
    </w:p>
    <w:p w:rsidR="00A93DD7" w:rsidRDefault="00A93DD7" w:rsidP="00A93DD7">
      <w:r>
        <w:t xml:space="preserve">Par ontoloģiju ar vienkāršāku semantiku var uzskatīt informācijas sistēmas </w:t>
      </w:r>
      <w:r w:rsidRPr="009F5BD2">
        <w:rPr>
          <w:i/>
        </w:rPr>
        <w:t>katalogu</w:t>
      </w:r>
      <w:r>
        <w:t xml:space="preserve">, kur katram produktam ir piešķirts unikālais kods. Nedaudz sarežģītākā informācijas sistēma var ietvert vienkāršus terminu </w:t>
      </w:r>
      <w:r w:rsidRPr="009F5BD2">
        <w:rPr>
          <w:i/>
        </w:rPr>
        <w:t>aprakstus dabiskajā valodā</w:t>
      </w:r>
      <w:r>
        <w:t xml:space="preserve">, kuriem ir kaut kāda struktūra tekstā. </w:t>
      </w:r>
      <w:r w:rsidRPr="009F5BD2">
        <w:rPr>
          <w:i/>
        </w:rPr>
        <w:t>Tezauri</w:t>
      </w:r>
      <w:r>
        <w:t xml:space="preserve"> ir standartizētās informācijas sistēmas, kas papildus terminu aprakstiem specificē arī attiecības starp svarīgākiem terminiem. Zināšanu atspoguļošanā, DB projektēšanā, objektu-orientētajā inženierijā plaši pielieto ontoloģijas, kas ir dēvētas par </w:t>
      </w:r>
      <w:r w:rsidRPr="009F5BD2">
        <w:rPr>
          <w:i/>
        </w:rPr>
        <w:t>taksonomij</w:t>
      </w:r>
      <w:r>
        <w:rPr>
          <w:i/>
        </w:rPr>
        <w:t xml:space="preserve">ām. </w:t>
      </w:r>
      <w:r w:rsidRPr="00C44D7C">
        <w:t>Šādās ontoloģijas specializētas</w:t>
      </w:r>
      <w:r>
        <w:t xml:space="preserve"> klases manto īpašības no vispārīgākām klasēm. Uz </w:t>
      </w:r>
      <w:r w:rsidRPr="009F5BD2">
        <w:rPr>
          <w:i/>
        </w:rPr>
        <w:t>freimiem</w:t>
      </w:r>
      <w:r>
        <w:t xml:space="preserve"> balstītās sistēmas, papildus taksonomijas struktūrai, parāda attiecības starp objektiem un ierobežojumiem - kādas objektu klases un kā varētu būt saistītas savā starpā. Beidzot, pašas sarežģītākas informācijas sistēmu ontoloģijas izmanto </w:t>
      </w:r>
      <w:r w:rsidRPr="009F5BD2">
        <w:t>pirmās pakāpes, augstākās pakāpes vai modāl</w:t>
      </w:r>
      <w:r>
        <w:t>ā</w:t>
      </w:r>
      <w:r w:rsidRPr="009F5BD2">
        <w:t>s</w:t>
      </w:r>
      <w:r w:rsidRPr="009F5BD2">
        <w:rPr>
          <w:i/>
        </w:rPr>
        <w:t xml:space="preserve"> loģikas</w:t>
      </w:r>
      <w:r w:rsidRPr="000B4351">
        <w:t xml:space="preserve"> </w:t>
      </w:r>
      <w:r>
        <w:t xml:space="preserve">aksiomas. </w:t>
      </w:r>
    </w:p>
    <w:p w:rsidR="00A93DD7" w:rsidRPr="003E485F" w:rsidRDefault="00A93DD7" w:rsidP="00A93DD7">
      <w:pPr>
        <w:rPr>
          <w:rFonts w:ascii="Comic Sans MS" w:hAnsi="Comic Sans MS"/>
          <w:bCs/>
          <w:sz w:val="22"/>
        </w:rPr>
      </w:pPr>
      <w:r w:rsidRPr="003E485F">
        <w:rPr>
          <w:rFonts w:ascii="Comic Sans MS" w:hAnsi="Comic Sans MS"/>
          <w:bCs/>
          <w:sz w:val="22"/>
        </w:rPr>
        <w:t>Taksonomija (inf. tehn.) – ir informācijas entītiju klasificēšana hierarhijas formā tā, lai tā atbilstu attiecīgajām reālās pasaules entītiju attiecībām.</w:t>
      </w:r>
    </w:p>
    <w:p w:rsidR="009B7D3E" w:rsidRPr="003E485F" w:rsidRDefault="00A93DD7" w:rsidP="00A93DD7">
      <w:pPr>
        <w:rPr>
          <w:rFonts w:ascii="Comic Sans MS" w:hAnsi="Comic Sans MS"/>
          <w:bCs/>
          <w:sz w:val="22"/>
        </w:rPr>
      </w:pPr>
      <w:r w:rsidRPr="003E485F">
        <w:rPr>
          <w:rFonts w:ascii="Comic Sans MS" w:hAnsi="Comic Sans MS"/>
          <w:bCs/>
          <w:sz w:val="22"/>
        </w:rPr>
        <w:t>Tēzaurs – ir pārvaldāma vārdnīca, kas ir sakārtota noteiktā secībā un strukturētā tā, lai varētu attēlot un identificēt ar standartiem attiecību indikatoriem ekvivalentas, homogrāfiskas, hierarhiskas un asociatīvas attiecības starp terminiem.</w:t>
      </w:r>
    </w:p>
    <w:p w:rsidR="00A93DD7" w:rsidRDefault="00A93DD7" w:rsidP="00A93DD7"/>
    <w:p w:rsidR="009B7D3E" w:rsidRPr="009B7D3E" w:rsidRDefault="009B7D3E" w:rsidP="00BD023B">
      <w:pPr>
        <w:rPr>
          <w:b/>
        </w:rPr>
      </w:pPr>
      <w:r w:rsidRPr="009B7D3E">
        <w:rPr>
          <w:b/>
        </w:rPr>
        <w:t>4. Ontoloģiju pielietojums IT jomā</w:t>
      </w:r>
    </w:p>
    <w:p w:rsidR="004D27BF" w:rsidRDefault="001C37E9" w:rsidP="00BD023B">
      <w:r>
        <w:t xml:space="preserve">Ontoloģija savu pielietojumu atrada </w:t>
      </w:r>
      <w:r w:rsidR="00294A05">
        <w:t xml:space="preserve">datu bāzu projektēšanā, veidojot </w:t>
      </w:r>
      <w:r>
        <w:t>konceptuālās shēm</w:t>
      </w:r>
      <w:r w:rsidR="00294A05">
        <w:t>a</w:t>
      </w:r>
      <w:r>
        <w:t xml:space="preserve">s, </w:t>
      </w:r>
      <w:r w:rsidR="00294A05">
        <w:t xml:space="preserve">programmnodrošinājuma inženierijā, veidojot </w:t>
      </w:r>
      <w:r>
        <w:t>problēmapgabala modeļ</w:t>
      </w:r>
      <w:r w:rsidR="00294A05">
        <w:t>u</w:t>
      </w:r>
      <w:r>
        <w:t>s</w:t>
      </w:r>
      <w:r w:rsidR="00294A05">
        <w:t>, un</w:t>
      </w:r>
      <w:r>
        <w:t xml:space="preserve"> </w:t>
      </w:r>
      <w:r w:rsidR="00294A05">
        <w:t xml:space="preserve">objektu –orientētajā programmnodrošinājuma projektēšanā, konstruējot </w:t>
      </w:r>
      <w:r>
        <w:t>klašu modeļ</w:t>
      </w:r>
      <w:r w:rsidR="00294A05">
        <w:t>u</w:t>
      </w:r>
      <w:r>
        <w:t xml:space="preserve">s. Lielu </w:t>
      </w:r>
      <w:r w:rsidR="009B7D3E">
        <w:t xml:space="preserve">datu bāzu projektētāji plaši izmanto ontoloģiskās metodes, lai </w:t>
      </w:r>
      <w:r w:rsidR="00D84646">
        <w:t>no dažādiem avotiem iegūti</w:t>
      </w:r>
      <w:r w:rsidR="00294A05">
        <w:t>e</w:t>
      </w:r>
      <w:r w:rsidR="00D84646">
        <w:t xml:space="preserve"> </w:t>
      </w:r>
      <w:r w:rsidR="009B7D3E">
        <w:t xml:space="preserve">dati tiktu </w:t>
      </w:r>
      <w:r w:rsidR="00D84646">
        <w:t xml:space="preserve">no paša sākuma </w:t>
      </w:r>
      <w:r w:rsidR="009B7D3E">
        <w:t>sniegti savstarpēji saderīg</w:t>
      </w:r>
      <w:r w:rsidR="00294A05">
        <w:t>ajā</w:t>
      </w:r>
      <w:r w:rsidR="00D84646">
        <w:t xml:space="preserve"> veidā. O</w:t>
      </w:r>
      <w:r w:rsidR="009B7D3E">
        <w:t>ntoloģiskās metodes tiek izmantotas standartu formalizācijai metadatu līmenī, t.i., sistematizētajā veidā nodrošin</w:t>
      </w:r>
      <w:r w:rsidR="00294A05">
        <w:t>o</w:t>
      </w:r>
      <w:r w:rsidR="009B7D3E">
        <w:t>t informāciju par datiem: datu kvalitāt</w:t>
      </w:r>
      <w:r w:rsidR="00294A05">
        <w:t>i</w:t>
      </w:r>
      <w:r w:rsidR="009B7D3E">
        <w:t>, izcelsm</w:t>
      </w:r>
      <w:r w:rsidR="00294A05">
        <w:t>i</w:t>
      </w:r>
      <w:r w:rsidR="009B7D3E">
        <w:t>, pieejamīb</w:t>
      </w:r>
      <w:r w:rsidR="00294A05">
        <w:t>u</w:t>
      </w:r>
      <w:r w:rsidR="009B7D3E">
        <w:t xml:space="preserve">. </w:t>
      </w:r>
    </w:p>
    <w:p w:rsidR="009B7D3E" w:rsidRDefault="009B7D3E" w:rsidP="00BD023B">
      <w:r>
        <w:lastRenderedPageBreak/>
        <w:t xml:space="preserve">Ontoloģijas varētu tikt pielietotas informācijas izgūšanai, piem., no lielām bibliotēkām, vai arī navigācijai Internetā. Semantiskie tīmekli </w:t>
      </w:r>
      <w:r w:rsidR="00FA4D83">
        <w:t>pielieto</w:t>
      </w:r>
      <w:r>
        <w:t xml:space="preserve"> ontoloģijas kā līdzekli </w:t>
      </w:r>
      <w:r w:rsidR="00CE5D32">
        <w:t>atbilžu meklēšanai daudzveidīgaj</w:t>
      </w:r>
      <w:r w:rsidR="00B02055">
        <w:t>os</w:t>
      </w:r>
      <w:r w:rsidR="00CE5D32">
        <w:t xml:space="preserve"> un </w:t>
      </w:r>
      <w:r w:rsidR="00B02055">
        <w:t>apjomīgajos resursos. Ontoloģiskās metodes tiek arī izmantotas dabīg</w:t>
      </w:r>
      <w:r w:rsidR="00294A05">
        <w:t>ā</w:t>
      </w:r>
      <w:r w:rsidR="00B02055">
        <w:t>s valodas lasīšanā, izprašanā un tulkošanā. Ir izstrādātas metodoloģijas „ontoloģiskā semantika”, kas risina automatizētas dabīg</w:t>
      </w:r>
      <w:r w:rsidR="00294A05">
        <w:t>ā</w:t>
      </w:r>
      <w:r w:rsidR="00B02055">
        <w:t>s valodas apstrādes problēmas. Ontoloģijas š</w:t>
      </w:r>
      <w:r w:rsidR="00115127">
        <w:t>ei</w:t>
      </w:r>
      <w:r w:rsidR="00B02055">
        <w:t>t ir izmantotas, lai atspoguļotu un izgūtu dabiskajā valodā uzrakstīta teksta jēgu, spriestu par zinā</w:t>
      </w:r>
      <w:r w:rsidR="00115127">
        <w:t>ša</w:t>
      </w:r>
      <w:r w:rsidR="00B02055">
        <w:t>nām iegūtām no teksta, kā arī</w:t>
      </w:r>
      <w:r w:rsidR="00294A05">
        <w:t>,</w:t>
      </w:r>
      <w:r w:rsidR="00B02055">
        <w:t xml:space="preserve"> lai ģenerētu dabīg</w:t>
      </w:r>
      <w:r w:rsidR="00294A05">
        <w:t>ā</w:t>
      </w:r>
      <w:r w:rsidR="00B02055">
        <w:t>s valodas tekstus</w:t>
      </w:r>
      <w:r w:rsidR="00294A05">
        <w:t xml:space="preserve"> no datorsistēmā saglabātām zināšanām</w:t>
      </w:r>
      <w:r w:rsidR="00B02055">
        <w:t xml:space="preserve">. </w:t>
      </w:r>
    </w:p>
    <w:p w:rsidR="00B02055" w:rsidRDefault="00B02055" w:rsidP="00BD023B">
      <w:r>
        <w:t xml:space="preserve">Ontoloģijas tiek izmantotas arī biznesa uzņēmumos. Piemēram, liela internacionālā banku korporācija ar filiālēm dažādās valstīs </w:t>
      </w:r>
      <w:r w:rsidR="00BA1159">
        <w:t>varētu būt</w:t>
      </w:r>
      <w:r>
        <w:t xml:space="preserve"> ieinteresēta integrēt savas informācijas sistēmas, lai tās būtu savstarpēji darbināmas. </w:t>
      </w:r>
      <w:r w:rsidR="00864FBC">
        <w:t>Šim mērķim ir vajadzīga kopējā ontoloģija, lai nodrošinātu vienotu struktūru komunikācijām</w:t>
      </w:r>
      <w:r w:rsidR="00BA1159">
        <w:t xml:space="preserve"> un transakcijām</w:t>
      </w:r>
      <w:r w:rsidR="00864FBC">
        <w:t>. Taču pat neskatoties uz to, ka terminoloģij</w:t>
      </w:r>
      <w:r w:rsidR="00BA1159">
        <w:t>a</w:t>
      </w:r>
      <w:r w:rsidR="00864FBC">
        <w:t xml:space="preserve"> finansu jomā ir strukturēta, šīs uzdevums nebūs vienkārši risināms. </w:t>
      </w:r>
    </w:p>
    <w:p w:rsidR="00FE72FF" w:rsidRDefault="00D84646" w:rsidP="00BD023B">
      <w:r>
        <w:t xml:space="preserve">Pēdējā laikā iesāka strauji </w:t>
      </w:r>
      <w:r w:rsidR="00E56CD6">
        <w:t>izstrādāt</w:t>
      </w:r>
      <w:r>
        <w:t xml:space="preserve"> metodes </w:t>
      </w:r>
      <w:r w:rsidR="00BA1159">
        <w:t xml:space="preserve">un pieejas </w:t>
      </w:r>
      <w:r>
        <w:t xml:space="preserve">ontoloģiju automātiskai veidošanai. Pieejas ir domātas, lai integrētu shēmas </w:t>
      </w:r>
      <w:r w:rsidR="00BA1159">
        <w:t>iegūt</w:t>
      </w:r>
      <w:r w:rsidR="00E56CD6">
        <w:t>as</w:t>
      </w:r>
      <w:r w:rsidR="00BA1159">
        <w:t xml:space="preserve"> </w:t>
      </w:r>
      <w:r>
        <w:t>no dažādām savienībām, kur katra savienība izmanto savu vārdnīcu</w:t>
      </w:r>
      <w:r w:rsidR="00E56CD6">
        <w:t xml:space="preserve"> jeb</w:t>
      </w:r>
      <w:r w:rsidR="00EA31EA">
        <w:t xml:space="preserve"> ontoloģiju. Pieeja </w:t>
      </w:r>
      <w:r w:rsidR="00BA1159">
        <w:t>nodrošina</w:t>
      </w:r>
      <w:r w:rsidR="00EA31EA">
        <w:t xml:space="preserve"> šo ontoloģiju saplūdināšanu, nosakot kopējās vietas, </w:t>
      </w:r>
      <w:r w:rsidR="00E56CD6">
        <w:t xml:space="preserve">kas ir noteiktas, </w:t>
      </w:r>
      <w:r w:rsidR="00EA31EA">
        <w:t>analizējot līdzīgas attiecības</w:t>
      </w:r>
      <w:r w:rsidR="00BA1159">
        <w:t xml:space="preserve"> </w:t>
      </w:r>
      <w:r w:rsidR="00EA31EA">
        <w:t xml:space="preserve">starp jēdzieniem. Tas ļauj pusautomātiskajā režīmā integrēt vairākas ontoloģijas. </w:t>
      </w:r>
    </w:p>
    <w:p w:rsidR="00AB1029" w:rsidRDefault="00AB1029" w:rsidP="00662BEC">
      <w:pPr>
        <w:autoSpaceDE w:val="0"/>
        <w:autoSpaceDN w:val="0"/>
        <w:adjustRightInd w:val="0"/>
        <w:spacing w:after="0"/>
        <w:ind w:firstLine="0"/>
        <w:jc w:val="left"/>
        <w:rPr>
          <w:rFonts w:ascii="Times-Roman" w:hAnsi="Times-Roman" w:cs="Times-Roman"/>
          <w:szCs w:val="24"/>
        </w:rPr>
      </w:pPr>
    </w:p>
    <w:p w:rsidR="003E6CB3" w:rsidRPr="003E6CB3" w:rsidRDefault="003E6CB3" w:rsidP="003B0EFB">
      <w:pPr>
        <w:rPr>
          <w:b/>
        </w:rPr>
      </w:pPr>
      <w:r w:rsidRPr="003E6CB3">
        <w:rPr>
          <w:b/>
        </w:rPr>
        <w:t>Literatūras saraksts</w:t>
      </w:r>
    </w:p>
    <w:p w:rsidR="003B0EFB" w:rsidRPr="003E6CB3" w:rsidRDefault="003B0EFB" w:rsidP="003E6CB3">
      <w:pPr>
        <w:pStyle w:val="ListParagraph"/>
        <w:numPr>
          <w:ilvl w:val="0"/>
          <w:numId w:val="5"/>
        </w:numPr>
        <w:rPr>
          <w:lang w:val="en-US"/>
        </w:rPr>
      </w:pPr>
      <w:r w:rsidRPr="003E6CB3">
        <w:rPr>
          <w:lang w:val="en-US"/>
        </w:rPr>
        <w:t>Fonseca, F.</w:t>
      </w:r>
      <w:r w:rsidR="004E6FA4" w:rsidRPr="003E6CB3">
        <w:rPr>
          <w:lang w:val="en-US"/>
        </w:rPr>
        <w:t xml:space="preserve"> </w:t>
      </w:r>
      <w:r w:rsidRPr="003E6CB3">
        <w:rPr>
          <w:lang w:val="en-US"/>
        </w:rPr>
        <w:t>The Double Role of Ontologies in Information Science Research</w:t>
      </w:r>
      <w:r w:rsidR="004E6FA4" w:rsidRPr="003E6CB3">
        <w:rPr>
          <w:lang w:val="en-US"/>
        </w:rPr>
        <w:t>.</w:t>
      </w:r>
      <w:r w:rsidRPr="003E6CB3">
        <w:rPr>
          <w:lang w:val="en-US"/>
        </w:rPr>
        <w:t xml:space="preserve"> Journal of the American Society for Information  Science and Technology, 58(6), pp. 786-793. </w:t>
      </w:r>
      <w:r w:rsidR="004E6FA4" w:rsidRPr="003E6CB3">
        <w:rPr>
          <w:lang w:val="en-US"/>
        </w:rPr>
        <w:t xml:space="preserve">(2007) </w:t>
      </w:r>
      <w:r w:rsidRPr="003E6CB3">
        <w:rPr>
          <w:lang w:val="en-US"/>
        </w:rPr>
        <w:t xml:space="preserve"> </w:t>
      </w:r>
    </w:p>
    <w:p w:rsidR="004E6FA4" w:rsidRPr="003E6CB3" w:rsidRDefault="004E6FA4" w:rsidP="003E6CB3">
      <w:pPr>
        <w:pStyle w:val="ListParagraph"/>
        <w:numPr>
          <w:ilvl w:val="0"/>
          <w:numId w:val="5"/>
        </w:numPr>
        <w:jc w:val="left"/>
        <w:rPr>
          <w:lang w:val="en-US"/>
        </w:rPr>
      </w:pPr>
      <w:r w:rsidRPr="003E6CB3">
        <w:rPr>
          <w:lang w:val="en-US"/>
        </w:rPr>
        <w:t>Viinikkala, M. Ontology in Information Systems (2004)</w:t>
      </w:r>
      <w:r w:rsidR="003E6CB3" w:rsidRPr="003E6CB3">
        <w:rPr>
          <w:lang w:val="en-US"/>
        </w:rPr>
        <w:t xml:space="preserve"> - http://www.cs.tut.fi/~kk/webstuff/Ontology.pdf</w:t>
      </w:r>
    </w:p>
    <w:p w:rsidR="003B0EFB" w:rsidRPr="006058D1" w:rsidRDefault="004E6FA4" w:rsidP="006058D1">
      <w:pPr>
        <w:pStyle w:val="ListParagraph"/>
        <w:numPr>
          <w:ilvl w:val="0"/>
          <w:numId w:val="5"/>
        </w:numPr>
        <w:rPr>
          <w:lang w:val="en-US"/>
        </w:rPr>
      </w:pPr>
      <w:r w:rsidRPr="003E6CB3">
        <w:rPr>
          <w:lang w:val="en-US"/>
        </w:rPr>
        <w:t xml:space="preserve">Graudiņa, V. </w:t>
      </w:r>
      <w:r w:rsidR="003E6CB3" w:rsidRPr="003E6CB3">
        <w:rPr>
          <w:lang w:val="en-US"/>
        </w:rPr>
        <w:t>Dažādība ontoloģiju definīcijās un klasifikācijas shēmās // RTU zinātniskie raksti. 5. sēr., Datorzinātne. - 22. sēj. (2005), 181.-192. lpp.</w:t>
      </w:r>
    </w:p>
    <w:sectPr w:rsidR="003B0EFB" w:rsidRPr="006058D1" w:rsidSect="00F47949">
      <w:headerReference w:type="default" r:id="rId11"/>
      <w:footerReference w:type="default" r:id="rId12"/>
      <w:pgSz w:w="12240" w:h="15840"/>
      <w:pgMar w:top="1350" w:right="1440" w:bottom="1440" w:left="1440" w:header="720" w:footer="2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992" w:rsidRDefault="00DC4992" w:rsidP="00467F0F">
      <w:pPr>
        <w:spacing w:after="0"/>
      </w:pPr>
      <w:r>
        <w:separator/>
      </w:r>
    </w:p>
  </w:endnote>
  <w:endnote w:type="continuationSeparator" w:id="0">
    <w:p w:rsidR="00DC4992" w:rsidRDefault="00DC4992" w:rsidP="00467F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45803"/>
      <w:docPartObj>
        <w:docPartGallery w:val="Page Numbers (Bottom of Page)"/>
        <w:docPartUnique/>
      </w:docPartObj>
    </w:sdtPr>
    <w:sdtContent>
      <w:p w:rsidR="003824DD" w:rsidRDefault="003824DD" w:rsidP="00B4254A">
        <w:pPr>
          <w:pStyle w:val="Footer"/>
          <w:jc w:val="left"/>
        </w:pPr>
        <w:fldSimple w:instr=" PAGE   \* MERGEFORMAT ">
          <w:r w:rsidR="00F47949">
            <w:rPr>
              <w:noProof/>
            </w:rPr>
            <w:t>3</w:t>
          </w:r>
        </w:fldSimple>
      </w:p>
    </w:sdtContent>
  </w:sdt>
  <w:p w:rsidR="003824DD" w:rsidRPr="00454ABC" w:rsidRDefault="003824DD" w:rsidP="003824DD">
    <w:pPr>
      <w:pStyle w:val="Footer"/>
      <w:jc w:val="right"/>
      <w:rPr>
        <w:rFonts w:ascii="Tahoma" w:hAnsi="Tahoma" w:cs="Tahoma"/>
        <w:b/>
        <w:sz w:val="20"/>
        <w:szCs w:val="20"/>
      </w:rPr>
    </w:pPr>
    <w:r w:rsidRPr="00454ABC">
      <w:rPr>
        <w:rFonts w:ascii="Tahoma" w:hAnsi="Tahoma" w:cs="Tahoma"/>
        <w:b/>
        <w:sz w:val="20"/>
        <w:szCs w:val="20"/>
      </w:rPr>
      <w:t>Lietišķo datorsistēmu institūts</w:t>
    </w:r>
  </w:p>
  <w:p w:rsidR="003824DD" w:rsidRPr="00454ABC" w:rsidRDefault="003824DD" w:rsidP="003824DD">
    <w:pPr>
      <w:pStyle w:val="Footer"/>
      <w:jc w:val="right"/>
      <w:rPr>
        <w:rFonts w:ascii="Tahoma" w:hAnsi="Tahoma" w:cs="Tahoma"/>
        <w:sz w:val="20"/>
        <w:szCs w:val="20"/>
      </w:rPr>
    </w:pPr>
    <w:r w:rsidRPr="00454ABC">
      <w:rPr>
        <w:rFonts w:ascii="Tahoma" w:hAnsi="Tahoma" w:cs="Tahoma"/>
        <w:sz w:val="20"/>
        <w:szCs w:val="20"/>
      </w:rPr>
      <w:t>Datorzinātnes un informācijas tehnoloģijas fakultāte</w:t>
    </w:r>
  </w:p>
  <w:p w:rsidR="00467F0F" w:rsidRPr="00467F0F" w:rsidRDefault="003824DD" w:rsidP="003824DD">
    <w:pPr>
      <w:pStyle w:val="Footer"/>
      <w:jc w:val="right"/>
      <w:rPr>
        <w:rFonts w:ascii="Tahoma" w:hAnsi="Tahoma" w:cs="Tahoma"/>
        <w:sz w:val="20"/>
        <w:szCs w:val="20"/>
      </w:rPr>
    </w:pPr>
    <w:r>
      <w:rPr>
        <w:rFonts w:ascii="Tahoma" w:hAnsi="Tahoma" w:cs="Tahoma"/>
        <w:sz w:val="20"/>
        <w:szCs w:val="20"/>
      </w:rPr>
      <w:t>Rīgas Tehniskā universitāte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992" w:rsidRDefault="00DC4992" w:rsidP="00467F0F">
      <w:pPr>
        <w:spacing w:after="0"/>
      </w:pPr>
      <w:r>
        <w:separator/>
      </w:r>
    </w:p>
  </w:footnote>
  <w:footnote w:type="continuationSeparator" w:id="0">
    <w:p w:rsidR="00DC4992" w:rsidRDefault="00DC4992" w:rsidP="00467F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F0F" w:rsidRDefault="00467F0F" w:rsidP="00467F0F">
    <w:pPr>
      <w:pStyle w:val="Header"/>
      <w:jc w:val="right"/>
      <w:rPr>
        <w:rFonts w:ascii="Tahoma" w:eastAsia="Calibri" w:hAnsi="Tahoma" w:cs="Tahoma"/>
        <w:sz w:val="20"/>
        <w:szCs w:val="20"/>
      </w:rPr>
    </w:pPr>
    <w:r>
      <w:rPr>
        <w:rFonts w:ascii="Tahoma" w:eastAsia="Calibri" w:hAnsi="Tahoma" w:cs="Tahoma"/>
        <w:sz w:val="20"/>
        <w:szCs w:val="20"/>
      </w:rPr>
      <w:t>Izdales materiāls mācību priekšmetā</w:t>
    </w:r>
  </w:p>
  <w:p w:rsidR="00467F0F" w:rsidRPr="006058D1" w:rsidRDefault="00467F0F" w:rsidP="006058D1">
    <w:pPr>
      <w:pStyle w:val="Header"/>
      <w:jc w:val="right"/>
      <w:rPr>
        <w:rFonts w:ascii="Tahoma" w:eastAsia="Calibri" w:hAnsi="Tahoma" w:cs="Tahoma"/>
        <w:sz w:val="20"/>
        <w:szCs w:val="20"/>
      </w:rPr>
    </w:pPr>
    <w:r>
      <w:rPr>
        <w:rFonts w:ascii="Tahoma" w:eastAsia="Calibri" w:hAnsi="Tahoma" w:cs="Tahoma"/>
        <w:sz w:val="20"/>
        <w:szCs w:val="20"/>
      </w:rPr>
      <w:t>„</w:t>
    </w:r>
    <w:r>
      <w:rPr>
        <w:rFonts w:ascii="Tahoma" w:hAnsi="Tahoma" w:cs="Tahoma"/>
        <w:sz w:val="20"/>
        <w:szCs w:val="20"/>
      </w:rPr>
      <w:t>Informācijas sistēmu metodoloģijas</w:t>
    </w:r>
    <w:r>
      <w:rPr>
        <w:rFonts w:ascii="Tahoma" w:eastAsia="Calibri" w:hAnsi="Tahoma" w:cs="Tahoma"/>
        <w:sz w:val="20"/>
        <w:szCs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9pt;height:9pt" o:bullet="t">
        <v:imagedata r:id="rId1" o:title="BD14982_"/>
      </v:shape>
    </w:pict>
  </w:numPicBullet>
  <w:abstractNum w:abstractNumId="0">
    <w:nsid w:val="09967C60"/>
    <w:multiLevelType w:val="hybridMultilevel"/>
    <w:tmpl w:val="2DEC2480"/>
    <w:lvl w:ilvl="0" w:tplc="BEB0EEE4">
      <w:start w:val="1"/>
      <w:numFmt w:val="decimal"/>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C1901"/>
    <w:multiLevelType w:val="multilevel"/>
    <w:tmpl w:val="A25881EA"/>
    <w:lvl w:ilvl="0">
      <w:start w:val="1"/>
      <w:numFmt w:val="decimal"/>
      <w:pStyle w:val="Heading1"/>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FF148D2"/>
    <w:multiLevelType w:val="hybridMultilevel"/>
    <w:tmpl w:val="E9060D68"/>
    <w:lvl w:ilvl="0" w:tplc="58B46E5A">
      <w:start w:val="1"/>
      <w:numFmt w:val="bullet"/>
      <w:pStyle w:val="ListParagraph"/>
      <w:lvlText w:val=""/>
      <w:lvlPicBulletId w:val="0"/>
      <w:lvlJc w:val="left"/>
      <w:pPr>
        <w:ind w:left="1728" w:hanging="360"/>
      </w:pPr>
      <w:rPr>
        <w:rFonts w:ascii="Symbol" w:hAnsi="Symbol"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7DDA640D"/>
    <w:multiLevelType w:val="hybridMultilevel"/>
    <w:tmpl w:val="2348D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43320"/>
    <w:rsid w:val="00037586"/>
    <w:rsid w:val="000644F5"/>
    <w:rsid w:val="000B16A8"/>
    <w:rsid w:val="000B4351"/>
    <w:rsid w:val="000B7C1E"/>
    <w:rsid w:val="000E5328"/>
    <w:rsid w:val="000F1D8E"/>
    <w:rsid w:val="000F3FB9"/>
    <w:rsid w:val="001028FC"/>
    <w:rsid w:val="00102F1C"/>
    <w:rsid w:val="00115127"/>
    <w:rsid w:val="0013008F"/>
    <w:rsid w:val="001554CB"/>
    <w:rsid w:val="001C37E9"/>
    <w:rsid w:val="002063FE"/>
    <w:rsid w:val="00207E35"/>
    <w:rsid w:val="00234EA7"/>
    <w:rsid w:val="0023526F"/>
    <w:rsid w:val="00294A05"/>
    <w:rsid w:val="002A177D"/>
    <w:rsid w:val="002D0A46"/>
    <w:rsid w:val="00303E03"/>
    <w:rsid w:val="003076D1"/>
    <w:rsid w:val="00355C13"/>
    <w:rsid w:val="00357728"/>
    <w:rsid w:val="003824DD"/>
    <w:rsid w:val="003B0EFB"/>
    <w:rsid w:val="003C6C7D"/>
    <w:rsid w:val="003D4E84"/>
    <w:rsid w:val="003D6718"/>
    <w:rsid w:val="003E485F"/>
    <w:rsid w:val="003E6CB3"/>
    <w:rsid w:val="0041248F"/>
    <w:rsid w:val="00441C8A"/>
    <w:rsid w:val="00467F0F"/>
    <w:rsid w:val="00471A0E"/>
    <w:rsid w:val="00491BB7"/>
    <w:rsid w:val="00492627"/>
    <w:rsid w:val="004A3D5E"/>
    <w:rsid w:val="004D27BF"/>
    <w:rsid w:val="004E1287"/>
    <w:rsid w:val="004E6FA4"/>
    <w:rsid w:val="004F579E"/>
    <w:rsid w:val="00520143"/>
    <w:rsid w:val="005201F2"/>
    <w:rsid w:val="00560744"/>
    <w:rsid w:val="005920B6"/>
    <w:rsid w:val="005C2065"/>
    <w:rsid w:val="005D2F9E"/>
    <w:rsid w:val="005E2FCC"/>
    <w:rsid w:val="006058D1"/>
    <w:rsid w:val="0063677A"/>
    <w:rsid w:val="006532B8"/>
    <w:rsid w:val="006534DB"/>
    <w:rsid w:val="00662BEC"/>
    <w:rsid w:val="00692537"/>
    <w:rsid w:val="006B3371"/>
    <w:rsid w:val="00713076"/>
    <w:rsid w:val="00751C45"/>
    <w:rsid w:val="00787EC2"/>
    <w:rsid w:val="007A63F4"/>
    <w:rsid w:val="007B6F9A"/>
    <w:rsid w:val="007D7ACA"/>
    <w:rsid w:val="00864FBC"/>
    <w:rsid w:val="008944BC"/>
    <w:rsid w:val="008E624F"/>
    <w:rsid w:val="008F6164"/>
    <w:rsid w:val="009A01A8"/>
    <w:rsid w:val="009B2AC4"/>
    <w:rsid w:val="009B7D3E"/>
    <w:rsid w:val="009C51A2"/>
    <w:rsid w:val="009D4244"/>
    <w:rsid w:val="009E36C2"/>
    <w:rsid w:val="009F5578"/>
    <w:rsid w:val="009F5BD2"/>
    <w:rsid w:val="00A164E4"/>
    <w:rsid w:val="00A347FB"/>
    <w:rsid w:val="00A43320"/>
    <w:rsid w:val="00A457B5"/>
    <w:rsid w:val="00A93DD7"/>
    <w:rsid w:val="00AB1029"/>
    <w:rsid w:val="00B02055"/>
    <w:rsid w:val="00B25FC3"/>
    <w:rsid w:val="00B4254A"/>
    <w:rsid w:val="00BA1159"/>
    <w:rsid w:val="00BB2FC5"/>
    <w:rsid w:val="00BD023B"/>
    <w:rsid w:val="00BD366C"/>
    <w:rsid w:val="00C44D7C"/>
    <w:rsid w:val="00C50855"/>
    <w:rsid w:val="00C72957"/>
    <w:rsid w:val="00C920E5"/>
    <w:rsid w:val="00C94A2A"/>
    <w:rsid w:val="00CE5D32"/>
    <w:rsid w:val="00D31093"/>
    <w:rsid w:val="00D554BA"/>
    <w:rsid w:val="00D6764E"/>
    <w:rsid w:val="00D81709"/>
    <w:rsid w:val="00D84646"/>
    <w:rsid w:val="00DA4AD6"/>
    <w:rsid w:val="00DC4992"/>
    <w:rsid w:val="00E26BBD"/>
    <w:rsid w:val="00E56CD6"/>
    <w:rsid w:val="00E66FD3"/>
    <w:rsid w:val="00E70DC2"/>
    <w:rsid w:val="00EA0BFB"/>
    <w:rsid w:val="00EA31EA"/>
    <w:rsid w:val="00ED2399"/>
    <w:rsid w:val="00EE441B"/>
    <w:rsid w:val="00F14060"/>
    <w:rsid w:val="00F47949"/>
    <w:rsid w:val="00F84AAF"/>
    <w:rsid w:val="00F954CA"/>
    <w:rsid w:val="00FA4D83"/>
    <w:rsid w:val="00FB5A79"/>
    <w:rsid w:val="00FD0BAA"/>
    <w:rsid w:val="00FD2F7F"/>
    <w:rsid w:val="00FE72FF"/>
    <w:rsid w:val="00FF0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E5"/>
    <w:pPr>
      <w:spacing w:after="60" w:line="240" w:lineRule="auto"/>
      <w:ind w:firstLine="288"/>
      <w:jc w:val="both"/>
    </w:pPr>
    <w:rPr>
      <w:rFonts w:ascii="Times New Roman" w:hAnsi="Times New Roman"/>
      <w:sz w:val="24"/>
      <w:lang w:val="lv-LV"/>
    </w:rPr>
  </w:style>
  <w:style w:type="paragraph" w:styleId="Heading1">
    <w:name w:val="heading 1"/>
    <w:next w:val="Normal"/>
    <w:link w:val="Heading1Char"/>
    <w:qFormat/>
    <w:rsid w:val="00037586"/>
    <w:pPr>
      <w:keepNext/>
      <w:keepLines/>
      <w:pageBreakBefore/>
      <w:numPr>
        <w:numId w:val="4"/>
      </w:numPr>
      <w:spacing w:line="240" w:lineRule="auto"/>
      <w:jc w:val="center"/>
      <w:outlineLvl w:val="0"/>
    </w:pPr>
    <w:rPr>
      <w:rFonts w:ascii="Times New Roman" w:eastAsia="Times New Roman" w:hAnsi="Times New Roman" w:cs="Times New Roman"/>
      <w:b/>
      <w:smallCaps/>
      <w:kern w:val="28"/>
      <w:sz w:val="32"/>
      <w:szCs w:val="20"/>
      <w:lang w:val="lv-LV" w:eastAsia="ru-RU"/>
    </w:rPr>
  </w:style>
  <w:style w:type="paragraph" w:styleId="Heading2">
    <w:name w:val="heading 2"/>
    <w:next w:val="Normal"/>
    <w:link w:val="Heading2Char"/>
    <w:qFormat/>
    <w:rsid w:val="00037586"/>
    <w:pPr>
      <w:keepNext/>
      <w:keepLines/>
      <w:spacing w:before="120" w:line="240" w:lineRule="auto"/>
      <w:jc w:val="center"/>
      <w:outlineLvl w:val="1"/>
    </w:pPr>
    <w:rPr>
      <w:rFonts w:ascii="Times New Roman" w:eastAsia="Times New Roman" w:hAnsi="Times New Roman" w:cs="Arial"/>
      <w:b/>
      <w:bCs/>
      <w:iCs/>
      <w:sz w:val="28"/>
      <w:szCs w:val="28"/>
      <w:lang w:val="lv-LV" w:eastAsia="ru-RU"/>
    </w:rPr>
  </w:style>
  <w:style w:type="paragraph" w:styleId="Heading3">
    <w:name w:val="heading 3"/>
    <w:basedOn w:val="Heading2"/>
    <w:next w:val="Normal"/>
    <w:link w:val="Heading3Char"/>
    <w:uiPriority w:val="9"/>
    <w:unhideWhenUsed/>
    <w:qFormat/>
    <w:rsid w:val="00037586"/>
    <w:pPr>
      <w:numPr>
        <w:numId w:val="2"/>
      </w:numPr>
      <w:jc w:val="left"/>
      <w:outlineLvl w:val="2"/>
    </w:pPr>
    <w:rPr>
      <w:rFonts w:eastAsiaTheme="majorEastAsia" w:cstheme="majorBidi"/>
      <w:bCs w:val="0"/>
      <w:sz w:val="24"/>
    </w:rPr>
  </w:style>
  <w:style w:type="paragraph" w:styleId="Heading4">
    <w:name w:val="heading 4"/>
    <w:basedOn w:val="Normal"/>
    <w:next w:val="Normal"/>
    <w:link w:val="Heading4Char"/>
    <w:uiPriority w:val="9"/>
    <w:unhideWhenUsed/>
    <w:qFormat/>
    <w:rsid w:val="000375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ula">
    <w:name w:val="Tabula"/>
    <w:basedOn w:val="TableNormal"/>
    <w:uiPriority w:val="99"/>
    <w:qFormat/>
    <w:rsid w:val="005C2065"/>
    <w:pPr>
      <w:spacing w:after="0" w:line="240" w:lineRule="auto"/>
    </w:pPr>
    <w:rPr>
      <w:rFonts w:ascii="Times New Roman" w:hAnsi="Times New Roman"/>
    </w:rPr>
    <w:tblPr>
      <w:tblInd w:w="0" w:type="dxa"/>
      <w:tblBorders>
        <w:top w:val="single" w:sz="18" w:space="0" w:color="auto"/>
        <w:bottom w:val="single" w:sz="18" w:space="0" w:color="auto"/>
      </w:tblBorders>
      <w:tblCellMar>
        <w:top w:w="0" w:type="dxa"/>
        <w:left w:w="108" w:type="dxa"/>
        <w:bottom w:w="0" w:type="dxa"/>
        <w:right w:w="108" w:type="dxa"/>
      </w:tblCellMar>
    </w:tblPr>
    <w:trPr>
      <w:tblHeader/>
    </w:trPr>
    <w:tblStylePr w:type="firstRow">
      <w:rPr>
        <w:rFonts w:ascii="Times New Roman" w:hAnsi="Times New Roman"/>
        <w:b/>
        <w:sz w:val="22"/>
      </w:rPr>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rsid w:val="00037586"/>
    <w:rPr>
      <w:rFonts w:ascii="Times New Roman" w:eastAsia="Times New Roman" w:hAnsi="Times New Roman" w:cs="Times New Roman"/>
      <w:b/>
      <w:smallCaps/>
      <w:kern w:val="28"/>
      <w:sz w:val="32"/>
      <w:szCs w:val="20"/>
      <w:lang w:val="lv-LV" w:eastAsia="ru-RU"/>
    </w:rPr>
  </w:style>
  <w:style w:type="character" w:customStyle="1" w:styleId="Heading2Char">
    <w:name w:val="Heading 2 Char"/>
    <w:basedOn w:val="DefaultParagraphFont"/>
    <w:link w:val="Heading2"/>
    <w:rsid w:val="00037586"/>
    <w:rPr>
      <w:rFonts w:ascii="Times New Roman" w:eastAsia="Times New Roman" w:hAnsi="Times New Roman" w:cs="Arial"/>
      <w:b/>
      <w:bCs/>
      <w:iCs/>
      <w:sz w:val="28"/>
      <w:szCs w:val="28"/>
      <w:lang w:val="lv-LV" w:eastAsia="ru-RU"/>
    </w:rPr>
  </w:style>
  <w:style w:type="character" w:customStyle="1" w:styleId="Heading3Char">
    <w:name w:val="Heading 3 Char"/>
    <w:basedOn w:val="DefaultParagraphFont"/>
    <w:link w:val="Heading3"/>
    <w:uiPriority w:val="9"/>
    <w:rsid w:val="00037586"/>
    <w:rPr>
      <w:rFonts w:ascii="Times New Roman" w:eastAsiaTheme="majorEastAsia" w:hAnsi="Times New Roman" w:cstheme="majorBidi"/>
      <w:b/>
      <w:iCs/>
      <w:sz w:val="24"/>
      <w:szCs w:val="28"/>
      <w:lang w:val="lv-LV" w:eastAsia="ru-RU"/>
    </w:rPr>
  </w:style>
  <w:style w:type="character" w:customStyle="1" w:styleId="Heading4Char">
    <w:name w:val="Heading 4 Char"/>
    <w:basedOn w:val="DefaultParagraphFont"/>
    <w:link w:val="Heading4"/>
    <w:uiPriority w:val="9"/>
    <w:rsid w:val="00037586"/>
    <w:rPr>
      <w:rFonts w:asciiTheme="majorHAnsi" w:eastAsiaTheme="majorEastAsia" w:hAnsiTheme="majorHAnsi" w:cstheme="majorBidi"/>
      <w:b/>
      <w:bCs/>
      <w:i/>
      <w:iCs/>
      <w:color w:val="4F81BD" w:themeColor="accent1"/>
      <w:sz w:val="24"/>
      <w:lang w:val="lv-LV"/>
    </w:rPr>
  </w:style>
  <w:style w:type="paragraph" w:styleId="Title">
    <w:name w:val="Title"/>
    <w:next w:val="Normal"/>
    <w:link w:val="TitleChar"/>
    <w:uiPriority w:val="10"/>
    <w:qFormat/>
    <w:rsid w:val="00037586"/>
    <w:pPr>
      <w:spacing w:before="240" w:line="240" w:lineRule="auto"/>
      <w:contextualSpacing/>
      <w:jc w:val="center"/>
    </w:pPr>
    <w:rPr>
      <w:rFonts w:ascii="Times New Roman" w:eastAsiaTheme="majorEastAsia" w:hAnsi="Times New Roman" w:cstheme="majorBidi"/>
      <w:b/>
      <w:smallCaps/>
      <w:color w:val="000000" w:themeColor="text1"/>
      <w:spacing w:val="5"/>
      <w:kern w:val="28"/>
      <w:sz w:val="32"/>
      <w:szCs w:val="52"/>
      <w:lang w:val="lv-LV"/>
    </w:rPr>
  </w:style>
  <w:style w:type="character" w:customStyle="1" w:styleId="TitleChar">
    <w:name w:val="Title Char"/>
    <w:basedOn w:val="DefaultParagraphFont"/>
    <w:link w:val="Title"/>
    <w:uiPriority w:val="10"/>
    <w:rsid w:val="00037586"/>
    <w:rPr>
      <w:rFonts w:ascii="Times New Roman" w:eastAsiaTheme="majorEastAsia" w:hAnsi="Times New Roman" w:cstheme="majorBidi"/>
      <w:b/>
      <w:smallCaps/>
      <w:color w:val="000000" w:themeColor="text1"/>
      <w:spacing w:val="5"/>
      <w:kern w:val="28"/>
      <w:sz w:val="32"/>
      <w:szCs w:val="52"/>
      <w:lang w:val="lv-LV"/>
    </w:rPr>
  </w:style>
  <w:style w:type="character" w:styleId="Strong">
    <w:name w:val="Strong"/>
    <w:basedOn w:val="DefaultParagraphFont"/>
    <w:qFormat/>
    <w:rsid w:val="00037586"/>
    <w:rPr>
      <w:b/>
      <w:bCs/>
    </w:rPr>
  </w:style>
  <w:style w:type="character" w:styleId="Emphasis">
    <w:name w:val="Emphasis"/>
    <w:basedOn w:val="DefaultParagraphFont"/>
    <w:qFormat/>
    <w:rsid w:val="00037586"/>
    <w:rPr>
      <w:i/>
      <w:iCs/>
    </w:rPr>
  </w:style>
  <w:style w:type="paragraph" w:styleId="ListParagraph">
    <w:name w:val="List Paragraph"/>
    <w:basedOn w:val="Normal"/>
    <w:uiPriority w:val="34"/>
    <w:qFormat/>
    <w:rsid w:val="00037586"/>
    <w:pPr>
      <w:numPr>
        <w:numId w:val="3"/>
      </w:numPr>
      <w:contextualSpacing/>
    </w:pPr>
  </w:style>
  <w:style w:type="paragraph" w:styleId="BalloonText">
    <w:name w:val="Balloon Text"/>
    <w:basedOn w:val="Normal"/>
    <w:link w:val="BalloonTextChar"/>
    <w:uiPriority w:val="99"/>
    <w:semiHidden/>
    <w:unhideWhenUsed/>
    <w:rsid w:val="00D554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4BA"/>
    <w:rPr>
      <w:rFonts w:ascii="Tahoma" w:hAnsi="Tahoma" w:cs="Tahoma"/>
      <w:sz w:val="16"/>
      <w:szCs w:val="16"/>
      <w:lang w:val="lv-LV"/>
    </w:rPr>
  </w:style>
  <w:style w:type="paragraph" w:styleId="Header">
    <w:name w:val="header"/>
    <w:basedOn w:val="Normal"/>
    <w:link w:val="HeaderChar"/>
    <w:unhideWhenUsed/>
    <w:rsid w:val="00467F0F"/>
    <w:pPr>
      <w:tabs>
        <w:tab w:val="center" w:pos="4680"/>
        <w:tab w:val="right" w:pos="9360"/>
      </w:tabs>
      <w:spacing w:after="0"/>
    </w:pPr>
  </w:style>
  <w:style w:type="character" w:customStyle="1" w:styleId="HeaderChar">
    <w:name w:val="Header Char"/>
    <w:basedOn w:val="DefaultParagraphFont"/>
    <w:link w:val="Header"/>
    <w:uiPriority w:val="99"/>
    <w:semiHidden/>
    <w:rsid w:val="00467F0F"/>
    <w:rPr>
      <w:rFonts w:ascii="Times New Roman" w:hAnsi="Times New Roman"/>
      <w:sz w:val="24"/>
      <w:lang w:val="lv-LV"/>
    </w:rPr>
  </w:style>
  <w:style w:type="paragraph" w:styleId="Footer">
    <w:name w:val="footer"/>
    <w:basedOn w:val="Normal"/>
    <w:link w:val="FooterChar"/>
    <w:unhideWhenUsed/>
    <w:rsid w:val="00467F0F"/>
    <w:pPr>
      <w:tabs>
        <w:tab w:val="center" w:pos="4680"/>
        <w:tab w:val="right" w:pos="9360"/>
      </w:tabs>
      <w:spacing w:after="0"/>
    </w:pPr>
  </w:style>
  <w:style w:type="character" w:customStyle="1" w:styleId="FooterChar">
    <w:name w:val="Footer Char"/>
    <w:basedOn w:val="DefaultParagraphFont"/>
    <w:link w:val="Footer"/>
    <w:rsid w:val="00467F0F"/>
    <w:rPr>
      <w:rFonts w:ascii="Times New Roman" w:hAnsi="Times New Roman"/>
      <w:sz w:val="24"/>
      <w:lang w:val="lv-LV"/>
    </w:rPr>
  </w:style>
</w:styles>
</file>

<file path=word/webSettings.xml><?xml version="1.0" encoding="utf-8"?>
<w:webSettings xmlns:r="http://schemas.openxmlformats.org/officeDocument/2006/relationships" xmlns:w="http://schemas.openxmlformats.org/wordprocessingml/2006/main">
  <w:divs>
    <w:div w:id="83946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700B1-848D-486E-83C6-59B967F3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 PC</Company>
  <LinksUpToDate>false</LinksUpToDate>
  <CharactersWithSpaces>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Ligita Businska</dc:creator>
  <cp:keywords/>
  <dc:description/>
  <cp:lastModifiedBy>Ligita Businska</cp:lastModifiedBy>
  <cp:revision>108</cp:revision>
  <dcterms:created xsi:type="dcterms:W3CDTF">2010-09-03T07:43:00Z</dcterms:created>
  <dcterms:modified xsi:type="dcterms:W3CDTF">2010-09-05T18:01:00Z</dcterms:modified>
</cp:coreProperties>
</file>