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E7632" w14:textId="71F5CEA9" w:rsidR="009E4887" w:rsidRPr="000755AC" w:rsidRDefault="009E4887" w:rsidP="000755AC">
      <w:pPr>
        <w:jc w:val="center"/>
        <w:rPr>
          <w:rFonts w:ascii="Amasis MT Pro Black" w:hAnsi="Amasis MT Pro Black"/>
          <w:b/>
          <w:bCs/>
          <w:sz w:val="96"/>
          <w:szCs w:val="96"/>
          <w:lang w:val="es-BO"/>
        </w:rPr>
      </w:pPr>
      <w:r w:rsidRPr="000755AC">
        <w:rPr>
          <w:rFonts w:ascii="Amasis MT Pro Black" w:hAnsi="Amasis MT Pro Black"/>
          <w:b/>
          <w:bCs/>
          <w:sz w:val="96"/>
          <w:szCs w:val="96"/>
          <w:lang w:val="es-BO"/>
        </w:rPr>
        <w:t xml:space="preserve">Tarea </w:t>
      </w:r>
      <w:proofErr w:type="spellStart"/>
      <w:r w:rsidRPr="000755AC">
        <w:rPr>
          <w:rFonts w:ascii="Amasis MT Pro Black" w:hAnsi="Amasis MT Pro Black"/>
          <w:b/>
          <w:bCs/>
          <w:sz w:val="96"/>
          <w:szCs w:val="96"/>
          <w:lang w:val="es-BO"/>
        </w:rPr>
        <w:t>nro</w:t>
      </w:r>
      <w:proofErr w:type="spellEnd"/>
      <w:r w:rsidRPr="000755AC">
        <w:rPr>
          <w:rFonts w:ascii="Amasis MT Pro Black" w:hAnsi="Amasis MT Pro Black"/>
          <w:b/>
          <w:bCs/>
          <w:sz w:val="96"/>
          <w:szCs w:val="96"/>
          <w:lang w:val="es-BO"/>
        </w:rPr>
        <w:t xml:space="preserve"> 8</w:t>
      </w:r>
    </w:p>
    <w:p w14:paraId="58296876" w14:textId="7E060EFE" w:rsidR="009E4887" w:rsidRPr="000755AC" w:rsidRDefault="009E4887" w:rsidP="000755AC">
      <w:pPr>
        <w:jc w:val="center"/>
        <w:rPr>
          <w:rFonts w:ascii="Amasis MT Pro Black" w:hAnsi="Amasis MT Pro Black"/>
          <w:b/>
          <w:bCs/>
          <w:sz w:val="96"/>
          <w:szCs w:val="96"/>
          <w:lang w:val="es-BO"/>
        </w:rPr>
      </w:pPr>
      <w:proofErr w:type="spellStart"/>
      <w:r w:rsidRPr="000755AC">
        <w:rPr>
          <w:rFonts w:ascii="Amasis MT Pro Black" w:hAnsi="Amasis MT Pro Black"/>
          <w:b/>
          <w:bCs/>
          <w:sz w:val="96"/>
          <w:szCs w:val="96"/>
          <w:lang w:val="es-BO"/>
        </w:rPr>
        <w:t>Sis</w:t>
      </w:r>
      <w:proofErr w:type="spellEnd"/>
      <w:r w:rsidRPr="000755AC">
        <w:rPr>
          <w:rFonts w:ascii="Amasis MT Pro Black" w:hAnsi="Amasis MT Pro Black"/>
          <w:b/>
          <w:bCs/>
          <w:sz w:val="96"/>
          <w:szCs w:val="96"/>
          <w:lang w:val="es-BO"/>
        </w:rPr>
        <w:t xml:space="preserve"> 141</w:t>
      </w:r>
    </w:p>
    <w:p w14:paraId="3E856AF8" w14:textId="77777777" w:rsidR="009E4887" w:rsidRDefault="009E4887" w:rsidP="009E4887">
      <w:pPr>
        <w:rPr>
          <w:lang w:val="es-BO"/>
        </w:rPr>
      </w:pPr>
    </w:p>
    <w:p w14:paraId="159EEA30" w14:textId="1383664B" w:rsidR="009E4887" w:rsidRPr="000755AC" w:rsidRDefault="000755AC" w:rsidP="009E4887">
      <w:pPr>
        <w:rPr>
          <w:lang w:val="es-BO"/>
        </w:rPr>
      </w:pPr>
      <w:proofErr w:type="gramStart"/>
      <w:r w:rsidRPr="000755AC">
        <w:rPr>
          <w:lang w:val="es-BO"/>
        </w:rPr>
        <w:t>¿</w:t>
      </w:r>
      <w:r w:rsidRPr="000755AC">
        <w:rPr>
          <w:lang w:val="es-BO"/>
        </w:rPr>
        <w:t xml:space="preserve"> </w:t>
      </w:r>
      <w:r>
        <w:rPr>
          <w:lang w:val="es-BO"/>
        </w:rPr>
        <w:t>Cuáles</w:t>
      </w:r>
      <w:proofErr w:type="gramEnd"/>
      <w:r w:rsidR="009E4887">
        <w:rPr>
          <w:lang w:val="es-BO"/>
        </w:rPr>
        <w:t xml:space="preserve"> son los términos y condiciones de datos privados para la publicación de datos privados de estudiantes de la carrera de ingeniería en </w:t>
      </w:r>
      <w:proofErr w:type="gramStart"/>
      <w:r w:rsidR="009E4887">
        <w:rPr>
          <w:lang w:val="es-BO"/>
        </w:rPr>
        <w:t xml:space="preserve">sistemas </w:t>
      </w:r>
      <w:r w:rsidRPr="000755AC">
        <w:rPr>
          <w:lang w:val="es-BO"/>
        </w:rPr>
        <w:t>?</w:t>
      </w:r>
      <w:proofErr w:type="gramEnd"/>
    </w:p>
    <w:p w14:paraId="5F0D892F" w14:textId="77777777" w:rsidR="009E4887" w:rsidRDefault="009E4887" w:rsidP="009E4887">
      <w:pPr>
        <w:rPr>
          <w:lang w:val="es-BO"/>
        </w:rPr>
      </w:pPr>
    </w:p>
    <w:p w14:paraId="5F53FF85" w14:textId="15D6F9B8" w:rsidR="009E4887" w:rsidRPr="009E4887" w:rsidRDefault="009E4887" w:rsidP="009E4887">
      <w:pPr>
        <w:rPr>
          <w:lang w:val="es-BO"/>
        </w:rPr>
      </w:pPr>
      <w:r w:rsidRPr="009E4887">
        <w:rPr>
          <w:lang w:val="es-BO"/>
        </w:rPr>
        <w:t xml:space="preserve">La publicación y protección de datos privados en la carrera de Ingeniería de Sistemas (bajo el sistema universitario boliviano) se rigen por la </w:t>
      </w:r>
      <w:r w:rsidRPr="009E4887">
        <w:rPr>
          <w:b/>
          <w:bCs/>
          <w:lang w:val="es-BO"/>
        </w:rPr>
        <w:t>Ley N.º 164</w:t>
      </w:r>
      <w:r w:rsidRPr="009E4887">
        <w:rPr>
          <w:lang w:val="es-BO"/>
        </w:rPr>
        <w:t xml:space="preserve"> (Ley General de Telecomunicaciones), la normativa de la </w:t>
      </w:r>
      <w:r w:rsidRPr="009E4887">
        <w:rPr>
          <w:b/>
          <w:bCs/>
          <w:lang w:val="es-BO"/>
        </w:rPr>
        <w:t>AGETIC</w:t>
      </w:r>
      <w:r w:rsidRPr="009E4887">
        <w:rPr>
          <w:lang w:val="es-BO"/>
        </w:rPr>
        <w:t xml:space="preserve"> sobre protección de datos, y el </w:t>
      </w:r>
      <w:r w:rsidRPr="009E4887">
        <w:rPr>
          <w:b/>
          <w:bCs/>
          <w:lang w:val="es-BO"/>
        </w:rPr>
        <w:t>Estatuto Orgánico de la Universidad Boliviana</w:t>
      </w:r>
      <w:r w:rsidRPr="009E4887">
        <w:rPr>
          <w:lang w:val="es-BO"/>
        </w:rPr>
        <w:t xml:space="preserve">. </w:t>
      </w:r>
    </w:p>
    <w:p w14:paraId="347E8515" w14:textId="77777777" w:rsidR="009E4887" w:rsidRPr="009E4887" w:rsidRDefault="009E4887" w:rsidP="009E4887">
      <w:pPr>
        <w:rPr>
          <w:b/>
          <w:bCs/>
          <w:lang w:val="es-BO"/>
        </w:rPr>
      </w:pPr>
      <w:r w:rsidRPr="009E4887">
        <w:rPr>
          <w:b/>
          <w:bCs/>
          <w:lang w:val="es-BO"/>
        </w:rPr>
        <w:t>1. Datos de Carácter Personal (Confidenciales)</w:t>
      </w:r>
    </w:p>
    <w:p w14:paraId="74C44274" w14:textId="236B3014" w:rsidR="009E4887" w:rsidRPr="009E4887" w:rsidRDefault="009E4887" w:rsidP="009E4887">
      <w:r w:rsidRPr="009E4887">
        <w:rPr>
          <w:lang w:val="es-BO"/>
        </w:rPr>
        <w:t xml:space="preserve">Las universidades y plataformas académicas (como el Sistema de Planillas o el portal de seguimiento) están legalmente obligadas a proteger la información sensible de sus estudiantes. </w:t>
      </w:r>
      <w:r w:rsidRPr="009E4887">
        <w:t xml:space="preserve">Se </w:t>
      </w:r>
      <w:proofErr w:type="spellStart"/>
      <w:r w:rsidRPr="009E4887">
        <w:t>consideran</w:t>
      </w:r>
      <w:proofErr w:type="spellEnd"/>
      <w:r w:rsidRPr="009E4887">
        <w:t xml:space="preserve"> </w:t>
      </w:r>
      <w:proofErr w:type="spellStart"/>
      <w:r w:rsidRPr="009E4887">
        <w:t>estrictamente</w:t>
      </w:r>
      <w:proofErr w:type="spellEnd"/>
      <w:r w:rsidRPr="009E4887">
        <w:t xml:space="preserve"> privados </w:t>
      </w:r>
      <w:proofErr w:type="spellStart"/>
      <w:r w:rsidRPr="009E4887">
        <w:t>los</w:t>
      </w:r>
      <w:proofErr w:type="spellEnd"/>
      <w:r w:rsidRPr="009E4887">
        <w:t xml:space="preserve"> </w:t>
      </w:r>
      <w:proofErr w:type="spellStart"/>
      <w:r w:rsidRPr="009E4887">
        <w:t>siguientes</w:t>
      </w:r>
      <w:proofErr w:type="spellEnd"/>
      <w:r w:rsidRPr="009E4887">
        <w:t xml:space="preserve"> </w:t>
      </w:r>
      <w:proofErr w:type="spellStart"/>
      <w:r w:rsidRPr="009E4887">
        <w:t>datos</w:t>
      </w:r>
      <w:proofErr w:type="spellEnd"/>
      <w:r w:rsidRPr="009E4887">
        <w:t xml:space="preserve">: </w:t>
      </w:r>
    </w:p>
    <w:p w14:paraId="28365574" w14:textId="77777777" w:rsidR="009E4887" w:rsidRPr="009E4887" w:rsidRDefault="009E4887" w:rsidP="009E4887">
      <w:pPr>
        <w:numPr>
          <w:ilvl w:val="0"/>
          <w:numId w:val="1"/>
        </w:numPr>
        <w:rPr>
          <w:lang w:val="es-BO"/>
        </w:rPr>
      </w:pPr>
      <w:r w:rsidRPr="009E4887">
        <w:rPr>
          <w:b/>
          <w:bCs/>
          <w:lang w:val="es-BO"/>
        </w:rPr>
        <w:t>Cédula de Identidad (C.I.)</w:t>
      </w:r>
      <w:r w:rsidRPr="009E4887">
        <w:rPr>
          <w:lang w:val="es-BO"/>
        </w:rPr>
        <w:t>.</w:t>
      </w:r>
    </w:p>
    <w:p w14:paraId="4778F99D" w14:textId="77777777" w:rsidR="009E4887" w:rsidRPr="009E4887" w:rsidRDefault="009E4887" w:rsidP="009E4887">
      <w:pPr>
        <w:numPr>
          <w:ilvl w:val="0"/>
          <w:numId w:val="1"/>
        </w:numPr>
        <w:rPr>
          <w:lang w:val="es-BO"/>
        </w:rPr>
      </w:pPr>
      <w:r w:rsidRPr="009E4887">
        <w:rPr>
          <w:b/>
          <w:bCs/>
          <w:lang w:val="es-BO"/>
        </w:rPr>
        <w:t>Dirección domiciliaria y datos de contacto</w:t>
      </w:r>
      <w:r w:rsidRPr="009E4887">
        <w:rPr>
          <w:lang w:val="es-BO"/>
        </w:rPr>
        <w:t xml:space="preserve"> (teléfonos y correos privados).</w:t>
      </w:r>
    </w:p>
    <w:p w14:paraId="070CD7E7" w14:textId="77777777" w:rsidR="009E4887" w:rsidRPr="009E4887" w:rsidRDefault="009E4887" w:rsidP="009E4887">
      <w:pPr>
        <w:numPr>
          <w:ilvl w:val="0"/>
          <w:numId w:val="1"/>
        </w:numPr>
        <w:rPr>
          <w:lang w:val="es-BO"/>
        </w:rPr>
      </w:pPr>
      <w:r w:rsidRPr="009E4887">
        <w:rPr>
          <w:b/>
          <w:bCs/>
          <w:lang w:val="es-BO"/>
        </w:rPr>
        <w:t>Contraseñas y credenciales de acceso</w:t>
      </w:r>
      <w:r w:rsidRPr="009E4887">
        <w:rPr>
          <w:lang w:val="es-BO"/>
        </w:rPr>
        <w:t xml:space="preserve"> a los portales académicos o plataformas virtuales.</w:t>
      </w:r>
    </w:p>
    <w:p w14:paraId="12C3608F" w14:textId="77777777" w:rsidR="009E4887" w:rsidRPr="009E4887" w:rsidRDefault="009E4887" w:rsidP="009E4887">
      <w:pPr>
        <w:numPr>
          <w:ilvl w:val="0"/>
          <w:numId w:val="1"/>
        </w:numPr>
      </w:pPr>
      <w:r w:rsidRPr="009E4887">
        <w:rPr>
          <w:b/>
          <w:bCs/>
          <w:lang w:val="es-BO"/>
        </w:rPr>
        <w:t>Situación socioeconómica</w:t>
      </w:r>
      <w:r w:rsidRPr="009E4887">
        <w:rPr>
          <w:lang w:val="es-BO"/>
        </w:rPr>
        <w:t xml:space="preserve">, historial médico o registros disciplinarios. </w:t>
      </w:r>
      <w:r w:rsidRPr="009E4887">
        <w:t>[</w:t>
      </w:r>
      <w:hyperlink r:id="rId5" w:history="1">
        <w:r w:rsidRPr="009E4887">
          <w:rPr>
            <w:rStyle w:val="Hipervnculo"/>
          </w:rPr>
          <w:t>1</w:t>
        </w:r>
      </w:hyperlink>
      <w:r w:rsidRPr="009E4887">
        <w:t xml:space="preserve">, </w:t>
      </w:r>
      <w:hyperlink r:id="rId6" w:history="1">
        <w:r w:rsidRPr="009E4887">
          <w:rPr>
            <w:rStyle w:val="Hipervnculo"/>
          </w:rPr>
          <w:t>2</w:t>
        </w:r>
      </w:hyperlink>
      <w:r w:rsidRPr="009E4887">
        <w:t xml:space="preserve">, </w:t>
      </w:r>
      <w:hyperlink r:id="rId7" w:history="1">
        <w:r w:rsidRPr="009E4887">
          <w:rPr>
            <w:rStyle w:val="Hipervnculo"/>
          </w:rPr>
          <w:t>3</w:t>
        </w:r>
      </w:hyperlink>
      <w:r w:rsidRPr="009E4887">
        <w:t xml:space="preserve">, </w:t>
      </w:r>
      <w:hyperlink r:id="rId8" w:history="1">
        <w:r w:rsidRPr="009E4887">
          <w:rPr>
            <w:rStyle w:val="Hipervnculo"/>
          </w:rPr>
          <w:t>4</w:t>
        </w:r>
      </w:hyperlink>
      <w:r w:rsidRPr="009E4887">
        <w:t xml:space="preserve">, </w:t>
      </w:r>
      <w:hyperlink r:id="rId9" w:history="1">
        <w:r w:rsidRPr="009E4887">
          <w:rPr>
            <w:rStyle w:val="Hipervnculo"/>
          </w:rPr>
          <w:t>5</w:t>
        </w:r>
      </w:hyperlink>
      <w:r w:rsidRPr="009E4887">
        <w:t xml:space="preserve">, </w:t>
      </w:r>
      <w:hyperlink r:id="rId10" w:history="1">
        <w:r w:rsidRPr="009E4887">
          <w:rPr>
            <w:rStyle w:val="Hipervnculo"/>
          </w:rPr>
          <w:t>6</w:t>
        </w:r>
      </w:hyperlink>
      <w:r w:rsidRPr="009E4887">
        <w:t>]</w:t>
      </w:r>
    </w:p>
    <w:p w14:paraId="6C5C04CB" w14:textId="77777777" w:rsidR="009E4887" w:rsidRPr="009E4887" w:rsidRDefault="009E4887" w:rsidP="009E4887">
      <w:pPr>
        <w:rPr>
          <w:b/>
          <w:bCs/>
        </w:rPr>
      </w:pPr>
      <w:r w:rsidRPr="009E4887">
        <w:rPr>
          <w:b/>
          <w:bCs/>
        </w:rPr>
        <w:t xml:space="preserve">2. Datos de </w:t>
      </w:r>
      <w:proofErr w:type="spellStart"/>
      <w:r w:rsidRPr="009E4887">
        <w:rPr>
          <w:b/>
          <w:bCs/>
        </w:rPr>
        <w:t>Acceso</w:t>
      </w:r>
      <w:proofErr w:type="spellEnd"/>
      <w:r w:rsidRPr="009E4887">
        <w:rPr>
          <w:b/>
          <w:bCs/>
        </w:rPr>
        <w:t xml:space="preserve"> Público</w:t>
      </w:r>
    </w:p>
    <w:p w14:paraId="2130DE74" w14:textId="77777777" w:rsidR="009E4887" w:rsidRPr="009E4887" w:rsidRDefault="009E4887" w:rsidP="009E4887">
      <w:r w:rsidRPr="009E4887">
        <w:rPr>
          <w:lang w:val="es-BO"/>
        </w:rPr>
        <w:t xml:space="preserve">Debido a la naturaleza administrativa de las universidades estatales (como la UMSA, la UATF o la UMSS), cierta información académica es de dominio público o de acceso para la comunidad universitaria. </w:t>
      </w:r>
      <w:r w:rsidRPr="009E4887">
        <w:t xml:space="preserve">Esta </w:t>
      </w:r>
      <w:proofErr w:type="spellStart"/>
      <w:r w:rsidRPr="009E4887">
        <w:t>publicación</w:t>
      </w:r>
      <w:proofErr w:type="spellEnd"/>
      <w:r w:rsidRPr="009E4887">
        <w:t xml:space="preserve"> </w:t>
      </w:r>
      <w:proofErr w:type="spellStart"/>
      <w:r w:rsidRPr="009E4887">
        <w:t>incluye</w:t>
      </w:r>
      <w:proofErr w:type="spellEnd"/>
      <w:r w:rsidRPr="009E4887">
        <w:t>: [</w:t>
      </w:r>
      <w:hyperlink r:id="rId11" w:history="1">
        <w:r w:rsidRPr="009E4887">
          <w:rPr>
            <w:rStyle w:val="Hipervnculo"/>
          </w:rPr>
          <w:t>1</w:t>
        </w:r>
      </w:hyperlink>
      <w:r w:rsidRPr="009E4887">
        <w:t xml:space="preserve">, </w:t>
      </w:r>
      <w:hyperlink r:id="rId12" w:history="1">
        <w:r w:rsidRPr="009E4887">
          <w:rPr>
            <w:rStyle w:val="Hipervnculo"/>
          </w:rPr>
          <w:t>2</w:t>
        </w:r>
      </w:hyperlink>
      <w:r w:rsidRPr="009E4887">
        <w:t xml:space="preserve">, </w:t>
      </w:r>
      <w:hyperlink r:id="rId13" w:history="1">
        <w:r w:rsidRPr="009E4887">
          <w:rPr>
            <w:rStyle w:val="Hipervnculo"/>
          </w:rPr>
          <w:t>3</w:t>
        </w:r>
      </w:hyperlink>
      <w:r w:rsidRPr="009E4887">
        <w:t xml:space="preserve">, </w:t>
      </w:r>
      <w:hyperlink r:id="rId14" w:history="1">
        <w:r w:rsidRPr="009E4887">
          <w:rPr>
            <w:rStyle w:val="Hipervnculo"/>
          </w:rPr>
          <w:t>4</w:t>
        </w:r>
      </w:hyperlink>
      <w:r w:rsidRPr="009E4887">
        <w:t xml:space="preserve">, </w:t>
      </w:r>
      <w:hyperlink r:id="rId15" w:history="1">
        <w:r w:rsidRPr="009E4887">
          <w:rPr>
            <w:rStyle w:val="Hipervnculo"/>
          </w:rPr>
          <w:t>5</w:t>
        </w:r>
      </w:hyperlink>
      <w:r w:rsidRPr="009E4887">
        <w:t>]</w:t>
      </w:r>
    </w:p>
    <w:p w14:paraId="6AD2C19C" w14:textId="77777777" w:rsidR="009E4887" w:rsidRPr="009E4887" w:rsidRDefault="009E4887" w:rsidP="009E4887">
      <w:pPr>
        <w:numPr>
          <w:ilvl w:val="0"/>
          <w:numId w:val="2"/>
        </w:numPr>
        <w:rPr>
          <w:lang w:val="es-BO"/>
        </w:rPr>
      </w:pPr>
      <w:r w:rsidRPr="009E4887">
        <w:rPr>
          <w:b/>
          <w:bCs/>
          <w:lang w:val="es-BO"/>
        </w:rPr>
        <w:t>Matrícula y estado estudiantil</w:t>
      </w:r>
      <w:r w:rsidRPr="009E4887">
        <w:rPr>
          <w:lang w:val="es-BO"/>
        </w:rPr>
        <w:t xml:space="preserve"> (activo o inactivo).</w:t>
      </w:r>
    </w:p>
    <w:p w14:paraId="325A63BA" w14:textId="77777777" w:rsidR="009E4887" w:rsidRPr="009E4887" w:rsidRDefault="009E4887" w:rsidP="009E4887">
      <w:pPr>
        <w:numPr>
          <w:ilvl w:val="0"/>
          <w:numId w:val="2"/>
        </w:numPr>
        <w:rPr>
          <w:lang w:val="es-BO"/>
        </w:rPr>
      </w:pPr>
      <w:r w:rsidRPr="009E4887">
        <w:rPr>
          <w:b/>
          <w:bCs/>
          <w:lang w:val="es-BO"/>
        </w:rPr>
        <w:lastRenderedPageBreak/>
        <w:t>Notas y calificaciones</w:t>
      </w:r>
      <w:r w:rsidRPr="009E4887">
        <w:rPr>
          <w:lang w:val="es-BO"/>
        </w:rPr>
        <w:t xml:space="preserve"> en listas oficiales, tablones físicos o plataformas virtuales protegidas por usuario (las cuales deben exponer únicamente el código de estudiante o el C.I. parcialmente encriptado).</w:t>
      </w:r>
    </w:p>
    <w:p w14:paraId="50B09955" w14:textId="77777777" w:rsidR="009E4887" w:rsidRPr="009E4887" w:rsidRDefault="009E4887" w:rsidP="009E4887">
      <w:pPr>
        <w:numPr>
          <w:ilvl w:val="0"/>
          <w:numId w:val="2"/>
        </w:numPr>
      </w:pPr>
      <w:r w:rsidRPr="009E4887">
        <w:rPr>
          <w:b/>
          <w:bCs/>
          <w:lang w:val="es-BO"/>
        </w:rPr>
        <w:t>Listas de aprobados/reprobados</w:t>
      </w:r>
      <w:r w:rsidRPr="009E4887">
        <w:rPr>
          <w:lang w:val="es-BO"/>
        </w:rPr>
        <w:t xml:space="preserve"> en las actas de exámenes finales. </w:t>
      </w:r>
      <w:r w:rsidRPr="009E4887">
        <w:t>[</w:t>
      </w:r>
      <w:hyperlink r:id="rId16" w:history="1">
        <w:r w:rsidRPr="009E4887">
          <w:rPr>
            <w:rStyle w:val="Hipervnculo"/>
          </w:rPr>
          <w:t>1</w:t>
        </w:r>
      </w:hyperlink>
      <w:r w:rsidRPr="009E4887">
        <w:t>]</w:t>
      </w:r>
    </w:p>
    <w:p w14:paraId="21F725A7" w14:textId="77777777" w:rsidR="009E4887" w:rsidRPr="009E4887" w:rsidRDefault="009E4887" w:rsidP="009E4887">
      <w:pPr>
        <w:rPr>
          <w:b/>
          <w:bCs/>
          <w:lang w:val="es-BO"/>
        </w:rPr>
      </w:pPr>
      <w:r w:rsidRPr="009E4887">
        <w:rPr>
          <w:b/>
          <w:bCs/>
          <w:lang w:val="es-BO"/>
        </w:rPr>
        <w:t>3. Tus Derechos ARCO (Términos de Privacidad)</w:t>
      </w:r>
    </w:p>
    <w:p w14:paraId="216C2DFE" w14:textId="77777777" w:rsidR="009E4887" w:rsidRPr="009E4887" w:rsidRDefault="009E4887" w:rsidP="009E4887">
      <w:pPr>
        <w:rPr>
          <w:lang w:val="es-BO"/>
        </w:rPr>
      </w:pPr>
      <w:r w:rsidRPr="009E4887">
        <w:rPr>
          <w:lang w:val="es-BO"/>
        </w:rPr>
        <w:t>Como estudiante universitario, te asisten los derechos ARCO (Acceso, Rectificación, Cancelación y Oposición): [</w:t>
      </w:r>
      <w:hyperlink r:id="rId17" w:history="1">
        <w:r w:rsidRPr="009E4887">
          <w:rPr>
            <w:rStyle w:val="Hipervnculo"/>
            <w:lang w:val="es-BO"/>
          </w:rPr>
          <w:t>1</w:t>
        </w:r>
      </w:hyperlink>
      <w:r w:rsidRPr="009E4887">
        <w:rPr>
          <w:lang w:val="es-BO"/>
        </w:rPr>
        <w:t xml:space="preserve">, </w:t>
      </w:r>
      <w:hyperlink r:id="rId18" w:history="1">
        <w:r w:rsidRPr="009E4887">
          <w:rPr>
            <w:rStyle w:val="Hipervnculo"/>
            <w:lang w:val="es-BO"/>
          </w:rPr>
          <w:t>2</w:t>
        </w:r>
      </w:hyperlink>
      <w:r w:rsidRPr="009E4887">
        <w:rPr>
          <w:lang w:val="es-BO"/>
        </w:rPr>
        <w:t>]</w:t>
      </w:r>
    </w:p>
    <w:p w14:paraId="4E2D3733" w14:textId="77777777" w:rsidR="009E4887" w:rsidRPr="009E4887" w:rsidRDefault="009E4887" w:rsidP="009E4887">
      <w:pPr>
        <w:numPr>
          <w:ilvl w:val="0"/>
          <w:numId w:val="3"/>
        </w:numPr>
        <w:rPr>
          <w:lang w:val="es-BO"/>
        </w:rPr>
      </w:pPr>
      <w:r w:rsidRPr="009E4887">
        <w:rPr>
          <w:b/>
          <w:bCs/>
          <w:lang w:val="es-BO"/>
        </w:rPr>
        <w:t>Acceso:</w:t>
      </w:r>
      <w:r w:rsidRPr="009E4887">
        <w:rPr>
          <w:lang w:val="es-BO"/>
        </w:rPr>
        <w:t xml:space="preserve"> Tienes derecho a conocer qué datos tuyos posee la carrera y cómo están siendo utilizados.</w:t>
      </w:r>
    </w:p>
    <w:p w14:paraId="37AB75C5" w14:textId="77777777" w:rsidR="009E4887" w:rsidRPr="009E4887" w:rsidRDefault="009E4887" w:rsidP="009E4887">
      <w:pPr>
        <w:numPr>
          <w:ilvl w:val="0"/>
          <w:numId w:val="3"/>
        </w:numPr>
        <w:rPr>
          <w:lang w:val="es-BO"/>
        </w:rPr>
      </w:pPr>
      <w:r w:rsidRPr="009E4887">
        <w:rPr>
          <w:b/>
          <w:bCs/>
          <w:lang w:val="es-BO"/>
        </w:rPr>
        <w:t>Rectificación:</w:t>
      </w:r>
      <w:r w:rsidRPr="009E4887">
        <w:rPr>
          <w:lang w:val="es-BO"/>
        </w:rPr>
        <w:t xml:space="preserve"> Puedes exigir que se corrijan errores en tus notas, expedientes o datos personales.</w:t>
      </w:r>
    </w:p>
    <w:p w14:paraId="47D1E307" w14:textId="77777777" w:rsidR="009E4887" w:rsidRPr="009E4887" w:rsidRDefault="009E4887" w:rsidP="009E4887">
      <w:pPr>
        <w:numPr>
          <w:ilvl w:val="0"/>
          <w:numId w:val="3"/>
        </w:numPr>
      </w:pPr>
      <w:r w:rsidRPr="009E4887">
        <w:rPr>
          <w:b/>
          <w:bCs/>
          <w:lang w:val="es-BO"/>
        </w:rPr>
        <w:t>Cancelación / Oposición:</w:t>
      </w:r>
      <w:r w:rsidRPr="009E4887">
        <w:rPr>
          <w:lang w:val="es-BO"/>
        </w:rPr>
        <w:t xml:space="preserve"> Puedes negarte al tratamiento o publicación de tus datos si no existe una obligación legal o académica de por medio. </w:t>
      </w:r>
      <w:r w:rsidRPr="009E4887">
        <w:t>[</w:t>
      </w:r>
      <w:hyperlink r:id="rId19" w:history="1">
        <w:r w:rsidRPr="009E4887">
          <w:rPr>
            <w:rStyle w:val="Hipervnculo"/>
          </w:rPr>
          <w:t>1</w:t>
        </w:r>
      </w:hyperlink>
      <w:r w:rsidRPr="009E4887">
        <w:t xml:space="preserve">, </w:t>
      </w:r>
      <w:hyperlink r:id="rId20" w:history="1">
        <w:r w:rsidRPr="009E4887">
          <w:rPr>
            <w:rStyle w:val="Hipervnculo"/>
          </w:rPr>
          <w:t>2</w:t>
        </w:r>
      </w:hyperlink>
      <w:r w:rsidRPr="009E4887">
        <w:t>]</w:t>
      </w:r>
    </w:p>
    <w:p w14:paraId="59FF62ED" w14:textId="77777777" w:rsidR="009E4887" w:rsidRPr="009E4887" w:rsidRDefault="009E4887" w:rsidP="009E4887">
      <w:pPr>
        <w:rPr>
          <w:b/>
          <w:bCs/>
        </w:rPr>
      </w:pPr>
      <w:r w:rsidRPr="009E4887">
        <w:rPr>
          <w:b/>
          <w:bCs/>
        </w:rPr>
        <w:t xml:space="preserve">4. </w:t>
      </w:r>
      <w:proofErr w:type="spellStart"/>
      <w:r w:rsidRPr="009E4887">
        <w:rPr>
          <w:b/>
          <w:bCs/>
        </w:rPr>
        <w:t>Responsabilidades</w:t>
      </w:r>
      <w:proofErr w:type="spellEnd"/>
      <w:r w:rsidRPr="009E4887">
        <w:rPr>
          <w:b/>
          <w:bCs/>
        </w:rPr>
        <w:t xml:space="preserve"> del </w:t>
      </w:r>
      <w:proofErr w:type="spellStart"/>
      <w:r w:rsidRPr="009E4887">
        <w:rPr>
          <w:b/>
          <w:bCs/>
        </w:rPr>
        <w:t>Estudiante</w:t>
      </w:r>
      <w:proofErr w:type="spellEnd"/>
    </w:p>
    <w:p w14:paraId="358300B4" w14:textId="7C14C1B1" w:rsidR="009E4887" w:rsidRPr="009E4887" w:rsidRDefault="009E4887" w:rsidP="009E4887">
      <w:r w:rsidRPr="009E4887">
        <w:rPr>
          <w:lang w:val="es-BO"/>
        </w:rPr>
        <w:t xml:space="preserve">Por el contrario, los términos y condiciones de las plataformas académicas establecen que el estudiante es responsable de la protección de su propia información. </w:t>
      </w:r>
      <w:r w:rsidRPr="009E4887">
        <w:t xml:space="preserve">Se </w:t>
      </w:r>
      <w:proofErr w:type="spellStart"/>
      <w:r w:rsidRPr="009E4887">
        <w:t>prohíbe</w:t>
      </w:r>
      <w:proofErr w:type="spellEnd"/>
      <w:r w:rsidRPr="009E4887">
        <w:t xml:space="preserve"> </w:t>
      </w:r>
      <w:proofErr w:type="spellStart"/>
      <w:r w:rsidRPr="009E4887">
        <w:t>terminantemente</w:t>
      </w:r>
      <w:proofErr w:type="spellEnd"/>
      <w:r w:rsidRPr="009E4887">
        <w:t xml:space="preserve">: </w:t>
      </w:r>
    </w:p>
    <w:p w14:paraId="7DBED4BA" w14:textId="77777777" w:rsidR="009E4887" w:rsidRPr="009E4887" w:rsidRDefault="009E4887" w:rsidP="009E4887">
      <w:pPr>
        <w:numPr>
          <w:ilvl w:val="0"/>
          <w:numId w:val="4"/>
        </w:numPr>
        <w:rPr>
          <w:lang w:val="es-BO"/>
        </w:rPr>
      </w:pPr>
      <w:r w:rsidRPr="009E4887">
        <w:rPr>
          <w:lang w:val="es-BO"/>
        </w:rPr>
        <w:t>Compartir el usuario y la contraseña del sistema académico con terceros.</w:t>
      </w:r>
    </w:p>
    <w:p w14:paraId="1CF3CD85" w14:textId="77777777" w:rsidR="009E4887" w:rsidRPr="009E4887" w:rsidRDefault="009E4887" w:rsidP="009E4887">
      <w:pPr>
        <w:numPr>
          <w:ilvl w:val="0"/>
          <w:numId w:val="4"/>
        </w:numPr>
        <w:rPr>
          <w:lang w:val="es-BO"/>
        </w:rPr>
      </w:pPr>
      <w:r w:rsidRPr="009E4887">
        <w:rPr>
          <w:lang w:val="es-BO"/>
        </w:rPr>
        <w:t>Almacenar contraseñas en equipos o redes de acceso público.</w:t>
      </w:r>
    </w:p>
    <w:p w14:paraId="79868B57" w14:textId="0226B24E" w:rsidR="009E4887" w:rsidRPr="009E4887" w:rsidRDefault="009E4887" w:rsidP="009E4887">
      <w:pPr>
        <w:numPr>
          <w:ilvl w:val="0"/>
          <w:numId w:val="4"/>
        </w:numPr>
      </w:pPr>
      <w:r w:rsidRPr="009E4887">
        <w:rPr>
          <w:lang w:val="es-BO"/>
        </w:rPr>
        <w:t xml:space="preserve">Publicar datos personales de docentes o compañeros de carrera sin su consentimiento explícito. </w:t>
      </w:r>
    </w:p>
    <w:sectPr w:rsidR="009E4887" w:rsidRPr="009E4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94796"/>
    <w:multiLevelType w:val="multilevel"/>
    <w:tmpl w:val="3596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7693D"/>
    <w:multiLevelType w:val="multilevel"/>
    <w:tmpl w:val="3E2E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030C0"/>
    <w:multiLevelType w:val="multilevel"/>
    <w:tmpl w:val="DDDA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057E7"/>
    <w:multiLevelType w:val="multilevel"/>
    <w:tmpl w:val="227A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485042">
    <w:abstractNumId w:val="1"/>
  </w:num>
  <w:num w:numId="2" w16cid:durableId="1989699139">
    <w:abstractNumId w:val="2"/>
  </w:num>
  <w:num w:numId="3" w16cid:durableId="1919514666">
    <w:abstractNumId w:val="3"/>
  </w:num>
  <w:num w:numId="4" w16cid:durableId="978152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87"/>
    <w:rsid w:val="000755AC"/>
    <w:rsid w:val="009E4887"/>
    <w:rsid w:val="00DB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D4719"/>
  <w15:chartTrackingRefBased/>
  <w15:docId w15:val="{2DE09D13-4D9E-4099-9FA9-96D489410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4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8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8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8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8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8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8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8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8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8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8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88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E48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48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lpz.ucb.edu.bo:4090/Personal/Forms/VerDocCondicionesUso.aspx" TargetMode="External"/><Relationship Id="rId13" Type="http://schemas.openxmlformats.org/officeDocument/2006/relationships/hyperlink" Target="https://www.umss.edu.bo/portal-universitario-de-estadistica/" TargetMode="External"/><Relationship Id="rId18" Type="http://schemas.openxmlformats.org/officeDocument/2006/relationships/hyperlink" Target="https://www.gob.mx/cms/uploads/attachment/file/724309/Derecho_a_la_protecci_n_de_los_datos_personales.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powerdata.es/concepto-clave-data-privacy" TargetMode="External"/><Relationship Id="rId12" Type="http://schemas.openxmlformats.org/officeDocument/2006/relationships/hyperlink" Target="https://svr1.uatf.edu.bo/menus/secretaria/buscar_alumno/" TargetMode="External"/><Relationship Id="rId17" Type="http://schemas.openxmlformats.org/officeDocument/2006/relationships/hyperlink" Target="https://agetic.gob.bo/sites/default/files/2025-06/Manual-de-Proteccion-de-Datos-2-firmado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umss.edu.bo/portal-universitario-de-estadistica/" TargetMode="External"/><Relationship Id="rId20" Type="http://schemas.openxmlformats.org/officeDocument/2006/relationships/hyperlink" Target="https://www.gob.mx/cms/uploads/attachment/file/724309/Derecho_a_la_protecci_n_de_los_datos_personales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rue.org/wp-content/uploads/2020/02/Gui%CC%81a-de-buenas-pra%CC%81cticas_VD.pdf" TargetMode="External"/><Relationship Id="rId11" Type="http://schemas.openxmlformats.org/officeDocument/2006/relationships/hyperlink" Target="https://archivo.umsa.bo/reglamentos" TargetMode="External"/><Relationship Id="rId5" Type="http://schemas.openxmlformats.org/officeDocument/2006/relationships/hyperlink" Target="https://odibolivia.org/2025/10/23/alerta-filtracion-masiva-de-datos-de-estudiantes-de-la-uatf-2004-2025/" TargetMode="External"/><Relationship Id="rId15" Type="http://schemas.openxmlformats.org/officeDocument/2006/relationships/hyperlink" Target="https://www.mercadotecniaeducativa.com/post/tipos-de-datos-en-colegios" TargetMode="External"/><Relationship Id="rId10" Type="http://schemas.openxmlformats.org/officeDocument/2006/relationships/hyperlink" Target="https://agetic.gob.bo/sites/default/files/2025-06/Manual-de-Proteccion-de-Datos-2-firmado.pdf" TargetMode="External"/><Relationship Id="rId19" Type="http://schemas.openxmlformats.org/officeDocument/2006/relationships/hyperlink" Target="https://agetic.gob.bo/sites/default/files/2025-06/Manual-de-Proteccion-de-Datos-2-firmado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as.org/es/sla/cji/docs/Publicacion_Proteccion_Datos_Personales_Principios_Actualizados_2021.pdf" TargetMode="External"/><Relationship Id="rId14" Type="http://schemas.openxmlformats.org/officeDocument/2006/relationships/hyperlink" Target="https://odibolivia.org/2025/10/23/alerta-filtracion-masiva-de-datos-de-estudiantes-de-la-uatf-2004-2025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1</cp:revision>
  <dcterms:created xsi:type="dcterms:W3CDTF">2026-05-24T16:23:00Z</dcterms:created>
  <dcterms:modified xsi:type="dcterms:W3CDTF">2026-05-24T16:37:00Z</dcterms:modified>
</cp:coreProperties>
</file>