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В чём отличие измерения времени выполнения от профилирования?</w:t>
        <w:br w:type="textWrapping"/>
      </w:r>
      <w:r w:rsidDel="00000000" w:rsidR="00000000" w:rsidRPr="00000000">
        <w:rPr>
          <w:rtl w:val="0"/>
        </w:rPr>
        <w:t xml:space="preserve">Измерение времени показывает </w:t>
      </w:r>
      <w:r w:rsidDel="00000000" w:rsidR="00000000" w:rsidRPr="00000000">
        <w:rPr>
          <w:i w:val="1"/>
          <w:iCs w:val="1"/>
          <w:rtl w:val="0"/>
        </w:rPr>
        <w:t xml:space="preserve">сколько</w:t>
      </w:r>
      <w:r w:rsidDel="00000000" w:rsidR="00000000" w:rsidRPr="00000000">
        <w:rPr>
          <w:rtl w:val="0"/>
        </w:rPr>
        <w:t xml:space="preserve"> программа работает, а профилирование — </w:t>
      </w:r>
      <w:r w:rsidDel="00000000" w:rsidR="00000000" w:rsidRPr="00000000">
        <w:rPr>
          <w:i w:val="1"/>
          <w:iCs w:val="1"/>
          <w:rtl w:val="0"/>
        </w:rPr>
        <w:t xml:space="preserve">почему</w:t>
      </w:r>
      <w:r w:rsidDel="00000000" w:rsidR="00000000" w:rsidRPr="00000000">
        <w:rPr>
          <w:rtl w:val="0"/>
        </w:rPr>
        <w:t xml:space="preserve"> она работает именно столько (где тратится время, узкие места).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Какие виды узких мест характерны для CPU, GPU и распределённых программ?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CPU:</w:t>
      </w:r>
      <w:r w:rsidDel="00000000" w:rsidR="00000000" w:rsidRPr="00000000">
        <w:rPr>
          <w:rtl w:val="0"/>
        </w:rPr>
        <w:t xml:space="preserve"> последовательные участки, кэш-промахи, синхронизация потоков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GPU:</w:t>
      </w:r>
      <w:r w:rsidDel="00000000" w:rsidR="00000000" w:rsidRPr="00000000">
        <w:rPr>
          <w:rtl w:val="0"/>
        </w:rPr>
        <w:t xml:space="preserve"> доступ к памяти, низкая загрузка SM, дивергенция варпов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MPI:</w:t>
      </w:r>
      <w:r w:rsidDel="00000000" w:rsidR="00000000" w:rsidRPr="00000000">
        <w:rPr>
          <w:rtl w:val="0"/>
        </w:rPr>
        <w:t xml:space="preserve"> задержки и объём коммуникаций, коллективные операции, дисбаланс нагрузки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Почему увеличение числа потоков или процессов не всегда приводит к ускорению?</w:t>
        <w:br w:type="textWrapping"/>
      </w:r>
      <w:r w:rsidDel="00000000" w:rsidR="00000000" w:rsidRPr="00000000">
        <w:rPr>
          <w:rtl w:val="0"/>
        </w:rPr>
        <w:t xml:space="preserve">Из-за последовательной части программы, накладных расходов на синхронизацию и коммуникации, а также ограничений памяти и пропускной способности.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Как законы Амдала и Густафсона применяются при анализе масштабируемости?</w:t>
        <w:br w:type="textWrapping"/>
      </w:r>
      <w:r w:rsidDel="00000000" w:rsidR="00000000" w:rsidRPr="00000000">
        <w:rPr>
          <w:rtl w:val="0"/>
        </w:rPr>
        <w:t xml:space="preserve">Закон </w:t>
      </w:r>
      <w:r w:rsidDel="00000000" w:rsidR="00000000" w:rsidRPr="00000000">
        <w:rPr>
          <w:b w:val="1"/>
          <w:bCs w:val="1"/>
          <w:rtl w:val="0"/>
        </w:rPr>
        <w:t xml:space="preserve">Амдала</w:t>
      </w:r>
      <w:r w:rsidDel="00000000" w:rsidR="00000000" w:rsidRPr="00000000">
        <w:rPr>
          <w:rtl w:val="0"/>
        </w:rPr>
        <w:t xml:space="preserve"> показывает предел ускорения при фиксированном размере задачи,</w:t>
        <w:br w:type="textWrapping"/>
        <w:t xml:space="preserve">а закон </w:t>
      </w:r>
      <w:r w:rsidDel="00000000" w:rsidR="00000000" w:rsidRPr="00000000">
        <w:rPr>
          <w:b w:val="1"/>
          <w:bCs w:val="1"/>
          <w:rtl w:val="0"/>
        </w:rPr>
        <w:t xml:space="preserve">Густафсона</w:t>
      </w:r>
      <w:r w:rsidDel="00000000" w:rsidR="00000000" w:rsidRPr="00000000">
        <w:rPr>
          <w:rtl w:val="0"/>
        </w:rPr>
        <w:t xml:space="preserve"> — потенциальное ускорение при увеличении размера задачи вместе с числом процессов.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Какие факторы наиболее критичны для производительности гибридных приложений?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Стоимость передачи данных CPU↔GPU, overlap вычислений и копирования, баланс нагрузки между CPU и GPU и эффективность использования памяти.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