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39" w:rsidRDefault="00C72C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Rymbayeva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Anelya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course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Lab1 – IT Infrastructure and Networks</w:t>
      </w:r>
    </w:p>
    <w:p w:rsidR="00C72C41" w:rsidRDefault="00C72C41" w:rsidP="00C72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S1 and then click the CLI tab.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correct command to configure the hostname as S1.</w:t>
      </w:r>
    </w:p>
    <w:p w:rsidR="00C72C41" w:rsidRDefault="00C72C41" w:rsidP="00C72C4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53373" cy="887110"/>
            <wp:effectExtent l="19050" t="0" r="902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18" cy="88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41" w:rsidRDefault="00C72C41" w:rsidP="00C72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console password. </w:t>
      </w:r>
    </w:p>
    <w:p w:rsidR="00C72C41" w:rsidRDefault="00C72C41" w:rsidP="00C72C4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7960" cy="8070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41" w:rsidRDefault="00C72C41" w:rsidP="00C72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class for the privileged EXEC mode password.</w:t>
      </w:r>
    </w:p>
    <w:p w:rsidR="00C72C41" w:rsidRDefault="00C72C41" w:rsidP="00C72C4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89530" cy="391795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17E" w:rsidRDefault="00C72C41" w:rsidP="002C11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can you verify that both passwords were configured correctly?</w:t>
      </w:r>
      <w:r w:rsidR="002C117E">
        <w:rPr>
          <w:rFonts w:ascii="Times New Roman" w:hAnsi="Times New Roman" w:cs="Times New Roman"/>
          <w:sz w:val="24"/>
          <w:szCs w:val="24"/>
          <w:lang w:val="en-US"/>
        </w:rPr>
        <w:t xml:space="preserve"> Use an appropriate banner text to warn unauthorized access.  The following text is an example: “Authorizes access only. Violators will be prosecuted to the full extent of the law.” </w:t>
      </w:r>
      <w:r w:rsidR="002C117E" w:rsidRPr="002C11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823474" cy="1115688"/>
            <wp:effectExtent l="19050" t="0" r="5576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71" cy="111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17E" w:rsidRDefault="002C117E" w:rsidP="002C11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Which command do you issue to accomplish this step? </w:t>
      </w:r>
      <w:r w:rsidRPr="002C11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2933700" cy="9525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6792" w:rsidRDefault="002C117E" w:rsidP="002A679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C117E">
        <w:rPr>
          <w:rFonts w:ascii="Times New Roman" w:hAnsi="Times New Roman" w:cs="Times New Roman"/>
          <w:sz w:val="24"/>
          <w:szCs w:val="24"/>
          <w:lang w:val="en-US"/>
        </w:rPr>
        <w:t>Click </w:t>
      </w:r>
      <w:r w:rsidRPr="002A6792">
        <w:rPr>
          <w:rFonts w:ascii="Times New Roman" w:hAnsi="Times New Roman" w:cs="Times New Roman"/>
          <w:sz w:val="24"/>
          <w:szCs w:val="24"/>
          <w:lang w:val="en-US"/>
        </w:rPr>
        <w:t>PC1</w:t>
      </w:r>
      <w:r w:rsidRPr="002C117E">
        <w:rPr>
          <w:rFonts w:ascii="Times New Roman" w:hAnsi="Times New Roman" w:cs="Times New Roman"/>
          <w:sz w:val="24"/>
          <w:szCs w:val="24"/>
          <w:lang w:val="en-US"/>
        </w:rPr>
        <w:t>, and then click the </w:t>
      </w:r>
      <w:r w:rsidRPr="002A6792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2C117E">
        <w:rPr>
          <w:rFonts w:ascii="Times New Roman" w:hAnsi="Times New Roman" w:cs="Times New Roman"/>
          <w:sz w:val="24"/>
          <w:szCs w:val="24"/>
          <w:lang w:val="en-US"/>
        </w:rPr>
        <w:t> tab.</w:t>
      </w:r>
      <w:r w:rsidR="002A6792" w:rsidRPr="002A6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792" w:rsidRPr="002C117E">
        <w:rPr>
          <w:rFonts w:ascii="Times New Roman" w:hAnsi="Times New Roman" w:cs="Times New Roman"/>
          <w:sz w:val="24"/>
          <w:szCs w:val="24"/>
          <w:lang w:val="en-US"/>
        </w:rPr>
        <w:t>Click </w:t>
      </w:r>
      <w:r w:rsidR="002A6792" w:rsidRPr="002A6792">
        <w:rPr>
          <w:rFonts w:ascii="Times New Roman" w:hAnsi="Times New Roman" w:cs="Times New Roman"/>
          <w:sz w:val="24"/>
          <w:szCs w:val="24"/>
          <w:lang w:val="en-US"/>
        </w:rPr>
        <w:t>IP Configuration</w:t>
      </w:r>
      <w:r w:rsidR="002A6792" w:rsidRPr="002C117E">
        <w:rPr>
          <w:rFonts w:ascii="Times New Roman" w:hAnsi="Times New Roman" w:cs="Times New Roman"/>
          <w:sz w:val="24"/>
          <w:szCs w:val="24"/>
          <w:lang w:val="en-US"/>
        </w:rPr>
        <w:t>. In the </w:t>
      </w:r>
      <w:r w:rsidR="002A6792" w:rsidRPr="002A6792">
        <w:rPr>
          <w:rFonts w:ascii="Times New Roman" w:hAnsi="Times New Roman" w:cs="Times New Roman"/>
          <w:sz w:val="24"/>
          <w:szCs w:val="24"/>
          <w:lang w:val="en-US"/>
        </w:rPr>
        <w:t>Addressing Table</w:t>
      </w:r>
      <w:r w:rsidR="002A6792" w:rsidRPr="002C117E">
        <w:rPr>
          <w:rFonts w:ascii="Times New Roman" w:hAnsi="Times New Roman" w:cs="Times New Roman"/>
          <w:sz w:val="24"/>
          <w:szCs w:val="24"/>
          <w:lang w:val="en-US"/>
        </w:rPr>
        <w:t> above, you can see that the IP address for PC1 is supposed to be 192.168.1.1 and the subnet mask 255.255.255.0.</w:t>
      </w:r>
      <w:r w:rsidR="002A6792">
        <w:rPr>
          <w:rFonts w:ascii="Times New Roman" w:hAnsi="Times New Roman" w:cs="Times New Roman"/>
          <w:sz w:val="24"/>
          <w:szCs w:val="24"/>
          <w:lang w:val="en-US"/>
        </w:rPr>
        <w:t xml:space="preserve"> Enter this information for PC in the IP Configuration window. Repeat steps for PC2.</w:t>
      </w:r>
      <w:r w:rsidR="002A6792" w:rsidRPr="002A679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A6792" w:rsidRPr="002A67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944656" cy="1964983"/>
            <wp:effectExtent l="19050" t="0" r="0" b="0"/>
            <wp:docPr id="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20" cy="196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92" w:rsidRDefault="002A6792" w:rsidP="002A679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A679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>
            <wp:extent cx="4353672" cy="2161268"/>
            <wp:effectExtent l="19050" t="0" r="8778" b="0"/>
            <wp:docPr id="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55" cy="216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92" w:rsidRPr="002A6792" w:rsidRDefault="002A6792" w:rsidP="002A679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792">
        <w:rPr>
          <w:rFonts w:ascii="Times New Roman" w:hAnsi="Times New Roman" w:cs="Times New Roman"/>
          <w:sz w:val="24"/>
          <w:szCs w:val="24"/>
          <w:lang w:val="en-US"/>
        </w:rPr>
        <w:t>Click PC1. Close the IP Configuration window if it is still open. In the Desktop tab, click Command Prompt.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2A6792">
        <w:rPr>
          <w:rFonts w:ascii="Times New Roman" w:hAnsi="Times New Roman" w:cs="Times New Roman"/>
          <w:sz w:val="24"/>
          <w:szCs w:val="24"/>
          <w:lang w:val="en-US"/>
        </w:rPr>
        <w:t>ype the </w:t>
      </w:r>
      <w:r w:rsidRPr="002A67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ping </w:t>
      </w:r>
      <w:r w:rsidRPr="002A6792">
        <w:rPr>
          <w:rFonts w:ascii="Times New Roman" w:hAnsi="Times New Roman" w:cs="Times New Roman"/>
          <w:sz w:val="24"/>
          <w:szCs w:val="24"/>
          <w:lang w:val="en-US"/>
        </w:rPr>
        <w:t>command and the IP address for S1, and press </w:t>
      </w:r>
      <w:r w:rsidRPr="002A6792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</w:t>
      </w:r>
      <w:r w:rsidRPr="002A67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6792" w:rsidRDefault="002A6792" w:rsidP="002A679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Answer: </w:t>
      </w:r>
      <w:r w:rsidRPr="002A6792">
        <w:rPr>
          <w:rFonts w:ascii="Times New Roman" w:hAnsi="Times New Roman" w:cs="Times New Roman"/>
          <w:b/>
          <w:sz w:val="24"/>
          <w:szCs w:val="24"/>
          <w:lang w:val="en-US"/>
        </w:rPr>
        <w:t>It should not be successful because the switches have not been configured with an IP address.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319126" cy="2103677"/>
            <wp:effectExtent l="19050" t="0" r="5224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26" cy="21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92" w:rsidRPr="002A6792" w:rsidRDefault="002A6792" w:rsidP="002A679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64EC" w:rsidRDefault="002A6792" w:rsidP="00D064E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064EC">
        <w:rPr>
          <w:rFonts w:ascii="Times New Roman" w:hAnsi="Times New Roman" w:cs="Times New Roman"/>
          <w:sz w:val="24"/>
          <w:szCs w:val="24"/>
          <w:lang w:val="en-US"/>
        </w:rPr>
        <w:t xml:space="preserve">Switches can be used without any configurations. Switches forward information from one port to another based on Media Access Control (MAC) addresses.  An IP address is required to connect to a switch remotely. The switch is managed through VLAN1 by default. </w:t>
      </w:r>
      <w:r w:rsidR="00D064EC">
        <w:rPr>
          <w:rFonts w:ascii="Times New Roman" w:hAnsi="Times New Roman" w:cs="Times New Roman"/>
          <w:sz w:val="24"/>
          <w:szCs w:val="24"/>
          <w:lang w:val="en-US"/>
        </w:rPr>
        <w:t xml:space="preserve"> Why do you enter the no shutdown command?</w:t>
      </w:r>
    </w:p>
    <w:p w:rsidR="002A6792" w:rsidRDefault="00D064EC" w:rsidP="00D064E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06385" cy="2552323"/>
            <wp:effectExtent l="19050" t="0" r="38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39" cy="255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EC" w:rsidRDefault="00D064EC" w:rsidP="00D064E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064EC">
        <w:rPr>
          <w:rFonts w:ascii="Times New Roman" w:hAnsi="Times New Roman" w:cs="Times New Roman"/>
          <w:sz w:val="24"/>
          <w:szCs w:val="24"/>
          <w:lang w:val="en-US"/>
        </w:rPr>
        <w:t>The no shutdown command administratively enables the interface to an active state.</w:t>
      </w:r>
    </w:p>
    <w:p w:rsidR="00D064EC" w:rsidRDefault="00D064EC" w:rsidP="00D064E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064EC" w:rsidRPr="00D064EC" w:rsidRDefault="00D064EC" w:rsidP="00D064E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064EC" w:rsidRDefault="00D064EC" w:rsidP="00D064E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064EC">
        <w:rPr>
          <w:rFonts w:ascii="Times New Roman" w:hAnsi="Times New Roman" w:cs="Times New Roman"/>
          <w:sz w:val="24"/>
          <w:szCs w:val="24"/>
          <w:lang w:val="en-US"/>
        </w:rPr>
        <w:lastRenderedPageBreak/>
        <w:t>Verify the IP address configuration on S1.</w:t>
      </w:r>
    </w:p>
    <w:p w:rsidR="00D064EC" w:rsidRDefault="00D064EC" w:rsidP="00D064E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064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544149" cy="2845619"/>
            <wp:effectExtent l="19050" t="0" r="8801" b="0"/>
            <wp:docPr id="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69" cy="284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EC" w:rsidRDefault="00D064EC" w:rsidP="00D064E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Saving the configuration</w:t>
      </w:r>
    </w:p>
    <w:p w:rsidR="00D064EC" w:rsidRDefault="00D064EC" w:rsidP="00D064E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0" cy="853440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4EC" w:rsidRDefault="0075097B" w:rsidP="007509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064EC">
        <w:rPr>
          <w:rFonts w:ascii="Times New Roman" w:hAnsi="Times New Roman" w:cs="Times New Roman"/>
          <w:sz w:val="24"/>
          <w:szCs w:val="24"/>
          <w:lang w:val="en-US"/>
        </w:rPr>
        <w:t>Verify the IP address configuration on S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75097B" w:rsidRDefault="0075097B" w:rsidP="0075097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1831" cy="269147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874" cy="269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97B" w:rsidRDefault="0075097B" w:rsidP="007509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Saving the configuration</w:t>
      </w:r>
    </w:p>
    <w:p w:rsidR="0075097B" w:rsidRDefault="0075097B" w:rsidP="0075097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07080" cy="1303020"/>
            <wp:effectExtent l="1905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EC" w:rsidRDefault="0075097B" w:rsidP="007509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5097B">
        <w:rPr>
          <w:rFonts w:ascii="Times New Roman" w:hAnsi="Times New Roman" w:cs="Times New Roman"/>
          <w:sz w:val="24"/>
          <w:szCs w:val="24"/>
          <w:lang w:val="en-US"/>
        </w:rPr>
        <w:t>hich command is used to sa</w:t>
      </w:r>
      <w:r>
        <w:rPr>
          <w:rFonts w:ascii="Times New Roman" w:hAnsi="Times New Roman" w:cs="Times New Roman"/>
          <w:sz w:val="24"/>
          <w:szCs w:val="24"/>
          <w:lang w:val="en-US"/>
        </w:rPr>
        <w:t>ve the configuration file in RAM to NVRAM?</w:t>
      </w:r>
    </w:p>
    <w:p w:rsidR="0075097B" w:rsidRPr="0075097B" w:rsidRDefault="0075097B" w:rsidP="0075097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US"/>
        </w:rPr>
        <w:t>“</w:t>
      </w:r>
      <w:proofErr w:type="gramStart"/>
      <w:r w:rsidRPr="0075097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US"/>
        </w:rPr>
        <w:t>copy</w:t>
      </w:r>
      <w:proofErr w:type="gramEnd"/>
      <w:r w:rsidRPr="0075097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US"/>
        </w:rPr>
        <w:t xml:space="preserve"> running-</w:t>
      </w:r>
      <w:proofErr w:type="spellStart"/>
      <w:r w:rsidRPr="0075097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US"/>
        </w:rPr>
        <w:t>config</w:t>
      </w:r>
      <w:proofErr w:type="spellEnd"/>
      <w:r w:rsidRPr="0075097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US"/>
        </w:rPr>
        <w:t xml:space="preserve"> startup-</w:t>
      </w:r>
      <w:proofErr w:type="spellStart"/>
      <w:r w:rsidRPr="0075097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US"/>
        </w:rPr>
        <w:t>config</w:t>
      </w:r>
      <w:proofErr w:type="spellEnd"/>
      <w:r w:rsidRPr="0075097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US"/>
        </w:rPr>
        <w:t xml:space="preserve"> command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US"/>
        </w:rPr>
        <w:t>”</w:t>
      </w:r>
    </w:p>
    <w:p w:rsidR="0075097B" w:rsidRPr="0075097B" w:rsidRDefault="0075097B" w:rsidP="007509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75097B">
        <w:rPr>
          <w:rFonts w:ascii="Times New Roman" w:hAnsi="Times New Roman" w:cs="Times New Roman"/>
          <w:sz w:val="24"/>
          <w:szCs w:val="24"/>
          <w:lang w:val="en-US"/>
        </w:rPr>
        <w:t>Click PC1, and then click the Desktop tab.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97B">
        <w:rPr>
          <w:rFonts w:ascii="Times New Roman" w:hAnsi="Times New Roman" w:cs="Times New Roman"/>
          <w:sz w:val="24"/>
          <w:szCs w:val="24"/>
          <w:lang w:val="en-US"/>
        </w:rPr>
        <w:t>Open the Command Prompt.</w:t>
      </w:r>
    </w:p>
    <w:p w:rsidR="0075097B" w:rsidRPr="0075097B" w:rsidRDefault="0075097B" w:rsidP="0075097B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75097B">
        <w:rPr>
          <w:rFonts w:ascii="Times New Roman" w:hAnsi="Times New Roman" w:cs="Times New Roman"/>
          <w:sz w:val="24"/>
          <w:szCs w:val="24"/>
          <w:lang w:val="en-US"/>
        </w:rPr>
        <w:t>Ping the IP address for PC2.</w:t>
      </w:r>
    </w:p>
    <w:p w:rsidR="0075097B" w:rsidRPr="0075097B" w:rsidRDefault="0075097B" w:rsidP="0075097B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75097B">
        <w:rPr>
          <w:rFonts w:ascii="Times New Roman" w:hAnsi="Times New Roman" w:cs="Times New Roman"/>
          <w:sz w:val="24"/>
          <w:szCs w:val="24"/>
          <w:lang w:val="en-US"/>
        </w:rPr>
        <w:t>Ping the IP address for S1.</w:t>
      </w:r>
    </w:p>
    <w:p w:rsidR="0075097B" w:rsidRDefault="0075097B" w:rsidP="0075097B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75097B">
        <w:rPr>
          <w:rFonts w:ascii="Times New Roman" w:hAnsi="Times New Roman" w:cs="Times New Roman"/>
          <w:sz w:val="24"/>
          <w:szCs w:val="24"/>
          <w:lang w:val="en-US"/>
        </w:rPr>
        <w:lastRenderedPageBreak/>
        <w:t>Ping the IP address for S2.</w:t>
      </w:r>
    </w:p>
    <w:p w:rsidR="0075097B" w:rsidRDefault="0075097B" w:rsidP="0075097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30930" cy="2006732"/>
            <wp:effectExtent l="1905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00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97B" w:rsidRPr="0075097B" w:rsidRDefault="0075097B" w:rsidP="0075097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238832"/>
            <wp:effectExtent l="1905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97B" w:rsidRPr="002C117E" w:rsidRDefault="0075097B" w:rsidP="0075097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2A6792" w:rsidRDefault="002A6792" w:rsidP="002A679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2A6792" w:rsidRPr="002A6792" w:rsidRDefault="002A6792" w:rsidP="002A679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2A6792" w:rsidRPr="002C117E" w:rsidRDefault="002A6792" w:rsidP="002A679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2C117E" w:rsidRDefault="002C117E" w:rsidP="002A6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C117E" w:rsidRDefault="002C117E" w:rsidP="002C117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C117E" w:rsidRPr="002C117E" w:rsidRDefault="002C117E" w:rsidP="002C117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C117E" w:rsidRPr="002C117E" w:rsidRDefault="002C117E" w:rsidP="002C117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72C41" w:rsidRDefault="00C72C41" w:rsidP="002C117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2C41" w:rsidRPr="00C72C41" w:rsidRDefault="00C72C41" w:rsidP="00C72C4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72C41" w:rsidRPr="00C72C41" w:rsidSect="00F50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40ED4"/>
    <w:multiLevelType w:val="multilevel"/>
    <w:tmpl w:val="2F4250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044BBC"/>
    <w:multiLevelType w:val="multilevel"/>
    <w:tmpl w:val="83C0C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F976BC"/>
    <w:multiLevelType w:val="hybridMultilevel"/>
    <w:tmpl w:val="1864F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B28B1"/>
    <w:multiLevelType w:val="multilevel"/>
    <w:tmpl w:val="70B428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72C41"/>
    <w:rsid w:val="002A6792"/>
    <w:rsid w:val="002C117E"/>
    <w:rsid w:val="0075097B"/>
    <w:rsid w:val="00C72C41"/>
    <w:rsid w:val="00D064EC"/>
    <w:rsid w:val="00F5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7B"/>
  </w:style>
  <w:style w:type="paragraph" w:styleId="4">
    <w:name w:val="heading 4"/>
    <w:basedOn w:val="a"/>
    <w:link w:val="40"/>
    <w:uiPriority w:val="9"/>
    <w:qFormat/>
    <w:rsid w:val="002A67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C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2C41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2C117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A67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2022-02-17T20:11:00Z</dcterms:created>
  <dcterms:modified xsi:type="dcterms:W3CDTF">2022-02-17T21:15:00Z</dcterms:modified>
</cp:coreProperties>
</file>