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A17" w:rsidRDefault="00A12D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Rymabyeva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Anelya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2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course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Lab1 – IT Infrastructure and Networks</w:t>
      </w:r>
    </w:p>
    <w:p w:rsidR="00A12D90" w:rsidRDefault="00A12D90" w:rsidP="00A12D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a console connection to access each switch.</w:t>
      </w:r>
    </w:p>
    <w:p w:rsidR="00A12D90" w:rsidRDefault="00A12D90" w:rsidP="00A12D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Room-145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Room-146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switches.</w:t>
      </w:r>
    </w:p>
    <w:p w:rsidR="00A12D90" w:rsidRDefault="002874C5" w:rsidP="00A12D9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89855" cy="128714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55" cy="128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4C5" w:rsidRDefault="002874C5" w:rsidP="00A12D9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874C5" w:rsidRDefault="002874C5" w:rsidP="00A12D9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74945" cy="1845945"/>
            <wp:effectExtent l="1905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D90" w:rsidRDefault="002874C5" w:rsidP="00A12D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74C5">
        <w:rPr>
          <w:rFonts w:ascii="Times New Roman" w:hAnsi="Times New Roman" w:cs="Times New Roman"/>
          <w:sz w:val="24"/>
          <w:szCs w:val="24"/>
          <w:lang w:val="en-US"/>
        </w:rPr>
        <w:t>Use the </w:t>
      </w:r>
      <w:r w:rsidR="008F6F93">
        <w:rPr>
          <w:rFonts w:ascii="Times New Roman" w:hAnsi="Times New Roman" w:cs="Times New Roman"/>
          <w:b/>
          <w:bCs/>
          <w:sz w:val="24"/>
          <w:szCs w:val="24"/>
          <w:lang w:val="en-US"/>
        </w:rPr>
        <w:t>qwerty123</w:t>
      </w:r>
      <w:r w:rsidRPr="002874C5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2874C5">
        <w:rPr>
          <w:rFonts w:ascii="Times New Roman" w:hAnsi="Times New Roman" w:cs="Times New Roman"/>
          <w:sz w:val="24"/>
          <w:szCs w:val="24"/>
          <w:lang w:val="en-US"/>
        </w:rPr>
        <w:t>password for all lines.</w:t>
      </w:r>
    </w:p>
    <w:p w:rsidR="002874C5" w:rsidRDefault="002874C5" w:rsidP="002874C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22800" cy="3617341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635" cy="3618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F93" w:rsidRDefault="008F6F93" w:rsidP="002874C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012055" cy="288734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288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4C5" w:rsidRDefault="008F6F93" w:rsidP="00A12D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6F93">
        <w:rPr>
          <w:rFonts w:ascii="Times New Roman" w:hAnsi="Times New Roman" w:cs="Times New Roman"/>
          <w:sz w:val="24"/>
          <w:szCs w:val="24"/>
          <w:lang w:val="en-US"/>
        </w:rPr>
        <w:t>Use the 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6EBUp</w:t>
      </w:r>
      <w:r w:rsidRPr="008F6F93">
        <w:rPr>
          <w:rFonts w:ascii="Times New Roman" w:hAnsi="Times New Roman" w:cs="Times New Roman"/>
          <w:sz w:val="24"/>
          <w:szCs w:val="24"/>
          <w:lang w:val="en-US"/>
        </w:rPr>
        <w:t> secret password.</w:t>
      </w:r>
    </w:p>
    <w:p w:rsidR="008F6F93" w:rsidRDefault="008F6F93" w:rsidP="008F6F9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18255" cy="4318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F93" w:rsidRDefault="008F6F93" w:rsidP="008F6F9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49600" cy="49974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F93" w:rsidRDefault="008F6F93" w:rsidP="00A12D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6F93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8F6F93">
        <w:rPr>
          <w:rFonts w:ascii="Times New Roman" w:hAnsi="Times New Roman" w:cs="Times New Roman"/>
          <w:sz w:val="24"/>
          <w:szCs w:val="24"/>
          <w:lang w:val="en-US"/>
        </w:rPr>
        <w:t>Encrypt</w:t>
      </w:r>
      <w:proofErr w:type="spellEnd"/>
      <w:r w:rsidRPr="008F6F93">
        <w:rPr>
          <w:rFonts w:ascii="Times New Roman" w:hAnsi="Times New Roman" w:cs="Times New Roman"/>
          <w:sz w:val="24"/>
          <w:szCs w:val="24"/>
          <w:lang w:val="en-US"/>
        </w:rPr>
        <w:t xml:space="preserve"> all clear text passwords.</w:t>
      </w:r>
    </w:p>
    <w:p w:rsidR="008F6F93" w:rsidRDefault="008F6F93" w:rsidP="008F6F9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18000" cy="499745"/>
            <wp:effectExtent l="1905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F93" w:rsidRDefault="008F6F93" w:rsidP="008F6F9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90745" cy="6350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F93" w:rsidRDefault="008F6F93" w:rsidP="008F6F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6F93">
        <w:rPr>
          <w:color w:val="000000"/>
          <w:sz w:val="12"/>
          <w:szCs w:val="12"/>
          <w:shd w:val="clear" w:color="auto" w:fill="FFFFFF"/>
          <w:lang w:val="en-US"/>
        </w:rPr>
        <w:t>  </w:t>
      </w:r>
      <w:r w:rsidRPr="008F6F93">
        <w:rPr>
          <w:rFonts w:ascii="Times New Roman" w:hAnsi="Times New Roman" w:cs="Times New Roman"/>
          <w:sz w:val="24"/>
          <w:szCs w:val="24"/>
          <w:lang w:val="en-US"/>
        </w:rPr>
        <w:t>Configure an appropriate message-of-the-day (MOTD) banner.</w:t>
      </w:r>
    </w:p>
    <w:p w:rsidR="008F6F93" w:rsidRDefault="008F6F93" w:rsidP="008F6F9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03345" cy="406400"/>
            <wp:effectExtent l="19050" t="0" r="190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45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F93" w:rsidRPr="008F6F93" w:rsidRDefault="008F6F93" w:rsidP="008F6F9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52545" cy="46545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545" cy="46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F93" w:rsidRDefault="008F6F93" w:rsidP="00A12D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6F93">
        <w:rPr>
          <w:color w:val="000000"/>
          <w:sz w:val="12"/>
          <w:szCs w:val="12"/>
          <w:shd w:val="clear" w:color="auto" w:fill="FFFFFF"/>
          <w:lang w:val="en-US"/>
        </w:rPr>
        <w:t> </w:t>
      </w:r>
      <w:r w:rsidRPr="008F6F93">
        <w:rPr>
          <w:rFonts w:ascii="Times New Roman" w:hAnsi="Times New Roman" w:cs="Times New Roman"/>
          <w:sz w:val="24"/>
          <w:szCs w:val="24"/>
          <w:lang w:val="en-US"/>
        </w:rPr>
        <w:t>Configure addressing for all devices according to the Addressing Table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F6F93" w:rsidRDefault="008F6F93" w:rsidP="008F6F9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93422" cy="1158736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175" cy="1169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F93" w:rsidRDefault="008F6F93" w:rsidP="008F6F9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97350" cy="1151314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232" cy="1158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82C" w:rsidRDefault="0089282C" w:rsidP="008928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Save your configurations.</w:t>
      </w:r>
    </w:p>
    <w:p w:rsidR="0089282C" w:rsidRDefault="0089282C" w:rsidP="0089282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20745" cy="1320800"/>
            <wp:effectExtent l="19050" t="0" r="825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45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82C" w:rsidRDefault="0089282C" w:rsidP="0089282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89282C" w:rsidRDefault="0089282C" w:rsidP="0089282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82745" cy="1202055"/>
            <wp:effectExtent l="19050" t="0" r="825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120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82C" w:rsidRPr="0089282C" w:rsidRDefault="0089282C" w:rsidP="008928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9282C" w:rsidRPr="0089282C" w:rsidSect="00365A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E4D93"/>
    <w:multiLevelType w:val="hybridMultilevel"/>
    <w:tmpl w:val="C602B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12D90"/>
    <w:rsid w:val="002874C5"/>
    <w:rsid w:val="00365A17"/>
    <w:rsid w:val="0089282C"/>
    <w:rsid w:val="008F6F93"/>
    <w:rsid w:val="00A12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A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D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C5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2874C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2022-02-17T21:16:00Z</dcterms:created>
  <dcterms:modified xsi:type="dcterms:W3CDTF">2022-02-17T22:06:00Z</dcterms:modified>
</cp:coreProperties>
</file>