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Oil Serum Instructions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highlight w:val="white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…,</w:t>
      </w: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 this Oil Serum can be used morning and night.  Simply use smaller amount of the serum in the morning and more drops in the evening if you wish. </w:t>
      </w:r>
    </w:p>
    <w:p w:rsidR="00000000" w:rsidDel="00000000" w:rsidP="00000000" w:rsidRDefault="00000000" w:rsidRPr="00000000" w14:paraId="00000004">
      <w:pPr>
        <w:rPr>
          <w:rFonts w:ascii="Avenir" w:cs="Avenir" w:eastAsia="Avenir" w:hAnsi="Aveni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venir" w:cs="Avenir" w:eastAsia="Avenir" w:hAnsi="Avenir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color w:val="741b47"/>
          <w:highlight w:val="white"/>
          <w:rtl w:val="0"/>
        </w:rPr>
        <w:t xml:space="preserve">To use</w:t>
      </w: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, place the required drops of your Oil Serum into the palm of your hand, rub your palms together and blot your hands all over your face.   </w:t>
      </w:r>
    </w:p>
    <w:p w:rsidR="00000000" w:rsidDel="00000000" w:rsidP="00000000" w:rsidRDefault="00000000" w:rsidRPr="00000000" w14:paraId="00000006">
      <w:pPr>
        <w:rPr>
          <w:rFonts w:ascii="Avenir" w:cs="Avenir" w:eastAsia="Avenir" w:hAnsi="Aveni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venir" w:cs="Avenir" w:eastAsia="Avenir" w:hAnsi="Avenir"/>
          <w:highlight w:val="white"/>
        </w:rPr>
      </w:pP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This serum works wonderfully as a base for your makeup.  Use in conjunction with our Hydrating Serum for Moisturisation and Hydration combination.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