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87695305"/>
        <w:docPartObj>
          <w:docPartGallery w:val="Cover Pages"/>
          <w:docPartUnique/>
        </w:docPartObj>
      </w:sdtPr>
      <w:sdtEndPr/>
      <w:sdtContent>
        <w:p w14:paraId="0022AE85" w14:textId="77777777" w:rsidR="000606BD" w:rsidRDefault="000606BD"/>
        <w:p w14:paraId="4D8DE414" w14:textId="77777777" w:rsidR="000606BD" w:rsidRDefault="000606BD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074DDFC" wp14:editId="6E74BF59">
                    <wp:simplePos x="0" y="0"/>
                    <wp:positionH relativeFrom="margin">
                      <wp:posOffset>624840</wp:posOffset>
                    </wp:positionH>
                    <wp:positionV relativeFrom="page">
                      <wp:posOffset>5266690</wp:posOffset>
                    </wp:positionV>
                    <wp:extent cx="4686300" cy="2905125"/>
                    <wp:effectExtent l="0" t="0" r="12700" b="952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05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C54CEE" w14:textId="77777777" w:rsidR="000606BD" w:rsidRDefault="00B22239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194514226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06B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Численные методы в среде </w:t>
                                    </w:r>
                                    <w:r w:rsidR="000606B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MATLAB</w:t>
                                    </w:r>
                                  </w:sdtContent>
                                </w:sdt>
                              </w:p>
                              <w:p w14:paraId="0E252C4B" w14:textId="5CD30F35" w:rsidR="000606BD" w:rsidRPr="008C7144" w:rsidRDefault="00B22239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</w:rPr>
                                    <w:alias w:val="Подзаголовок"/>
                                    <w:tag w:val=""/>
                                    <w:id w:val="-205229297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28D1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лАБОРАТОРНАЯ РАБОТА №</w:t>
                                    </w:r>
                                    <w:r w:rsidR="00A32CCC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sdtContent>
                                </w:sdt>
                                <w:r w:rsidR="000606BD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br/>
                                </w:r>
                                <w:r w:rsidR="00DA6AE6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АППРОКСИМАЦИЯ</w:t>
                                </w:r>
                              </w:p>
                              <w:p w14:paraId="4320E6F4" w14:textId="77777777" w:rsidR="008E5F5D" w:rsidRDefault="008E5F5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1152079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48F0D6" w14:textId="74861D80" w:rsidR="000606BD" w:rsidRDefault="000606BD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0606B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ВЫПОЛНИЛ: СТУДЕНТ ГУРППЫ КС-2</w:t>
                                    </w:r>
                                    <w:r w:rsidR="00A32CC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  <w:r w:rsidRPr="000606B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A32CC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Неруссков д</w:t>
                                    </w:r>
                                    <w:r w:rsidRPr="000606B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 w:rsidR="00A32CC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о</w:t>
                                    </w:r>
                                    <w:r w:rsidRPr="000606B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.  Преподаватель: к.т.н. Филиппова Е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.Б.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74DDFC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49.2pt;margin-top:414.7pt;width:369pt;height:228.75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" filled="f" stroked="f" strokeweight=".5pt">
                    <v:textbox inset="0,0,0,0">
                      <w:txbxContent>
                        <w:p w14:paraId="4AC54CEE" w14:textId="77777777" w:rsidR="000606BD" w:rsidRDefault="00B22239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19451422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606BD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Численные методы в среде </w:t>
                              </w:r>
                              <w:r w:rsidR="000606BD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t>MATLAB</w:t>
                              </w:r>
                            </w:sdtContent>
                          </w:sdt>
                        </w:p>
                        <w:p w14:paraId="0E252C4B" w14:textId="5CD30F35" w:rsidR="000606BD" w:rsidRPr="008C7144" w:rsidRDefault="00B22239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-205229297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528D1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лАБОРАТОРНАЯ РАБОТА №</w:t>
                              </w:r>
                              <w:r w:rsidR="00A32CCC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8</w:t>
                              </w:r>
                            </w:sdtContent>
                          </w:sdt>
                          <w:r w:rsidR="000606BD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br/>
                          </w:r>
                          <w:r w:rsidR="00DA6AE6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АППРОКСИМАЦИЯ</w:t>
                          </w:r>
                        </w:p>
                        <w:p w14:paraId="4320E6F4" w14:textId="77777777" w:rsidR="008E5F5D" w:rsidRDefault="008E5F5D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1152079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048F0D6" w14:textId="74861D80" w:rsidR="000606BD" w:rsidRDefault="000606BD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0606BD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ВЫПОЛНИЛ: СТУДЕНТ ГУРППЫ КС-2</w:t>
                              </w:r>
                              <w:r w:rsidR="00A32CCC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0606BD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32CCC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Неруссков д</w:t>
                              </w:r>
                              <w:r w:rsidRPr="000606BD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.</w:t>
                              </w:r>
                              <w:r w:rsidR="00A32CCC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о</w:t>
                              </w:r>
                              <w:r w:rsidRPr="000606BD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.  Преподаватель: к.т.н. Филиппова 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.Б.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DD9905" wp14:editId="434406A5">
                    <wp:simplePos x="0" y="0"/>
                    <wp:positionH relativeFrom="margin">
                      <wp:posOffset>5318125</wp:posOffset>
                    </wp:positionH>
                    <wp:positionV relativeFrom="page">
                      <wp:posOffset>245745</wp:posOffset>
                    </wp:positionV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2137870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949439A" w14:textId="77777777" w:rsidR="000606BD" w:rsidRDefault="000606BD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DD9905" id="Прямоугольник 132" o:spid="_x0000_s1027" style="position:absolute;margin-left:418.75pt;margin-top:19.35pt;width:46.8pt;height:77.7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2137870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949439A" w14:textId="77777777" w:rsidR="000606BD" w:rsidRDefault="000606BD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773C335" w14:textId="77777777" w:rsidR="004E42CB" w:rsidRDefault="004E42CB" w:rsidP="0086740E">
      <w:pPr>
        <w:rPr>
          <w:caps/>
          <w:color w:val="1F3864" w:themeColor="accent5" w:themeShade="80"/>
          <w:sz w:val="28"/>
          <w:szCs w:val="28"/>
        </w:rPr>
      </w:pPr>
      <w:r>
        <w:rPr>
          <w:caps/>
          <w:color w:val="1F3864" w:themeColor="accent5" w:themeShade="80"/>
          <w:sz w:val="28"/>
          <w:szCs w:val="28"/>
        </w:rPr>
        <w:lastRenderedPageBreak/>
        <w:t>Исходные данные</w:t>
      </w:r>
    </w:p>
    <w:p w14:paraId="0F14BEB8" w14:textId="40E6E1AB" w:rsidR="00266108" w:rsidRDefault="00A32CCC" w:rsidP="0086740E">
      <w:pPr>
        <w:rPr>
          <w:caps/>
          <w:color w:val="1F3864" w:themeColor="accent5" w:themeShade="80"/>
          <w:sz w:val="28"/>
          <w:szCs w:val="28"/>
        </w:rPr>
      </w:pPr>
      <w:r w:rsidRPr="00A32CCC">
        <w:rPr>
          <w:caps/>
          <w:color w:val="1F3864" w:themeColor="accent5" w:themeShade="80"/>
          <w:sz w:val="28"/>
          <w:szCs w:val="28"/>
        </w:rPr>
        <w:drawing>
          <wp:inline distT="0" distB="0" distL="0" distR="0" wp14:anchorId="746C3CCD" wp14:editId="336A647F">
            <wp:extent cx="4495798" cy="63418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495" cy="63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52FD" w14:textId="77777777" w:rsidR="000845A9" w:rsidRDefault="000845A9" w:rsidP="004E42CB">
      <w:pPr>
        <w:rPr>
          <w:caps/>
          <w:color w:val="1F3864" w:themeColor="accent5" w:themeShade="80"/>
          <w:sz w:val="28"/>
          <w:szCs w:val="28"/>
        </w:rPr>
      </w:pPr>
      <w:r>
        <w:rPr>
          <w:caps/>
          <w:color w:val="1F3864" w:themeColor="accent5" w:themeShade="80"/>
          <w:sz w:val="28"/>
          <w:szCs w:val="28"/>
        </w:rPr>
        <w:t>Практическая часть</w:t>
      </w:r>
    </w:p>
    <w:p w14:paraId="5DAD8BF3" w14:textId="11AD0090" w:rsidR="000845A9" w:rsidRPr="00940477" w:rsidRDefault="00B42B38" w:rsidP="00B528D1">
      <w:pPr>
        <w:pStyle w:val="a7"/>
        <w:numPr>
          <w:ilvl w:val="0"/>
          <w:numId w:val="6"/>
        </w:numPr>
      </w:pPr>
      <w:r>
        <w:rPr>
          <w:sz w:val="24"/>
          <w:szCs w:val="24"/>
        </w:rPr>
        <w:t xml:space="preserve">По конечным разностям (оператор </w:t>
      </w:r>
      <w:r>
        <w:rPr>
          <w:sz w:val="24"/>
          <w:szCs w:val="24"/>
          <w:lang w:val="en-US"/>
        </w:rPr>
        <w:t>diff</w:t>
      </w:r>
      <w:r>
        <w:rPr>
          <w:sz w:val="24"/>
          <w:szCs w:val="24"/>
        </w:rPr>
        <w:t>) о</w:t>
      </w:r>
      <w:r w:rsidRPr="006D51F1">
        <w:rPr>
          <w:sz w:val="24"/>
          <w:szCs w:val="24"/>
        </w:rPr>
        <w:t>пределить степень полинома, наиболее точно аппроксимирующего экспериментальные данные</w:t>
      </w:r>
      <w:r>
        <w:rPr>
          <w:sz w:val="24"/>
          <w:szCs w:val="24"/>
        </w:rPr>
        <w:t>. Максимальная его степень возможна</w:t>
      </w:r>
      <w:r w:rsidRPr="003017A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n</w:t>
      </w:r>
      <w:r w:rsidRPr="003017A1">
        <w:rPr>
          <w:sz w:val="24"/>
          <w:szCs w:val="24"/>
        </w:rPr>
        <w:t xml:space="preserve">-2) </w:t>
      </w:r>
      <w:r>
        <w:rPr>
          <w:sz w:val="24"/>
          <w:szCs w:val="24"/>
        </w:rPr>
        <w:t xml:space="preserve">при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узловых точках</w:t>
      </w:r>
      <w:r w:rsidR="00B528D1" w:rsidRPr="00B528D1">
        <w:rPr>
          <w:rFonts w:eastAsiaTheme="minorEastAsia"/>
          <w:color w:val="5A5A5A" w:themeColor="text1" w:themeTint="A5"/>
          <w:spacing w:val="15"/>
        </w:rPr>
        <w:t>:</w:t>
      </w:r>
    </w:p>
    <w:p w14:paraId="65DED386" w14:textId="60AD6974" w:rsidR="004E42CB" w:rsidRDefault="00A32CCC" w:rsidP="00B22239">
      <w:pPr>
        <w:ind w:firstLine="708"/>
      </w:pPr>
      <w:r w:rsidRPr="00A32CCC">
        <w:drawing>
          <wp:inline distT="0" distB="0" distL="0" distR="0" wp14:anchorId="1D9271EA" wp14:editId="73397C74">
            <wp:extent cx="4759325" cy="1402106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424" cy="14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810C" w14:textId="06F8AE34" w:rsidR="00A32CCC" w:rsidRPr="00B528D1" w:rsidRDefault="00A32CCC" w:rsidP="00B22239">
      <w:pPr>
        <w:ind w:firstLine="708"/>
      </w:pPr>
      <w:r>
        <w:t>Оптимальная степень полинома:</w:t>
      </w:r>
    </w:p>
    <w:p w14:paraId="3065AB40" w14:textId="0D18C059" w:rsidR="00E21215" w:rsidRDefault="00A32CCC" w:rsidP="00B22239">
      <w:pPr>
        <w:ind w:firstLine="708"/>
      </w:pPr>
      <w:r w:rsidRPr="00A32CCC">
        <w:drawing>
          <wp:inline distT="0" distB="0" distL="0" distR="0" wp14:anchorId="0997DA39" wp14:editId="219B5F8D">
            <wp:extent cx="655377" cy="58679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37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7B7C" w14:textId="77777777" w:rsidR="00F46944" w:rsidRPr="008C7144" w:rsidRDefault="00F46944" w:rsidP="00B70052"/>
    <w:p w14:paraId="67F91797" w14:textId="7E29BD16" w:rsidR="00B70052" w:rsidRDefault="00B42B38" w:rsidP="00DA6AE6">
      <w:pPr>
        <w:pStyle w:val="a7"/>
        <w:numPr>
          <w:ilvl w:val="0"/>
          <w:numId w:val="6"/>
        </w:numPr>
      </w:pPr>
      <w:r w:rsidRPr="006D51F1">
        <w:rPr>
          <w:sz w:val="24"/>
          <w:szCs w:val="24"/>
        </w:rPr>
        <w:t xml:space="preserve">Построить </w:t>
      </w:r>
      <w:proofErr w:type="spellStart"/>
      <w:r>
        <w:rPr>
          <w:sz w:val="24"/>
          <w:szCs w:val="24"/>
        </w:rPr>
        <w:t>аппроксимационный</w:t>
      </w:r>
      <w:proofErr w:type="spellEnd"/>
      <w:r w:rsidRPr="006D51F1">
        <w:rPr>
          <w:sz w:val="24"/>
          <w:szCs w:val="24"/>
        </w:rPr>
        <w:t xml:space="preserve"> полином без учёта весовых коэффициентов с использованием определителя </w:t>
      </w:r>
      <w:proofErr w:type="spellStart"/>
      <w:r w:rsidRPr="006D51F1">
        <w:rPr>
          <w:sz w:val="24"/>
          <w:szCs w:val="24"/>
        </w:rPr>
        <w:t>Вандермонда</w:t>
      </w:r>
      <w:proofErr w:type="spellEnd"/>
      <w:r w:rsidR="00B528D1" w:rsidRPr="00B528D1">
        <w:rPr>
          <w:rFonts w:eastAsiaTheme="minorEastAsia"/>
          <w:color w:val="5A5A5A" w:themeColor="text1" w:themeTint="A5"/>
          <w:spacing w:val="15"/>
        </w:rPr>
        <w:t>:</w:t>
      </w:r>
    </w:p>
    <w:p w14:paraId="5A0AEA00" w14:textId="1A35262E" w:rsidR="00ED080A" w:rsidRDefault="00A32CCC" w:rsidP="00B22239">
      <w:pPr>
        <w:ind w:firstLine="708"/>
      </w:pPr>
      <w:r w:rsidRPr="00A32CCC">
        <w:drawing>
          <wp:inline distT="0" distB="0" distL="0" distR="0" wp14:anchorId="66FF373B" wp14:editId="17E3F5E3">
            <wp:extent cx="4843145" cy="9743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2042" cy="98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690A" w14:textId="449E932E" w:rsidR="00A32CCC" w:rsidRDefault="00A32CCC" w:rsidP="00B22239">
      <w:pPr>
        <w:ind w:firstLine="708"/>
      </w:pPr>
      <w:r>
        <w:t>Ошибка и коэффициенты:</w:t>
      </w:r>
    </w:p>
    <w:p w14:paraId="6FBFDC49" w14:textId="2AE5062F" w:rsidR="00B528D1" w:rsidRDefault="00A32CCC" w:rsidP="00B22239">
      <w:pPr>
        <w:ind w:firstLine="708"/>
      </w:pPr>
      <w:r w:rsidRPr="00A32CCC">
        <w:drawing>
          <wp:inline distT="0" distB="0" distL="0" distR="0" wp14:anchorId="2F2AF671" wp14:editId="785C5ECB">
            <wp:extent cx="1668779" cy="1026536"/>
            <wp:effectExtent l="0" t="0" r="825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301" cy="103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D801" w14:textId="77777777" w:rsidR="008C7144" w:rsidRPr="008C7144" w:rsidRDefault="008C7144" w:rsidP="00B70052"/>
    <w:p w14:paraId="42AB6004" w14:textId="4AABE259" w:rsidR="00F46944" w:rsidRDefault="00B42B38" w:rsidP="00B42B38">
      <w:pPr>
        <w:pStyle w:val="a7"/>
        <w:numPr>
          <w:ilvl w:val="0"/>
          <w:numId w:val="6"/>
        </w:numPr>
      </w:pPr>
      <w:r w:rsidRPr="00B42B38">
        <w:rPr>
          <w:sz w:val="24"/>
          <w:szCs w:val="24"/>
        </w:rPr>
        <w:t xml:space="preserve">Построить </w:t>
      </w:r>
      <w:proofErr w:type="spellStart"/>
      <w:r w:rsidRPr="00B42B38">
        <w:rPr>
          <w:sz w:val="24"/>
          <w:szCs w:val="24"/>
        </w:rPr>
        <w:t>аппроксимационный</w:t>
      </w:r>
      <w:proofErr w:type="spellEnd"/>
      <w:r w:rsidRPr="00B42B38">
        <w:rPr>
          <w:sz w:val="24"/>
          <w:szCs w:val="24"/>
        </w:rPr>
        <w:t xml:space="preserve"> полином без учёта весовых коэффициентов с использованием стандартных операторов </w:t>
      </w:r>
      <w:r w:rsidRPr="00B42B38">
        <w:rPr>
          <w:sz w:val="24"/>
          <w:szCs w:val="24"/>
          <w:lang w:val="en-US"/>
        </w:rPr>
        <w:t>MATLAB</w:t>
      </w:r>
      <w:r w:rsidRPr="00A32CCC">
        <w:t xml:space="preserve"> </w:t>
      </w:r>
      <w:r w:rsidR="00A32CCC" w:rsidRPr="00A32CCC">
        <w:drawing>
          <wp:inline distT="0" distB="0" distL="0" distR="0" wp14:anchorId="56C40AE7" wp14:editId="1D4CBFD2">
            <wp:extent cx="3749040" cy="547540"/>
            <wp:effectExtent l="0" t="0" r="381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0033" cy="55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7516" w14:textId="376A602A" w:rsidR="00A32CCC" w:rsidRDefault="00A32CCC" w:rsidP="00B22239">
      <w:pPr>
        <w:ind w:firstLine="708"/>
      </w:pPr>
      <w:r>
        <w:lastRenderedPageBreak/>
        <w:t>Ошибка и коэффициенты:</w:t>
      </w:r>
    </w:p>
    <w:p w14:paraId="438F5670" w14:textId="2CA0988D" w:rsidR="00F46944" w:rsidRPr="00F46944" w:rsidRDefault="00A32CCC" w:rsidP="00B22239">
      <w:pPr>
        <w:ind w:firstLine="708"/>
      </w:pPr>
      <w:r w:rsidRPr="00A32CCC">
        <w:drawing>
          <wp:inline distT="0" distB="0" distL="0" distR="0" wp14:anchorId="280921E8" wp14:editId="24135FF6">
            <wp:extent cx="1851659" cy="1026221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3480" cy="103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7663" w14:textId="3C1EE2B6" w:rsidR="00A32CCC" w:rsidRPr="00B42B38" w:rsidRDefault="00B42B38" w:rsidP="00B42B38">
      <w:pPr>
        <w:pStyle w:val="a7"/>
        <w:numPr>
          <w:ilvl w:val="0"/>
          <w:numId w:val="6"/>
        </w:numPr>
      </w:pPr>
      <w:r w:rsidRPr="00B42B38">
        <w:rPr>
          <w:sz w:val="24"/>
          <w:szCs w:val="24"/>
        </w:rPr>
        <w:t xml:space="preserve">Построить </w:t>
      </w:r>
      <w:proofErr w:type="spellStart"/>
      <w:r w:rsidRPr="00B42B38">
        <w:rPr>
          <w:sz w:val="24"/>
          <w:szCs w:val="24"/>
        </w:rPr>
        <w:t>аппроксимационный</w:t>
      </w:r>
      <w:proofErr w:type="spellEnd"/>
      <w:r w:rsidRPr="00B42B38">
        <w:rPr>
          <w:sz w:val="24"/>
          <w:szCs w:val="24"/>
        </w:rPr>
        <w:t xml:space="preserve"> полином без учёта весовых коэффициентов с использованием стандартных операторов </w:t>
      </w:r>
      <w:r w:rsidRPr="00B42B38">
        <w:rPr>
          <w:sz w:val="24"/>
          <w:szCs w:val="24"/>
          <w:lang w:val="en-US"/>
        </w:rPr>
        <w:t>MATLAB</w:t>
      </w:r>
      <w:r w:rsidRPr="00A32CCC">
        <w:t xml:space="preserve"> </w:t>
      </w:r>
      <w:r w:rsidR="00A32CCC" w:rsidRPr="00A32CCC">
        <w:drawing>
          <wp:inline distT="0" distB="0" distL="0" distR="0" wp14:anchorId="73B291FB" wp14:editId="0786F211">
            <wp:extent cx="4175760" cy="910762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3047" cy="9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CCC">
        <w:br/>
        <w:t>Ошибка и коэффициенты:</w:t>
      </w:r>
      <w:r w:rsidR="00A32CCC">
        <w:br/>
      </w:r>
      <w:r w:rsidR="00A32CCC" w:rsidRPr="00A32CCC">
        <w:rPr>
          <w:lang w:val="en-US"/>
        </w:rPr>
        <w:drawing>
          <wp:inline distT="0" distB="0" distL="0" distR="0" wp14:anchorId="3F338B96" wp14:editId="1AD64E45">
            <wp:extent cx="2164080" cy="1258496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517" cy="126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FAC4" w14:textId="1FE479B8" w:rsidR="00B42B38" w:rsidRDefault="00B42B38" w:rsidP="00B42B38">
      <w:pPr>
        <w:pStyle w:val="a7"/>
        <w:numPr>
          <w:ilvl w:val="0"/>
          <w:numId w:val="6"/>
        </w:numPr>
      </w:pPr>
      <w:r w:rsidRPr="00B42B38">
        <w:rPr>
          <w:sz w:val="24"/>
          <w:szCs w:val="24"/>
        </w:rPr>
        <w:t xml:space="preserve">Построить </w:t>
      </w:r>
      <w:proofErr w:type="spellStart"/>
      <w:r w:rsidRPr="00B42B38">
        <w:rPr>
          <w:sz w:val="24"/>
          <w:szCs w:val="24"/>
        </w:rPr>
        <w:t>аппроксимационный</w:t>
      </w:r>
      <w:proofErr w:type="spellEnd"/>
      <w:r w:rsidRPr="00B42B38">
        <w:rPr>
          <w:sz w:val="24"/>
          <w:szCs w:val="24"/>
        </w:rPr>
        <w:t xml:space="preserve"> полином с учётом весовых коэффициентов с использованием функции </w:t>
      </w:r>
      <w:proofErr w:type="spellStart"/>
      <w:r w:rsidRPr="00B42B38">
        <w:rPr>
          <w:sz w:val="24"/>
          <w:szCs w:val="24"/>
          <w:lang w:val="en-US"/>
        </w:rPr>
        <w:t>fminsearch</w:t>
      </w:r>
      <w:proofErr w:type="spellEnd"/>
      <w:r w:rsidRPr="00A32CCC">
        <w:t xml:space="preserve"> </w:t>
      </w:r>
      <w:r w:rsidR="00B22239" w:rsidRPr="00B22239">
        <w:drawing>
          <wp:inline distT="0" distB="0" distL="0" distR="0" wp14:anchorId="1B1E39C0" wp14:editId="0D597805">
            <wp:extent cx="4533899" cy="888764"/>
            <wp:effectExtent l="0" t="0" r="635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170" cy="89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B14D" w14:textId="4FD335A6" w:rsidR="00DA6AE6" w:rsidRDefault="00A32CCC" w:rsidP="00B22239">
      <w:pPr>
        <w:ind w:left="360" w:firstLine="348"/>
      </w:pPr>
      <w:r>
        <w:t>Ошибка и коэффициенты:</w:t>
      </w:r>
    </w:p>
    <w:p w14:paraId="2B2C6516" w14:textId="65DE5455" w:rsidR="00DA6AE6" w:rsidRPr="00B42B38" w:rsidRDefault="00B22239" w:rsidP="00B22239">
      <w:pPr>
        <w:ind w:firstLine="708"/>
      </w:pPr>
      <w:r w:rsidRPr="00B22239">
        <w:drawing>
          <wp:inline distT="0" distB="0" distL="0" distR="0" wp14:anchorId="1D5631F3" wp14:editId="62BD3362">
            <wp:extent cx="1958340" cy="1097857"/>
            <wp:effectExtent l="0" t="0" r="381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3187" cy="11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6848" w14:textId="7231806C" w:rsidR="00DA6AE6" w:rsidRPr="00B42B38" w:rsidRDefault="00B42B38" w:rsidP="00B42B38">
      <w:pPr>
        <w:pStyle w:val="a7"/>
        <w:numPr>
          <w:ilvl w:val="0"/>
          <w:numId w:val="6"/>
        </w:numPr>
        <w:rPr>
          <w:rFonts w:eastAsiaTheme="minorEastAsia"/>
          <w:color w:val="5A5A5A" w:themeColor="text1" w:themeTint="A5"/>
          <w:spacing w:val="15"/>
        </w:rPr>
      </w:pPr>
      <w:r w:rsidRPr="00B42B38">
        <w:rPr>
          <w:sz w:val="24"/>
          <w:szCs w:val="24"/>
        </w:rPr>
        <w:t xml:space="preserve">Построить </w:t>
      </w:r>
      <w:proofErr w:type="spellStart"/>
      <w:r w:rsidRPr="00B42B38">
        <w:rPr>
          <w:sz w:val="24"/>
          <w:szCs w:val="24"/>
        </w:rPr>
        <w:t>аппроксимационный</w:t>
      </w:r>
      <w:proofErr w:type="spellEnd"/>
      <w:r w:rsidRPr="00B42B38">
        <w:rPr>
          <w:sz w:val="24"/>
          <w:szCs w:val="24"/>
        </w:rPr>
        <w:t xml:space="preserve"> полином с учётом весовых коэффициентов с использованием функции </w:t>
      </w:r>
      <w:proofErr w:type="spellStart"/>
      <w:r w:rsidRPr="00B42B38">
        <w:rPr>
          <w:sz w:val="24"/>
          <w:szCs w:val="24"/>
          <w:lang w:val="en-US"/>
        </w:rPr>
        <w:t>spap</w:t>
      </w:r>
      <w:proofErr w:type="spellEnd"/>
      <w:r w:rsidRPr="00B42B38">
        <w:rPr>
          <w:sz w:val="24"/>
          <w:szCs w:val="24"/>
        </w:rPr>
        <w:t xml:space="preserve">2. </w:t>
      </w:r>
      <w:r w:rsidRPr="00B42B38">
        <w:rPr>
          <w:rFonts w:eastAsiaTheme="minorEastAsia"/>
          <w:color w:val="5A5A5A" w:themeColor="text1" w:themeTint="A5"/>
          <w:spacing w:val="15"/>
        </w:rPr>
        <w:drawing>
          <wp:inline distT="0" distB="0" distL="0" distR="0" wp14:anchorId="7909F8BA" wp14:editId="7D537C3C">
            <wp:extent cx="3787139" cy="557116"/>
            <wp:effectExtent l="0" t="0" r="444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4212" cy="56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B89E" w14:textId="77777777" w:rsidR="00B42B38" w:rsidRDefault="00B42B38" w:rsidP="00DA6AE6">
      <w:pPr>
        <w:rPr>
          <w:rFonts w:eastAsiaTheme="minorEastAsia"/>
          <w:color w:val="000000" w:themeColor="text1"/>
          <w:spacing w:val="15"/>
        </w:rPr>
      </w:pPr>
    </w:p>
    <w:p w14:paraId="04CB56E6" w14:textId="77777777" w:rsidR="00B42B38" w:rsidRDefault="00B42B38" w:rsidP="00DA6AE6">
      <w:pPr>
        <w:rPr>
          <w:rFonts w:eastAsiaTheme="minorEastAsia"/>
          <w:color w:val="000000" w:themeColor="text1"/>
          <w:spacing w:val="15"/>
        </w:rPr>
      </w:pPr>
    </w:p>
    <w:p w14:paraId="0A5AAB31" w14:textId="77777777" w:rsidR="00B42B38" w:rsidRDefault="00B42B38" w:rsidP="00DA6AE6">
      <w:pPr>
        <w:rPr>
          <w:rFonts w:eastAsiaTheme="minorEastAsia"/>
          <w:color w:val="000000" w:themeColor="text1"/>
          <w:spacing w:val="15"/>
        </w:rPr>
      </w:pPr>
    </w:p>
    <w:p w14:paraId="504BE6D2" w14:textId="77777777" w:rsidR="00B22239" w:rsidRDefault="00B22239" w:rsidP="00DA6AE6">
      <w:pPr>
        <w:rPr>
          <w:rFonts w:eastAsiaTheme="minorEastAsia"/>
          <w:color w:val="000000" w:themeColor="text1"/>
          <w:spacing w:val="15"/>
        </w:rPr>
      </w:pPr>
    </w:p>
    <w:p w14:paraId="706DD8CD" w14:textId="0F6928B8" w:rsidR="00B42B38" w:rsidRPr="00B42B38" w:rsidRDefault="00B42B38" w:rsidP="00B22239">
      <w:pPr>
        <w:ind w:firstLine="708"/>
        <w:rPr>
          <w:rFonts w:eastAsiaTheme="minorEastAsia"/>
          <w:b/>
          <w:bCs/>
          <w:color w:val="5A5A5A" w:themeColor="text1" w:themeTint="A5"/>
          <w:spacing w:val="15"/>
        </w:rPr>
      </w:pPr>
      <w:r>
        <w:rPr>
          <w:rFonts w:eastAsiaTheme="minorEastAsia"/>
          <w:color w:val="000000" w:themeColor="text1"/>
          <w:spacing w:val="15"/>
        </w:rPr>
        <w:lastRenderedPageBreak/>
        <w:t>Ошибка и коэффициенты</w:t>
      </w:r>
      <w:r w:rsidRPr="00B42B38">
        <w:rPr>
          <w:rFonts w:eastAsiaTheme="minorEastAsia"/>
          <w:b/>
          <w:bCs/>
          <w:color w:val="5A5A5A" w:themeColor="text1" w:themeTint="A5"/>
          <w:spacing w:val="15"/>
        </w:rPr>
        <w:t>:</w:t>
      </w:r>
    </w:p>
    <w:p w14:paraId="6C43CB95" w14:textId="7889B410" w:rsidR="00243422" w:rsidRDefault="00B42B38" w:rsidP="00B22239">
      <w:pPr>
        <w:ind w:firstLine="708"/>
        <w:rPr>
          <w:rFonts w:eastAsiaTheme="minorEastAsia"/>
          <w:color w:val="5A5A5A" w:themeColor="text1" w:themeTint="A5"/>
          <w:spacing w:val="15"/>
        </w:rPr>
      </w:pPr>
      <w:r w:rsidRPr="00B42B38">
        <w:rPr>
          <w:rFonts w:eastAsiaTheme="minorEastAsia"/>
          <w:color w:val="5A5A5A" w:themeColor="text1" w:themeTint="A5"/>
          <w:spacing w:val="15"/>
        </w:rPr>
        <w:drawing>
          <wp:inline distT="0" distB="0" distL="0" distR="0" wp14:anchorId="016C7F13" wp14:editId="490334B7">
            <wp:extent cx="1571625" cy="173736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3966" cy="173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82B1" w14:textId="236477B6" w:rsidR="00B42B38" w:rsidRDefault="00B42B38" w:rsidP="00B42B38">
      <w:pPr>
        <w:pStyle w:val="a7"/>
        <w:numPr>
          <w:ilvl w:val="0"/>
          <w:numId w:val="6"/>
        </w:numPr>
        <w:rPr>
          <w:rFonts w:eastAsiaTheme="minorEastAsia"/>
          <w:color w:val="5A5A5A" w:themeColor="text1" w:themeTint="A5"/>
          <w:spacing w:val="15"/>
        </w:rPr>
      </w:pPr>
      <w:r w:rsidRPr="00B42B38">
        <w:rPr>
          <w:sz w:val="24"/>
          <w:szCs w:val="24"/>
        </w:rPr>
        <w:t>Построить функцию, аппроксимирующую экспериментальные данные, в виде полинома Чебышёва, с учётом весовых коэффициентов</w:t>
      </w:r>
      <w:r w:rsidRPr="00B42B38">
        <w:rPr>
          <w:rFonts w:eastAsiaTheme="minorEastAsia"/>
          <w:color w:val="5A5A5A" w:themeColor="text1" w:themeTint="A5"/>
          <w:spacing w:val="15"/>
        </w:rPr>
        <w:t xml:space="preserve"> </w:t>
      </w:r>
      <w:r w:rsidRPr="00B42B38">
        <w:rPr>
          <w:rFonts w:eastAsiaTheme="minorEastAsia"/>
          <w:color w:val="5A5A5A" w:themeColor="text1" w:themeTint="A5"/>
          <w:spacing w:val="15"/>
        </w:rPr>
        <w:drawing>
          <wp:inline distT="0" distB="0" distL="0" distR="0" wp14:anchorId="5B758F1D" wp14:editId="0089D78A">
            <wp:extent cx="4133040" cy="2400300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5416" cy="24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4DB1" w14:textId="63459A1F" w:rsidR="00B42B38" w:rsidRPr="00B42B38" w:rsidRDefault="00B42B38" w:rsidP="00B42B38">
      <w:pPr>
        <w:pStyle w:val="a7"/>
        <w:numPr>
          <w:ilvl w:val="0"/>
          <w:numId w:val="6"/>
        </w:numPr>
        <w:rPr>
          <w:rFonts w:eastAsiaTheme="minorEastAsia"/>
          <w:color w:val="5A5A5A" w:themeColor="text1" w:themeTint="A5"/>
          <w:spacing w:val="15"/>
        </w:rPr>
      </w:pPr>
      <w:r w:rsidRPr="006D51F1">
        <w:rPr>
          <w:sz w:val="24"/>
          <w:szCs w:val="24"/>
        </w:rPr>
        <w:t xml:space="preserve">Построить </w:t>
      </w:r>
      <w:r>
        <w:rPr>
          <w:sz w:val="24"/>
          <w:szCs w:val="24"/>
        </w:rPr>
        <w:t>функцию, аппроксимирующую экспериментальные данные, не в виде полинома, в виде другой функции</w:t>
      </w:r>
      <w:r w:rsidRPr="006D51F1">
        <w:rPr>
          <w:sz w:val="24"/>
          <w:szCs w:val="24"/>
        </w:rPr>
        <w:t xml:space="preserve"> с учётом весовых коэффициентов с использованием функци</w:t>
      </w:r>
      <w:r>
        <w:rPr>
          <w:sz w:val="24"/>
          <w:szCs w:val="24"/>
        </w:rPr>
        <w:t>и</w:t>
      </w:r>
      <w:r w:rsidRPr="006D51F1">
        <w:rPr>
          <w:sz w:val="24"/>
          <w:szCs w:val="24"/>
        </w:rPr>
        <w:t xml:space="preserve"> </w:t>
      </w:r>
      <w:proofErr w:type="spellStart"/>
      <w:r w:rsidRPr="006D51F1">
        <w:rPr>
          <w:sz w:val="24"/>
          <w:szCs w:val="24"/>
          <w:lang w:val="en-US"/>
        </w:rPr>
        <w:t>fminsearch</w:t>
      </w:r>
      <w:proofErr w:type="spellEnd"/>
    </w:p>
    <w:p w14:paraId="21D2F5F1" w14:textId="00367CF2" w:rsidR="00B42B38" w:rsidRDefault="00B42B38" w:rsidP="00B42B38">
      <w:pPr>
        <w:pStyle w:val="a7"/>
        <w:rPr>
          <w:rFonts w:eastAsiaTheme="minorEastAsia"/>
          <w:color w:val="5A5A5A" w:themeColor="text1" w:themeTint="A5"/>
          <w:spacing w:val="15"/>
        </w:rPr>
      </w:pPr>
      <w:r w:rsidRPr="00B42B38">
        <w:rPr>
          <w:rFonts w:eastAsiaTheme="minorEastAsia"/>
          <w:color w:val="5A5A5A" w:themeColor="text1" w:themeTint="A5"/>
          <w:spacing w:val="15"/>
        </w:rPr>
        <w:drawing>
          <wp:inline distT="0" distB="0" distL="0" distR="0" wp14:anchorId="06F28785" wp14:editId="444DD6F4">
            <wp:extent cx="5006340" cy="1028889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962" cy="103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EFAF" w14:textId="0AE2E72D" w:rsidR="00B42B38" w:rsidRPr="00B22239" w:rsidRDefault="00B42B38" w:rsidP="00B42B38">
      <w:pPr>
        <w:pStyle w:val="a7"/>
        <w:rPr>
          <w:rFonts w:eastAsiaTheme="minorEastAsia"/>
          <w:color w:val="000000" w:themeColor="text1"/>
          <w:spacing w:val="15"/>
        </w:rPr>
      </w:pPr>
      <w:r w:rsidRPr="00B22239">
        <w:rPr>
          <w:rFonts w:eastAsiaTheme="minorEastAsia"/>
          <w:color w:val="000000" w:themeColor="text1"/>
          <w:spacing w:val="15"/>
        </w:rPr>
        <w:t>Ошибка и коэффициенты</w:t>
      </w:r>
      <w:r w:rsidR="00B22239" w:rsidRPr="00B22239">
        <w:rPr>
          <w:rFonts w:eastAsiaTheme="minorEastAsia"/>
          <w:color w:val="000000" w:themeColor="text1"/>
          <w:spacing w:val="15"/>
        </w:rPr>
        <w:t>:</w:t>
      </w:r>
    </w:p>
    <w:p w14:paraId="22852435" w14:textId="0090EF4C" w:rsidR="00B42B38" w:rsidRDefault="00B42B38" w:rsidP="00B42B38">
      <w:pPr>
        <w:pStyle w:val="a7"/>
        <w:rPr>
          <w:rFonts w:eastAsiaTheme="minorEastAsia"/>
          <w:color w:val="5A5A5A" w:themeColor="text1" w:themeTint="A5"/>
          <w:spacing w:val="15"/>
        </w:rPr>
      </w:pPr>
      <w:r w:rsidRPr="00B42B38">
        <w:rPr>
          <w:rFonts w:eastAsiaTheme="minorEastAsia"/>
          <w:color w:val="5A5A5A" w:themeColor="text1" w:themeTint="A5"/>
          <w:spacing w:val="15"/>
        </w:rPr>
        <w:drawing>
          <wp:inline distT="0" distB="0" distL="0" distR="0" wp14:anchorId="5338D4E1" wp14:editId="084B4B7F">
            <wp:extent cx="2065020" cy="122138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7127" cy="12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27CE" w14:textId="209D0210" w:rsidR="00243422" w:rsidRPr="00B42B38" w:rsidRDefault="00B42B38" w:rsidP="00B42B38">
      <w:pPr>
        <w:pStyle w:val="a7"/>
        <w:numPr>
          <w:ilvl w:val="0"/>
          <w:numId w:val="6"/>
        </w:numPr>
      </w:pPr>
      <w:r w:rsidRPr="00B42B38">
        <w:rPr>
          <w:sz w:val="24"/>
          <w:szCs w:val="24"/>
        </w:rPr>
        <w:lastRenderedPageBreak/>
        <w:t xml:space="preserve">Построить на одном графике полученные функций с вынесенными на них узловыми точками в виде звёздочек, разными цветами, добавив легенду. </w:t>
      </w:r>
      <w:r w:rsidR="00B22239" w:rsidRPr="00B22239">
        <w:rPr>
          <w:sz w:val="24"/>
          <w:szCs w:val="24"/>
        </w:rPr>
        <w:drawing>
          <wp:inline distT="0" distB="0" distL="0" distR="0" wp14:anchorId="4264E067" wp14:editId="2EFE358A">
            <wp:extent cx="4008119" cy="115126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11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6EBB" w14:textId="6DC2F915" w:rsidR="00B42B38" w:rsidRPr="00B42B38" w:rsidRDefault="00B42B38" w:rsidP="00B42B38">
      <w:pPr>
        <w:pStyle w:val="a7"/>
        <w:rPr>
          <w:lang w:val="en-US"/>
        </w:rPr>
      </w:pPr>
      <w:r w:rsidRPr="00B42B38">
        <w:rPr>
          <w:lang w:val="en-US"/>
        </w:rPr>
        <w:drawing>
          <wp:inline distT="0" distB="0" distL="0" distR="0" wp14:anchorId="6BDA9BA7" wp14:editId="459A083D">
            <wp:extent cx="5147945" cy="361539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736" cy="36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31BB" w14:textId="71D97CFA" w:rsidR="00B42B38" w:rsidRPr="00243422" w:rsidRDefault="00B22239" w:rsidP="00B22239">
      <w:pPr>
        <w:ind w:firstLine="708"/>
      </w:pPr>
      <w:r w:rsidRPr="00B22239">
        <w:drawing>
          <wp:inline distT="0" distB="0" distL="0" distR="0" wp14:anchorId="3F9C7619" wp14:editId="7384DBAC">
            <wp:extent cx="4178690" cy="375666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2653" cy="376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B38" w:rsidRPr="00243422" w:rsidSect="000606B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3F9F"/>
    <w:multiLevelType w:val="hybridMultilevel"/>
    <w:tmpl w:val="E8E07F94"/>
    <w:lvl w:ilvl="0" w:tplc="D3166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3E9E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76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78F2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98E4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766B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44D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A02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9A64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83157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E127B"/>
    <w:multiLevelType w:val="hybridMultilevel"/>
    <w:tmpl w:val="7514FC38"/>
    <w:lvl w:ilvl="0" w:tplc="737615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961E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B240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1E43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A8D5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7688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0E76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6E1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8AE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815C8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A3C89"/>
    <w:multiLevelType w:val="hybridMultilevel"/>
    <w:tmpl w:val="2EFE537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F21361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62E2F"/>
    <w:multiLevelType w:val="hybridMultilevel"/>
    <w:tmpl w:val="FCE46E1E"/>
    <w:lvl w:ilvl="0" w:tplc="F6B2CE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D08B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2CF1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BC0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60A7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827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0CB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6464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1C6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2774F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3020D"/>
    <w:multiLevelType w:val="hybridMultilevel"/>
    <w:tmpl w:val="5C9E6F6A"/>
    <w:lvl w:ilvl="0" w:tplc="E1FADD2C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  <w:color w:val="5A5A5A" w:themeColor="text1" w:themeTint="A5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547FB4"/>
    <w:multiLevelType w:val="hybridMultilevel"/>
    <w:tmpl w:val="0AD27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E13B6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A3559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1"/>
  </w:num>
  <w:num w:numId="7">
    <w:abstractNumId w:val="3"/>
  </w:num>
  <w:num w:numId="8">
    <w:abstractNumId w:val="8"/>
  </w:num>
  <w:num w:numId="9">
    <w:abstractNumId w:val="10"/>
  </w:num>
  <w:num w:numId="10">
    <w:abstractNumId w:val="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DCD"/>
    <w:rsid w:val="00042324"/>
    <w:rsid w:val="000606BD"/>
    <w:rsid w:val="00072AF2"/>
    <w:rsid w:val="000845A9"/>
    <w:rsid w:val="00243422"/>
    <w:rsid w:val="00266108"/>
    <w:rsid w:val="004E42CB"/>
    <w:rsid w:val="00613E03"/>
    <w:rsid w:val="00646ABD"/>
    <w:rsid w:val="006E7DCD"/>
    <w:rsid w:val="008074EF"/>
    <w:rsid w:val="0086740E"/>
    <w:rsid w:val="008C7144"/>
    <w:rsid w:val="008E5F5D"/>
    <w:rsid w:val="00901E7D"/>
    <w:rsid w:val="00940477"/>
    <w:rsid w:val="00A32CCC"/>
    <w:rsid w:val="00B22239"/>
    <w:rsid w:val="00B3486B"/>
    <w:rsid w:val="00B42B38"/>
    <w:rsid w:val="00B528D1"/>
    <w:rsid w:val="00B6685E"/>
    <w:rsid w:val="00B70052"/>
    <w:rsid w:val="00C7531F"/>
    <w:rsid w:val="00CA4C43"/>
    <w:rsid w:val="00D409F8"/>
    <w:rsid w:val="00DA6AE6"/>
    <w:rsid w:val="00E21215"/>
    <w:rsid w:val="00E753F8"/>
    <w:rsid w:val="00ED080A"/>
    <w:rsid w:val="00F46944"/>
    <w:rsid w:val="00F9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C8C5F"/>
  <w15:chartTrackingRefBased/>
  <w15:docId w15:val="{838F752A-DE28-4407-BF6F-DCDB72F9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606B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606BD"/>
    <w:rPr>
      <w:rFonts w:eastAsiaTheme="minorEastAsia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8E5F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E5F5D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0845A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0845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733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47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1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477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072866-59ED-40E4-A725-1C71FED2A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Численные методы в среде MATLAB</vt:lpstr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Численные методы в среде MATLAB</dc:title>
  <dc:subject>лАБОРАТОРНАЯ РАБОТА №8</dc:subject>
  <dc:creator>ВЫПОЛНИЛ: СТУДЕНТ ГУРППЫ КС-26 Неруссков д.о.  Преподаватель: к.т.н. Филиппова Е.Б.</dc:creator>
  <cp:keywords/>
  <dc:description/>
  <cp:lastModifiedBy>Неруссков Дмитрий Олегович (Кс-26)</cp:lastModifiedBy>
  <cp:revision>2</cp:revision>
  <dcterms:created xsi:type="dcterms:W3CDTF">2023-04-09T20:42:00Z</dcterms:created>
  <dcterms:modified xsi:type="dcterms:W3CDTF">2023-04-09T20:42:00Z</dcterms:modified>
</cp:coreProperties>
</file>