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63B52" w14:textId="77777777" w:rsidR="00817FB1" w:rsidRDefault="00817FB1">
      <w:pPr>
        <w:spacing w:before="600"/>
      </w:pPr>
    </w:p>
    <w:p w14:paraId="44DEBE3D" w14:textId="77777777" w:rsidR="00817FB1" w:rsidRDefault="00000000">
      <w:r>
        <w:rPr>
          <w:noProof/>
        </w:rPr>
        <w:drawing>
          <wp:inline distT="0" distB="0" distL="0" distR="0" wp14:anchorId="41E62858" wp14:editId="35A67D6E">
            <wp:extent cx="304800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476250"/>
                    </a:xfrm>
                    <a:prstGeom prst="rect">
                      <a:avLst/>
                    </a:prstGeom>
                  </pic:spPr>
                </pic:pic>
              </a:graphicData>
            </a:graphic>
          </wp:inline>
        </w:drawing>
      </w:r>
    </w:p>
    <w:p w14:paraId="3034F0F8" w14:textId="77777777" w:rsidR="00817FB1" w:rsidRDefault="00817FB1">
      <w:pPr>
        <w:spacing w:before="1400"/>
      </w:pPr>
    </w:p>
    <w:p w14:paraId="7A0D2684" w14:textId="5879D091" w:rsidR="00817FB1" w:rsidRDefault="00706A96">
      <w:r>
        <w:rPr>
          <w:b/>
          <w:bCs/>
          <w:color w:val="0E2C4C"/>
          <w:sz w:val="56"/>
          <w:szCs w:val="56"/>
        </w:rPr>
        <w:t>INCEIF UNIVERSITY - ISLAMIC FINANCE JOURNAL FINDER</w:t>
      </w:r>
    </w:p>
    <w:p w14:paraId="658BA0A5" w14:textId="77777777" w:rsidR="00817FB1" w:rsidRDefault="00000000">
      <w:pPr>
        <w:spacing w:before="120" w:after="40"/>
      </w:pPr>
      <w:r>
        <w:rPr>
          <w:i/>
          <w:iCs/>
          <w:color w:val="A9791F"/>
          <w:sz w:val="30"/>
          <w:szCs w:val="30"/>
        </w:rPr>
        <w:t>Documentation &amp; How-To Guide</w:t>
      </w:r>
    </w:p>
    <w:p w14:paraId="389EBC2C" w14:textId="77777777" w:rsidR="00817FB1" w:rsidRDefault="00000000">
      <w:pPr>
        <w:pBdr>
          <w:bottom w:val="single" w:sz="8" w:space="8" w:color="A9791F"/>
        </w:pBdr>
        <w:spacing w:after="300"/>
      </w:pPr>
      <w:r>
        <w:rPr>
          <w:sz w:val="2"/>
          <w:szCs w:val="2"/>
        </w:rPr>
        <w:t xml:space="preserve"> </w:t>
      </w:r>
    </w:p>
    <w:p w14:paraId="3CA5C2D8" w14:textId="230D3AF6" w:rsidR="00817FB1" w:rsidRDefault="00000000">
      <w:pPr>
        <w:spacing w:before="200"/>
      </w:pPr>
      <w:r>
        <w:rPr>
          <w:color w:val="4A5A68"/>
          <w:sz w:val="22"/>
          <w:szCs w:val="22"/>
        </w:rPr>
        <w:t xml:space="preserve">A keyword- and quartile-based journal recommendation tool built </w:t>
      </w:r>
      <w:r w:rsidR="00706A96">
        <w:rPr>
          <w:color w:val="4A5A68"/>
          <w:sz w:val="22"/>
          <w:szCs w:val="22"/>
        </w:rPr>
        <w:t>by</w:t>
      </w:r>
      <w:r>
        <w:rPr>
          <w:color w:val="4A5A68"/>
          <w:sz w:val="22"/>
          <w:szCs w:val="22"/>
        </w:rPr>
        <w:t xml:space="preserve"> Knowledge Management Centre</w:t>
      </w:r>
      <w:r w:rsidR="00706A96">
        <w:rPr>
          <w:color w:val="4A5A68"/>
          <w:sz w:val="22"/>
          <w:szCs w:val="22"/>
        </w:rPr>
        <w:t xml:space="preserve"> for INCEIF University</w:t>
      </w:r>
      <w:r>
        <w:rPr>
          <w:color w:val="4A5A68"/>
          <w:sz w:val="22"/>
          <w:szCs w:val="22"/>
        </w:rPr>
        <w:t>.</w:t>
      </w:r>
    </w:p>
    <w:p w14:paraId="3E30B0A9" w14:textId="64BC5800" w:rsidR="00817FB1" w:rsidRPr="00706A96" w:rsidRDefault="00000000">
      <w:pPr>
        <w:spacing w:before="1600"/>
        <w:rPr>
          <w:color w:val="111A24"/>
          <w:sz w:val="20"/>
          <w:szCs w:val="20"/>
        </w:rPr>
      </w:pPr>
      <w:r>
        <w:rPr>
          <w:b/>
          <w:bCs/>
          <w:color w:val="111A24"/>
          <w:sz w:val="20"/>
          <w:szCs w:val="20"/>
        </w:rPr>
        <w:t xml:space="preserve">Prepared for: </w:t>
      </w:r>
      <w:r>
        <w:rPr>
          <w:color w:val="111A24"/>
          <w:sz w:val="20"/>
          <w:szCs w:val="20"/>
        </w:rPr>
        <w:t xml:space="preserve">INCEIF University </w:t>
      </w:r>
      <w:r w:rsidR="00706A96">
        <w:rPr>
          <w:color w:val="111A24"/>
          <w:sz w:val="20"/>
          <w:szCs w:val="20"/>
        </w:rPr>
        <w:t xml:space="preserve">by </w:t>
      </w:r>
      <w:r>
        <w:rPr>
          <w:color w:val="111A24"/>
          <w:sz w:val="20"/>
          <w:szCs w:val="20"/>
        </w:rPr>
        <w:t>Knowledge Management Centre</w:t>
      </w:r>
    </w:p>
    <w:p w14:paraId="6CF61537" w14:textId="77777777" w:rsidR="00817FB1" w:rsidRDefault="00000000">
      <w:pPr>
        <w:spacing w:before="80"/>
      </w:pPr>
      <w:r>
        <w:rPr>
          <w:b/>
          <w:bCs/>
          <w:color w:val="111A24"/>
          <w:sz w:val="20"/>
          <w:szCs w:val="20"/>
        </w:rPr>
        <w:t xml:space="preserve">Deliverable: </w:t>
      </w:r>
      <w:r>
        <w:rPr>
          <w:color w:val="111A24"/>
          <w:sz w:val="20"/>
          <w:szCs w:val="20"/>
        </w:rPr>
        <w:t>Static web application (HTML / JavaScript)</w:t>
      </w:r>
    </w:p>
    <w:p w14:paraId="3798C64F" w14:textId="77777777" w:rsidR="00817FB1" w:rsidRDefault="00000000">
      <w:pPr>
        <w:spacing w:before="80"/>
      </w:pPr>
      <w:r>
        <w:rPr>
          <w:b/>
          <w:bCs/>
          <w:color w:val="111A24"/>
          <w:sz w:val="20"/>
          <w:szCs w:val="20"/>
        </w:rPr>
        <w:t xml:space="preserve">Version: </w:t>
      </w:r>
      <w:r>
        <w:rPr>
          <w:color w:val="111A24"/>
          <w:sz w:val="20"/>
          <w:szCs w:val="20"/>
        </w:rPr>
        <w:t>1.0</w:t>
      </w:r>
    </w:p>
    <w:p w14:paraId="7AFC8AC1" w14:textId="77777777" w:rsidR="00817FB1" w:rsidRDefault="00000000">
      <w:r>
        <w:br w:type="page"/>
      </w:r>
    </w:p>
    <w:p w14:paraId="456407F2" w14:textId="77777777" w:rsidR="00817FB1" w:rsidRDefault="00000000">
      <w:pPr>
        <w:pStyle w:val="Heading1"/>
        <w:pBdr>
          <w:bottom w:val="single" w:sz="6" w:space="4" w:color="A9791F"/>
        </w:pBdr>
        <w:spacing w:before="360" w:after="160"/>
      </w:pPr>
      <w:bookmarkStart w:id="0" w:name="_Toc235443948"/>
      <w:r>
        <w:rPr>
          <w:b/>
          <w:bCs/>
          <w:color w:val="0E2C4C"/>
          <w:sz w:val="30"/>
          <w:szCs w:val="30"/>
        </w:rPr>
        <w:lastRenderedPageBreak/>
        <w:t>Table of Contents</w:t>
      </w:r>
      <w:bookmarkEnd w:id="0"/>
    </w:p>
    <w:sdt>
      <w:sdtPr>
        <w:alias w:val="Table of Contents"/>
        <w:id w:val="-1743868467"/>
      </w:sdtPr>
      <w:sdtContent>
        <w:p w14:paraId="2991B63E" w14:textId="77777777" w:rsidR="00706A96" w:rsidRDefault="00000000">
          <w:pPr>
            <w:pStyle w:val="TOC1"/>
            <w:tabs>
              <w:tab w:val="right" w:leader="dot" w:pos="9926"/>
            </w:tabs>
            <w:rPr>
              <w:noProof/>
            </w:rPr>
          </w:pPr>
          <w:r>
            <w:fldChar w:fldCharType="begin"/>
          </w:r>
          <w:r>
            <w:instrText>TOC \h \o "1-3"</w:instrText>
          </w:r>
          <w:r>
            <w:fldChar w:fldCharType="separate"/>
          </w:r>
          <w:hyperlink w:anchor="_Toc235443948" w:history="1">
            <w:r w:rsidR="00706A96" w:rsidRPr="007D0A26">
              <w:rPr>
                <w:rStyle w:val="Hyperlink"/>
                <w:b/>
                <w:bCs/>
                <w:noProof/>
              </w:rPr>
              <w:t>Table of Contents</w:t>
            </w:r>
            <w:r w:rsidR="00706A96">
              <w:rPr>
                <w:noProof/>
              </w:rPr>
              <w:tab/>
            </w:r>
            <w:r w:rsidR="00706A96">
              <w:rPr>
                <w:noProof/>
              </w:rPr>
              <w:fldChar w:fldCharType="begin"/>
            </w:r>
            <w:r w:rsidR="00706A96">
              <w:rPr>
                <w:noProof/>
              </w:rPr>
              <w:instrText xml:space="preserve"> PAGEREF _Toc235443948 \h </w:instrText>
            </w:r>
            <w:r w:rsidR="00706A96">
              <w:rPr>
                <w:noProof/>
              </w:rPr>
            </w:r>
            <w:r w:rsidR="00706A96">
              <w:rPr>
                <w:noProof/>
              </w:rPr>
              <w:fldChar w:fldCharType="separate"/>
            </w:r>
            <w:r w:rsidR="00706A96">
              <w:rPr>
                <w:noProof/>
              </w:rPr>
              <w:t>1</w:t>
            </w:r>
            <w:r w:rsidR="00706A96">
              <w:rPr>
                <w:noProof/>
              </w:rPr>
              <w:fldChar w:fldCharType="end"/>
            </w:r>
          </w:hyperlink>
        </w:p>
        <w:p w14:paraId="56092E81" w14:textId="77777777" w:rsidR="00706A96" w:rsidRDefault="00706A96">
          <w:pPr>
            <w:pStyle w:val="TOC1"/>
            <w:tabs>
              <w:tab w:val="right" w:leader="dot" w:pos="9926"/>
            </w:tabs>
            <w:rPr>
              <w:noProof/>
            </w:rPr>
          </w:pPr>
          <w:hyperlink w:anchor="_Toc235443949" w:history="1">
            <w:r w:rsidRPr="007D0A26">
              <w:rPr>
                <w:rStyle w:val="Hyperlink"/>
                <w:b/>
                <w:bCs/>
                <w:noProof/>
              </w:rPr>
              <w:t>1. Overview</w:t>
            </w:r>
            <w:r>
              <w:rPr>
                <w:noProof/>
              </w:rPr>
              <w:tab/>
            </w:r>
            <w:r>
              <w:rPr>
                <w:noProof/>
              </w:rPr>
              <w:fldChar w:fldCharType="begin"/>
            </w:r>
            <w:r>
              <w:rPr>
                <w:noProof/>
              </w:rPr>
              <w:instrText xml:space="preserve"> PAGEREF _Toc235443949 \h </w:instrText>
            </w:r>
            <w:r>
              <w:rPr>
                <w:noProof/>
              </w:rPr>
            </w:r>
            <w:r>
              <w:rPr>
                <w:noProof/>
              </w:rPr>
              <w:fldChar w:fldCharType="separate"/>
            </w:r>
            <w:r>
              <w:rPr>
                <w:noProof/>
              </w:rPr>
              <w:t>1</w:t>
            </w:r>
            <w:r>
              <w:rPr>
                <w:noProof/>
              </w:rPr>
              <w:fldChar w:fldCharType="end"/>
            </w:r>
          </w:hyperlink>
        </w:p>
        <w:p w14:paraId="3949FDBB" w14:textId="77777777" w:rsidR="00706A96" w:rsidRDefault="00706A96">
          <w:pPr>
            <w:pStyle w:val="TOC2"/>
            <w:tabs>
              <w:tab w:val="right" w:leader="dot" w:pos="9926"/>
            </w:tabs>
            <w:rPr>
              <w:noProof/>
            </w:rPr>
          </w:pPr>
          <w:hyperlink w:anchor="_Toc235443950" w:history="1">
            <w:r w:rsidRPr="007D0A26">
              <w:rPr>
                <w:rStyle w:val="Hyperlink"/>
                <w:b/>
                <w:bCs/>
                <w:noProof/>
              </w:rPr>
              <w:t>1.1 What the site does</w:t>
            </w:r>
            <w:r>
              <w:rPr>
                <w:noProof/>
              </w:rPr>
              <w:tab/>
            </w:r>
            <w:r>
              <w:rPr>
                <w:noProof/>
              </w:rPr>
              <w:fldChar w:fldCharType="begin"/>
            </w:r>
            <w:r>
              <w:rPr>
                <w:noProof/>
              </w:rPr>
              <w:instrText xml:space="preserve"> PAGEREF _Toc235443950 \h </w:instrText>
            </w:r>
            <w:r>
              <w:rPr>
                <w:noProof/>
              </w:rPr>
            </w:r>
            <w:r>
              <w:rPr>
                <w:noProof/>
              </w:rPr>
              <w:fldChar w:fldCharType="separate"/>
            </w:r>
            <w:r>
              <w:rPr>
                <w:noProof/>
              </w:rPr>
              <w:t>1</w:t>
            </w:r>
            <w:r>
              <w:rPr>
                <w:noProof/>
              </w:rPr>
              <w:fldChar w:fldCharType="end"/>
            </w:r>
          </w:hyperlink>
        </w:p>
        <w:p w14:paraId="6697B3DE" w14:textId="77777777" w:rsidR="00706A96" w:rsidRDefault="00706A96">
          <w:pPr>
            <w:pStyle w:val="TOC2"/>
            <w:tabs>
              <w:tab w:val="right" w:leader="dot" w:pos="9926"/>
            </w:tabs>
            <w:rPr>
              <w:noProof/>
            </w:rPr>
          </w:pPr>
          <w:hyperlink w:anchor="_Toc235443951" w:history="1">
            <w:r w:rsidRPr="007D0A26">
              <w:rPr>
                <w:rStyle w:val="Hyperlink"/>
                <w:b/>
                <w:bCs/>
                <w:noProof/>
              </w:rPr>
              <w:t>1.2 Who this document is for</w:t>
            </w:r>
            <w:r>
              <w:rPr>
                <w:noProof/>
              </w:rPr>
              <w:tab/>
            </w:r>
            <w:r>
              <w:rPr>
                <w:noProof/>
              </w:rPr>
              <w:fldChar w:fldCharType="begin"/>
            </w:r>
            <w:r>
              <w:rPr>
                <w:noProof/>
              </w:rPr>
              <w:instrText xml:space="preserve"> PAGEREF _Toc235443951 \h </w:instrText>
            </w:r>
            <w:r>
              <w:rPr>
                <w:noProof/>
              </w:rPr>
            </w:r>
            <w:r>
              <w:rPr>
                <w:noProof/>
              </w:rPr>
              <w:fldChar w:fldCharType="separate"/>
            </w:r>
            <w:r>
              <w:rPr>
                <w:noProof/>
              </w:rPr>
              <w:t>1</w:t>
            </w:r>
            <w:r>
              <w:rPr>
                <w:noProof/>
              </w:rPr>
              <w:fldChar w:fldCharType="end"/>
            </w:r>
          </w:hyperlink>
        </w:p>
        <w:p w14:paraId="64DC29AE" w14:textId="77777777" w:rsidR="00706A96" w:rsidRDefault="00706A96">
          <w:pPr>
            <w:pStyle w:val="TOC1"/>
            <w:tabs>
              <w:tab w:val="right" w:leader="dot" w:pos="9926"/>
            </w:tabs>
            <w:rPr>
              <w:noProof/>
            </w:rPr>
          </w:pPr>
          <w:hyperlink w:anchor="_Toc235443952" w:history="1">
            <w:r w:rsidRPr="007D0A26">
              <w:rPr>
                <w:rStyle w:val="Hyperlink"/>
                <w:b/>
                <w:bCs/>
                <w:noProof/>
              </w:rPr>
              <w:t>2. Key Features</w:t>
            </w:r>
            <w:r>
              <w:rPr>
                <w:noProof/>
              </w:rPr>
              <w:tab/>
            </w:r>
            <w:r>
              <w:rPr>
                <w:noProof/>
              </w:rPr>
              <w:fldChar w:fldCharType="begin"/>
            </w:r>
            <w:r>
              <w:rPr>
                <w:noProof/>
              </w:rPr>
              <w:instrText xml:space="preserve"> PAGEREF _Toc235443952 \h </w:instrText>
            </w:r>
            <w:r>
              <w:rPr>
                <w:noProof/>
              </w:rPr>
            </w:r>
            <w:r>
              <w:rPr>
                <w:noProof/>
              </w:rPr>
              <w:fldChar w:fldCharType="separate"/>
            </w:r>
            <w:r>
              <w:rPr>
                <w:noProof/>
              </w:rPr>
              <w:t>1</w:t>
            </w:r>
            <w:r>
              <w:rPr>
                <w:noProof/>
              </w:rPr>
              <w:fldChar w:fldCharType="end"/>
            </w:r>
          </w:hyperlink>
        </w:p>
        <w:p w14:paraId="6D37F6D6" w14:textId="77777777" w:rsidR="00706A96" w:rsidRDefault="00706A96">
          <w:pPr>
            <w:pStyle w:val="TOC2"/>
            <w:tabs>
              <w:tab w:val="right" w:leader="dot" w:pos="9926"/>
            </w:tabs>
            <w:rPr>
              <w:noProof/>
            </w:rPr>
          </w:pPr>
          <w:hyperlink w:anchor="_Toc235443953" w:history="1">
            <w:r w:rsidRPr="007D0A26">
              <w:rPr>
                <w:rStyle w:val="Hyperlink"/>
                <w:b/>
                <w:bCs/>
                <w:noProof/>
              </w:rPr>
              <w:t>2.1 Keyword search</w:t>
            </w:r>
            <w:r>
              <w:rPr>
                <w:noProof/>
              </w:rPr>
              <w:tab/>
            </w:r>
            <w:r>
              <w:rPr>
                <w:noProof/>
              </w:rPr>
              <w:fldChar w:fldCharType="begin"/>
            </w:r>
            <w:r>
              <w:rPr>
                <w:noProof/>
              </w:rPr>
              <w:instrText xml:space="preserve"> PAGEREF _Toc235443953 \h </w:instrText>
            </w:r>
            <w:r>
              <w:rPr>
                <w:noProof/>
              </w:rPr>
            </w:r>
            <w:r>
              <w:rPr>
                <w:noProof/>
              </w:rPr>
              <w:fldChar w:fldCharType="separate"/>
            </w:r>
            <w:r>
              <w:rPr>
                <w:noProof/>
              </w:rPr>
              <w:t>1</w:t>
            </w:r>
            <w:r>
              <w:rPr>
                <w:noProof/>
              </w:rPr>
              <w:fldChar w:fldCharType="end"/>
            </w:r>
          </w:hyperlink>
        </w:p>
        <w:p w14:paraId="17056EE6" w14:textId="77777777" w:rsidR="00706A96" w:rsidRDefault="00706A96">
          <w:pPr>
            <w:pStyle w:val="TOC2"/>
            <w:tabs>
              <w:tab w:val="right" w:leader="dot" w:pos="9926"/>
            </w:tabs>
            <w:rPr>
              <w:noProof/>
            </w:rPr>
          </w:pPr>
          <w:hyperlink w:anchor="_Toc235443954" w:history="1">
            <w:r w:rsidRPr="007D0A26">
              <w:rPr>
                <w:rStyle w:val="Hyperlink"/>
                <w:b/>
                <w:bCs/>
                <w:noProof/>
              </w:rPr>
              <w:t>2.2 Quartile filter</w:t>
            </w:r>
            <w:r>
              <w:rPr>
                <w:noProof/>
              </w:rPr>
              <w:tab/>
            </w:r>
            <w:r>
              <w:rPr>
                <w:noProof/>
              </w:rPr>
              <w:fldChar w:fldCharType="begin"/>
            </w:r>
            <w:r>
              <w:rPr>
                <w:noProof/>
              </w:rPr>
              <w:instrText xml:space="preserve"> PAGEREF _Toc235443954 \h </w:instrText>
            </w:r>
            <w:r>
              <w:rPr>
                <w:noProof/>
              </w:rPr>
            </w:r>
            <w:r>
              <w:rPr>
                <w:noProof/>
              </w:rPr>
              <w:fldChar w:fldCharType="separate"/>
            </w:r>
            <w:r>
              <w:rPr>
                <w:noProof/>
              </w:rPr>
              <w:t>1</w:t>
            </w:r>
            <w:r>
              <w:rPr>
                <w:noProof/>
              </w:rPr>
              <w:fldChar w:fldCharType="end"/>
            </w:r>
          </w:hyperlink>
        </w:p>
        <w:p w14:paraId="467C2A79" w14:textId="77777777" w:rsidR="00706A96" w:rsidRDefault="00706A96">
          <w:pPr>
            <w:pStyle w:val="TOC2"/>
            <w:tabs>
              <w:tab w:val="right" w:leader="dot" w:pos="9926"/>
            </w:tabs>
            <w:rPr>
              <w:noProof/>
            </w:rPr>
          </w:pPr>
          <w:hyperlink w:anchor="_Toc235443955" w:history="1">
            <w:r w:rsidRPr="007D0A26">
              <w:rPr>
                <w:rStyle w:val="Hyperlink"/>
                <w:b/>
                <w:bCs/>
                <w:noProof/>
              </w:rPr>
              <w:t>2.3 Ranked results</w:t>
            </w:r>
            <w:r>
              <w:rPr>
                <w:noProof/>
              </w:rPr>
              <w:tab/>
            </w:r>
            <w:r>
              <w:rPr>
                <w:noProof/>
              </w:rPr>
              <w:fldChar w:fldCharType="begin"/>
            </w:r>
            <w:r>
              <w:rPr>
                <w:noProof/>
              </w:rPr>
              <w:instrText xml:space="preserve"> PAGEREF _Toc235443955 \h </w:instrText>
            </w:r>
            <w:r>
              <w:rPr>
                <w:noProof/>
              </w:rPr>
            </w:r>
            <w:r>
              <w:rPr>
                <w:noProof/>
              </w:rPr>
              <w:fldChar w:fldCharType="separate"/>
            </w:r>
            <w:r>
              <w:rPr>
                <w:noProof/>
              </w:rPr>
              <w:t>1</w:t>
            </w:r>
            <w:r>
              <w:rPr>
                <w:noProof/>
              </w:rPr>
              <w:fldChar w:fldCharType="end"/>
            </w:r>
          </w:hyperlink>
        </w:p>
        <w:p w14:paraId="24763149" w14:textId="77777777" w:rsidR="00706A96" w:rsidRDefault="00706A96">
          <w:pPr>
            <w:pStyle w:val="TOC2"/>
            <w:tabs>
              <w:tab w:val="right" w:leader="dot" w:pos="9926"/>
            </w:tabs>
            <w:rPr>
              <w:noProof/>
            </w:rPr>
          </w:pPr>
          <w:hyperlink w:anchor="_Toc235443956" w:history="1">
            <w:r w:rsidRPr="007D0A26">
              <w:rPr>
                <w:rStyle w:val="Hyperlink"/>
                <w:b/>
                <w:bCs/>
                <w:noProof/>
              </w:rPr>
              <w:t>2.4 Branding</w:t>
            </w:r>
            <w:r>
              <w:rPr>
                <w:noProof/>
              </w:rPr>
              <w:tab/>
            </w:r>
            <w:r>
              <w:rPr>
                <w:noProof/>
              </w:rPr>
              <w:fldChar w:fldCharType="begin"/>
            </w:r>
            <w:r>
              <w:rPr>
                <w:noProof/>
              </w:rPr>
              <w:instrText xml:space="preserve"> PAGEREF _Toc235443956 \h </w:instrText>
            </w:r>
            <w:r>
              <w:rPr>
                <w:noProof/>
              </w:rPr>
            </w:r>
            <w:r>
              <w:rPr>
                <w:noProof/>
              </w:rPr>
              <w:fldChar w:fldCharType="separate"/>
            </w:r>
            <w:r>
              <w:rPr>
                <w:noProof/>
              </w:rPr>
              <w:t>1</w:t>
            </w:r>
            <w:r>
              <w:rPr>
                <w:noProof/>
              </w:rPr>
              <w:fldChar w:fldCharType="end"/>
            </w:r>
          </w:hyperlink>
        </w:p>
        <w:p w14:paraId="654D8260" w14:textId="77777777" w:rsidR="00706A96" w:rsidRDefault="00706A96">
          <w:pPr>
            <w:pStyle w:val="TOC1"/>
            <w:tabs>
              <w:tab w:val="right" w:leader="dot" w:pos="9926"/>
            </w:tabs>
            <w:rPr>
              <w:noProof/>
            </w:rPr>
          </w:pPr>
          <w:hyperlink w:anchor="_Toc235443957" w:history="1">
            <w:r w:rsidRPr="007D0A26">
              <w:rPr>
                <w:rStyle w:val="Hyperlink"/>
                <w:b/>
                <w:bCs/>
                <w:noProof/>
              </w:rPr>
              <w:t>3. File Structure</w:t>
            </w:r>
            <w:r>
              <w:rPr>
                <w:noProof/>
              </w:rPr>
              <w:tab/>
            </w:r>
            <w:r>
              <w:rPr>
                <w:noProof/>
              </w:rPr>
              <w:fldChar w:fldCharType="begin"/>
            </w:r>
            <w:r>
              <w:rPr>
                <w:noProof/>
              </w:rPr>
              <w:instrText xml:space="preserve"> PAGEREF _Toc235443957 \h </w:instrText>
            </w:r>
            <w:r>
              <w:rPr>
                <w:noProof/>
              </w:rPr>
            </w:r>
            <w:r>
              <w:rPr>
                <w:noProof/>
              </w:rPr>
              <w:fldChar w:fldCharType="separate"/>
            </w:r>
            <w:r>
              <w:rPr>
                <w:noProof/>
              </w:rPr>
              <w:t>1</w:t>
            </w:r>
            <w:r>
              <w:rPr>
                <w:noProof/>
              </w:rPr>
              <w:fldChar w:fldCharType="end"/>
            </w:r>
          </w:hyperlink>
        </w:p>
        <w:p w14:paraId="698F9A4E" w14:textId="77777777" w:rsidR="00706A96" w:rsidRDefault="00706A96">
          <w:pPr>
            <w:pStyle w:val="TOC1"/>
            <w:tabs>
              <w:tab w:val="right" w:leader="dot" w:pos="9926"/>
            </w:tabs>
            <w:rPr>
              <w:noProof/>
            </w:rPr>
          </w:pPr>
          <w:hyperlink w:anchor="_Toc235443958" w:history="1">
            <w:r w:rsidRPr="007D0A26">
              <w:rPr>
                <w:rStyle w:val="Hyperlink"/>
                <w:b/>
                <w:bCs/>
                <w:noProof/>
              </w:rPr>
              <w:t>4. How to Host or Run the Site</w:t>
            </w:r>
            <w:r>
              <w:rPr>
                <w:noProof/>
              </w:rPr>
              <w:tab/>
            </w:r>
            <w:r>
              <w:rPr>
                <w:noProof/>
              </w:rPr>
              <w:fldChar w:fldCharType="begin"/>
            </w:r>
            <w:r>
              <w:rPr>
                <w:noProof/>
              </w:rPr>
              <w:instrText xml:space="preserve"> PAGEREF _Toc235443958 \h </w:instrText>
            </w:r>
            <w:r>
              <w:rPr>
                <w:noProof/>
              </w:rPr>
            </w:r>
            <w:r>
              <w:rPr>
                <w:noProof/>
              </w:rPr>
              <w:fldChar w:fldCharType="separate"/>
            </w:r>
            <w:r>
              <w:rPr>
                <w:noProof/>
              </w:rPr>
              <w:t>1</w:t>
            </w:r>
            <w:r>
              <w:rPr>
                <w:noProof/>
              </w:rPr>
              <w:fldChar w:fldCharType="end"/>
            </w:r>
          </w:hyperlink>
        </w:p>
        <w:p w14:paraId="451F7EB9" w14:textId="77777777" w:rsidR="00706A96" w:rsidRDefault="00706A96">
          <w:pPr>
            <w:pStyle w:val="TOC2"/>
            <w:tabs>
              <w:tab w:val="right" w:leader="dot" w:pos="9926"/>
            </w:tabs>
            <w:rPr>
              <w:noProof/>
            </w:rPr>
          </w:pPr>
          <w:hyperlink w:anchor="_Toc235443959" w:history="1">
            <w:r w:rsidRPr="007D0A26">
              <w:rPr>
                <w:rStyle w:val="Hyperlink"/>
                <w:b/>
                <w:bCs/>
                <w:noProof/>
              </w:rPr>
              <w:t>4.1 Quick local preview</w:t>
            </w:r>
            <w:r>
              <w:rPr>
                <w:noProof/>
              </w:rPr>
              <w:tab/>
            </w:r>
            <w:r>
              <w:rPr>
                <w:noProof/>
              </w:rPr>
              <w:fldChar w:fldCharType="begin"/>
            </w:r>
            <w:r>
              <w:rPr>
                <w:noProof/>
              </w:rPr>
              <w:instrText xml:space="preserve"> PAGEREF _Toc235443959 \h </w:instrText>
            </w:r>
            <w:r>
              <w:rPr>
                <w:noProof/>
              </w:rPr>
            </w:r>
            <w:r>
              <w:rPr>
                <w:noProof/>
              </w:rPr>
              <w:fldChar w:fldCharType="separate"/>
            </w:r>
            <w:r>
              <w:rPr>
                <w:noProof/>
              </w:rPr>
              <w:t>1</w:t>
            </w:r>
            <w:r>
              <w:rPr>
                <w:noProof/>
              </w:rPr>
              <w:fldChar w:fldCharType="end"/>
            </w:r>
          </w:hyperlink>
        </w:p>
        <w:p w14:paraId="644D579F" w14:textId="77777777" w:rsidR="00706A96" w:rsidRDefault="00706A96">
          <w:pPr>
            <w:pStyle w:val="TOC2"/>
            <w:tabs>
              <w:tab w:val="right" w:leader="dot" w:pos="9926"/>
            </w:tabs>
            <w:rPr>
              <w:noProof/>
            </w:rPr>
          </w:pPr>
          <w:hyperlink w:anchor="_Toc235443960" w:history="1">
            <w:r w:rsidRPr="007D0A26">
              <w:rPr>
                <w:rStyle w:val="Hyperlink"/>
                <w:b/>
                <w:bCs/>
                <w:noProof/>
              </w:rPr>
              <w:t>4.2 Publishing the site online</w:t>
            </w:r>
            <w:r>
              <w:rPr>
                <w:noProof/>
              </w:rPr>
              <w:tab/>
            </w:r>
            <w:r>
              <w:rPr>
                <w:noProof/>
              </w:rPr>
              <w:fldChar w:fldCharType="begin"/>
            </w:r>
            <w:r>
              <w:rPr>
                <w:noProof/>
              </w:rPr>
              <w:instrText xml:space="preserve"> PAGEREF _Toc235443960 \h </w:instrText>
            </w:r>
            <w:r>
              <w:rPr>
                <w:noProof/>
              </w:rPr>
            </w:r>
            <w:r>
              <w:rPr>
                <w:noProof/>
              </w:rPr>
              <w:fldChar w:fldCharType="separate"/>
            </w:r>
            <w:r>
              <w:rPr>
                <w:noProof/>
              </w:rPr>
              <w:t>1</w:t>
            </w:r>
            <w:r>
              <w:rPr>
                <w:noProof/>
              </w:rPr>
              <w:fldChar w:fldCharType="end"/>
            </w:r>
          </w:hyperlink>
        </w:p>
        <w:p w14:paraId="0627557E" w14:textId="77777777" w:rsidR="00706A96" w:rsidRDefault="00706A96">
          <w:pPr>
            <w:pStyle w:val="TOC3"/>
            <w:tabs>
              <w:tab w:val="right" w:leader="dot" w:pos="9926"/>
            </w:tabs>
            <w:rPr>
              <w:noProof/>
            </w:rPr>
          </w:pPr>
          <w:hyperlink w:anchor="_Toc235443961" w:history="1">
            <w:r w:rsidRPr="007D0A26">
              <w:rPr>
                <w:rStyle w:val="Hyperlink"/>
                <w:b/>
                <w:bCs/>
                <w:noProof/>
              </w:rPr>
              <w:t>Option A — Internal web server / SharePoint</w:t>
            </w:r>
            <w:r>
              <w:rPr>
                <w:noProof/>
              </w:rPr>
              <w:tab/>
            </w:r>
            <w:r>
              <w:rPr>
                <w:noProof/>
              </w:rPr>
              <w:fldChar w:fldCharType="begin"/>
            </w:r>
            <w:r>
              <w:rPr>
                <w:noProof/>
              </w:rPr>
              <w:instrText xml:space="preserve"> PAGEREF _Toc235443961 \h </w:instrText>
            </w:r>
            <w:r>
              <w:rPr>
                <w:noProof/>
              </w:rPr>
            </w:r>
            <w:r>
              <w:rPr>
                <w:noProof/>
              </w:rPr>
              <w:fldChar w:fldCharType="separate"/>
            </w:r>
            <w:r>
              <w:rPr>
                <w:noProof/>
              </w:rPr>
              <w:t>1</w:t>
            </w:r>
            <w:r>
              <w:rPr>
                <w:noProof/>
              </w:rPr>
              <w:fldChar w:fldCharType="end"/>
            </w:r>
          </w:hyperlink>
        </w:p>
        <w:p w14:paraId="2E077760" w14:textId="77777777" w:rsidR="00706A96" w:rsidRDefault="00706A96">
          <w:pPr>
            <w:pStyle w:val="TOC3"/>
            <w:tabs>
              <w:tab w:val="right" w:leader="dot" w:pos="9926"/>
            </w:tabs>
            <w:rPr>
              <w:noProof/>
            </w:rPr>
          </w:pPr>
          <w:hyperlink w:anchor="_Toc235443962" w:history="1">
            <w:r w:rsidRPr="007D0A26">
              <w:rPr>
                <w:rStyle w:val="Hyperlink"/>
                <w:b/>
                <w:bCs/>
                <w:noProof/>
              </w:rPr>
              <w:t>Option B — GitHub Pages (free, simple, good for a small tool like this)</w:t>
            </w:r>
            <w:r>
              <w:rPr>
                <w:noProof/>
              </w:rPr>
              <w:tab/>
            </w:r>
            <w:r>
              <w:rPr>
                <w:noProof/>
              </w:rPr>
              <w:fldChar w:fldCharType="begin"/>
            </w:r>
            <w:r>
              <w:rPr>
                <w:noProof/>
              </w:rPr>
              <w:instrText xml:space="preserve"> PAGEREF _Toc235443962 \h </w:instrText>
            </w:r>
            <w:r>
              <w:rPr>
                <w:noProof/>
              </w:rPr>
            </w:r>
            <w:r>
              <w:rPr>
                <w:noProof/>
              </w:rPr>
              <w:fldChar w:fldCharType="separate"/>
            </w:r>
            <w:r>
              <w:rPr>
                <w:noProof/>
              </w:rPr>
              <w:t>1</w:t>
            </w:r>
            <w:r>
              <w:rPr>
                <w:noProof/>
              </w:rPr>
              <w:fldChar w:fldCharType="end"/>
            </w:r>
          </w:hyperlink>
        </w:p>
        <w:p w14:paraId="6F7B64FB" w14:textId="77777777" w:rsidR="00706A96" w:rsidRDefault="00706A96">
          <w:pPr>
            <w:pStyle w:val="TOC3"/>
            <w:tabs>
              <w:tab w:val="right" w:leader="dot" w:pos="9926"/>
            </w:tabs>
            <w:rPr>
              <w:noProof/>
            </w:rPr>
          </w:pPr>
          <w:hyperlink w:anchor="_Toc235443963" w:history="1">
            <w:r w:rsidRPr="007D0A26">
              <w:rPr>
                <w:rStyle w:val="Hyperlink"/>
                <w:b/>
                <w:bCs/>
                <w:noProof/>
              </w:rPr>
              <w:t>Option C — Any standard web host</w:t>
            </w:r>
            <w:r>
              <w:rPr>
                <w:noProof/>
              </w:rPr>
              <w:tab/>
            </w:r>
            <w:r>
              <w:rPr>
                <w:noProof/>
              </w:rPr>
              <w:fldChar w:fldCharType="begin"/>
            </w:r>
            <w:r>
              <w:rPr>
                <w:noProof/>
              </w:rPr>
              <w:instrText xml:space="preserve"> PAGEREF _Toc235443963 \h </w:instrText>
            </w:r>
            <w:r>
              <w:rPr>
                <w:noProof/>
              </w:rPr>
            </w:r>
            <w:r>
              <w:rPr>
                <w:noProof/>
              </w:rPr>
              <w:fldChar w:fldCharType="separate"/>
            </w:r>
            <w:r>
              <w:rPr>
                <w:noProof/>
              </w:rPr>
              <w:t>1</w:t>
            </w:r>
            <w:r>
              <w:rPr>
                <w:noProof/>
              </w:rPr>
              <w:fldChar w:fldCharType="end"/>
            </w:r>
          </w:hyperlink>
        </w:p>
        <w:p w14:paraId="6BDDD97B" w14:textId="77777777" w:rsidR="00706A96" w:rsidRDefault="00706A96">
          <w:pPr>
            <w:pStyle w:val="TOC1"/>
            <w:tabs>
              <w:tab w:val="right" w:leader="dot" w:pos="9926"/>
            </w:tabs>
            <w:rPr>
              <w:noProof/>
            </w:rPr>
          </w:pPr>
          <w:hyperlink w:anchor="_Toc235443964" w:history="1">
            <w:r w:rsidRPr="007D0A26">
              <w:rPr>
                <w:rStyle w:val="Hyperlink"/>
                <w:b/>
                <w:bCs/>
                <w:noProof/>
              </w:rPr>
              <w:t>5. How to Update Journal Data</w:t>
            </w:r>
            <w:r>
              <w:rPr>
                <w:noProof/>
              </w:rPr>
              <w:tab/>
            </w:r>
            <w:r>
              <w:rPr>
                <w:noProof/>
              </w:rPr>
              <w:fldChar w:fldCharType="begin"/>
            </w:r>
            <w:r>
              <w:rPr>
                <w:noProof/>
              </w:rPr>
              <w:instrText xml:space="preserve"> PAGEREF _Toc235443964 \h </w:instrText>
            </w:r>
            <w:r>
              <w:rPr>
                <w:noProof/>
              </w:rPr>
            </w:r>
            <w:r>
              <w:rPr>
                <w:noProof/>
              </w:rPr>
              <w:fldChar w:fldCharType="separate"/>
            </w:r>
            <w:r>
              <w:rPr>
                <w:noProof/>
              </w:rPr>
              <w:t>1</w:t>
            </w:r>
            <w:r>
              <w:rPr>
                <w:noProof/>
              </w:rPr>
              <w:fldChar w:fldCharType="end"/>
            </w:r>
          </w:hyperlink>
        </w:p>
        <w:p w14:paraId="38ED3DE4" w14:textId="77777777" w:rsidR="00706A96" w:rsidRDefault="00706A96">
          <w:pPr>
            <w:pStyle w:val="TOC2"/>
            <w:tabs>
              <w:tab w:val="right" w:leader="dot" w:pos="9926"/>
            </w:tabs>
            <w:rPr>
              <w:noProof/>
            </w:rPr>
          </w:pPr>
          <w:hyperlink w:anchor="_Toc235443965" w:history="1">
            <w:r w:rsidRPr="007D0A26">
              <w:rPr>
                <w:rStyle w:val="Hyperlink"/>
                <w:b/>
                <w:bCs/>
                <w:noProof/>
              </w:rPr>
              <w:t>5.1 Example of one journal entry</w:t>
            </w:r>
            <w:r>
              <w:rPr>
                <w:noProof/>
              </w:rPr>
              <w:tab/>
            </w:r>
            <w:r>
              <w:rPr>
                <w:noProof/>
              </w:rPr>
              <w:fldChar w:fldCharType="begin"/>
            </w:r>
            <w:r>
              <w:rPr>
                <w:noProof/>
              </w:rPr>
              <w:instrText xml:space="preserve"> PAGEREF _Toc235443965 \h </w:instrText>
            </w:r>
            <w:r>
              <w:rPr>
                <w:noProof/>
              </w:rPr>
            </w:r>
            <w:r>
              <w:rPr>
                <w:noProof/>
              </w:rPr>
              <w:fldChar w:fldCharType="separate"/>
            </w:r>
            <w:r>
              <w:rPr>
                <w:noProof/>
              </w:rPr>
              <w:t>1</w:t>
            </w:r>
            <w:r>
              <w:rPr>
                <w:noProof/>
              </w:rPr>
              <w:fldChar w:fldCharType="end"/>
            </w:r>
          </w:hyperlink>
        </w:p>
        <w:p w14:paraId="006C3790" w14:textId="77777777" w:rsidR="00706A96" w:rsidRDefault="00706A96">
          <w:pPr>
            <w:pStyle w:val="TOC2"/>
            <w:tabs>
              <w:tab w:val="right" w:leader="dot" w:pos="9926"/>
            </w:tabs>
            <w:rPr>
              <w:noProof/>
            </w:rPr>
          </w:pPr>
          <w:hyperlink w:anchor="_Toc235443966" w:history="1">
            <w:r w:rsidRPr="007D0A26">
              <w:rPr>
                <w:rStyle w:val="Hyperlink"/>
                <w:b/>
                <w:bCs/>
                <w:noProof/>
              </w:rPr>
              <w:t>5.2 Adding a new journal</w:t>
            </w:r>
            <w:r>
              <w:rPr>
                <w:noProof/>
              </w:rPr>
              <w:tab/>
            </w:r>
            <w:r>
              <w:rPr>
                <w:noProof/>
              </w:rPr>
              <w:fldChar w:fldCharType="begin"/>
            </w:r>
            <w:r>
              <w:rPr>
                <w:noProof/>
              </w:rPr>
              <w:instrText xml:space="preserve"> PAGEREF _Toc235443966 \h </w:instrText>
            </w:r>
            <w:r>
              <w:rPr>
                <w:noProof/>
              </w:rPr>
            </w:r>
            <w:r>
              <w:rPr>
                <w:noProof/>
              </w:rPr>
              <w:fldChar w:fldCharType="separate"/>
            </w:r>
            <w:r>
              <w:rPr>
                <w:noProof/>
              </w:rPr>
              <w:t>1</w:t>
            </w:r>
            <w:r>
              <w:rPr>
                <w:noProof/>
              </w:rPr>
              <w:fldChar w:fldCharType="end"/>
            </w:r>
          </w:hyperlink>
        </w:p>
        <w:p w14:paraId="529C39B9" w14:textId="77777777" w:rsidR="00706A96" w:rsidRDefault="00706A96">
          <w:pPr>
            <w:pStyle w:val="TOC2"/>
            <w:tabs>
              <w:tab w:val="right" w:leader="dot" w:pos="9926"/>
            </w:tabs>
            <w:rPr>
              <w:noProof/>
            </w:rPr>
          </w:pPr>
          <w:hyperlink w:anchor="_Toc235443967" w:history="1">
            <w:r w:rsidRPr="007D0A26">
              <w:rPr>
                <w:rStyle w:val="Hyperlink"/>
                <w:b/>
                <w:bCs/>
                <w:noProof/>
              </w:rPr>
              <w:t>5.3 Editing an existing journal</w:t>
            </w:r>
            <w:r>
              <w:rPr>
                <w:noProof/>
              </w:rPr>
              <w:tab/>
            </w:r>
            <w:r>
              <w:rPr>
                <w:noProof/>
              </w:rPr>
              <w:fldChar w:fldCharType="begin"/>
            </w:r>
            <w:r>
              <w:rPr>
                <w:noProof/>
              </w:rPr>
              <w:instrText xml:space="preserve"> PAGEREF _Toc235443967 \h </w:instrText>
            </w:r>
            <w:r>
              <w:rPr>
                <w:noProof/>
              </w:rPr>
            </w:r>
            <w:r>
              <w:rPr>
                <w:noProof/>
              </w:rPr>
              <w:fldChar w:fldCharType="separate"/>
            </w:r>
            <w:r>
              <w:rPr>
                <w:noProof/>
              </w:rPr>
              <w:t>1</w:t>
            </w:r>
            <w:r>
              <w:rPr>
                <w:noProof/>
              </w:rPr>
              <w:fldChar w:fldCharType="end"/>
            </w:r>
          </w:hyperlink>
        </w:p>
        <w:p w14:paraId="4E5F40B4" w14:textId="77777777" w:rsidR="00706A96" w:rsidRDefault="00706A96">
          <w:pPr>
            <w:pStyle w:val="TOC1"/>
            <w:tabs>
              <w:tab w:val="right" w:leader="dot" w:pos="9926"/>
            </w:tabs>
            <w:rPr>
              <w:noProof/>
            </w:rPr>
          </w:pPr>
          <w:hyperlink w:anchor="_Toc235443968" w:history="1">
            <w:r w:rsidRPr="007D0A26">
              <w:rPr>
                <w:rStyle w:val="Hyperlink"/>
                <w:b/>
                <w:bCs/>
                <w:noProof/>
              </w:rPr>
              <w:t>6. How to Add or Update Journal Cover Art</w:t>
            </w:r>
            <w:r>
              <w:rPr>
                <w:noProof/>
              </w:rPr>
              <w:tab/>
            </w:r>
            <w:r>
              <w:rPr>
                <w:noProof/>
              </w:rPr>
              <w:fldChar w:fldCharType="begin"/>
            </w:r>
            <w:r>
              <w:rPr>
                <w:noProof/>
              </w:rPr>
              <w:instrText xml:space="preserve"> PAGEREF _Toc235443968 \h </w:instrText>
            </w:r>
            <w:r>
              <w:rPr>
                <w:noProof/>
              </w:rPr>
            </w:r>
            <w:r>
              <w:rPr>
                <w:noProof/>
              </w:rPr>
              <w:fldChar w:fldCharType="separate"/>
            </w:r>
            <w:r>
              <w:rPr>
                <w:noProof/>
              </w:rPr>
              <w:t>1</w:t>
            </w:r>
            <w:r>
              <w:rPr>
                <w:noProof/>
              </w:rPr>
              <w:fldChar w:fldCharType="end"/>
            </w:r>
          </w:hyperlink>
        </w:p>
        <w:p w14:paraId="37421E2C" w14:textId="77777777" w:rsidR="00706A96" w:rsidRDefault="00706A96">
          <w:pPr>
            <w:pStyle w:val="TOC2"/>
            <w:tabs>
              <w:tab w:val="right" w:leader="dot" w:pos="9926"/>
            </w:tabs>
            <w:rPr>
              <w:noProof/>
            </w:rPr>
          </w:pPr>
          <w:hyperlink w:anchor="_Toc235443969" w:history="1">
            <w:r w:rsidRPr="007D0A26">
              <w:rPr>
                <w:rStyle w:val="Hyperlink"/>
                <w:b/>
                <w:bCs/>
                <w:noProof/>
              </w:rPr>
              <w:t>6.1 Expected file names</w:t>
            </w:r>
            <w:r>
              <w:rPr>
                <w:noProof/>
              </w:rPr>
              <w:tab/>
            </w:r>
            <w:r>
              <w:rPr>
                <w:noProof/>
              </w:rPr>
              <w:fldChar w:fldCharType="begin"/>
            </w:r>
            <w:r>
              <w:rPr>
                <w:noProof/>
              </w:rPr>
              <w:instrText xml:space="preserve"> PAGEREF _Toc235443969 \h </w:instrText>
            </w:r>
            <w:r>
              <w:rPr>
                <w:noProof/>
              </w:rPr>
            </w:r>
            <w:r>
              <w:rPr>
                <w:noProof/>
              </w:rPr>
              <w:fldChar w:fldCharType="separate"/>
            </w:r>
            <w:r>
              <w:rPr>
                <w:noProof/>
              </w:rPr>
              <w:t>1</w:t>
            </w:r>
            <w:r>
              <w:rPr>
                <w:noProof/>
              </w:rPr>
              <w:fldChar w:fldCharType="end"/>
            </w:r>
          </w:hyperlink>
        </w:p>
        <w:p w14:paraId="7E8C3D38" w14:textId="77777777" w:rsidR="00706A96" w:rsidRDefault="00706A96">
          <w:pPr>
            <w:pStyle w:val="TOC2"/>
            <w:tabs>
              <w:tab w:val="right" w:leader="dot" w:pos="9926"/>
            </w:tabs>
            <w:rPr>
              <w:noProof/>
            </w:rPr>
          </w:pPr>
          <w:hyperlink w:anchor="_Toc235443970" w:history="1">
            <w:r w:rsidRPr="007D0A26">
              <w:rPr>
                <w:rStyle w:val="Hyperlink"/>
                <w:b/>
                <w:bCs/>
                <w:noProof/>
              </w:rPr>
              <w:t>6.2 Adding a cover image</w:t>
            </w:r>
            <w:r>
              <w:rPr>
                <w:noProof/>
              </w:rPr>
              <w:tab/>
            </w:r>
            <w:r>
              <w:rPr>
                <w:noProof/>
              </w:rPr>
              <w:fldChar w:fldCharType="begin"/>
            </w:r>
            <w:r>
              <w:rPr>
                <w:noProof/>
              </w:rPr>
              <w:instrText xml:space="preserve"> PAGEREF _Toc235443970 \h </w:instrText>
            </w:r>
            <w:r>
              <w:rPr>
                <w:noProof/>
              </w:rPr>
            </w:r>
            <w:r>
              <w:rPr>
                <w:noProof/>
              </w:rPr>
              <w:fldChar w:fldCharType="separate"/>
            </w:r>
            <w:r>
              <w:rPr>
                <w:noProof/>
              </w:rPr>
              <w:t>1</w:t>
            </w:r>
            <w:r>
              <w:rPr>
                <w:noProof/>
              </w:rPr>
              <w:fldChar w:fldCharType="end"/>
            </w:r>
          </w:hyperlink>
        </w:p>
        <w:p w14:paraId="6515993C" w14:textId="77777777" w:rsidR="00706A96" w:rsidRDefault="00706A96">
          <w:pPr>
            <w:pStyle w:val="TOC2"/>
            <w:tabs>
              <w:tab w:val="right" w:leader="dot" w:pos="9926"/>
            </w:tabs>
            <w:rPr>
              <w:noProof/>
            </w:rPr>
          </w:pPr>
          <w:hyperlink w:anchor="_Toc235443971" w:history="1">
            <w:r w:rsidRPr="007D0A26">
              <w:rPr>
                <w:rStyle w:val="Hyperlink"/>
                <w:b/>
                <w:bCs/>
                <w:noProof/>
              </w:rPr>
              <w:t>6.3 Adding cover art for a new journal</w:t>
            </w:r>
            <w:r>
              <w:rPr>
                <w:noProof/>
              </w:rPr>
              <w:tab/>
            </w:r>
            <w:r>
              <w:rPr>
                <w:noProof/>
              </w:rPr>
              <w:fldChar w:fldCharType="begin"/>
            </w:r>
            <w:r>
              <w:rPr>
                <w:noProof/>
              </w:rPr>
              <w:instrText xml:space="preserve"> PAGEREF _Toc235443971 \h </w:instrText>
            </w:r>
            <w:r>
              <w:rPr>
                <w:noProof/>
              </w:rPr>
            </w:r>
            <w:r>
              <w:rPr>
                <w:noProof/>
              </w:rPr>
              <w:fldChar w:fldCharType="separate"/>
            </w:r>
            <w:r>
              <w:rPr>
                <w:noProof/>
              </w:rPr>
              <w:t>1</w:t>
            </w:r>
            <w:r>
              <w:rPr>
                <w:noProof/>
              </w:rPr>
              <w:fldChar w:fldCharType="end"/>
            </w:r>
          </w:hyperlink>
        </w:p>
        <w:p w14:paraId="08A4716F" w14:textId="77777777" w:rsidR="00706A96" w:rsidRDefault="00706A96">
          <w:pPr>
            <w:pStyle w:val="TOC1"/>
            <w:tabs>
              <w:tab w:val="right" w:leader="dot" w:pos="9926"/>
            </w:tabs>
            <w:rPr>
              <w:noProof/>
            </w:rPr>
          </w:pPr>
          <w:hyperlink w:anchor="_Toc235443972" w:history="1">
            <w:r w:rsidRPr="007D0A26">
              <w:rPr>
                <w:rStyle w:val="Hyperlink"/>
                <w:b/>
                <w:bCs/>
                <w:noProof/>
              </w:rPr>
              <w:t>7. How to Update Branding</w:t>
            </w:r>
            <w:r>
              <w:rPr>
                <w:noProof/>
              </w:rPr>
              <w:tab/>
            </w:r>
            <w:r>
              <w:rPr>
                <w:noProof/>
              </w:rPr>
              <w:fldChar w:fldCharType="begin"/>
            </w:r>
            <w:r>
              <w:rPr>
                <w:noProof/>
              </w:rPr>
              <w:instrText xml:space="preserve"> PAGEREF _Toc235443972 \h </w:instrText>
            </w:r>
            <w:r>
              <w:rPr>
                <w:noProof/>
              </w:rPr>
            </w:r>
            <w:r>
              <w:rPr>
                <w:noProof/>
              </w:rPr>
              <w:fldChar w:fldCharType="separate"/>
            </w:r>
            <w:r>
              <w:rPr>
                <w:noProof/>
              </w:rPr>
              <w:t>1</w:t>
            </w:r>
            <w:r>
              <w:rPr>
                <w:noProof/>
              </w:rPr>
              <w:fldChar w:fldCharType="end"/>
            </w:r>
          </w:hyperlink>
        </w:p>
        <w:p w14:paraId="27A0729D" w14:textId="77777777" w:rsidR="00706A96" w:rsidRDefault="00706A96">
          <w:pPr>
            <w:pStyle w:val="TOC2"/>
            <w:tabs>
              <w:tab w:val="right" w:leader="dot" w:pos="9926"/>
            </w:tabs>
            <w:rPr>
              <w:noProof/>
            </w:rPr>
          </w:pPr>
          <w:hyperlink w:anchor="_Toc235443973" w:history="1">
            <w:r w:rsidRPr="007D0A26">
              <w:rPr>
                <w:rStyle w:val="Hyperlink"/>
                <w:b/>
                <w:bCs/>
                <w:noProof/>
              </w:rPr>
              <w:t>7.1 Replacing the logo</w:t>
            </w:r>
            <w:r>
              <w:rPr>
                <w:noProof/>
              </w:rPr>
              <w:tab/>
            </w:r>
            <w:r>
              <w:rPr>
                <w:noProof/>
              </w:rPr>
              <w:fldChar w:fldCharType="begin"/>
            </w:r>
            <w:r>
              <w:rPr>
                <w:noProof/>
              </w:rPr>
              <w:instrText xml:space="preserve"> PAGEREF _Toc235443973 \h </w:instrText>
            </w:r>
            <w:r>
              <w:rPr>
                <w:noProof/>
              </w:rPr>
            </w:r>
            <w:r>
              <w:rPr>
                <w:noProof/>
              </w:rPr>
              <w:fldChar w:fldCharType="separate"/>
            </w:r>
            <w:r>
              <w:rPr>
                <w:noProof/>
              </w:rPr>
              <w:t>1</w:t>
            </w:r>
            <w:r>
              <w:rPr>
                <w:noProof/>
              </w:rPr>
              <w:fldChar w:fldCharType="end"/>
            </w:r>
          </w:hyperlink>
        </w:p>
        <w:p w14:paraId="5159A8DB" w14:textId="77777777" w:rsidR="00706A96" w:rsidRDefault="00706A96">
          <w:pPr>
            <w:pStyle w:val="TOC2"/>
            <w:tabs>
              <w:tab w:val="right" w:leader="dot" w:pos="9926"/>
            </w:tabs>
            <w:rPr>
              <w:noProof/>
            </w:rPr>
          </w:pPr>
          <w:hyperlink w:anchor="_Toc235443974" w:history="1">
            <w:r w:rsidRPr="007D0A26">
              <w:rPr>
                <w:rStyle w:val="Hyperlink"/>
                <w:b/>
                <w:bCs/>
                <w:noProof/>
              </w:rPr>
              <w:t>7.2 Changing colours</w:t>
            </w:r>
            <w:r>
              <w:rPr>
                <w:noProof/>
              </w:rPr>
              <w:tab/>
            </w:r>
            <w:r>
              <w:rPr>
                <w:noProof/>
              </w:rPr>
              <w:fldChar w:fldCharType="begin"/>
            </w:r>
            <w:r>
              <w:rPr>
                <w:noProof/>
              </w:rPr>
              <w:instrText xml:space="preserve"> PAGEREF _Toc235443974 \h </w:instrText>
            </w:r>
            <w:r>
              <w:rPr>
                <w:noProof/>
              </w:rPr>
            </w:r>
            <w:r>
              <w:rPr>
                <w:noProof/>
              </w:rPr>
              <w:fldChar w:fldCharType="separate"/>
            </w:r>
            <w:r>
              <w:rPr>
                <w:noProof/>
              </w:rPr>
              <w:t>1</w:t>
            </w:r>
            <w:r>
              <w:rPr>
                <w:noProof/>
              </w:rPr>
              <w:fldChar w:fldCharType="end"/>
            </w:r>
          </w:hyperlink>
        </w:p>
        <w:p w14:paraId="77AFBFC2" w14:textId="77777777" w:rsidR="00706A96" w:rsidRDefault="00706A96">
          <w:pPr>
            <w:pStyle w:val="TOC1"/>
            <w:tabs>
              <w:tab w:val="right" w:leader="dot" w:pos="9926"/>
            </w:tabs>
            <w:rPr>
              <w:noProof/>
            </w:rPr>
          </w:pPr>
          <w:hyperlink w:anchor="_Toc235443975" w:history="1">
            <w:r w:rsidRPr="007D0A26">
              <w:rPr>
                <w:rStyle w:val="Hyperlink"/>
                <w:b/>
                <w:bCs/>
                <w:noProof/>
              </w:rPr>
              <w:t>8. Troubleshooting / FAQ</w:t>
            </w:r>
            <w:r>
              <w:rPr>
                <w:noProof/>
              </w:rPr>
              <w:tab/>
            </w:r>
            <w:r>
              <w:rPr>
                <w:noProof/>
              </w:rPr>
              <w:fldChar w:fldCharType="begin"/>
            </w:r>
            <w:r>
              <w:rPr>
                <w:noProof/>
              </w:rPr>
              <w:instrText xml:space="preserve"> PAGEREF _Toc235443975 \h </w:instrText>
            </w:r>
            <w:r>
              <w:rPr>
                <w:noProof/>
              </w:rPr>
            </w:r>
            <w:r>
              <w:rPr>
                <w:noProof/>
              </w:rPr>
              <w:fldChar w:fldCharType="separate"/>
            </w:r>
            <w:r>
              <w:rPr>
                <w:noProof/>
              </w:rPr>
              <w:t>1</w:t>
            </w:r>
            <w:r>
              <w:rPr>
                <w:noProof/>
              </w:rPr>
              <w:fldChar w:fldCharType="end"/>
            </w:r>
          </w:hyperlink>
        </w:p>
        <w:p w14:paraId="2C5C6C64" w14:textId="77777777" w:rsidR="00706A96" w:rsidRDefault="00706A96">
          <w:pPr>
            <w:pStyle w:val="TOC1"/>
            <w:tabs>
              <w:tab w:val="right" w:leader="dot" w:pos="9926"/>
            </w:tabs>
            <w:rPr>
              <w:noProof/>
            </w:rPr>
          </w:pPr>
          <w:hyperlink w:anchor="_Toc235443976" w:history="1">
            <w:r w:rsidRPr="007D0A26">
              <w:rPr>
                <w:rStyle w:val="Hyperlink"/>
                <w:b/>
                <w:bCs/>
                <w:noProof/>
              </w:rPr>
              <w:t>9. Document Control</w:t>
            </w:r>
            <w:r>
              <w:rPr>
                <w:noProof/>
              </w:rPr>
              <w:tab/>
            </w:r>
            <w:r>
              <w:rPr>
                <w:noProof/>
              </w:rPr>
              <w:fldChar w:fldCharType="begin"/>
            </w:r>
            <w:r>
              <w:rPr>
                <w:noProof/>
              </w:rPr>
              <w:instrText xml:space="preserve"> PAGEREF _Toc235443976 \h </w:instrText>
            </w:r>
            <w:r>
              <w:rPr>
                <w:noProof/>
              </w:rPr>
            </w:r>
            <w:r>
              <w:rPr>
                <w:noProof/>
              </w:rPr>
              <w:fldChar w:fldCharType="separate"/>
            </w:r>
            <w:r>
              <w:rPr>
                <w:noProof/>
              </w:rPr>
              <w:t>1</w:t>
            </w:r>
            <w:r>
              <w:rPr>
                <w:noProof/>
              </w:rPr>
              <w:fldChar w:fldCharType="end"/>
            </w:r>
          </w:hyperlink>
        </w:p>
        <w:p w14:paraId="70B6F5FE" w14:textId="77777777" w:rsidR="00817FB1" w:rsidRDefault="00000000">
          <w:r>
            <w:fldChar w:fldCharType="end"/>
          </w:r>
        </w:p>
      </w:sdtContent>
    </w:sdt>
    <w:p w14:paraId="3607FDEC" w14:textId="77777777" w:rsidR="00817FB1" w:rsidRDefault="00000000">
      <w:r>
        <w:br w:type="page"/>
      </w:r>
    </w:p>
    <w:p w14:paraId="6BA508E5" w14:textId="77777777" w:rsidR="00817FB1" w:rsidRDefault="00000000">
      <w:pPr>
        <w:pStyle w:val="Heading1"/>
        <w:pBdr>
          <w:bottom w:val="single" w:sz="6" w:space="4" w:color="A9791F"/>
        </w:pBdr>
        <w:spacing w:before="360" w:after="160"/>
      </w:pPr>
      <w:bookmarkStart w:id="1" w:name="_Toc235443949"/>
      <w:r>
        <w:rPr>
          <w:b/>
          <w:bCs/>
          <w:color w:val="0E2C4C"/>
          <w:sz w:val="30"/>
          <w:szCs w:val="30"/>
        </w:rPr>
        <w:lastRenderedPageBreak/>
        <w:t>1. Overview</w:t>
      </w:r>
      <w:bookmarkEnd w:id="1"/>
    </w:p>
    <w:p w14:paraId="355321F1" w14:textId="77777777" w:rsidR="00817FB1" w:rsidRDefault="00000000">
      <w:pPr>
        <w:spacing w:after="160" w:line="300" w:lineRule="auto"/>
      </w:pPr>
      <w:r>
        <w:rPr>
          <w:color w:val="111A24"/>
        </w:rPr>
        <w:t>Journal Finder is a single-page website that helps researchers at INCEIF University identify suitable academic journals for their papers. Users type a keyword drawn from their research (for example, “waqf” or “sukuk”) and the site instantly ranks the indexed journals whose keyword records match, alongside each journal's quartile ranking (Q1–Q4), publisher, and indexing status.</w:t>
      </w:r>
    </w:p>
    <w:p w14:paraId="5149F1FE" w14:textId="77777777" w:rsidR="00817FB1" w:rsidRDefault="00000000">
      <w:pPr>
        <w:spacing w:after="160" w:line="300" w:lineRule="auto"/>
      </w:pPr>
      <w:r>
        <w:rPr>
          <w:color w:val="111A24"/>
        </w:rPr>
        <w:t>The tool is built as a lightweight, dependency-free static site — it runs entirely in the browser with no server, database, or backend required. This makes it simple to host anywhere (a shared drive, SharePoint, GitHub Pages, or any standard web host) and simple for KMC staff to maintain without specialist developer support.</w:t>
      </w:r>
    </w:p>
    <w:p w14:paraId="1CD57624" w14:textId="77777777" w:rsidR="00817FB1" w:rsidRDefault="00000000">
      <w:pPr>
        <w:pStyle w:val="Heading2"/>
        <w:spacing w:before="280" w:after="120"/>
      </w:pPr>
      <w:bookmarkStart w:id="2" w:name="_Toc235443950"/>
      <w:r>
        <w:rPr>
          <w:b/>
          <w:bCs/>
          <w:color w:val="0E2C4C"/>
          <w:sz w:val="24"/>
          <w:szCs w:val="24"/>
        </w:rPr>
        <w:t>1.1 What the site does</w:t>
      </w:r>
      <w:bookmarkEnd w:id="2"/>
    </w:p>
    <w:p w14:paraId="442206E3" w14:textId="77777777" w:rsidR="00817FB1" w:rsidRDefault="00000000">
      <w:pPr>
        <w:pStyle w:val="ListParagraph"/>
        <w:numPr>
          <w:ilvl w:val="0"/>
          <w:numId w:val="2"/>
        </w:numPr>
        <w:spacing w:after="90" w:line="290" w:lineRule="auto"/>
      </w:pPr>
      <w:proofErr w:type="spellStart"/>
      <w:proofErr w:type="gramStart"/>
      <w:r>
        <w:rPr>
          <w:color w:val="111A24"/>
        </w:rPr>
        <w:t>Lets</w:t>
      </w:r>
      <w:proofErr w:type="spellEnd"/>
      <w:proofErr w:type="gramEnd"/>
      <w:r>
        <w:rPr>
          <w:color w:val="111A24"/>
        </w:rPr>
        <w:t xml:space="preserve"> a user search across all indexed journals by any keyword.</w:t>
      </w:r>
    </w:p>
    <w:p w14:paraId="686F1B10" w14:textId="77777777" w:rsidR="00817FB1" w:rsidRDefault="00000000">
      <w:pPr>
        <w:pStyle w:val="ListParagraph"/>
        <w:numPr>
          <w:ilvl w:val="0"/>
          <w:numId w:val="2"/>
        </w:numPr>
        <w:spacing w:after="90" w:line="290" w:lineRule="auto"/>
      </w:pPr>
      <w:r>
        <w:rPr>
          <w:color w:val="111A24"/>
        </w:rPr>
        <w:t>Ranks and displays results by number of matching keywords.</w:t>
      </w:r>
    </w:p>
    <w:p w14:paraId="096E2489" w14:textId="77777777" w:rsidR="00817FB1" w:rsidRDefault="00000000">
      <w:pPr>
        <w:pStyle w:val="ListParagraph"/>
        <w:numPr>
          <w:ilvl w:val="0"/>
          <w:numId w:val="2"/>
        </w:numPr>
        <w:spacing w:after="90" w:line="290" w:lineRule="auto"/>
      </w:pPr>
      <w:proofErr w:type="spellStart"/>
      <w:proofErr w:type="gramStart"/>
      <w:r>
        <w:rPr>
          <w:color w:val="111A24"/>
        </w:rPr>
        <w:t>Lets</w:t>
      </w:r>
      <w:proofErr w:type="spellEnd"/>
      <w:proofErr w:type="gramEnd"/>
      <w:r>
        <w:rPr>
          <w:color w:val="111A24"/>
        </w:rPr>
        <w:t xml:space="preserve"> a user filter the results down to a single quartile (Q1, Q2, Q3, or Q4</w:t>
      </w:r>
      <w:proofErr w:type="gramStart"/>
      <w:r>
        <w:rPr>
          <w:color w:val="111A24"/>
        </w:rPr>
        <w:t>), or</w:t>
      </w:r>
      <w:proofErr w:type="gramEnd"/>
      <w:r>
        <w:rPr>
          <w:color w:val="111A24"/>
        </w:rPr>
        <w:t xml:space="preserve"> view all quartiles at once.</w:t>
      </w:r>
    </w:p>
    <w:p w14:paraId="617C4893" w14:textId="77777777" w:rsidR="00817FB1" w:rsidRDefault="00000000">
      <w:pPr>
        <w:pStyle w:val="ListParagraph"/>
        <w:numPr>
          <w:ilvl w:val="0"/>
          <w:numId w:val="2"/>
        </w:numPr>
        <w:spacing w:after="90" w:line="290" w:lineRule="auto"/>
      </w:pPr>
      <w:r>
        <w:rPr>
          <w:color w:val="111A24"/>
        </w:rPr>
        <w:t>Displays each journal's name, quartile badge, publisher, indexing status, cover image, and direct links to the journal's homepage and Scopus source page.</w:t>
      </w:r>
    </w:p>
    <w:p w14:paraId="77F92111" w14:textId="77777777" w:rsidR="00817FB1" w:rsidRDefault="00000000">
      <w:pPr>
        <w:pStyle w:val="ListParagraph"/>
        <w:numPr>
          <w:ilvl w:val="0"/>
          <w:numId w:val="2"/>
        </w:numPr>
        <w:spacing w:after="90" w:line="290" w:lineRule="auto"/>
      </w:pPr>
      <w:r>
        <w:rPr>
          <w:color w:val="111A24"/>
        </w:rPr>
        <w:t>Is styled to INCEIF University's brand colours and carries the Knowledge Management Centre logo.</w:t>
      </w:r>
    </w:p>
    <w:p w14:paraId="2B767812" w14:textId="77777777" w:rsidR="00817FB1" w:rsidRDefault="00000000">
      <w:pPr>
        <w:pStyle w:val="Heading2"/>
        <w:spacing w:before="280" w:after="120"/>
      </w:pPr>
      <w:bookmarkStart w:id="3" w:name="_Toc235443951"/>
      <w:r>
        <w:rPr>
          <w:b/>
          <w:bCs/>
          <w:color w:val="0E2C4C"/>
          <w:sz w:val="24"/>
          <w:szCs w:val="24"/>
        </w:rPr>
        <w:t>1.2 Who this document is for</w:t>
      </w:r>
      <w:bookmarkEnd w:id="3"/>
    </w:p>
    <w:p w14:paraId="7AE91DC8" w14:textId="77777777" w:rsidR="00817FB1" w:rsidRDefault="00000000">
      <w:pPr>
        <w:spacing w:after="160" w:line="300" w:lineRule="auto"/>
      </w:pPr>
      <w:r>
        <w:rPr>
          <w:color w:val="111A24"/>
        </w:rPr>
        <w:t>This guide is written for KMC staff who will maintain the site going forward — people who are comfortable opening a text file and making careful, small edits, but who are not necessarily professional developers. Every maintenance task in Section 5 onward is written as a step-by-step procedure.</w:t>
      </w:r>
    </w:p>
    <w:p w14:paraId="5C287A4A" w14:textId="77777777" w:rsidR="00817FB1" w:rsidRDefault="00000000">
      <w:pPr>
        <w:pStyle w:val="Heading1"/>
        <w:pBdr>
          <w:bottom w:val="single" w:sz="6" w:space="4" w:color="A9791F"/>
        </w:pBdr>
        <w:spacing w:before="360" w:after="160"/>
      </w:pPr>
      <w:bookmarkStart w:id="4" w:name="_Toc235443952"/>
      <w:r>
        <w:rPr>
          <w:b/>
          <w:bCs/>
          <w:color w:val="0E2C4C"/>
          <w:sz w:val="30"/>
          <w:szCs w:val="30"/>
        </w:rPr>
        <w:t>2. Key Features</w:t>
      </w:r>
      <w:bookmarkEnd w:id="4"/>
    </w:p>
    <w:p w14:paraId="17E853CF" w14:textId="77777777" w:rsidR="00817FB1" w:rsidRDefault="00000000">
      <w:pPr>
        <w:pStyle w:val="Heading2"/>
        <w:spacing w:before="280" w:after="120"/>
      </w:pPr>
      <w:bookmarkStart w:id="5" w:name="_Toc235443953"/>
      <w:r>
        <w:rPr>
          <w:b/>
          <w:bCs/>
          <w:color w:val="0E2C4C"/>
          <w:sz w:val="24"/>
          <w:szCs w:val="24"/>
        </w:rPr>
        <w:t>2.1 Keyword search</w:t>
      </w:r>
      <w:bookmarkEnd w:id="5"/>
    </w:p>
    <w:p w14:paraId="46E3E764" w14:textId="77777777" w:rsidR="00817FB1" w:rsidRDefault="00000000">
      <w:pPr>
        <w:spacing w:after="160" w:line="300" w:lineRule="auto"/>
      </w:pPr>
      <w:r>
        <w:rPr>
          <w:color w:val="111A24"/>
        </w:rPr>
        <w:t>The search box matches the typed text against every keyword recorded for each journal, as well as the journal's name. Matching is case-insensitive and works on partial words (typing “govern” will match “governance”, “government”, etc.).</w:t>
      </w:r>
    </w:p>
    <w:p w14:paraId="3030D433" w14:textId="77777777" w:rsidR="00817FB1" w:rsidRDefault="00000000">
      <w:pPr>
        <w:pStyle w:val="Heading2"/>
        <w:spacing w:before="280" w:after="120"/>
      </w:pPr>
      <w:bookmarkStart w:id="6" w:name="_Toc235443954"/>
      <w:r>
        <w:rPr>
          <w:b/>
          <w:bCs/>
          <w:color w:val="0E2C4C"/>
          <w:sz w:val="24"/>
          <w:szCs w:val="24"/>
        </w:rPr>
        <w:t>2.2 Quartile filter</w:t>
      </w:r>
      <w:bookmarkEnd w:id="6"/>
    </w:p>
    <w:p w14:paraId="5C497F71" w14:textId="77777777" w:rsidR="00817FB1" w:rsidRDefault="00000000">
      <w:pPr>
        <w:spacing w:after="160" w:line="300" w:lineRule="auto"/>
      </w:pPr>
      <w:r>
        <w:rPr>
          <w:color w:val="111A24"/>
        </w:rPr>
        <w:t>Below the search bar, five buttons — All, Q1, Q2, Q3, Q4 — let the user narrow results to a single quartile band. Selecting a quartile shows only journals ranked in that band; selecting “All” restores the full list.</w:t>
      </w:r>
    </w:p>
    <w:p w14:paraId="0AAB06DE" w14:textId="77777777" w:rsidR="00817FB1" w:rsidRDefault="00000000">
      <w:pPr>
        <w:pStyle w:val="Heading2"/>
        <w:spacing w:before="280" w:after="120"/>
      </w:pPr>
      <w:bookmarkStart w:id="7" w:name="_Toc235443955"/>
      <w:r>
        <w:rPr>
          <w:b/>
          <w:bCs/>
          <w:color w:val="0E2C4C"/>
          <w:sz w:val="24"/>
          <w:szCs w:val="24"/>
        </w:rPr>
        <w:t>2.3 Ranked results</w:t>
      </w:r>
      <w:bookmarkEnd w:id="7"/>
    </w:p>
    <w:p w14:paraId="5E332CF1" w14:textId="77777777" w:rsidR="00817FB1" w:rsidRDefault="00000000">
      <w:pPr>
        <w:spacing w:after="160" w:line="300" w:lineRule="auto"/>
      </w:pPr>
      <w:r>
        <w:rPr>
          <w:color w:val="111A24"/>
        </w:rPr>
        <w:t>When a keyword is entered, matching journals are sorted with the strongest keyword match first. Each result card shows:</w:t>
      </w:r>
    </w:p>
    <w:p w14:paraId="6C4FFF87" w14:textId="77777777" w:rsidR="00817FB1" w:rsidRDefault="00000000">
      <w:pPr>
        <w:pStyle w:val="ListParagraph"/>
        <w:numPr>
          <w:ilvl w:val="0"/>
          <w:numId w:val="2"/>
        </w:numPr>
        <w:spacing w:after="90" w:line="290" w:lineRule="auto"/>
      </w:pPr>
      <w:r>
        <w:rPr>
          <w:color w:val="111A24"/>
        </w:rPr>
        <w:t>A cover thumbnail (the journal's real cover image, or an auto-generated placeholder if no image file is available — see Section 6).</w:t>
      </w:r>
    </w:p>
    <w:p w14:paraId="540AC00C" w14:textId="77777777" w:rsidR="00817FB1" w:rsidRDefault="00000000">
      <w:pPr>
        <w:pStyle w:val="ListParagraph"/>
        <w:numPr>
          <w:ilvl w:val="0"/>
          <w:numId w:val="2"/>
        </w:numPr>
        <w:spacing w:after="90" w:line="290" w:lineRule="auto"/>
      </w:pPr>
      <w:r>
        <w:rPr>
          <w:color w:val="111A24"/>
        </w:rPr>
        <w:lastRenderedPageBreak/>
        <w:t>The journal's rank number for the current search.</w:t>
      </w:r>
    </w:p>
    <w:p w14:paraId="3B767CAD" w14:textId="77777777" w:rsidR="00817FB1" w:rsidRDefault="00000000">
      <w:pPr>
        <w:pStyle w:val="ListParagraph"/>
        <w:numPr>
          <w:ilvl w:val="0"/>
          <w:numId w:val="2"/>
        </w:numPr>
        <w:spacing w:after="90" w:line="290" w:lineRule="auto"/>
      </w:pPr>
      <w:r>
        <w:rPr>
          <w:color w:val="111A24"/>
        </w:rPr>
        <w:t>The journal name, with the matched keyword highlighted.</w:t>
      </w:r>
    </w:p>
    <w:p w14:paraId="4B99DD67" w14:textId="77777777" w:rsidR="00817FB1" w:rsidRDefault="00000000">
      <w:pPr>
        <w:pStyle w:val="ListParagraph"/>
        <w:numPr>
          <w:ilvl w:val="0"/>
          <w:numId w:val="2"/>
        </w:numPr>
        <w:spacing w:after="90" w:line="290" w:lineRule="auto"/>
      </w:pPr>
      <w:r>
        <w:rPr>
          <w:color w:val="111A24"/>
        </w:rPr>
        <w:t>Publisher and indexing status (Scopus / Web of Science / ABDC).</w:t>
      </w:r>
    </w:p>
    <w:p w14:paraId="68CF891D" w14:textId="77777777" w:rsidR="00817FB1" w:rsidRDefault="00000000">
      <w:pPr>
        <w:pStyle w:val="ListParagraph"/>
        <w:numPr>
          <w:ilvl w:val="0"/>
          <w:numId w:val="2"/>
        </w:numPr>
        <w:spacing w:after="90" w:line="290" w:lineRule="auto"/>
      </w:pPr>
      <w:r>
        <w:rPr>
          <w:color w:val="111A24"/>
        </w:rPr>
        <w:t>The number of matching keywords found.</w:t>
      </w:r>
    </w:p>
    <w:p w14:paraId="7CCC0F6C" w14:textId="77777777" w:rsidR="00817FB1" w:rsidRDefault="00000000">
      <w:pPr>
        <w:pStyle w:val="ListParagraph"/>
        <w:numPr>
          <w:ilvl w:val="0"/>
          <w:numId w:val="2"/>
        </w:numPr>
        <w:spacing w:after="90" w:line="290" w:lineRule="auto"/>
      </w:pPr>
      <w:r>
        <w:rPr>
          <w:color w:val="111A24"/>
        </w:rPr>
        <w:t>Up to six matched keywords, shown as tags.</w:t>
      </w:r>
    </w:p>
    <w:p w14:paraId="3B78A609" w14:textId="77777777" w:rsidR="00817FB1" w:rsidRDefault="00000000">
      <w:pPr>
        <w:pStyle w:val="ListParagraph"/>
        <w:numPr>
          <w:ilvl w:val="0"/>
          <w:numId w:val="2"/>
        </w:numPr>
        <w:spacing w:after="90" w:line="290" w:lineRule="auto"/>
      </w:pPr>
      <w:r>
        <w:rPr>
          <w:color w:val="111A24"/>
        </w:rPr>
        <w:t>A coloured quartile badge (teal = Q1, gold = Q2, rust = Q3, grey = Q4).</w:t>
      </w:r>
    </w:p>
    <w:p w14:paraId="1E866E3B" w14:textId="77777777" w:rsidR="00817FB1" w:rsidRDefault="00000000">
      <w:pPr>
        <w:pStyle w:val="ListParagraph"/>
        <w:numPr>
          <w:ilvl w:val="0"/>
          <w:numId w:val="2"/>
        </w:numPr>
        <w:spacing w:after="90" w:line="290" w:lineRule="auto"/>
      </w:pPr>
      <w:r>
        <w:rPr>
          <w:color w:val="111A24"/>
        </w:rPr>
        <w:t>Links to the journal's official homepage and its Scopus source page.</w:t>
      </w:r>
    </w:p>
    <w:p w14:paraId="263F8170" w14:textId="77777777" w:rsidR="00817FB1" w:rsidRDefault="00000000">
      <w:pPr>
        <w:pStyle w:val="Heading2"/>
        <w:spacing w:before="280" w:after="120"/>
      </w:pPr>
      <w:bookmarkStart w:id="8" w:name="_Toc235443956"/>
      <w:r>
        <w:rPr>
          <w:b/>
          <w:bCs/>
          <w:color w:val="0E2C4C"/>
          <w:sz w:val="24"/>
          <w:szCs w:val="24"/>
        </w:rPr>
        <w:t>2.4 Branding</w:t>
      </w:r>
      <w:bookmarkEnd w:id="8"/>
    </w:p>
    <w:p w14:paraId="6D555B69" w14:textId="77777777" w:rsidR="00817FB1" w:rsidRDefault="00000000">
      <w:pPr>
        <w:spacing w:after="160" w:line="300" w:lineRule="auto"/>
      </w:pPr>
      <w:r>
        <w:rPr>
          <w:color w:val="111A24"/>
        </w:rPr>
        <w:t>The header and footer carry the INCEIF University Knowledge Management Centre logo, and the colour palette (navy, gold, cream) reflects the university's visual identity.</w:t>
      </w:r>
    </w:p>
    <w:p w14:paraId="7EA0AE0C" w14:textId="77777777" w:rsidR="00817FB1" w:rsidRDefault="00000000">
      <w:pPr>
        <w:pStyle w:val="Heading1"/>
        <w:pBdr>
          <w:bottom w:val="single" w:sz="6" w:space="4" w:color="A9791F"/>
        </w:pBdr>
        <w:spacing w:before="360" w:after="160"/>
      </w:pPr>
      <w:bookmarkStart w:id="9" w:name="_Toc235443957"/>
      <w:r>
        <w:rPr>
          <w:b/>
          <w:bCs/>
          <w:color w:val="0E2C4C"/>
          <w:sz w:val="30"/>
          <w:szCs w:val="30"/>
        </w:rPr>
        <w:t>3. File Structure</w:t>
      </w:r>
      <w:bookmarkEnd w:id="9"/>
    </w:p>
    <w:p w14:paraId="7541F991" w14:textId="77777777" w:rsidR="00817FB1" w:rsidRDefault="00000000">
      <w:pPr>
        <w:spacing w:after="160" w:line="300" w:lineRule="auto"/>
      </w:pPr>
      <w:r>
        <w:rPr>
          <w:color w:val="111A24"/>
        </w:rPr>
        <w:t>The website is a folder of static files. No installation or build step is required — opening index.html in a browser runs the whole site. The folder must keep the structure below, because the code refers to these files by their relative path.</w:t>
      </w:r>
    </w:p>
    <w:p w14:paraId="7F102F93" w14:textId="77777777" w:rsidR="00817FB1" w:rsidRDefault="00000000">
      <w:pPr>
        <w:pBdr>
          <w:top w:val="single" w:sz="4" w:space="6" w:color="DFD6BF"/>
          <w:left w:val="single" w:sz="4" w:space="6" w:color="DFD6BF"/>
          <w:bottom w:val="single" w:sz="4" w:space="6" w:color="DFD6BF"/>
          <w:right w:val="single" w:sz="4" w:space="6" w:color="DFD6BF"/>
        </w:pBdr>
        <w:shd w:val="clear" w:color="auto" w:fill="F3EDE0"/>
        <w:spacing w:before="100" w:after="220"/>
      </w:pPr>
      <w:r>
        <w:rPr>
          <w:rFonts w:ascii="Consolas" w:eastAsia="Consolas" w:hAnsi="Consolas" w:cs="Consolas"/>
          <w:color w:val="2E2A22"/>
          <w:sz w:val="18"/>
          <w:szCs w:val="18"/>
        </w:rPr>
        <w:t>journal-finder/</w:t>
      </w:r>
      <w:r>
        <w:br/>
      </w:r>
      <w:r>
        <w:rPr>
          <w:rFonts w:ascii="Consolas" w:eastAsia="Consolas" w:hAnsi="Consolas" w:cs="Consolas"/>
          <w:color w:val="2E2A22"/>
          <w:sz w:val="18"/>
          <w:szCs w:val="18"/>
        </w:rPr>
        <w:t>├── index.html          the page itself: layout, styling, and all logic</w:t>
      </w:r>
      <w:r>
        <w:br/>
      </w:r>
      <w:r>
        <w:rPr>
          <w:rFonts w:ascii="Consolas" w:eastAsia="Consolas" w:hAnsi="Consolas" w:cs="Consolas"/>
          <w:color w:val="2E2A22"/>
          <w:sz w:val="18"/>
          <w:szCs w:val="18"/>
        </w:rPr>
        <w:t>├── data.js             the journal + keyword dataset, loaded by index.html</w:t>
      </w:r>
      <w:r>
        <w:br/>
      </w:r>
      <w:r>
        <w:rPr>
          <w:rFonts w:ascii="Consolas" w:eastAsia="Consolas" w:hAnsi="Consolas" w:cs="Consolas"/>
          <w:color w:val="2E2A22"/>
          <w:sz w:val="18"/>
          <w:szCs w:val="18"/>
        </w:rPr>
        <w:t>└── assets/</w:t>
      </w:r>
      <w:r>
        <w:br/>
      </w:r>
      <w:r>
        <w:rPr>
          <w:rFonts w:ascii="Consolas" w:eastAsia="Consolas" w:hAnsi="Consolas" w:cs="Consolas"/>
          <w:color w:val="2E2A22"/>
          <w:sz w:val="18"/>
          <w:szCs w:val="18"/>
        </w:rPr>
        <w:t xml:space="preserve">    ├── kmc-logo-white.png      KMC logo (light-on-dark, used in header &amp; footer)</w:t>
      </w:r>
      <w:r>
        <w:br/>
      </w:r>
      <w:r>
        <w:rPr>
          <w:rFonts w:ascii="Consolas" w:eastAsia="Consolas" w:hAnsi="Consolas" w:cs="Consolas"/>
          <w:color w:val="2E2A22"/>
          <w:sz w:val="18"/>
          <w:szCs w:val="18"/>
        </w:rPr>
        <w:t xml:space="preserve">    ├── kmc-logo-primary.png    KMC logo (full colour, for light backgrounds)</w:t>
      </w:r>
      <w:r>
        <w:br/>
      </w:r>
      <w:r>
        <w:rPr>
          <w:rFonts w:ascii="Consolas" w:eastAsia="Consolas" w:hAnsi="Consolas" w:cs="Consolas"/>
          <w:color w:val="2E2A22"/>
          <w:sz w:val="18"/>
          <w:szCs w:val="18"/>
        </w:rPr>
        <w:t xml:space="preserve">    ├── borsa.jpg               cover art – Borsa Istanbul Review</w:t>
      </w:r>
      <w:r>
        <w:br/>
      </w:r>
      <w:r>
        <w:rPr>
          <w:rFonts w:ascii="Consolas" w:eastAsia="Consolas" w:hAnsi="Consolas" w:cs="Consolas"/>
          <w:color w:val="2E2A22"/>
          <w:sz w:val="18"/>
          <w:szCs w:val="18"/>
        </w:rPr>
        <w:t xml:space="preserve">    ├── ijimefm.jpeg            cover art – Int'l J. of Islamic &amp; Middle Eastern</w:t>
      </w:r>
      <w:r>
        <w:br/>
      </w:r>
      <w:r>
        <w:rPr>
          <w:rFonts w:ascii="Consolas" w:eastAsia="Consolas" w:hAnsi="Consolas" w:cs="Consolas"/>
          <w:color w:val="2E2A22"/>
          <w:sz w:val="18"/>
          <w:szCs w:val="18"/>
        </w:rPr>
        <w:t xml:space="preserve">    │                            Finance and Management</w:t>
      </w:r>
      <w:r>
        <w:br/>
      </w:r>
      <w:r>
        <w:rPr>
          <w:rFonts w:ascii="Consolas" w:eastAsia="Consolas" w:hAnsi="Consolas" w:cs="Consolas"/>
          <w:color w:val="2E2A22"/>
          <w:sz w:val="18"/>
          <w:szCs w:val="18"/>
        </w:rPr>
        <w:t xml:space="preserve">    ├── jiabr.jpeg              cover art – J. of Islamic Accounting and</w:t>
      </w:r>
      <w:r>
        <w:br/>
      </w:r>
      <w:r>
        <w:rPr>
          <w:rFonts w:ascii="Consolas" w:eastAsia="Consolas" w:hAnsi="Consolas" w:cs="Consolas"/>
          <w:color w:val="2E2A22"/>
          <w:sz w:val="18"/>
          <w:szCs w:val="18"/>
        </w:rPr>
        <w:t xml:space="preserve">    │                            Business Research</w:t>
      </w:r>
      <w:r>
        <w:br/>
      </w:r>
      <w:r>
        <w:rPr>
          <w:rFonts w:ascii="Consolas" w:eastAsia="Consolas" w:hAnsi="Consolas" w:cs="Consolas"/>
          <w:color w:val="2E2A22"/>
          <w:sz w:val="18"/>
          <w:szCs w:val="18"/>
        </w:rPr>
        <w:t xml:space="preserve">    ├── jkau.jpg                cover art – J. of King Abdulaziz University,</w:t>
      </w:r>
      <w:r>
        <w:br/>
      </w:r>
      <w:r>
        <w:rPr>
          <w:rFonts w:ascii="Consolas" w:eastAsia="Consolas" w:hAnsi="Consolas" w:cs="Consolas"/>
          <w:color w:val="2E2A22"/>
          <w:sz w:val="18"/>
          <w:szCs w:val="18"/>
        </w:rPr>
        <w:t xml:space="preserve">    │                            Islamic Economics</w:t>
      </w:r>
      <w:r>
        <w:br/>
      </w:r>
      <w:r>
        <w:rPr>
          <w:rFonts w:ascii="Consolas" w:eastAsia="Consolas" w:hAnsi="Consolas" w:cs="Consolas"/>
          <w:color w:val="2E2A22"/>
          <w:sz w:val="18"/>
          <w:szCs w:val="18"/>
        </w:rPr>
        <w:t xml:space="preserve">    ├── emft.jpg                cover art – Emerging Markets Finance and Trade</w:t>
      </w:r>
      <w:r>
        <w:br/>
      </w:r>
      <w:r>
        <w:rPr>
          <w:rFonts w:ascii="Consolas" w:eastAsia="Consolas" w:hAnsi="Consolas" w:cs="Consolas"/>
          <w:color w:val="2E2A22"/>
          <w:sz w:val="18"/>
          <w:szCs w:val="18"/>
        </w:rPr>
        <w:t xml:space="preserve">    └── ijif.jpg                cover art – ISRA Int'l J. of Islamic Finance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817FB1" w14:paraId="5A70FBF2" w14:textId="77777777">
        <w:trPr>
          <w:tblHeader/>
        </w:trPr>
        <w:tc>
          <w:tcPr>
            <w:tcW w:w="2600" w:type="dxa"/>
            <w:shd w:val="clear" w:color="auto" w:fill="0E2C4C"/>
            <w:tcMar>
              <w:top w:w="90" w:type="dxa"/>
              <w:left w:w="120" w:type="dxa"/>
              <w:bottom w:w="90" w:type="dxa"/>
              <w:right w:w="120" w:type="dxa"/>
            </w:tcMar>
            <w:vAlign w:val="center"/>
          </w:tcPr>
          <w:p w14:paraId="2AFE1D01" w14:textId="77777777" w:rsidR="00817FB1" w:rsidRDefault="00000000">
            <w:r>
              <w:rPr>
                <w:b/>
                <w:bCs/>
                <w:color w:val="FFFFFF"/>
                <w:sz w:val="20"/>
                <w:szCs w:val="20"/>
              </w:rPr>
              <w:t>File / Folder</w:t>
            </w:r>
          </w:p>
        </w:tc>
        <w:tc>
          <w:tcPr>
            <w:tcW w:w="6800" w:type="dxa"/>
            <w:shd w:val="clear" w:color="auto" w:fill="0E2C4C"/>
            <w:tcMar>
              <w:top w:w="90" w:type="dxa"/>
              <w:left w:w="120" w:type="dxa"/>
              <w:bottom w:w="90" w:type="dxa"/>
              <w:right w:w="120" w:type="dxa"/>
            </w:tcMar>
            <w:vAlign w:val="center"/>
          </w:tcPr>
          <w:p w14:paraId="71AB79EA" w14:textId="77777777" w:rsidR="00817FB1" w:rsidRDefault="00000000">
            <w:r>
              <w:rPr>
                <w:b/>
                <w:bCs/>
                <w:color w:val="FFFFFF"/>
                <w:sz w:val="20"/>
                <w:szCs w:val="20"/>
              </w:rPr>
              <w:t>Purpose</w:t>
            </w:r>
          </w:p>
        </w:tc>
      </w:tr>
      <w:tr w:rsidR="00817FB1" w14:paraId="267472A9" w14:textId="77777777">
        <w:tc>
          <w:tcPr>
            <w:tcW w:w="2600" w:type="dxa"/>
            <w:shd w:val="clear" w:color="auto" w:fill="FFFFFF"/>
            <w:tcMar>
              <w:top w:w="90" w:type="dxa"/>
              <w:left w:w="120" w:type="dxa"/>
              <w:bottom w:w="90" w:type="dxa"/>
              <w:right w:w="120" w:type="dxa"/>
            </w:tcMar>
            <w:vAlign w:val="center"/>
          </w:tcPr>
          <w:p w14:paraId="3B7E4928" w14:textId="77777777" w:rsidR="00817FB1" w:rsidRDefault="00000000">
            <w:r>
              <w:rPr>
                <w:color w:val="111A24"/>
                <w:sz w:val="20"/>
                <w:szCs w:val="20"/>
              </w:rPr>
              <w:t>index.html</w:t>
            </w:r>
          </w:p>
        </w:tc>
        <w:tc>
          <w:tcPr>
            <w:tcW w:w="6800" w:type="dxa"/>
            <w:shd w:val="clear" w:color="auto" w:fill="FFFFFF"/>
            <w:tcMar>
              <w:top w:w="90" w:type="dxa"/>
              <w:left w:w="120" w:type="dxa"/>
              <w:bottom w:w="90" w:type="dxa"/>
              <w:right w:w="120" w:type="dxa"/>
            </w:tcMar>
            <w:vAlign w:val="center"/>
          </w:tcPr>
          <w:p w14:paraId="76C95FFD" w14:textId="77777777" w:rsidR="00817FB1" w:rsidRDefault="00000000">
            <w:r>
              <w:rPr>
                <w:color w:val="111A24"/>
                <w:sz w:val="20"/>
                <w:szCs w:val="20"/>
              </w:rPr>
              <w:t>All page structure, styling (CSS), and behaviour (JavaScript). This is the file you open to view the site.</w:t>
            </w:r>
          </w:p>
        </w:tc>
      </w:tr>
      <w:tr w:rsidR="00817FB1" w14:paraId="38EE9E10" w14:textId="77777777">
        <w:tc>
          <w:tcPr>
            <w:tcW w:w="2600" w:type="dxa"/>
            <w:shd w:val="clear" w:color="auto" w:fill="F3EDE0"/>
            <w:tcMar>
              <w:top w:w="90" w:type="dxa"/>
              <w:left w:w="120" w:type="dxa"/>
              <w:bottom w:w="90" w:type="dxa"/>
              <w:right w:w="120" w:type="dxa"/>
            </w:tcMar>
            <w:vAlign w:val="center"/>
          </w:tcPr>
          <w:p w14:paraId="5C5F79B6" w14:textId="77777777" w:rsidR="00817FB1" w:rsidRDefault="00000000">
            <w:r>
              <w:rPr>
                <w:color w:val="111A24"/>
                <w:sz w:val="20"/>
                <w:szCs w:val="20"/>
              </w:rPr>
              <w:t>data.js</w:t>
            </w:r>
          </w:p>
        </w:tc>
        <w:tc>
          <w:tcPr>
            <w:tcW w:w="6800" w:type="dxa"/>
            <w:shd w:val="clear" w:color="auto" w:fill="F3EDE0"/>
            <w:tcMar>
              <w:top w:w="90" w:type="dxa"/>
              <w:left w:w="120" w:type="dxa"/>
              <w:bottom w:w="90" w:type="dxa"/>
              <w:right w:w="120" w:type="dxa"/>
            </w:tcMar>
            <w:vAlign w:val="center"/>
          </w:tcPr>
          <w:p w14:paraId="55CD1D6C" w14:textId="77777777" w:rsidR="00817FB1" w:rsidRDefault="00000000">
            <w:r>
              <w:rPr>
                <w:color w:val="111A24"/>
                <w:sz w:val="20"/>
                <w:szCs w:val="20"/>
              </w:rPr>
              <w:t>Holds the journal dataset as a single JavaScript variable (</w:t>
            </w:r>
            <w:proofErr w:type="spellStart"/>
            <w:proofErr w:type="gramStart"/>
            <w:r>
              <w:rPr>
                <w:color w:val="111A24"/>
                <w:sz w:val="20"/>
                <w:szCs w:val="20"/>
              </w:rPr>
              <w:t>window._</w:t>
            </w:r>
            <w:proofErr w:type="gramEnd"/>
            <w:r>
              <w:rPr>
                <w:color w:val="111A24"/>
                <w:sz w:val="20"/>
                <w:szCs w:val="20"/>
              </w:rPr>
              <w:t>_JOURNAL_DATA</w:t>
            </w:r>
            <w:proofErr w:type="spellEnd"/>
            <w:r>
              <w:rPr>
                <w:color w:val="111A24"/>
                <w:sz w:val="20"/>
                <w:szCs w:val="20"/>
              </w:rPr>
              <w:t>__) that index.html reads when the page loads. See Section 5.</w:t>
            </w:r>
          </w:p>
        </w:tc>
      </w:tr>
      <w:tr w:rsidR="00817FB1" w14:paraId="2E500E6A" w14:textId="77777777">
        <w:tc>
          <w:tcPr>
            <w:tcW w:w="2600" w:type="dxa"/>
            <w:shd w:val="clear" w:color="auto" w:fill="FFFFFF"/>
            <w:tcMar>
              <w:top w:w="90" w:type="dxa"/>
              <w:left w:w="120" w:type="dxa"/>
              <w:bottom w:w="90" w:type="dxa"/>
              <w:right w:w="120" w:type="dxa"/>
            </w:tcMar>
            <w:vAlign w:val="center"/>
          </w:tcPr>
          <w:p w14:paraId="35329FE2" w14:textId="77777777" w:rsidR="00817FB1" w:rsidRDefault="00000000">
            <w:r>
              <w:rPr>
                <w:color w:val="111A24"/>
                <w:sz w:val="20"/>
                <w:szCs w:val="20"/>
              </w:rPr>
              <w:t>assets/</w:t>
            </w:r>
          </w:p>
        </w:tc>
        <w:tc>
          <w:tcPr>
            <w:tcW w:w="6800" w:type="dxa"/>
            <w:shd w:val="clear" w:color="auto" w:fill="FFFFFF"/>
            <w:tcMar>
              <w:top w:w="90" w:type="dxa"/>
              <w:left w:w="120" w:type="dxa"/>
              <w:bottom w:w="90" w:type="dxa"/>
              <w:right w:w="120" w:type="dxa"/>
            </w:tcMar>
            <w:vAlign w:val="center"/>
          </w:tcPr>
          <w:p w14:paraId="722C734C" w14:textId="77777777" w:rsidR="00817FB1" w:rsidRDefault="00000000">
            <w:r>
              <w:rPr>
                <w:color w:val="111A24"/>
                <w:sz w:val="20"/>
                <w:szCs w:val="20"/>
              </w:rPr>
              <w:t>Image files used by the site: the KMC logo (two versions) and the journal cover art. See Section 6.</w:t>
            </w:r>
          </w:p>
        </w:tc>
      </w:tr>
    </w:tbl>
    <w:p w14:paraId="5045D040" w14:textId="77777777" w:rsidR="00817FB1" w:rsidRDefault="00000000">
      <w:pPr>
        <w:pBdr>
          <w:left w:val="single" w:sz="24" w:space="8" w:color="0F5C52"/>
        </w:pBdr>
        <w:shd w:val="clear" w:color="auto" w:fill="F3EDE0"/>
        <w:spacing w:before="120" w:after="220"/>
        <w:ind w:left="200"/>
      </w:pPr>
      <w:proofErr w:type="gramStart"/>
      <w:r>
        <w:rPr>
          <w:b/>
          <w:bCs/>
          <w:color w:val="0F5C52"/>
          <w:sz w:val="20"/>
          <w:szCs w:val="20"/>
        </w:rPr>
        <w:t xml:space="preserve">NOTE  </w:t>
      </w:r>
      <w:r>
        <w:rPr>
          <w:color w:val="111A24"/>
          <w:sz w:val="20"/>
          <w:szCs w:val="20"/>
        </w:rPr>
        <w:t>Keep</w:t>
      </w:r>
      <w:proofErr w:type="gramEnd"/>
      <w:r>
        <w:rPr>
          <w:color w:val="111A24"/>
          <w:sz w:val="20"/>
          <w:szCs w:val="20"/>
        </w:rPr>
        <w:t xml:space="preserve"> all files in this same relative arrangement. If index.html is moved without data.js and assets/ alongside it, the site will load with no data and no images.</w:t>
      </w:r>
    </w:p>
    <w:p w14:paraId="2152F5A1" w14:textId="77777777" w:rsidR="00817FB1" w:rsidRDefault="00000000">
      <w:pPr>
        <w:pStyle w:val="Heading1"/>
        <w:pBdr>
          <w:bottom w:val="single" w:sz="6" w:space="4" w:color="A9791F"/>
        </w:pBdr>
        <w:spacing w:before="360" w:after="160"/>
      </w:pPr>
      <w:bookmarkStart w:id="10" w:name="_Toc235443958"/>
      <w:r>
        <w:rPr>
          <w:b/>
          <w:bCs/>
          <w:color w:val="0E2C4C"/>
          <w:sz w:val="30"/>
          <w:szCs w:val="30"/>
        </w:rPr>
        <w:lastRenderedPageBreak/>
        <w:t>4. How to Host or Run the Site</w:t>
      </w:r>
      <w:bookmarkEnd w:id="10"/>
    </w:p>
    <w:p w14:paraId="06A5D4D1" w14:textId="77777777" w:rsidR="00817FB1" w:rsidRDefault="00000000">
      <w:pPr>
        <w:pStyle w:val="Heading2"/>
        <w:spacing w:before="280" w:after="120"/>
      </w:pPr>
      <w:bookmarkStart w:id="11" w:name="_Toc235443959"/>
      <w:r>
        <w:rPr>
          <w:b/>
          <w:bCs/>
          <w:color w:val="0E2C4C"/>
          <w:sz w:val="24"/>
          <w:szCs w:val="24"/>
        </w:rPr>
        <w:t>4.1 Quick local preview</w:t>
      </w:r>
      <w:bookmarkEnd w:id="11"/>
    </w:p>
    <w:p w14:paraId="22E219AA" w14:textId="77777777" w:rsidR="00817FB1" w:rsidRDefault="00000000">
      <w:pPr>
        <w:spacing w:after="160" w:line="300" w:lineRule="auto"/>
      </w:pPr>
      <w:r>
        <w:rPr>
          <w:color w:val="111A24"/>
        </w:rPr>
        <w:t>To preview the site on your own computer, no setup is required:</w:t>
      </w:r>
    </w:p>
    <w:p w14:paraId="56FF4A06" w14:textId="77777777" w:rsidR="00817FB1" w:rsidRDefault="00000000">
      <w:pPr>
        <w:pStyle w:val="ListParagraph"/>
        <w:numPr>
          <w:ilvl w:val="0"/>
          <w:numId w:val="3"/>
        </w:numPr>
        <w:spacing w:after="90" w:line="290" w:lineRule="auto"/>
      </w:pPr>
      <w:r>
        <w:rPr>
          <w:color w:val="111A24"/>
        </w:rPr>
        <w:t>Double-click index.html.</w:t>
      </w:r>
    </w:p>
    <w:p w14:paraId="1AC7BC05" w14:textId="77777777" w:rsidR="00817FB1" w:rsidRDefault="00000000">
      <w:pPr>
        <w:pStyle w:val="ListParagraph"/>
        <w:numPr>
          <w:ilvl w:val="0"/>
          <w:numId w:val="3"/>
        </w:numPr>
        <w:spacing w:after="90" w:line="290" w:lineRule="auto"/>
      </w:pPr>
      <w:r>
        <w:rPr>
          <w:color w:val="111A24"/>
        </w:rPr>
        <w:t>It opens directly in your default web browser and works fully offline.</w:t>
      </w:r>
    </w:p>
    <w:p w14:paraId="7B84DE9C" w14:textId="77777777" w:rsidR="00817FB1" w:rsidRDefault="00000000">
      <w:pPr>
        <w:pStyle w:val="Heading2"/>
        <w:spacing w:before="280" w:after="120"/>
      </w:pPr>
      <w:bookmarkStart w:id="12" w:name="_Toc235443960"/>
      <w:r>
        <w:rPr>
          <w:b/>
          <w:bCs/>
          <w:color w:val="0E2C4C"/>
          <w:sz w:val="24"/>
          <w:szCs w:val="24"/>
        </w:rPr>
        <w:t>4.2 Publishing the site online</w:t>
      </w:r>
      <w:bookmarkEnd w:id="12"/>
    </w:p>
    <w:p w14:paraId="335CFBDC" w14:textId="77777777" w:rsidR="00817FB1" w:rsidRDefault="00000000">
      <w:pPr>
        <w:spacing w:after="160" w:line="300" w:lineRule="auto"/>
      </w:pPr>
      <w:r>
        <w:rPr>
          <w:color w:val="111A24"/>
        </w:rPr>
        <w:t>Because the site is just static files, it can be published on virtually any web hosting option. Three common routes for a university team:</w:t>
      </w:r>
    </w:p>
    <w:p w14:paraId="11370410" w14:textId="77777777" w:rsidR="00817FB1" w:rsidRDefault="00000000">
      <w:pPr>
        <w:pStyle w:val="Heading3"/>
        <w:spacing w:before="200" w:after="90"/>
      </w:pPr>
      <w:bookmarkStart w:id="13" w:name="_Toc235443961"/>
      <w:r>
        <w:rPr>
          <w:b/>
          <w:bCs/>
          <w:color w:val="A9791F"/>
          <w:sz w:val="21"/>
          <w:szCs w:val="21"/>
        </w:rPr>
        <w:t>Option A — Internal web server / SharePoint</w:t>
      </w:r>
      <w:bookmarkEnd w:id="13"/>
    </w:p>
    <w:p w14:paraId="06A384D3" w14:textId="77777777" w:rsidR="00817FB1" w:rsidRDefault="00000000">
      <w:pPr>
        <w:spacing w:after="160" w:line="300" w:lineRule="auto"/>
      </w:pPr>
      <w:r>
        <w:rPr>
          <w:color w:val="111A24"/>
        </w:rPr>
        <w:t xml:space="preserve">Upload the entire journal-finder folder (keeping its structure intact) to the university's web server or document </w:t>
      </w:r>
      <w:proofErr w:type="gramStart"/>
      <w:r>
        <w:rPr>
          <w:color w:val="111A24"/>
        </w:rPr>
        <w:t>library, and</w:t>
      </w:r>
      <w:proofErr w:type="gramEnd"/>
      <w:r>
        <w:rPr>
          <w:color w:val="111A24"/>
        </w:rPr>
        <w:t xml:space="preserve"> share the link to index.html.</w:t>
      </w:r>
    </w:p>
    <w:p w14:paraId="4A2B502B" w14:textId="77777777" w:rsidR="00817FB1" w:rsidRDefault="00000000">
      <w:pPr>
        <w:pStyle w:val="Heading3"/>
        <w:spacing w:before="200" w:after="90"/>
      </w:pPr>
      <w:bookmarkStart w:id="14" w:name="_Toc235443962"/>
      <w:r>
        <w:rPr>
          <w:b/>
          <w:bCs/>
          <w:color w:val="A9791F"/>
          <w:sz w:val="21"/>
          <w:szCs w:val="21"/>
        </w:rPr>
        <w:t>Option B — GitHub Pages (free, simple, good for a small tool like this)</w:t>
      </w:r>
      <w:bookmarkEnd w:id="14"/>
    </w:p>
    <w:p w14:paraId="7AAF6054" w14:textId="77777777" w:rsidR="00817FB1" w:rsidRDefault="00000000">
      <w:pPr>
        <w:pStyle w:val="ListParagraph"/>
        <w:numPr>
          <w:ilvl w:val="0"/>
          <w:numId w:val="4"/>
        </w:numPr>
        <w:spacing w:after="90" w:line="290" w:lineRule="auto"/>
      </w:pPr>
      <w:r>
        <w:rPr>
          <w:color w:val="111A24"/>
        </w:rPr>
        <w:t>Create a GitHub repository and upload the folder contents.</w:t>
      </w:r>
    </w:p>
    <w:p w14:paraId="350F6722" w14:textId="77777777" w:rsidR="00817FB1" w:rsidRDefault="00000000">
      <w:pPr>
        <w:pStyle w:val="ListParagraph"/>
        <w:numPr>
          <w:ilvl w:val="0"/>
          <w:numId w:val="4"/>
        </w:numPr>
        <w:spacing w:after="90" w:line="290" w:lineRule="auto"/>
      </w:pPr>
      <w:r>
        <w:rPr>
          <w:color w:val="111A24"/>
        </w:rPr>
        <w:t>In the repository settings, enable “GitHub Pages” for the main branch.</w:t>
      </w:r>
    </w:p>
    <w:p w14:paraId="2AF45D7E" w14:textId="77777777" w:rsidR="00817FB1" w:rsidRDefault="00000000">
      <w:pPr>
        <w:pStyle w:val="ListParagraph"/>
        <w:numPr>
          <w:ilvl w:val="0"/>
          <w:numId w:val="4"/>
        </w:numPr>
        <w:spacing w:after="90" w:line="290" w:lineRule="auto"/>
      </w:pPr>
      <w:r>
        <w:rPr>
          <w:color w:val="111A24"/>
        </w:rPr>
        <w:t>GitHub provides a public URL to the live site within a few minutes.</w:t>
      </w:r>
    </w:p>
    <w:p w14:paraId="7BB371F4" w14:textId="77777777" w:rsidR="00817FB1" w:rsidRDefault="00000000">
      <w:pPr>
        <w:pStyle w:val="Heading3"/>
        <w:spacing w:before="200" w:after="90"/>
      </w:pPr>
      <w:bookmarkStart w:id="15" w:name="_Toc235443963"/>
      <w:r>
        <w:rPr>
          <w:b/>
          <w:bCs/>
          <w:color w:val="A9791F"/>
          <w:sz w:val="21"/>
          <w:szCs w:val="21"/>
        </w:rPr>
        <w:t>Option C — Any standard web host</w:t>
      </w:r>
      <w:bookmarkEnd w:id="15"/>
    </w:p>
    <w:p w14:paraId="2E278CE9" w14:textId="77777777" w:rsidR="00817FB1" w:rsidRDefault="00000000">
      <w:pPr>
        <w:spacing w:after="160" w:line="300" w:lineRule="auto"/>
      </w:pPr>
      <w:r>
        <w:rPr>
          <w:color w:val="111A24"/>
        </w:rPr>
        <w:t>Upload the folder via FTP/SFTP or the host's file manager, the same way you would publish any HTML page.</w:t>
      </w:r>
    </w:p>
    <w:p w14:paraId="3E559672" w14:textId="77777777" w:rsidR="00817FB1" w:rsidRDefault="00000000">
      <w:pPr>
        <w:pBdr>
          <w:left w:val="single" w:sz="24" w:space="8" w:color="A9791F"/>
        </w:pBdr>
        <w:shd w:val="clear" w:color="auto" w:fill="F3EDE0"/>
        <w:spacing w:before="120" w:after="220"/>
        <w:ind w:left="200"/>
      </w:pPr>
      <w:proofErr w:type="gramStart"/>
      <w:r>
        <w:rPr>
          <w:b/>
          <w:bCs/>
          <w:color w:val="A9791F"/>
          <w:sz w:val="20"/>
          <w:szCs w:val="20"/>
        </w:rPr>
        <w:t xml:space="preserve">NOTE  </w:t>
      </w:r>
      <w:r>
        <w:rPr>
          <w:color w:val="111A24"/>
          <w:sz w:val="20"/>
          <w:szCs w:val="20"/>
        </w:rPr>
        <w:t>Whichever</w:t>
      </w:r>
      <w:proofErr w:type="gramEnd"/>
      <w:r>
        <w:rPr>
          <w:color w:val="111A24"/>
          <w:sz w:val="20"/>
          <w:szCs w:val="20"/>
        </w:rPr>
        <w:t xml:space="preserve"> option you choose, always upload index.html, data.js, and the assets folder together.</w:t>
      </w:r>
    </w:p>
    <w:p w14:paraId="7479580C" w14:textId="77777777" w:rsidR="00817FB1" w:rsidRDefault="00000000">
      <w:pPr>
        <w:pStyle w:val="Heading1"/>
        <w:pBdr>
          <w:bottom w:val="single" w:sz="6" w:space="4" w:color="A9791F"/>
        </w:pBdr>
        <w:spacing w:before="360" w:after="160"/>
      </w:pPr>
      <w:bookmarkStart w:id="16" w:name="_Toc235443964"/>
      <w:r>
        <w:rPr>
          <w:b/>
          <w:bCs/>
          <w:color w:val="0E2C4C"/>
          <w:sz w:val="30"/>
          <w:szCs w:val="30"/>
        </w:rPr>
        <w:t>5. How to Update Journal Data</w:t>
      </w:r>
      <w:bookmarkEnd w:id="16"/>
    </w:p>
    <w:p w14:paraId="6E33ACE2" w14:textId="77777777" w:rsidR="00817FB1" w:rsidRDefault="00000000">
      <w:pPr>
        <w:spacing w:after="160" w:line="300" w:lineRule="auto"/>
      </w:pPr>
      <w:r>
        <w:rPr>
          <w:color w:val="111A24"/>
        </w:rPr>
        <w:t xml:space="preserve">All journal information lives in data.js as a JavaScript array. Each journal is one entry (one set of curly braces </w:t>
      </w:r>
      <w:proofErr w:type="gramStart"/>
      <w:r>
        <w:rPr>
          <w:color w:val="111A24"/>
        </w:rPr>
        <w:t>{ }</w:t>
      </w:r>
      <w:proofErr w:type="gramEnd"/>
      <w:r>
        <w:rPr>
          <w:color w:val="111A24"/>
        </w:rPr>
        <w:t>) with the fields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800"/>
      </w:tblGrid>
      <w:tr w:rsidR="00817FB1" w14:paraId="09B699E8" w14:textId="77777777">
        <w:trPr>
          <w:tblHeader/>
        </w:trPr>
        <w:tc>
          <w:tcPr>
            <w:tcW w:w="2200" w:type="dxa"/>
            <w:shd w:val="clear" w:color="auto" w:fill="0E2C4C"/>
            <w:tcMar>
              <w:top w:w="90" w:type="dxa"/>
              <w:left w:w="120" w:type="dxa"/>
              <w:bottom w:w="90" w:type="dxa"/>
              <w:right w:w="120" w:type="dxa"/>
            </w:tcMar>
            <w:vAlign w:val="center"/>
          </w:tcPr>
          <w:p w14:paraId="4F7C42ED" w14:textId="77777777" w:rsidR="00817FB1" w:rsidRDefault="00000000">
            <w:r>
              <w:rPr>
                <w:b/>
                <w:bCs/>
                <w:color w:val="FFFFFF"/>
                <w:sz w:val="20"/>
                <w:szCs w:val="20"/>
              </w:rPr>
              <w:t>Field</w:t>
            </w:r>
          </w:p>
        </w:tc>
        <w:tc>
          <w:tcPr>
            <w:tcW w:w="1400" w:type="dxa"/>
            <w:shd w:val="clear" w:color="auto" w:fill="0E2C4C"/>
            <w:tcMar>
              <w:top w:w="90" w:type="dxa"/>
              <w:left w:w="120" w:type="dxa"/>
              <w:bottom w:w="90" w:type="dxa"/>
              <w:right w:w="120" w:type="dxa"/>
            </w:tcMar>
            <w:vAlign w:val="center"/>
          </w:tcPr>
          <w:p w14:paraId="6D205C6E" w14:textId="77777777" w:rsidR="00817FB1" w:rsidRDefault="00000000">
            <w:r>
              <w:rPr>
                <w:b/>
                <w:bCs/>
                <w:color w:val="FFFFFF"/>
                <w:sz w:val="20"/>
                <w:szCs w:val="20"/>
              </w:rPr>
              <w:t>Type</w:t>
            </w:r>
          </w:p>
        </w:tc>
        <w:tc>
          <w:tcPr>
            <w:tcW w:w="5800" w:type="dxa"/>
            <w:shd w:val="clear" w:color="auto" w:fill="0E2C4C"/>
            <w:tcMar>
              <w:top w:w="90" w:type="dxa"/>
              <w:left w:w="120" w:type="dxa"/>
              <w:bottom w:w="90" w:type="dxa"/>
              <w:right w:w="120" w:type="dxa"/>
            </w:tcMar>
            <w:vAlign w:val="center"/>
          </w:tcPr>
          <w:p w14:paraId="0D86DC1A" w14:textId="77777777" w:rsidR="00817FB1" w:rsidRDefault="00000000">
            <w:r>
              <w:rPr>
                <w:b/>
                <w:bCs/>
                <w:color w:val="FFFFFF"/>
                <w:sz w:val="20"/>
                <w:szCs w:val="20"/>
              </w:rPr>
              <w:t>Description</w:t>
            </w:r>
          </w:p>
        </w:tc>
      </w:tr>
      <w:tr w:rsidR="00817FB1" w14:paraId="713D56B0" w14:textId="77777777">
        <w:tc>
          <w:tcPr>
            <w:tcW w:w="2200" w:type="dxa"/>
            <w:shd w:val="clear" w:color="auto" w:fill="F3EDE0"/>
            <w:tcMar>
              <w:top w:w="90" w:type="dxa"/>
              <w:left w:w="120" w:type="dxa"/>
              <w:bottom w:w="90" w:type="dxa"/>
              <w:right w:w="120" w:type="dxa"/>
            </w:tcMar>
            <w:vAlign w:val="center"/>
          </w:tcPr>
          <w:p w14:paraId="3D3AFF32" w14:textId="77777777" w:rsidR="00817FB1" w:rsidRDefault="00000000">
            <w:r>
              <w:rPr>
                <w:color w:val="111A24"/>
                <w:sz w:val="20"/>
                <w:szCs w:val="20"/>
              </w:rPr>
              <w:t>name</w:t>
            </w:r>
          </w:p>
        </w:tc>
        <w:tc>
          <w:tcPr>
            <w:tcW w:w="1400" w:type="dxa"/>
            <w:shd w:val="clear" w:color="auto" w:fill="F3EDE0"/>
            <w:tcMar>
              <w:top w:w="90" w:type="dxa"/>
              <w:left w:w="120" w:type="dxa"/>
              <w:bottom w:w="90" w:type="dxa"/>
              <w:right w:w="120" w:type="dxa"/>
            </w:tcMar>
            <w:vAlign w:val="center"/>
          </w:tcPr>
          <w:p w14:paraId="1B5CF78F" w14:textId="77777777" w:rsidR="00817FB1" w:rsidRDefault="00000000">
            <w:r>
              <w:rPr>
                <w:color w:val="111A24"/>
                <w:sz w:val="20"/>
                <w:szCs w:val="20"/>
              </w:rPr>
              <w:t>Text</w:t>
            </w:r>
          </w:p>
        </w:tc>
        <w:tc>
          <w:tcPr>
            <w:tcW w:w="5800" w:type="dxa"/>
            <w:shd w:val="clear" w:color="auto" w:fill="F3EDE0"/>
            <w:tcMar>
              <w:top w:w="90" w:type="dxa"/>
              <w:left w:w="120" w:type="dxa"/>
              <w:bottom w:w="90" w:type="dxa"/>
              <w:right w:w="120" w:type="dxa"/>
            </w:tcMar>
            <w:vAlign w:val="center"/>
          </w:tcPr>
          <w:p w14:paraId="5891ECFC" w14:textId="77777777" w:rsidR="00817FB1" w:rsidRDefault="00000000">
            <w:r>
              <w:rPr>
                <w:color w:val="111A24"/>
                <w:sz w:val="20"/>
                <w:szCs w:val="20"/>
              </w:rPr>
              <w:t>Full journal title, exactly as it should be displayed.</w:t>
            </w:r>
          </w:p>
        </w:tc>
      </w:tr>
      <w:tr w:rsidR="00817FB1" w14:paraId="562FA805" w14:textId="77777777">
        <w:tc>
          <w:tcPr>
            <w:tcW w:w="2200" w:type="dxa"/>
            <w:shd w:val="clear" w:color="auto" w:fill="FFFFFF"/>
            <w:tcMar>
              <w:top w:w="90" w:type="dxa"/>
              <w:left w:w="120" w:type="dxa"/>
              <w:bottom w:w="90" w:type="dxa"/>
              <w:right w:w="120" w:type="dxa"/>
            </w:tcMar>
            <w:vAlign w:val="center"/>
          </w:tcPr>
          <w:p w14:paraId="5933814B" w14:textId="77777777" w:rsidR="00817FB1" w:rsidRDefault="00000000">
            <w:r>
              <w:rPr>
                <w:color w:val="111A24"/>
                <w:sz w:val="20"/>
                <w:szCs w:val="20"/>
              </w:rPr>
              <w:t>quartile</w:t>
            </w:r>
          </w:p>
        </w:tc>
        <w:tc>
          <w:tcPr>
            <w:tcW w:w="1400" w:type="dxa"/>
            <w:shd w:val="clear" w:color="auto" w:fill="FFFFFF"/>
            <w:tcMar>
              <w:top w:w="90" w:type="dxa"/>
              <w:left w:w="120" w:type="dxa"/>
              <w:bottom w:w="90" w:type="dxa"/>
              <w:right w:w="120" w:type="dxa"/>
            </w:tcMar>
            <w:vAlign w:val="center"/>
          </w:tcPr>
          <w:p w14:paraId="27F3EEB1" w14:textId="77777777" w:rsidR="00817FB1" w:rsidRDefault="00000000">
            <w:r>
              <w:rPr>
                <w:color w:val="111A24"/>
                <w:sz w:val="20"/>
                <w:szCs w:val="20"/>
              </w:rPr>
              <w:t>Text</w:t>
            </w:r>
          </w:p>
        </w:tc>
        <w:tc>
          <w:tcPr>
            <w:tcW w:w="5800" w:type="dxa"/>
            <w:shd w:val="clear" w:color="auto" w:fill="FFFFFF"/>
            <w:tcMar>
              <w:top w:w="90" w:type="dxa"/>
              <w:left w:w="120" w:type="dxa"/>
              <w:bottom w:w="90" w:type="dxa"/>
              <w:right w:w="120" w:type="dxa"/>
            </w:tcMar>
            <w:vAlign w:val="center"/>
          </w:tcPr>
          <w:p w14:paraId="5418CAF9" w14:textId="77777777" w:rsidR="00817FB1" w:rsidRDefault="00000000">
            <w:r>
              <w:rPr>
                <w:color w:val="111A24"/>
                <w:sz w:val="20"/>
                <w:szCs w:val="20"/>
              </w:rPr>
              <w:t>One of "Q1", "Q2", "Q3", or "Q4".</w:t>
            </w:r>
          </w:p>
        </w:tc>
      </w:tr>
      <w:tr w:rsidR="00817FB1" w14:paraId="02929326" w14:textId="77777777">
        <w:tc>
          <w:tcPr>
            <w:tcW w:w="2200" w:type="dxa"/>
            <w:shd w:val="clear" w:color="auto" w:fill="F3EDE0"/>
            <w:tcMar>
              <w:top w:w="90" w:type="dxa"/>
              <w:left w:w="120" w:type="dxa"/>
              <w:bottom w:w="90" w:type="dxa"/>
              <w:right w:w="120" w:type="dxa"/>
            </w:tcMar>
            <w:vAlign w:val="center"/>
          </w:tcPr>
          <w:p w14:paraId="7D4DA16D" w14:textId="77777777" w:rsidR="00817FB1" w:rsidRDefault="00000000">
            <w:proofErr w:type="spellStart"/>
            <w:r>
              <w:rPr>
                <w:color w:val="111A24"/>
                <w:sz w:val="20"/>
                <w:szCs w:val="20"/>
              </w:rPr>
              <w:t>index_status</w:t>
            </w:r>
            <w:proofErr w:type="spellEnd"/>
          </w:p>
        </w:tc>
        <w:tc>
          <w:tcPr>
            <w:tcW w:w="1400" w:type="dxa"/>
            <w:shd w:val="clear" w:color="auto" w:fill="F3EDE0"/>
            <w:tcMar>
              <w:top w:w="90" w:type="dxa"/>
              <w:left w:w="120" w:type="dxa"/>
              <w:bottom w:w="90" w:type="dxa"/>
              <w:right w:w="120" w:type="dxa"/>
            </w:tcMar>
            <w:vAlign w:val="center"/>
          </w:tcPr>
          <w:p w14:paraId="2636DC18" w14:textId="77777777" w:rsidR="00817FB1" w:rsidRDefault="00000000">
            <w:r>
              <w:rPr>
                <w:color w:val="111A24"/>
                <w:sz w:val="20"/>
                <w:szCs w:val="20"/>
              </w:rPr>
              <w:t>Text</w:t>
            </w:r>
          </w:p>
        </w:tc>
        <w:tc>
          <w:tcPr>
            <w:tcW w:w="5800" w:type="dxa"/>
            <w:shd w:val="clear" w:color="auto" w:fill="F3EDE0"/>
            <w:tcMar>
              <w:top w:w="90" w:type="dxa"/>
              <w:left w:w="120" w:type="dxa"/>
              <w:bottom w:w="90" w:type="dxa"/>
              <w:right w:w="120" w:type="dxa"/>
            </w:tcMar>
            <w:vAlign w:val="center"/>
          </w:tcPr>
          <w:p w14:paraId="21A6442F" w14:textId="77777777" w:rsidR="00817FB1" w:rsidRDefault="00000000">
            <w:r>
              <w:rPr>
                <w:color w:val="111A24"/>
                <w:sz w:val="20"/>
                <w:szCs w:val="20"/>
              </w:rPr>
              <w:t xml:space="preserve">Indexing note shown on the card, e.g. "SCOPUS; </w:t>
            </w:r>
            <w:proofErr w:type="gramStart"/>
            <w:r>
              <w:rPr>
                <w:color w:val="111A24"/>
                <w:sz w:val="20"/>
                <w:szCs w:val="20"/>
              </w:rPr>
              <w:t>WOS:SSCI</w:t>
            </w:r>
            <w:proofErr w:type="gramEnd"/>
            <w:r>
              <w:rPr>
                <w:color w:val="111A24"/>
                <w:sz w:val="20"/>
                <w:szCs w:val="20"/>
              </w:rPr>
              <w:t>; ABDC: B".</w:t>
            </w:r>
          </w:p>
        </w:tc>
      </w:tr>
      <w:tr w:rsidR="00817FB1" w14:paraId="3CDAFC9F" w14:textId="77777777">
        <w:tc>
          <w:tcPr>
            <w:tcW w:w="2200" w:type="dxa"/>
            <w:shd w:val="clear" w:color="auto" w:fill="FFFFFF"/>
            <w:tcMar>
              <w:top w:w="90" w:type="dxa"/>
              <w:left w:w="120" w:type="dxa"/>
              <w:bottom w:w="90" w:type="dxa"/>
              <w:right w:w="120" w:type="dxa"/>
            </w:tcMar>
            <w:vAlign w:val="center"/>
          </w:tcPr>
          <w:p w14:paraId="4C23C4A3" w14:textId="77777777" w:rsidR="00817FB1" w:rsidRDefault="00000000">
            <w:r>
              <w:rPr>
                <w:color w:val="111A24"/>
                <w:sz w:val="20"/>
                <w:szCs w:val="20"/>
              </w:rPr>
              <w:t>publisher</w:t>
            </w:r>
          </w:p>
        </w:tc>
        <w:tc>
          <w:tcPr>
            <w:tcW w:w="1400" w:type="dxa"/>
            <w:shd w:val="clear" w:color="auto" w:fill="FFFFFF"/>
            <w:tcMar>
              <w:top w:w="90" w:type="dxa"/>
              <w:left w:w="120" w:type="dxa"/>
              <w:bottom w:w="90" w:type="dxa"/>
              <w:right w:w="120" w:type="dxa"/>
            </w:tcMar>
            <w:vAlign w:val="center"/>
          </w:tcPr>
          <w:p w14:paraId="133B8506" w14:textId="77777777" w:rsidR="00817FB1" w:rsidRDefault="00000000">
            <w:r>
              <w:rPr>
                <w:color w:val="111A24"/>
                <w:sz w:val="20"/>
                <w:szCs w:val="20"/>
              </w:rPr>
              <w:t>Text</w:t>
            </w:r>
          </w:p>
        </w:tc>
        <w:tc>
          <w:tcPr>
            <w:tcW w:w="5800" w:type="dxa"/>
            <w:shd w:val="clear" w:color="auto" w:fill="FFFFFF"/>
            <w:tcMar>
              <w:top w:w="90" w:type="dxa"/>
              <w:left w:w="120" w:type="dxa"/>
              <w:bottom w:w="90" w:type="dxa"/>
              <w:right w:w="120" w:type="dxa"/>
            </w:tcMar>
            <w:vAlign w:val="center"/>
          </w:tcPr>
          <w:p w14:paraId="6D6AFF8F" w14:textId="77777777" w:rsidR="00817FB1" w:rsidRDefault="00000000">
            <w:r>
              <w:rPr>
                <w:color w:val="111A24"/>
                <w:sz w:val="20"/>
                <w:szCs w:val="20"/>
              </w:rPr>
              <w:t>Publisher name, e.g. "Elsevier", "Emerald Publishing".</w:t>
            </w:r>
          </w:p>
        </w:tc>
      </w:tr>
      <w:tr w:rsidR="00817FB1" w14:paraId="3E99CDA3" w14:textId="77777777">
        <w:tc>
          <w:tcPr>
            <w:tcW w:w="2200" w:type="dxa"/>
            <w:shd w:val="clear" w:color="auto" w:fill="F3EDE0"/>
            <w:tcMar>
              <w:top w:w="90" w:type="dxa"/>
              <w:left w:w="120" w:type="dxa"/>
              <w:bottom w:w="90" w:type="dxa"/>
              <w:right w:w="120" w:type="dxa"/>
            </w:tcMar>
            <w:vAlign w:val="center"/>
          </w:tcPr>
          <w:p w14:paraId="381A3A5A" w14:textId="77777777" w:rsidR="00817FB1" w:rsidRDefault="00000000">
            <w:r>
              <w:rPr>
                <w:color w:val="111A24"/>
                <w:sz w:val="20"/>
                <w:szCs w:val="20"/>
              </w:rPr>
              <w:t>homepage</w:t>
            </w:r>
          </w:p>
        </w:tc>
        <w:tc>
          <w:tcPr>
            <w:tcW w:w="1400" w:type="dxa"/>
            <w:shd w:val="clear" w:color="auto" w:fill="F3EDE0"/>
            <w:tcMar>
              <w:top w:w="90" w:type="dxa"/>
              <w:left w:w="120" w:type="dxa"/>
              <w:bottom w:w="90" w:type="dxa"/>
              <w:right w:w="120" w:type="dxa"/>
            </w:tcMar>
            <w:vAlign w:val="center"/>
          </w:tcPr>
          <w:p w14:paraId="613D5952" w14:textId="77777777" w:rsidR="00817FB1" w:rsidRDefault="00000000">
            <w:r>
              <w:rPr>
                <w:color w:val="111A24"/>
                <w:sz w:val="20"/>
                <w:szCs w:val="20"/>
              </w:rPr>
              <w:t>Text (URL)</w:t>
            </w:r>
          </w:p>
        </w:tc>
        <w:tc>
          <w:tcPr>
            <w:tcW w:w="5800" w:type="dxa"/>
            <w:shd w:val="clear" w:color="auto" w:fill="F3EDE0"/>
            <w:tcMar>
              <w:top w:w="90" w:type="dxa"/>
              <w:left w:w="120" w:type="dxa"/>
              <w:bottom w:w="90" w:type="dxa"/>
              <w:right w:w="120" w:type="dxa"/>
            </w:tcMar>
            <w:vAlign w:val="center"/>
          </w:tcPr>
          <w:p w14:paraId="09989BB3" w14:textId="77777777" w:rsidR="00817FB1" w:rsidRDefault="00000000">
            <w:r>
              <w:rPr>
                <w:color w:val="111A24"/>
                <w:sz w:val="20"/>
                <w:szCs w:val="20"/>
              </w:rPr>
              <w:t>Link used by the “Official Journal Homepage” button.</w:t>
            </w:r>
          </w:p>
        </w:tc>
      </w:tr>
      <w:tr w:rsidR="00817FB1" w14:paraId="717A2E44" w14:textId="77777777">
        <w:tc>
          <w:tcPr>
            <w:tcW w:w="2200" w:type="dxa"/>
            <w:shd w:val="clear" w:color="auto" w:fill="FFFFFF"/>
            <w:tcMar>
              <w:top w:w="90" w:type="dxa"/>
              <w:left w:w="120" w:type="dxa"/>
              <w:bottom w:w="90" w:type="dxa"/>
              <w:right w:w="120" w:type="dxa"/>
            </w:tcMar>
            <w:vAlign w:val="center"/>
          </w:tcPr>
          <w:p w14:paraId="2D72B51E" w14:textId="77777777" w:rsidR="00817FB1" w:rsidRDefault="00000000">
            <w:proofErr w:type="spellStart"/>
            <w:r>
              <w:rPr>
                <w:color w:val="111A24"/>
                <w:sz w:val="20"/>
                <w:szCs w:val="20"/>
              </w:rPr>
              <w:t>scopus_page</w:t>
            </w:r>
            <w:proofErr w:type="spellEnd"/>
          </w:p>
        </w:tc>
        <w:tc>
          <w:tcPr>
            <w:tcW w:w="1400" w:type="dxa"/>
            <w:shd w:val="clear" w:color="auto" w:fill="FFFFFF"/>
            <w:tcMar>
              <w:top w:w="90" w:type="dxa"/>
              <w:left w:w="120" w:type="dxa"/>
              <w:bottom w:w="90" w:type="dxa"/>
              <w:right w:w="120" w:type="dxa"/>
            </w:tcMar>
            <w:vAlign w:val="center"/>
          </w:tcPr>
          <w:p w14:paraId="249AFDA4" w14:textId="77777777" w:rsidR="00817FB1" w:rsidRDefault="00000000">
            <w:r>
              <w:rPr>
                <w:color w:val="111A24"/>
                <w:sz w:val="20"/>
                <w:szCs w:val="20"/>
              </w:rPr>
              <w:t>Text (URL)</w:t>
            </w:r>
          </w:p>
        </w:tc>
        <w:tc>
          <w:tcPr>
            <w:tcW w:w="5800" w:type="dxa"/>
            <w:shd w:val="clear" w:color="auto" w:fill="FFFFFF"/>
            <w:tcMar>
              <w:top w:w="90" w:type="dxa"/>
              <w:left w:w="120" w:type="dxa"/>
              <w:bottom w:w="90" w:type="dxa"/>
              <w:right w:w="120" w:type="dxa"/>
            </w:tcMar>
            <w:vAlign w:val="center"/>
          </w:tcPr>
          <w:p w14:paraId="690149D4" w14:textId="77777777" w:rsidR="00817FB1" w:rsidRDefault="00000000">
            <w:r>
              <w:rPr>
                <w:color w:val="111A24"/>
                <w:sz w:val="20"/>
                <w:szCs w:val="20"/>
              </w:rPr>
              <w:t>Link used by the “Scopus Source Page” button.</w:t>
            </w:r>
          </w:p>
        </w:tc>
      </w:tr>
      <w:tr w:rsidR="00817FB1" w14:paraId="61F6EB8B" w14:textId="77777777">
        <w:tc>
          <w:tcPr>
            <w:tcW w:w="2200" w:type="dxa"/>
            <w:shd w:val="clear" w:color="auto" w:fill="F3EDE0"/>
            <w:tcMar>
              <w:top w:w="90" w:type="dxa"/>
              <w:left w:w="120" w:type="dxa"/>
              <w:bottom w:w="90" w:type="dxa"/>
              <w:right w:w="120" w:type="dxa"/>
            </w:tcMar>
            <w:vAlign w:val="center"/>
          </w:tcPr>
          <w:p w14:paraId="774DE840" w14:textId="77777777" w:rsidR="00817FB1" w:rsidRDefault="00000000">
            <w:r>
              <w:rPr>
                <w:color w:val="111A24"/>
                <w:sz w:val="20"/>
                <w:szCs w:val="20"/>
              </w:rPr>
              <w:lastRenderedPageBreak/>
              <w:t>keywords</w:t>
            </w:r>
          </w:p>
        </w:tc>
        <w:tc>
          <w:tcPr>
            <w:tcW w:w="1400" w:type="dxa"/>
            <w:shd w:val="clear" w:color="auto" w:fill="F3EDE0"/>
            <w:tcMar>
              <w:top w:w="90" w:type="dxa"/>
              <w:left w:w="120" w:type="dxa"/>
              <w:bottom w:w="90" w:type="dxa"/>
              <w:right w:w="120" w:type="dxa"/>
            </w:tcMar>
            <w:vAlign w:val="center"/>
          </w:tcPr>
          <w:p w14:paraId="02D3E1B4" w14:textId="77777777" w:rsidR="00817FB1" w:rsidRDefault="00000000">
            <w:r>
              <w:rPr>
                <w:color w:val="111A24"/>
                <w:sz w:val="20"/>
                <w:szCs w:val="20"/>
              </w:rPr>
              <w:t>List of text</w:t>
            </w:r>
          </w:p>
        </w:tc>
        <w:tc>
          <w:tcPr>
            <w:tcW w:w="5800" w:type="dxa"/>
            <w:shd w:val="clear" w:color="auto" w:fill="F3EDE0"/>
            <w:tcMar>
              <w:top w:w="90" w:type="dxa"/>
              <w:left w:w="120" w:type="dxa"/>
              <w:bottom w:w="90" w:type="dxa"/>
              <w:right w:w="120" w:type="dxa"/>
            </w:tcMar>
            <w:vAlign w:val="center"/>
          </w:tcPr>
          <w:p w14:paraId="15867303" w14:textId="77777777" w:rsidR="00817FB1" w:rsidRDefault="00000000">
            <w:r>
              <w:rPr>
                <w:color w:val="111A24"/>
                <w:sz w:val="20"/>
                <w:szCs w:val="20"/>
              </w:rPr>
              <w:t>Every keyword this journal should be findable by. This list can be as long as needed.</w:t>
            </w:r>
          </w:p>
        </w:tc>
      </w:tr>
    </w:tbl>
    <w:p w14:paraId="58B71FD7" w14:textId="77777777" w:rsidR="00817FB1" w:rsidRDefault="00000000">
      <w:pPr>
        <w:pStyle w:val="Heading2"/>
        <w:spacing w:before="280" w:after="120"/>
      </w:pPr>
      <w:bookmarkStart w:id="17" w:name="_Toc235443965"/>
      <w:r>
        <w:rPr>
          <w:b/>
          <w:bCs/>
          <w:color w:val="0E2C4C"/>
          <w:sz w:val="24"/>
          <w:szCs w:val="24"/>
        </w:rPr>
        <w:t>5.1 Example of one journal entry</w:t>
      </w:r>
      <w:bookmarkEnd w:id="17"/>
    </w:p>
    <w:p w14:paraId="044D6DF9" w14:textId="77777777" w:rsidR="00817FB1" w:rsidRDefault="00000000">
      <w:pPr>
        <w:pBdr>
          <w:top w:val="single" w:sz="4" w:space="6" w:color="DFD6BF"/>
          <w:left w:val="single" w:sz="4" w:space="6" w:color="DFD6BF"/>
          <w:bottom w:val="single" w:sz="4" w:space="6" w:color="DFD6BF"/>
          <w:right w:val="single" w:sz="4" w:space="6" w:color="DFD6BF"/>
        </w:pBdr>
        <w:shd w:val="clear" w:color="auto" w:fill="F3EDE0"/>
        <w:spacing w:before="100" w:after="220"/>
      </w:pPr>
      <w:r>
        <w:rPr>
          <w:rFonts w:ascii="Consolas" w:eastAsia="Consolas" w:hAnsi="Consolas" w:cs="Consolas"/>
          <w:color w:val="2E2A22"/>
          <w:sz w:val="18"/>
          <w:szCs w:val="18"/>
        </w:rPr>
        <w:t>{</w:t>
      </w:r>
      <w:r>
        <w:br/>
      </w:r>
      <w:r>
        <w:rPr>
          <w:rFonts w:ascii="Consolas" w:eastAsia="Consolas" w:hAnsi="Consolas" w:cs="Consolas"/>
          <w:color w:val="2E2A22"/>
          <w:sz w:val="18"/>
          <w:szCs w:val="18"/>
        </w:rPr>
        <w:t xml:space="preserve">  name: "Borsa Istanbul Review",</w:t>
      </w:r>
      <w:r>
        <w:br/>
      </w:r>
      <w:r>
        <w:rPr>
          <w:rFonts w:ascii="Consolas" w:eastAsia="Consolas" w:hAnsi="Consolas" w:cs="Consolas"/>
          <w:color w:val="2E2A22"/>
          <w:sz w:val="18"/>
          <w:szCs w:val="18"/>
        </w:rPr>
        <w:t xml:space="preserve">  quartile: "Q1",</w:t>
      </w:r>
      <w:r>
        <w:br/>
      </w:r>
      <w:r>
        <w:rPr>
          <w:rFonts w:ascii="Consolas" w:eastAsia="Consolas" w:hAnsi="Consolas" w:cs="Consolas"/>
          <w:color w:val="2E2A22"/>
          <w:sz w:val="18"/>
          <w:szCs w:val="18"/>
        </w:rPr>
        <w:t xml:space="preserve">  </w:t>
      </w:r>
      <w:proofErr w:type="spellStart"/>
      <w:r>
        <w:rPr>
          <w:rFonts w:ascii="Consolas" w:eastAsia="Consolas" w:hAnsi="Consolas" w:cs="Consolas"/>
          <w:color w:val="2E2A22"/>
          <w:sz w:val="18"/>
          <w:szCs w:val="18"/>
        </w:rPr>
        <w:t>index_status</w:t>
      </w:r>
      <w:proofErr w:type="spellEnd"/>
      <w:r>
        <w:rPr>
          <w:rFonts w:ascii="Consolas" w:eastAsia="Consolas" w:hAnsi="Consolas" w:cs="Consolas"/>
          <w:color w:val="2E2A22"/>
          <w:sz w:val="18"/>
          <w:szCs w:val="18"/>
        </w:rPr>
        <w:t xml:space="preserve">: "SCOPUS; </w:t>
      </w:r>
      <w:proofErr w:type="gramStart"/>
      <w:r>
        <w:rPr>
          <w:rFonts w:ascii="Consolas" w:eastAsia="Consolas" w:hAnsi="Consolas" w:cs="Consolas"/>
          <w:color w:val="2E2A22"/>
          <w:sz w:val="18"/>
          <w:szCs w:val="18"/>
        </w:rPr>
        <w:t>WOS:SSCI</w:t>
      </w:r>
      <w:proofErr w:type="gramEnd"/>
      <w:r>
        <w:rPr>
          <w:rFonts w:ascii="Consolas" w:eastAsia="Consolas" w:hAnsi="Consolas" w:cs="Consolas"/>
          <w:color w:val="2E2A22"/>
          <w:sz w:val="18"/>
          <w:szCs w:val="18"/>
        </w:rPr>
        <w:t>; ABDC: B",</w:t>
      </w:r>
      <w:r>
        <w:br/>
      </w:r>
      <w:r>
        <w:rPr>
          <w:rFonts w:ascii="Consolas" w:eastAsia="Consolas" w:hAnsi="Consolas" w:cs="Consolas"/>
          <w:color w:val="2E2A22"/>
          <w:sz w:val="18"/>
          <w:szCs w:val="18"/>
        </w:rPr>
        <w:t xml:space="preserve">  publisher: "Elsevier",</w:t>
      </w:r>
      <w:r>
        <w:br/>
      </w:r>
      <w:r>
        <w:rPr>
          <w:rFonts w:ascii="Consolas" w:eastAsia="Consolas" w:hAnsi="Consolas" w:cs="Consolas"/>
          <w:color w:val="2E2A22"/>
          <w:sz w:val="18"/>
          <w:szCs w:val="18"/>
        </w:rPr>
        <w:t xml:space="preserve">  homepage: "https://www.journals.elsevier.com/borsa-istanbul-review",</w:t>
      </w:r>
      <w:r>
        <w:br/>
      </w:r>
      <w:r>
        <w:rPr>
          <w:rFonts w:ascii="Consolas" w:eastAsia="Consolas" w:hAnsi="Consolas" w:cs="Consolas"/>
          <w:color w:val="2E2A22"/>
          <w:sz w:val="18"/>
          <w:szCs w:val="18"/>
        </w:rPr>
        <w:t xml:space="preserve">  </w:t>
      </w:r>
      <w:proofErr w:type="spellStart"/>
      <w:r>
        <w:rPr>
          <w:rFonts w:ascii="Consolas" w:eastAsia="Consolas" w:hAnsi="Consolas" w:cs="Consolas"/>
          <w:color w:val="2E2A22"/>
          <w:sz w:val="18"/>
          <w:szCs w:val="18"/>
        </w:rPr>
        <w:t>scopus_page</w:t>
      </w:r>
      <w:proofErr w:type="spellEnd"/>
      <w:r>
        <w:rPr>
          <w:rFonts w:ascii="Consolas" w:eastAsia="Consolas" w:hAnsi="Consolas" w:cs="Consolas"/>
          <w:color w:val="2E2A22"/>
          <w:sz w:val="18"/>
          <w:szCs w:val="18"/>
        </w:rPr>
        <w:t>: "https://www.scopus.com/sourceid/21100420154",</w:t>
      </w:r>
      <w:r>
        <w:br/>
      </w:r>
      <w:r>
        <w:rPr>
          <w:rFonts w:ascii="Consolas" w:eastAsia="Consolas" w:hAnsi="Consolas" w:cs="Consolas"/>
          <w:color w:val="2E2A22"/>
          <w:sz w:val="18"/>
          <w:szCs w:val="18"/>
        </w:rPr>
        <w:t xml:space="preserve">  keywords: ["access to finance", "accounting discretion", "</w:t>
      </w:r>
      <w:proofErr w:type="spellStart"/>
      <w:r>
        <w:rPr>
          <w:rFonts w:ascii="Consolas" w:eastAsia="Consolas" w:hAnsi="Consolas" w:cs="Consolas"/>
          <w:color w:val="2E2A22"/>
          <w:sz w:val="18"/>
          <w:szCs w:val="18"/>
        </w:rPr>
        <w:t>adcc</w:t>
      </w:r>
      <w:proofErr w:type="spellEnd"/>
      <w:r>
        <w:rPr>
          <w:rFonts w:ascii="Consolas" w:eastAsia="Consolas" w:hAnsi="Consolas" w:cs="Consolas"/>
          <w:color w:val="2E2A22"/>
          <w:sz w:val="18"/>
          <w:szCs w:val="18"/>
        </w:rPr>
        <w:t>", "agency cost", ...]</w:t>
      </w:r>
      <w:r>
        <w:br/>
      </w:r>
      <w:r>
        <w:rPr>
          <w:rFonts w:ascii="Consolas" w:eastAsia="Consolas" w:hAnsi="Consolas" w:cs="Consolas"/>
          <w:color w:val="2E2A22"/>
          <w:sz w:val="18"/>
          <w:szCs w:val="18"/>
        </w:rPr>
        <w:t>}</w:t>
      </w:r>
    </w:p>
    <w:p w14:paraId="2980AE65" w14:textId="77777777" w:rsidR="00817FB1" w:rsidRDefault="00000000">
      <w:pPr>
        <w:pStyle w:val="Heading2"/>
        <w:spacing w:before="280" w:after="120"/>
      </w:pPr>
      <w:bookmarkStart w:id="18" w:name="_Toc235443966"/>
      <w:r>
        <w:rPr>
          <w:b/>
          <w:bCs/>
          <w:color w:val="0E2C4C"/>
          <w:sz w:val="24"/>
          <w:szCs w:val="24"/>
        </w:rPr>
        <w:t>5.2 Adding a new journal</w:t>
      </w:r>
      <w:bookmarkEnd w:id="18"/>
    </w:p>
    <w:p w14:paraId="48AF105D" w14:textId="77777777" w:rsidR="00817FB1" w:rsidRDefault="00000000">
      <w:pPr>
        <w:pStyle w:val="ListParagraph"/>
        <w:numPr>
          <w:ilvl w:val="0"/>
          <w:numId w:val="5"/>
        </w:numPr>
        <w:spacing w:after="90" w:line="290" w:lineRule="auto"/>
      </w:pPr>
      <w:r>
        <w:rPr>
          <w:color w:val="111A24"/>
        </w:rPr>
        <w:t>Open data.js in a plain text editor (Notepad, VS Code, or similar — not Microsoft Word).</w:t>
      </w:r>
    </w:p>
    <w:p w14:paraId="7F13980C" w14:textId="77777777" w:rsidR="00817FB1" w:rsidRDefault="00000000">
      <w:pPr>
        <w:pStyle w:val="ListParagraph"/>
        <w:numPr>
          <w:ilvl w:val="0"/>
          <w:numId w:val="5"/>
        </w:numPr>
        <w:spacing w:after="90" w:line="290" w:lineRule="auto"/>
      </w:pPr>
      <w:r>
        <w:rPr>
          <w:color w:val="111A24"/>
        </w:rPr>
        <w:t>Find the closing "]);" at the very end of the file.</w:t>
      </w:r>
    </w:p>
    <w:p w14:paraId="2DBD0384" w14:textId="77777777" w:rsidR="00817FB1" w:rsidRDefault="00000000">
      <w:pPr>
        <w:pStyle w:val="ListParagraph"/>
        <w:numPr>
          <w:ilvl w:val="0"/>
          <w:numId w:val="5"/>
        </w:numPr>
        <w:spacing w:after="90" w:line="290" w:lineRule="auto"/>
      </w:pPr>
      <w:r>
        <w:rPr>
          <w:color w:val="111A24"/>
        </w:rPr>
        <w:t>Just before it, add a comma after the last journal's closing brace "}", then paste in a new entry following the example format in Section 5.1.</w:t>
      </w:r>
    </w:p>
    <w:p w14:paraId="473C9BDF" w14:textId="77777777" w:rsidR="00817FB1" w:rsidRDefault="00000000">
      <w:pPr>
        <w:pStyle w:val="ListParagraph"/>
        <w:numPr>
          <w:ilvl w:val="0"/>
          <w:numId w:val="5"/>
        </w:numPr>
        <w:spacing w:after="90" w:line="290" w:lineRule="auto"/>
      </w:pPr>
      <w:r>
        <w:rPr>
          <w:color w:val="111A24"/>
        </w:rPr>
        <w:t>Fill in all seven fields. Keywords should be lower-case, one per list item, in double quotes, separated by commas.</w:t>
      </w:r>
    </w:p>
    <w:p w14:paraId="7B348756" w14:textId="77777777" w:rsidR="00817FB1" w:rsidRDefault="00000000">
      <w:pPr>
        <w:pStyle w:val="ListParagraph"/>
        <w:numPr>
          <w:ilvl w:val="0"/>
          <w:numId w:val="5"/>
        </w:numPr>
        <w:spacing w:after="90" w:line="290" w:lineRule="auto"/>
      </w:pPr>
      <w:r>
        <w:rPr>
          <w:color w:val="111A24"/>
        </w:rPr>
        <w:t>Save the file and refresh index.html in the browser to confirm the new journal appears and is searchable.</w:t>
      </w:r>
    </w:p>
    <w:p w14:paraId="2938D977" w14:textId="77777777" w:rsidR="00817FB1" w:rsidRDefault="00000000">
      <w:pPr>
        <w:pStyle w:val="Heading2"/>
        <w:spacing w:before="280" w:after="120"/>
      </w:pPr>
      <w:bookmarkStart w:id="19" w:name="_Toc235443967"/>
      <w:r>
        <w:rPr>
          <w:b/>
          <w:bCs/>
          <w:color w:val="0E2C4C"/>
          <w:sz w:val="24"/>
          <w:szCs w:val="24"/>
        </w:rPr>
        <w:t>5.3 Editing an existing journal</w:t>
      </w:r>
      <w:bookmarkEnd w:id="19"/>
    </w:p>
    <w:p w14:paraId="04FB8160" w14:textId="77777777" w:rsidR="00817FB1" w:rsidRDefault="00000000">
      <w:pPr>
        <w:spacing w:after="160" w:line="300" w:lineRule="auto"/>
      </w:pPr>
      <w:r>
        <w:rPr>
          <w:color w:val="111A24"/>
        </w:rPr>
        <w:t>Locate the journal by its name field and edit the value in quotes for whichever field needs updating (for example, changing a quartile from "Q2" to "Q1" after a new ranking is published). Save and refresh to check the change.</w:t>
      </w:r>
    </w:p>
    <w:p w14:paraId="3F9EFCDE" w14:textId="77777777" w:rsidR="00817FB1" w:rsidRDefault="00000000">
      <w:pPr>
        <w:pBdr>
          <w:left w:val="single" w:sz="24" w:space="8" w:color="8A3B2B"/>
        </w:pBdr>
        <w:shd w:val="clear" w:color="auto" w:fill="F3EDE0"/>
        <w:spacing w:before="120" w:after="220"/>
        <w:ind w:left="200"/>
      </w:pPr>
      <w:proofErr w:type="gramStart"/>
      <w:r>
        <w:rPr>
          <w:b/>
          <w:bCs/>
          <w:color w:val="8A3B2B"/>
          <w:sz w:val="20"/>
          <w:szCs w:val="20"/>
        </w:rPr>
        <w:t xml:space="preserve">CAUTION  </w:t>
      </w:r>
      <w:r>
        <w:rPr>
          <w:color w:val="111A24"/>
          <w:sz w:val="20"/>
          <w:szCs w:val="20"/>
        </w:rPr>
        <w:t>data.js</w:t>
      </w:r>
      <w:proofErr w:type="gramEnd"/>
      <w:r>
        <w:rPr>
          <w:color w:val="111A24"/>
          <w:sz w:val="20"/>
          <w:szCs w:val="20"/>
        </w:rPr>
        <w:t xml:space="preserve"> must remain valid JavaScript: every text value stays inside double quotes, and every entry (except the last) ends with a comma. A missing comma or quote will stop the whole site from loading data. If the site shows no results after an edit, this is the first thing to check.</w:t>
      </w:r>
    </w:p>
    <w:p w14:paraId="5157A4F1" w14:textId="77777777" w:rsidR="00817FB1" w:rsidRDefault="00000000">
      <w:pPr>
        <w:pStyle w:val="Heading1"/>
        <w:pBdr>
          <w:bottom w:val="single" w:sz="6" w:space="4" w:color="A9791F"/>
        </w:pBdr>
        <w:spacing w:before="360" w:after="160"/>
      </w:pPr>
      <w:bookmarkStart w:id="20" w:name="_Toc235443968"/>
      <w:r>
        <w:rPr>
          <w:b/>
          <w:bCs/>
          <w:color w:val="0E2C4C"/>
          <w:sz w:val="30"/>
          <w:szCs w:val="30"/>
        </w:rPr>
        <w:t>6. How to Add or Update Journal Cover Art</w:t>
      </w:r>
      <w:bookmarkEnd w:id="20"/>
    </w:p>
    <w:p w14:paraId="2A5F98A7" w14:textId="77777777" w:rsidR="00817FB1" w:rsidRDefault="00000000">
      <w:pPr>
        <w:spacing w:after="160" w:line="300" w:lineRule="auto"/>
      </w:pPr>
      <w:r>
        <w:rPr>
          <w:color w:val="111A24"/>
        </w:rPr>
        <w:t>Each result card shows a small cover thumbnail. The site looks for a specific image file for each journal; if that file is missing, it automatically falls back to a generated placeholder (the journal's initials on a coloured background), so the site never breaks — it simply looks a little plainer until the real cover is added.</w:t>
      </w:r>
    </w:p>
    <w:p w14:paraId="3070161C" w14:textId="77777777" w:rsidR="00817FB1" w:rsidRDefault="00000000">
      <w:pPr>
        <w:pStyle w:val="Heading2"/>
        <w:spacing w:before="280" w:after="120"/>
      </w:pPr>
      <w:bookmarkStart w:id="21" w:name="_Toc235443969"/>
      <w:r>
        <w:rPr>
          <w:b/>
          <w:bCs/>
          <w:color w:val="0E2C4C"/>
          <w:sz w:val="24"/>
          <w:szCs w:val="24"/>
        </w:rPr>
        <w:t>6.1 Expected file names</w:t>
      </w:r>
      <w:bookmarkEnd w:id="2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600"/>
      </w:tblGrid>
      <w:tr w:rsidR="00817FB1" w14:paraId="72D9B305" w14:textId="77777777">
        <w:trPr>
          <w:tblHeader/>
        </w:trPr>
        <w:tc>
          <w:tcPr>
            <w:tcW w:w="4200" w:type="dxa"/>
            <w:shd w:val="clear" w:color="auto" w:fill="0E2C4C"/>
            <w:tcMar>
              <w:top w:w="90" w:type="dxa"/>
              <w:left w:w="120" w:type="dxa"/>
              <w:bottom w:w="90" w:type="dxa"/>
              <w:right w:w="120" w:type="dxa"/>
            </w:tcMar>
            <w:vAlign w:val="center"/>
          </w:tcPr>
          <w:p w14:paraId="570D0909" w14:textId="77777777" w:rsidR="00817FB1" w:rsidRDefault="00000000">
            <w:r>
              <w:rPr>
                <w:b/>
                <w:bCs/>
                <w:color w:val="FFFFFF"/>
                <w:sz w:val="20"/>
                <w:szCs w:val="20"/>
              </w:rPr>
              <w:t>Journal</w:t>
            </w:r>
          </w:p>
        </w:tc>
        <w:tc>
          <w:tcPr>
            <w:tcW w:w="2600" w:type="dxa"/>
            <w:shd w:val="clear" w:color="auto" w:fill="0E2C4C"/>
            <w:tcMar>
              <w:top w:w="90" w:type="dxa"/>
              <w:left w:w="120" w:type="dxa"/>
              <w:bottom w:w="90" w:type="dxa"/>
              <w:right w:w="120" w:type="dxa"/>
            </w:tcMar>
            <w:vAlign w:val="center"/>
          </w:tcPr>
          <w:p w14:paraId="2A208872" w14:textId="77777777" w:rsidR="00817FB1" w:rsidRDefault="00000000">
            <w:r>
              <w:rPr>
                <w:b/>
                <w:bCs/>
                <w:color w:val="FFFFFF"/>
                <w:sz w:val="20"/>
                <w:szCs w:val="20"/>
              </w:rPr>
              <w:t>Expected file (in assets/)</w:t>
            </w:r>
          </w:p>
        </w:tc>
        <w:tc>
          <w:tcPr>
            <w:tcW w:w="2600" w:type="dxa"/>
            <w:shd w:val="clear" w:color="auto" w:fill="0E2C4C"/>
            <w:tcMar>
              <w:top w:w="90" w:type="dxa"/>
              <w:left w:w="120" w:type="dxa"/>
              <w:bottom w:w="90" w:type="dxa"/>
              <w:right w:w="120" w:type="dxa"/>
            </w:tcMar>
            <w:vAlign w:val="center"/>
          </w:tcPr>
          <w:p w14:paraId="3D1F3FA7" w14:textId="77777777" w:rsidR="00817FB1" w:rsidRDefault="00000000">
            <w:r>
              <w:rPr>
                <w:b/>
                <w:bCs/>
                <w:color w:val="FFFFFF"/>
                <w:sz w:val="20"/>
                <w:szCs w:val="20"/>
              </w:rPr>
              <w:t>Fallback if missing</w:t>
            </w:r>
          </w:p>
        </w:tc>
      </w:tr>
      <w:tr w:rsidR="00817FB1" w14:paraId="0D59F896" w14:textId="77777777">
        <w:tc>
          <w:tcPr>
            <w:tcW w:w="4200" w:type="dxa"/>
            <w:shd w:val="clear" w:color="auto" w:fill="F3EDE0"/>
            <w:tcMar>
              <w:top w:w="90" w:type="dxa"/>
              <w:left w:w="120" w:type="dxa"/>
              <w:bottom w:w="90" w:type="dxa"/>
              <w:right w:w="120" w:type="dxa"/>
            </w:tcMar>
            <w:vAlign w:val="center"/>
          </w:tcPr>
          <w:p w14:paraId="24B5C05A" w14:textId="77777777" w:rsidR="00817FB1" w:rsidRDefault="00000000">
            <w:r>
              <w:rPr>
                <w:color w:val="111A24"/>
                <w:sz w:val="20"/>
                <w:szCs w:val="20"/>
              </w:rPr>
              <w:t>Borsa Istanbul Review</w:t>
            </w:r>
          </w:p>
        </w:tc>
        <w:tc>
          <w:tcPr>
            <w:tcW w:w="2600" w:type="dxa"/>
            <w:shd w:val="clear" w:color="auto" w:fill="F3EDE0"/>
            <w:tcMar>
              <w:top w:w="90" w:type="dxa"/>
              <w:left w:w="120" w:type="dxa"/>
              <w:bottom w:w="90" w:type="dxa"/>
              <w:right w:w="120" w:type="dxa"/>
            </w:tcMar>
            <w:vAlign w:val="center"/>
          </w:tcPr>
          <w:p w14:paraId="6BA10825" w14:textId="77777777" w:rsidR="00817FB1" w:rsidRDefault="00000000">
            <w:r>
              <w:rPr>
                <w:color w:val="111A24"/>
                <w:sz w:val="20"/>
                <w:szCs w:val="20"/>
              </w:rPr>
              <w:t>borsa.jpg</w:t>
            </w:r>
          </w:p>
        </w:tc>
        <w:tc>
          <w:tcPr>
            <w:tcW w:w="2600" w:type="dxa"/>
            <w:shd w:val="clear" w:color="auto" w:fill="F3EDE0"/>
            <w:tcMar>
              <w:top w:w="90" w:type="dxa"/>
              <w:left w:w="120" w:type="dxa"/>
              <w:bottom w:w="90" w:type="dxa"/>
              <w:right w:w="120" w:type="dxa"/>
            </w:tcMar>
            <w:vAlign w:val="center"/>
          </w:tcPr>
          <w:p w14:paraId="1BC27046" w14:textId="77777777" w:rsidR="00817FB1" w:rsidRDefault="00000000">
            <w:r>
              <w:rPr>
                <w:color w:val="111A24"/>
                <w:sz w:val="20"/>
                <w:szCs w:val="20"/>
              </w:rPr>
              <w:t>Generated placeholder</w:t>
            </w:r>
          </w:p>
        </w:tc>
      </w:tr>
      <w:tr w:rsidR="00817FB1" w14:paraId="2FBC1CB5" w14:textId="77777777">
        <w:tc>
          <w:tcPr>
            <w:tcW w:w="4200" w:type="dxa"/>
            <w:shd w:val="clear" w:color="auto" w:fill="FFFFFF"/>
            <w:tcMar>
              <w:top w:w="90" w:type="dxa"/>
              <w:left w:w="120" w:type="dxa"/>
              <w:bottom w:w="90" w:type="dxa"/>
              <w:right w:w="120" w:type="dxa"/>
            </w:tcMar>
            <w:vAlign w:val="center"/>
          </w:tcPr>
          <w:p w14:paraId="4FA24D16" w14:textId="77777777" w:rsidR="00817FB1" w:rsidRDefault="00000000">
            <w:r>
              <w:rPr>
                <w:color w:val="111A24"/>
                <w:sz w:val="20"/>
                <w:szCs w:val="20"/>
              </w:rPr>
              <w:lastRenderedPageBreak/>
              <w:t>International Journal of Islamic and Middle Eastern Finance and Management</w:t>
            </w:r>
          </w:p>
        </w:tc>
        <w:tc>
          <w:tcPr>
            <w:tcW w:w="2600" w:type="dxa"/>
            <w:shd w:val="clear" w:color="auto" w:fill="FFFFFF"/>
            <w:tcMar>
              <w:top w:w="90" w:type="dxa"/>
              <w:left w:w="120" w:type="dxa"/>
              <w:bottom w:w="90" w:type="dxa"/>
              <w:right w:w="120" w:type="dxa"/>
            </w:tcMar>
            <w:vAlign w:val="center"/>
          </w:tcPr>
          <w:p w14:paraId="2074207B" w14:textId="77777777" w:rsidR="00817FB1" w:rsidRDefault="00000000">
            <w:r>
              <w:rPr>
                <w:color w:val="111A24"/>
                <w:sz w:val="20"/>
                <w:szCs w:val="20"/>
              </w:rPr>
              <w:t>ijimefm.jpeg</w:t>
            </w:r>
          </w:p>
        </w:tc>
        <w:tc>
          <w:tcPr>
            <w:tcW w:w="2600" w:type="dxa"/>
            <w:shd w:val="clear" w:color="auto" w:fill="FFFFFF"/>
            <w:tcMar>
              <w:top w:w="90" w:type="dxa"/>
              <w:left w:w="120" w:type="dxa"/>
              <w:bottom w:w="90" w:type="dxa"/>
              <w:right w:w="120" w:type="dxa"/>
            </w:tcMar>
            <w:vAlign w:val="center"/>
          </w:tcPr>
          <w:p w14:paraId="220EE035" w14:textId="77777777" w:rsidR="00817FB1" w:rsidRDefault="00000000">
            <w:r>
              <w:rPr>
                <w:color w:val="111A24"/>
                <w:sz w:val="20"/>
                <w:szCs w:val="20"/>
              </w:rPr>
              <w:t>Generated placeholder</w:t>
            </w:r>
          </w:p>
        </w:tc>
      </w:tr>
      <w:tr w:rsidR="00817FB1" w14:paraId="04A89E73" w14:textId="77777777">
        <w:tc>
          <w:tcPr>
            <w:tcW w:w="4200" w:type="dxa"/>
            <w:shd w:val="clear" w:color="auto" w:fill="F3EDE0"/>
            <w:tcMar>
              <w:top w:w="90" w:type="dxa"/>
              <w:left w:w="120" w:type="dxa"/>
              <w:bottom w:w="90" w:type="dxa"/>
              <w:right w:w="120" w:type="dxa"/>
            </w:tcMar>
            <w:vAlign w:val="center"/>
          </w:tcPr>
          <w:p w14:paraId="5EA62238" w14:textId="77777777" w:rsidR="00817FB1" w:rsidRDefault="00000000">
            <w:r>
              <w:rPr>
                <w:color w:val="111A24"/>
                <w:sz w:val="20"/>
                <w:szCs w:val="20"/>
              </w:rPr>
              <w:t>Journal of Islamic Accounting and Business Research</w:t>
            </w:r>
          </w:p>
        </w:tc>
        <w:tc>
          <w:tcPr>
            <w:tcW w:w="2600" w:type="dxa"/>
            <w:shd w:val="clear" w:color="auto" w:fill="F3EDE0"/>
            <w:tcMar>
              <w:top w:w="90" w:type="dxa"/>
              <w:left w:w="120" w:type="dxa"/>
              <w:bottom w:w="90" w:type="dxa"/>
              <w:right w:w="120" w:type="dxa"/>
            </w:tcMar>
            <w:vAlign w:val="center"/>
          </w:tcPr>
          <w:p w14:paraId="267BAFB6" w14:textId="77777777" w:rsidR="00817FB1" w:rsidRDefault="00000000">
            <w:r>
              <w:rPr>
                <w:color w:val="111A24"/>
                <w:sz w:val="20"/>
                <w:szCs w:val="20"/>
              </w:rPr>
              <w:t>jiabr.jpeg</w:t>
            </w:r>
          </w:p>
        </w:tc>
        <w:tc>
          <w:tcPr>
            <w:tcW w:w="2600" w:type="dxa"/>
            <w:shd w:val="clear" w:color="auto" w:fill="F3EDE0"/>
            <w:tcMar>
              <w:top w:w="90" w:type="dxa"/>
              <w:left w:w="120" w:type="dxa"/>
              <w:bottom w:w="90" w:type="dxa"/>
              <w:right w:w="120" w:type="dxa"/>
            </w:tcMar>
            <w:vAlign w:val="center"/>
          </w:tcPr>
          <w:p w14:paraId="7210AC23" w14:textId="77777777" w:rsidR="00817FB1" w:rsidRDefault="00000000">
            <w:r>
              <w:rPr>
                <w:color w:val="111A24"/>
                <w:sz w:val="20"/>
                <w:szCs w:val="20"/>
              </w:rPr>
              <w:t>Generated placeholder</w:t>
            </w:r>
          </w:p>
        </w:tc>
      </w:tr>
      <w:tr w:rsidR="00817FB1" w14:paraId="58B6159D" w14:textId="77777777">
        <w:tc>
          <w:tcPr>
            <w:tcW w:w="4200" w:type="dxa"/>
            <w:shd w:val="clear" w:color="auto" w:fill="FFFFFF"/>
            <w:tcMar>
              <w:top w:w="90" w:type="dxa"/>
              <w:left w:w="120" w:type="dxa"/>
              <w:bottom w:w="90" w:type="dxa"/>
              <w:right w:w="120" w:type="dxa"/>
            </w:tcMar>
            <w:vAlign w:val="center"/>
          </w:tcPr>
          <w:p w14:paraId="53D34C43" w14:textId="77777777" w:rsidR="00817FB1" w:rsidRDefault="00000000">
            <w:r>
              <w:rPr>
                <w:color w:val="111A24"/>
                <w:sz w:val="20"/>
                <w:szCs w:val="20"/>
              </w:rPr>
              <w:t>Journal of King Abdulaziz University, Islamic Economics</w:t>
            </w:r>
          </w:p>
        </w:tc>
        <w:tc>
          <w:tcPr>
            <w:tcW w:w="2600" w:type="dxa"/>
            <w:shd w:val="clear" w:color="auto" w:fill="FFFFFF"/>
            <w:tcMar>
              <w:top w:w="90" w:type="dxa"/>
              <w:left w:w="120" w:type="dxa"/>
              <w:bottom w:w="90" w:type="dxa"/>
              <w:right w:w="120" w:type="dxa"/>
            </w:tcMar>
            <w:vAlign w:val="center"/>
          </w:tcPr>
          <w:p w14:paraId="6C217FCD" w14:textId="77777777" w:rsidR="00817FB1" w:rsidRDefault="00000000">
            <w:r>
              <w:rPr>
                <w:color w:val="111A24"/>
                <w:sz w:val="20"/>
                <w:szCs w:val="20"/>
              </w:rPr>
              <w:t>jkau.jpg</w:t>
            </w:r>
          </w:p>
        </w:tc>
        <w:tc>
          <w:tcPr>
            <w:tcW w:w="2600" w:type="dxa"/>
            <w:shd w:val="clear" w:color="auto" w:fill="FFFFFF"/>
            <w:tcMar>
              <w:top w:w="90" w:type="dxa"/>
              <w:left w:w="120" w:type="dxa"/>
              <w:bottom w:w="90" w:type="dxa"/>
              <w:right w:w="120" w:type="dxa"/>
            </w:tcMar>
            <w:vAlign w:val="center"/>
          </w:tcPr>
          <w:p w14:paraId="5C30D707" w14:textId="77777777" w:rsidR="00817FB1" w:rsidRDefault="00000000">
            <w:r>
              <w:rPr>
                <w:color w:val="111A24"/>
                <w:sz w:val="20"/>
                <w:szCs w:val="20"/>
              </w:rPr>
              <w:t>Generated placeholder</w:t>
            </w:r>
          </w:p>
        </w:tc>
      </w:tr>
      <w:tr w:rsidR="00817FB1" w14:paraId="525D0355" w14:textId="77777777">
        <w:tc>
          <w:tcPr>
            <w:tcW w:w="4200" w:type="dxa"/>
            <w:shd w:val="clear" w:color="auto" w:fill="F3EDE0"/>
            <w:tcMar>
              <w:top w:w="90" w:type="dxa"/>
              <w:left w:w="120" w:type="dxa"/>
              <w:bottom w:w="90" w:type="dxa"/>
              <w:right w:w="120" w:type="dxa"/>
            </w:tcMar>
            <w:vAlign w:val="center"/>
          </w:tcPr>
          <w:p w14:paraId="5C67FB5B" w14:textId="77777777" w:rsidR="00817FB1" w:rsidRDefault="00000000">
            <w:r>
              <w:rPr>
                <w:color w:val="111A24"/>
                <w:sz w:val="20"/>
                <w:szCs w:val="20"/>
              </w:rPr>
              <w:t>Emerging Markets Finance and Trade</w:t>
            </w:r>
          </w:p>
        </w:tc>
        <w:tc>
          <w:tcPr>
            <w:tcW w:w="2600" w:type="dxa"/>
            <w:shd w:val="clear" w:color="auto" w:fill="F3EDE0"/>
            <w:tcMar>
              <w:top w:w="90" w:type="dxa"/>
              <w:left w:w="120" w:type="dxa"/>
              <w:bottom w:w="90" w:type="dxa"/>
              <w:right w:w="120" w:type="dxa"/>
            </w:tcMar>
            <w:vAlign w:val="center"/>
          </w:tcPr>
          <w:p w14:paraId="1C22AB4D" w14:textId="77777777" w:rsidR="00817FB1" w:rsidRDefault="00000000">
            <w:r>
              <w:rPr>
                <w:color w:val="111A24"/>
                <w:sz w:val="20"/>
                <w:szCs w:val="20"/>
              </w:rPr>
              <w:t>emft.jpg</w:t>
            </w:r>
          </w:p>
        </w:tc>
        <w:tc>
          <w:tcPr>
            <w:tcW w:w="2600" w:type="dxa"/>
            <w:shd w:val="clear" w:color="auto" w:fill="F3EDE0"/>
            <w:tcMar>
              <w:top w:w="90" w:type="dxa"/>
              <w:left w:w="120" w:type="dxa"/>
              <w:bottom w:w="90" w:type="dxa"/>
              <w:right w:w="120" w:type="dxa"/>
            </w:tcMar>
            <w:vAlign w:val="center"/>
          </w:tcPr>
          <w:p w14:paraId="79126942" w14:textId="77777777" w:rsidR="00817FB1" w:rsidRDefault="00000000">
            <w:r>
              <w:rPr>
                <w:color w:val="111A24"/>
                <w:sz w:val="20"/>
                <w:szCs w:val="20"/>
              </w:rPr>
              <w:t>Generated placeholder</w:t>
            </w:r>
          </w:p>
        </w:tc>
      </w:tr>
      <w:tr w:rsidR="00817FB1" w14:paraId="580500AC" w14:textId="77777777">
        <w:tc>
          <w:tcPr>
            <w:tcW w:w="4200" w:type="dxa"/>
            <w:shd w:val="clear" w:color="auto" w:fill="FFFFFF"/>
            <w:tcMar>
              <w:top w:w="90" w:type="dxa"/>
              <w:left w:w="120" w:type="dxa"/>
              <w:bottom w:w="90" w:type="dxa"/>
              <w:right w:w="120" w:type="dxa"/>
            </w:tcMar>
            <w:vAlign w:val="center"/>
          </w:tcPr>
          <w:p w14:paraId="5555C58B" w14:textId="77777777" w:rsidR="00817FB1" w:rsidRDefault="00000000">
            <w:r>
              <w:rPr>
                <w:color w:val="111A24"/>
                <w:sz w:val="20"/>
                <w:szCs w:val="20"/>
              </w:rPr>
              <w:t>ISRA International Journal of Islamic Finance</w:t>
            </w:r>
          </w:p>
        </w:tc>
        <w:tc>
          <w:tcPr>
            <w:tcW w:w="2600" w:type="dxa"/>
            <w:shd w:val="clear" w:color="auto" w:fill="FFFFFF"/>
            <w:tcMar>
              <w:top w:w="90" w:type="dxa"/>
              <w:left w:w="120" w:type="dxa"/>
              <w:bottom w:w="90" w:type="dxa"/>
              <w:right w:w="120" w:type="dxa"/>
            </w:tcMar>
            <w:vAlign w:val="center"/>
          </w:tcPr>
          <w:p w14:paraId="56885464" w14:textId="77777777" w:rsidR="00817FB1" w:rsidRDefault="00000000">
            <w:r>
              <w:rPr>
                <w:color w:val="111A24"/>
                <w:sz w:val="20"/>
                <w:szCs w:val="20"/>
              </w:rPr>
              <w:t>ijif.jpg</w:t>
            </w:r>
          </w:p>
        </w:tc>
        <w:tc>
          <w:tcPr>
            <w:tcW w:w="2600" w:type="dxa"/>
            <w:shd w:val="clear" w:color="auto" w:fill="FFFFFF"/>
            <w:tcMar>
              <w:top w:w="90" w:type="dxa"/>
              <w:left w:w="120" w:type="dxa"/>
              <w:bottom w:w="90" w:type="dxa"/>
              <w:right w:w="120" w:type="dxa"/>
            </w:tcMar>
            <w:vAlign w:val="center"/>
          </w:tcPr>
          <w:p w14:paraId="471A5393" w14:textId="77777777" w:rsidR="00817FB1" w:rsidRDefault="00000000">
            <w:r>
              <w:rPr>
                <w:color w:val="111A24"/>
                <w:sz w:val="20"/>
                <w:szCs w:val="20"/>
              </w:rPr>
              <w:t>Generated placeholder</w:t>
            </w:r>
          </w:p>
        </w:tc>
      </w:tr>
    </w:tbl>
    <w:p w14:paraId="52F7B142" w14:textId="77777777" w:rsidR="00817FB1" w:rsidRDefault="00000000">
      <w:pPr>
        <w:pStyle w:val="Heading2"/>
        <w:spacing w:before="280" w:after="120"/>
      </w:pPr>
      <w:bookmarkStart w:id="22" w:name="_Toc235443970"/>
      <w:r>
        <w:rPr>
          <w:b/>
          <w:bCs/>
          <w:color w:val="0E2C4C"/>
          <w:sz w:val="24"/>
          <w:szCs w:val="24"/>
        </w:rPr>
        <w:t>6.2 Adding a cover image</w:t>
      </w:r>
      <w:bookmarkEnd w:id="22"/>
    </w:p>
    <w:p w14:paraId="0358049A" w14:textId="77777777" w:rsidR="00817FB1" w:rsidRDefault="00000000">
      <w:pPr>
        <w:pStyle w:val="ListParagraph"/>
        <w:numPr>
          <w:ilvl w:val="0"/>
          <w:numId w:val="6"/>
        </w:numPr>
        <w:spacing w:after="90" w:line="290" w:lineRule="auto"/>
      </w:pPr>
      <w:r>
        <w:rPr>
          <w:color w:val="111A24"/>
        </w:rPr>
        <w:t>Obtain the journal's official cover image (from the publisher's website or your own licensed copy).</w:t>
      </w:r>
    </w:p>
    <w:p w14:paraId="62B53054" w14:textId="77777777" w:rsidR="00817FB1" w:rsidRDefault="00000000">
      <w:pPr>
        <w:pStyle w:val="ListParagraph"/>
        <w:numPr>
          <w:ilvl w:val="0"/>
          <w:numId w:val="6"/>
        </w:numPr>
        <w:spacing w:after="90" w:line="290" w:lineRule="auto"/>
      </w:pPr>
      <w:r>
        <w:rPr>
          <w:color w:val="111A24"/>
        </w:rPr>
        <w:t>Rename the file to match exactly the file name listed in Section 6.1, including the file extension (.jpg vs .jpeg matters).</w:t>
      </w:r>
    </w:p>
    <w:p w14:paraId="5C0C030C" w14:textId="77777777" w:rsidR="00817FB1" w:rsidRDefault="00000000">
      <w:pPr>
        <w:pStyle w:val="ListParagraph"/>
        <w:numPr>
          <w:ilvl w:val="0"/>
          <w:numId w:val="6"/>
        </w:numPr>
        <w:spacing w:after="90" w:line="290" w:lineRule="auto"/>
      </w:pPr>
      <w:r>
        <w:rPr>
          <w:color w:val="111A24"/>
        </w:rPr>
        <w:t>Copy the file into the assets folder, alongside the logo files.</w:t>
      </w:r>
    </w:p>
    <w:p w14:paraId="53DDB8DA" w14:textId="77777777" w:rsidR="00817FB1" w:rsidRDefault="00000000">
      <w:pPr>
        <w:pStyle w:val="ListParagraph"/>
        <w:numPr>
          <w:ilvl w:val="0"/>
          <w:numId w:val="6"/>
        </w:numPr>
        <w:spacing w:after="90" w:line="290" w:lineRule="auto"/>
      </w:pPr>
      <w:r>
        <w:rPr>
          <w:color w:val="111A24"/>
        </w:rPr>
        <w:t>Refresh index.html in the browser. The real cover should now appear in place of the placeholder.</w:t>
      </w:r>
    </w:p>
    <w:p w14:paraId="7C0966B2" w14:textId="77777777" w:rsidR="00817FB1" w:rsidRDefault="00000000">
      <w:pPr>
        <w:pStyle w:val="Heading2"/>
        <w:spacing w:before="280" w:after="120"/>
      </w:pPr>
      <w:bookmarkStart w:id="23" w:name="_Toc235443971"/>
      <w:r>
        <w:rPr>
          <w:b/>
          <w:bCs/>
          <w:color w:val="0E2C4C"/>
          <w:sz w:val="24"/>
          <w:szCs w:val="24"/>
        </w:rPr>
        <w:t>6.3 Adding cover art for a new journal</w:t>
      </w:r>
      <w:bookmarkEnd w:id="23"/>
    </w:p>
    <w:p w14:paraId="0FB5C343" w14:textId="77777777" w:rsidR="00817FB1" w:rsidRDefault="00000000">
      <w:pPr>
        <w:spacing w:after="160" w:line="300" w:lineRule="auto"/>
      </w:pPr>
      <w:r>
        <w:rPr>
          <w:color w:val="111A24"/>
        </w:rPr>
        <w:t>If you add a new journal (Section 5.2), you can also give it a real cover image. Open index.html in a text editor, find the section near the top of the &lt;script&gt; block that begins with:</w:t>
      </w:r>
    </w:p>
    <w:p w14:paraId="4B1099E9" w14:textId="77777777" w:rsidR="00817FB1" w:rsidRDefault="00000000">
      <w:pPr>
        <w:pBdr>
          <w:top w:val="single" w:sz="4" w:space="6" w:color="DFD6BF"/>
          <w:left w:val="single" w:sz="4" w:space="6" w:color="DFD6BF"/>
          <w:bottom w:val="single" w:sz="4" w:space="6" w:color="DFD6BF"/>
          <w:right w:val="single" w:sz="4" w:space="6" w:color="DFD6BF"/>
        </w:pBdr>
        <w:shd w:val="clear" w:color="auto" w:fill="F3EDE0"/>
        <w:spacing w:before="100" w:after="220"/>
      </w:pPr>
      <w:proofErr w:type="spellStart"/>
      <w:r>
        <w:rPr>
          <w:rFonts w:ascii="Consolas" w:eastAsia="Consolas" w:hAnsi="Consolas" w:cs="Consolas"/>
          <w:color w:val="2E2A22"/>
          <w:sz w:val="18"/>
          <w:szCs w:val="18"/>
        </w:rPr>
        <w:t>const</w:t>
      </w:r>
      <w:proofErr w:type="spellEnd"/>
      <w:r>
        <w:rPr>
          <w:rFonts w:ascii="Consolas" w:eastAsia="Consolas" w:hAnsi="Consolas" w:cs="Consolas"/>
          <w:color w:val="2E2A22"/>
          <w:sz w:val="18"/>
          <w:szCs w:val="18"/>
        </w:rPr>
        <w:t xml:space="preserve"> COVER_IMAGES = {</w:t>
      </w:r>
      <w:r>
        <w:br/>
      </w:r>
      <w:r>
        <w:rPr>
          <w:rFonts w:ascii="Consolas" w:eastAsia="Consolas" w:hAnsi="Consolas" w:cs="Consolas"/>
          <w:color w:val="2E2A22"/>
          <w:sz w:val="18"/>
          <w:szCs w:val="18"/>
        </w:rPr>
        <w:t xml:space="preserve">  'Borsa Istanbul Review': 'assets/borsa.jpg',</w:t>
      </w:r>
      <w:r>
        <w:br/>
      </w:r>
      <w:r>
        <w:rPr>
          <w:rFonts w:ascii="Consolas" w:eastAsia="Consolas" w:hAnsi="Consolas" w:cs="Consolas"/>
          <w:color w:val="2E2A22"/>
          <w:sz w:val="18"/>
          <w:szCs w:val="18"/>
        </w:rPr>
        <w:t xml:space="preserve">  ...</w:t>
      </w:r>
      <w:r>
        <w:br/>
      </w:r>
      <w:r>
        <w:rPr>
          <w:rFonts w:ascii="Consolas" w:eastAsia="Consolas" w:hAnsi="Consolas" w:cs="Consolas"/>
          <w:color w:val="2E2A22"/>
          <w:sz w:val="18"/>
          <w:szCs w:val="18"/>
        </w:rPr>
        <w:t>};</w:t>
      </w:r>
    </w:p>
    <w:p w14:paraId="56ED5ECD" w14:textId="77777777" w:rsidR="00817FB1" w:rsidRDefault="00000000">
      <w:pPr>
        <w:spacing w:after="160" w:line="300" w:lineRule="auto"/>
      </w:pPr>
      <w:r>
        <w:rPr>
          <w:color w:val="111A24"/>
        </w:rPr>
        <w:t>Add a new line following the same pattern, using the new journal's exact name (must match the name field in data.js) and the file name you are using, then save the file and add the image itself to assets/.</w:t>
      </w:r>
    </w:p>
    <w:p w14:paraId="6B5AD289" w14:textId="77777777" w:rsidR="00817FB1" w:rsidRDefault="00000000">
      <w:pPr>
        <w:pBdr>
          <w:left w:val="single" w:sz="24" w:space="8" w:color="A9791F"/>
        </w:pBdr>
        <w:shd w:val="clear" w:color="auto" w:fill="F3EDE0"/>
        <w:spacing w:before="120" w:after="220"/>
        <w:ind w:left="200"/>
      </w:pPr>
      <w:proofErr w:type="gramStart"/>
      <w:r>
        <w:rPr>
          <w:b/>
          <w:bCs/>
          <w:color w:val="A9791F"/>
          <w:sz w:val="20"/>
          <w:szCs w:val="20"/>
        </w:rPr>
        <w:t xml:space="preserve">NOTE  </w:t>
      </w:r>
      <w:r>
        <w:rPr>
          <w:color w:val="111A24"/>
          <w:sz w:val="20"/>
          <w:szCs w:val="20"/>
        </w:rPr>
        <w:t>Journal</w:t>
      </w:r>
      <w:proofErr w:type="gramEnd"/>
      <w:r>
        <w:rPr>
          <w:color w:val="111A24"/>
          <w:sz w:val="20"/>
          <w:szCs w:val="20"/>
        </w:rPr>
        <w:t xml:space="preserve"> cover designs are the intellectual property of their publishers. Only use cover images you are licensed to use (typically sourced directly from the publisher's own site for editorial/reference purposes</w:t>
      </w:r>
      <w:proofErr w:type="gramStart"/>
      <w:r>
        <w:rPr>
          <w:color w:val="111A24"/>
          <w:sz w:val="20"/>
          <w:szCs w:val="20"/>
        </w:rPr>
        <w:t>), and</w:t>
      </w:r>
      <w:proofErr w:type="gramEnd"/>
      <w:r>
        <w:rPr>
          <w:color w:val="111A24"/>
          <w:sz w:val="20"/>
          <w:szCs w:val="20"/>
        </w:rPr>
        <w:t xml:space="preserve"> keep image files reasonably small (under ~500 KB each) so the page stays fast to load.</w:t>
      </w:r>
    </w:p>
    <w:p w14:paraId="164BB979" w14:textId="77777777" w:rsidR="00817FB1" w:rsidRDefault="00000000">
      <w:pPr>
        <w:pStyle w:val="Heading1"/>
        <w:pBdr>
          <w:bottom w:val="single" w:sz="6" w:space="4" w:color="A9791F"/>
        </w:pBdr>
        <w:spacing w:before="360" w:after="160"/>
      </w:pPr>
      <w:bookmarkStart w:id="24" w:name="_Toc235443972"/>
      <w:r>
        <w:rPr>
          <w:b/>
          <w:bCs/>
          <w:color w:val="0E2C4C"/>
          <w:sz w:val="30"/>
          <w:szCs w:val="30"/>
        </w:rPr>
        <w:t>7. How to Update Branding</w:t>
      </w:r>
      <w:bookmarkEnd w:id="24"/>
    </w:p>
    <w:p w14:paraId="7217196A" w14:textId="77777777" w:rsidR="00817FB1" w:rsidRDefault="00000000">
      <w:pPr>
        <w:spacing w:after="160" w:line="300" w:lineRule="auto"/>
      </w:pPr>
      <w:r>
        <w:rPr>
          <w:color w:val="111A24"/>
        </w:rPr>
        <w:t>The site's colours and logo are centralised, so a rebrand does not require touching every page.</w:t>
      </w:r>
    </w:p>
    <w:p w14:paraId="7B36FC21" w14:textId="77777777" w:rsidR="00817FB1" w:rsidRDefault="00000000">
      <w:pPr>
        <w:pStyle w:val="Heading2"/>
        <w:spacing w:before="280" w:after="120"/>
      </w:pPr>
      <w:bookmarkStart w:id="25" w:name="_Toc235443973"/>
      <w:r>
        <w:rPr>
          <w:b/>
          <w:bCs/>
          <w:color w:val="0E2C4C"/>
          <w:sz w:val="24"/>
          <w:szCs w:val="24"/>
        </w:rPr>
        <w:t>7.1 Replacing the logo</w:t>
      </w:r>
      <w:bookmarkEnd w:id="25"/>
    </w:p>
    <w:p w14:paraId="07736B50" w14:textId="77777777" w:rsidR="00817FB1" w:rsidRDefault="00000000">
      <w:pPr>
        <w:pStyle w:val="ListParagraph"/>
        <w:numPr>
          <w:ilvl w:val="0"/>
          <w:numId w:val="7"/>
        </w:numPr>
        <w:spacing w:after="90" w:line="290" w:lineRule="auto"/>
      </w:pPr>
      <w:r>
        <w:rPr>
          <w:color w:val="111A24"/>
        </w:rPr>
        <w:t>Prepare two PNG versions of the new logo: a full-colour version (for light backgrounds) and a white/reversed version (for the dark navy header and footer).</w:t>
      </w:r>
    </w:p>
    <w:p w14:paraId="71E89023" w14:textId="77777777" w:rsidR="00817FB1" w:rsidRDefault="00000000">
      <w:pPr>
        <w:pStyle w:val="ListParagraph"/>
        <w:numPr>
          <w:ilvl w:val="0"/>
          <w:numId w:val="7"/>
        </w:numPr>
        <w:spacing w:after="90" w:line="290" w:lineRule="auto"/>
      </w:pPr>
      <w:r>
        <w:rPr>
          <w:color w:val="111A24"/>
        </w:rPr>
        <w:t>Name them exactly kmc-logo-primary.png and kmc-logo-white.png, and place them in assets/, replacing the existing files.</w:t>
      </w:r>
    </w:p>
    <w:p w14:paraId="01EE71C6" w14:textId="77777777" w:rsidR="00817FB1" w:rsidRDefault="00000000">
      <w:pPr>
        <w:pStyle w:val="ListParagraph"/>
        <w:numPr>
          <w:ilvl w:val="0"/>
          <w:numId w:val="7"/>
        </w:numPr>
        <w:spacing w:after="90" w:line="290" w:lineRule="auto"/>
      </w:pPr>
      <w:r>
        <w:rPr>
          <w:color w:val="111A24"/>
        </w:rPr>
        <w:lastRenderedPageBreak/>
        <w:t>No other changes are needed — index.html already references these exact file names.</w:t>
      </w:r>
    </w:p>
    <w:p w14:paraId="338F7180" w14:textId="77777777" w:rsidR="00817FB1" w:rsidRDefault="00000000">
      <w:pPr>
        <w:pStyle w:val="Heading2"/>
        <w:spacing w:before="280" w:after="120"/>
      </w:pPr>
      <w:bookmarkStart w:id="26" w:name="_Toc235443974"/>
      <w:r>
        <w:rPr>
          <w:b/>
          <w:bCs/>
          <w:color w:val="0E2C4C"/>
          <w:sz w:val="24"/>
          <w:szCs w:val="24"/>
        </w:rPr>
        <w:t>7.2 Changing colours</w:t>
      </w:r>
      <w:bookmarkEnd w:id="26"/>
    </w:p>
    <w:p w14:paraId="21021AAA" w14:textId="77777777" w:rsidR="00817FB1" w:rsidRDefault="00000000">
      <w:pPr>
        <w:spacing w:after="160" w:line="300" w:lineRule="auto"/>
      </w:pPr>
      <w:r>
        <w:rPr>
          <w:color w:val="111A24"/>
        </w:rPr>
        <w:t>Near the top of index.html, inside the &lt;style&gt; section, is a block of colour variables, for example:</w:t>
      </w:r>
    </w:p>
    <w:p w14:paraId="68C5AA19" w14:textId="77777777" w:rsidR="00817FB1" w:rsidRDefault="00000000">
      <w:pPr>
        <w:pBdr>
          <w:top w:val="single" w:sz="4" w:space="6" w:color="DFD6BF"/>
          <w:left w:val="single" w:sz="4" w:space="6" w:color="DFD6BF"/>
          <w:bottom w:val="single" w:sz="4" w:space="6" w:color="DFD6BF"/>
          <w:right w:val="single" w:sz="4" w:space="6" w:color="DFD6BF"/>
        </w:pBdr>
        <w:shd w:val="clear" w:color="auto" w:fill="F3EDE0"/>
        <w:spacing w:before="100" w:after="220"/>
      </w:pPr>
      <w:proofErr w:type="gramStart"/>
      <w:r>
        <w:rPr>
          <w:rFonts w:ascii="Consolas" w:eastAsia="Consolas" w:hAnsi="Consolas" w:cs="Consolas"/>
          <w:color w:val="2E2A22"/>
          <w:sz w:val="18"/>
          <w:szCs w:val="18"/>
        </w:rPr>
        <w:t>:root</w:t>
      </w:r>
      <w:proofErr w:type="gramEnd"/>
      <w:r>
        <w:rPr>
          <w:rFonts w:ascii="Consolas" w:eastAsia="Consolas" w:hAnsi="Consolas" w:cs="Consolas"/>
          <w:color w:val="2E2A22"/>
          <w:sz w:val="18"/>
          <w:szCs w:val="18"/>
        </w:rPr>
        <w:t>{</w:t>
      </w:r>
      <w:r>
        <w:br/>
      </w:r>
      <w:r>
        <w:rPr>
          <w:rFonts w:ascii="Consolas" w:eastAsia="Consolas" w:hAnsi="Consolas" w:cs="Consolas"/>
          <w:color w:val="2E2A22"/>
          <w:sz w:val="18"/>
          <w:szCs w:val="18"/>
        </w:rPr>
        <w:t xml:space="preserve">  --navy-900: #0e2c4c;</w:t>
      </w:r>
      <w:r>
        <w:br/>
      </w:r>
      <w:r>
        <w:rPr>
          <w:rFonts w:ascii="Consolas" w:eastAsia="Consolas" w:hAnsi="Consolas" w:cs="Consolas"/>
          <w:color w:val="2E2A22"/>
          <w:sz w:val="18"/>
          <w:szCs w:val="18"/>
        </w:rPr>
        <w:t xml:space="preserve">  --gold-500: #c79a3c;</w:t>
      </w:r>
      <w:r>
        <w:br/>
      </w:r>
      <w:r>
        <w:rPr>
          <w:rFonts w:ascii="Consolas" w:eastAsia="Consolas" w:hAnsi="Consolas" w:cs="Consolas"/>
          <w:color w:val="2E2A22"/>
          <w:sz w:val="18"/>
          <w:szCs w:val="18"/>
        </w:rPr>
        <w:t xml:space="preserve">  --teal-600: #0f5c52;</w:t>
      </w:r>
      <w:r>
        <w:br/>
      </w:r>
      <w:r>
        <w:rPr>
          <w:rFonts w:ascii="Consolas" w:eastAsia="Consolas" w:hAnsi="Consolas" w:cs="Consolas"/>
          <w:color w:val="2E2A22"/>
          <w:sz w:val="18"/>
          <w:szCs w:val="18"/>
        </w:rPr>
        <w:t xml:space="preserve">  ...</w:t>
      </w:r>
      <w:r>
        <w:br/>
      </w:r>
      <w:r>
        <w:rPr>
          <w:rFonts w:ascii="Consolas" w:eastAsia="Consolas" w:hAnsi="Consolas" w:cs="Consolas"/>
          <w:color w:val="2E2A22"/>
          <w:sz w:val="18"/>
          <w:szCs w:val="18"/>
        </w:rPr>
        <w:t>}</w:t>
      </w:r>
    </w:p>
    <w:p w14:paraId="021B5FB8" w14:textId="77777777" w:rsidR="00817FB1" w:rsidRDefault="00000000">
      <w:pPr>
        <w:spacing w:after="160" w:line="300" w:lineRule="auto"/>
      </w:pPr>
      <w:r>
        <w:rPr>
          <w:color w:val="111A24"/>
        </w:rPr>
        <w:t>Changing a value here updates that colour everywhere it is used across the site. It's recommended to change one variable at a time and refresh the browser to check the effect before moving to the next.</w:t>
      </w:r>
    </w:p>
    <w:p w14:paraId="6F33D920" w14:textId="77777777" w:rsidR="00817FB1" w:rsidRDefault="00000000">
      <w:pPr>
        <w:pStyle w:val="Heading1"/>
        <w:pBdr>
          <w:bottom w:val="single" w:sz="6" w:space="4" w:color="A9791F"/>
        </w:pBdr>
        <w:spacing w:before="360" w:after="160"/>
      </w:pPr>
      <w:bookmarkStart w:id="27" w:name="_Toc235443975"/>
      <w:r>
        <w:rPr>
          <w:b/>
          <w:bCs/>
          <w:color w:val="0E2C4C"/>
          <w:sz w:val="30"/>
          <w:szCs w:val="30"/>
        </w:rPr>
        <w:t>8. Troubleshooting / FAQ</w:t>
      </w:r>
      <w:bookmarkEnd w:id="2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600"/>
      </w:tblGrid>
      <w:tr w:rsidR="00817FB1" w14:paraId="7966CD47" w14:textId="77777777">
        <w:trPr>
          <w:tblHeader/>
        </w:trPr>
        <w:tc>
          <w:tcPr>
            <w:tcW w:w="3800" w:type="dxa"/>
            <w:shd w:val="clear" w:color="auto" w:fill="0E2C4C"/>
            <w:tcMar>
              <w:top w:w="90" w:type="dxa"/>
              <w:left w:w="120" w:type="dxa"/>
              <w:bottom w:w="90" w:type="dxa"/>
              <w:right w:w="120" w:type="dxa"/>
            </w:tcMar>
            <w:vAlign w:val="center"/>
          </w:tcPr>
          <w:p w14:paraId="331DA52D" w14:textId="77777777" w:rsidR="00817FB1" w:rsidRDefault="00000000">
            <w:r>
              <w:rPr>
                <w:b/>
                <w:bCs/>
                <w:color w:val="FFFFFF"/>
                <w:sz w:val="20"/>
                <w:szCs w:val="20"/>
              </w:rPr>
              <w:t>Symptom</w:t>
            </w:r>
          </w:p>
        </w:tc>
        <w:tc>
          <w:tcPr>
            <w:tcW w:w="5600" w:type="dxa"/>
            <w:shd w:val="clear" w:color="auto" w:fill="0E2C4C"/>
            <w:tcMar>
              <w:top w:w="90" w:type="dxa"/>
              <w:left w:w="120" w:type="dxa"/>
              <w:bottom w:w="90" w:type="dxa"/>
              <w:right w:w="120" w:type="dxa"/>
            </w:tcMar>
            <w:vAlign w:val="center"/>
          </w:tcPr>
          <w:p w14:paraId="13568631" w14:textId="77777777" w:rsidR="00817FB1" w:rsidRDefault="00000000">
            <w:r>
              <w:rPr>
                <w:b/>
                <w:bCs/>
                <w:color w:val="FFFFFF"/>
                <w:sz w:val="20"/>
                <w:szCs w:val="20"/>
              </w:rPr>
              <w:t>Likely cause and fix</w:t>
            </w:r>
          </w:p>
        </w:tc>
      </w:tr>
      <w:tr w:rsidR="00817FB1" w14:paraId="700DD812" w14:textId="77777777">
        <w:tc>
          <w:tcPr>
            <w:tcW w:w="3800" w:type="dxa"/>
            <w:shd w:val="clear" w:color="auto" w:fill="F3EDE0"/>
            <w:tcMar>
              <w:top w:w="90" w:type="dxa"/>
              <w:left w:w="120" w:type="dxa"/>
              <w:bottom w:w="90" w:type="dxa"/>
              <w:right w:w="120" w:type="dxa"/>
            </w:tcMar>
            <w:vAlign w:val="center"/>
          </w:tcPr>
          <w:p w14:paraId="77DE27EF" w14:textId="77777777" w:rsidR="00817FB1" w:rsidRDefault="00000000">
            <w:r>
              <w:rPr>
                <w:color w:val="111A24"/>
                <w:sz w:val="20"/>
                <w:szCs w:val="20"/>
              </w:rPr>
              <w:t>The page loads but shows “0 journals matched” for every search, even a broad one.</w:t>
            </w:r>
          </w:p>
        </w:tc>
        <w:tc>
          <w:tcPr>
            <w:tcW w:w="5600" w:type="dxa"/>
            <w:shd w:val="clear" w:color="auto" w:fill="F3EDE0"/>
            <w:tcMar>
              <w:top w:w="90" w:type="dxa"/>
              <w:left w:w="120" w:type="dxa"/>
              <w:bottom w:w="90" w:type="dxa"/>
              <w:right w:w="120" w:type="dxa"/>
            </w:tcMar>
            <w:vAlign w:val="center"/>
          </w:tcPr>
          <w:p w14:paraId="20AEE181" w14:textId="77777777" w:rsidR="00817FB1" w:rsidRDefault="00000000">
            <w:r>
              <w:rPr>
                <w:color w:val="111A24"/>
                <w:sz w:val="20"/>
                <w:szCs w:val="20"/>
              </w:rPr>
              <w:t>data.js has a syntax error (commonly a missing comma or quote) introduced during an edit, so the browser cannot read it. Reopen data.js and check the most recently edited entry carefully against the format in Section 5.1.</w:t>
            </w:r>
          </w:p>
        </w:tc>
      </w:tr>
      <w:tr w:rsidR="00817FB1" w14:paraId="3BD960FE" w14:textId="77777777">
        <w:tc>
          <w:tcPr>
            <w:tcW w:w="3800" w:type="dxa"/>
            <w:shd w:val="clear" w:color="auto" w:fill="FFFFFF"/>
            <w:tcMar>
              <w:top w:w="90" w:type="dxa"/>
              <w:left w:w="120" w:type="dxa"/>
              <w:bottom w:w="90" w:type="dxa"/>
              <w:right w:w="120" w:type="dxa"/>
            </w:tcMar>
            <w:vAlign w:val="center"/>
          </w:tcPr>
          <w:p w14:paraId="5E270BF2" w14:textId="77777777" w:rsidR="00817FB1" w:rsidRDefault="00000000">
            <w:r>
              <w:rPr>
                <w:color w:val="111A24"/>
                <w:sz w:val="20"/>
                <w:szCs w:val="20"/>
              </w:rPr>
              <w:t>A journal's cover shows the coloured placeholder instead of its real image.</w:t>
            </w:r>
          </w:p>
        </w:tc>
        <w:tc>
          <w:tcPr>
            <w:tcW w:w="5600" w:type="dxa"/>
            <w:shd w:val="clear" w:color="auto" w:fill="FFFFFF"/>
            <w:tcMar>
              <w:top w:w="90" w:type="dxa"/>
              <w:left w:w="120" w:type="dxa"/>
              <w:bottom w:w="90" w:type="dxa"/>
              <w:right w:w="120" w:type="dxa"/>
            </w:tcMar>
            <w:vAlign w:val="center"/>
          </w:tcPr>
          <w:p w14:paraId="1B0221DA" w14:textId="77777777" w:rsidR="00817FB1" w:rsidRDefault="00000000">
            <w:r>
              <w:rPr>
                <w:color w:val="111A24"/>
                <w:sz w:val="20"/>
                <w:szCs w:val="20"/>
              </w:rPr>
              <w:t>The image file is missing from assets/, or its file name doesn't exactly match the one listed in Section 6.1 (including capitalisation and .jpg vs .jpeg).</w:t>
            </w:r>
          </w:p>
        </w:tc>
      </w:tr>
      <w:tr w:rsidR="00817FB1" w14:paraId="59F8A45B" w14:textId="77777777">
        <w:tc>
          <w:tcPr>
            <w:tcW w:w="3800" w:type="dxa"/>
            <w:shd w:val="clear" w:color="auto" w:fill="F3EDE0"/>
            <w:tcMar>
              <w:top w:w="90" w:type="dxa"/>
              <w:left w:w="120" w:type="dxa"/>
              <w:bottom w:w="90" w:type="dxa"/>
              <w:right w:w="120" w:type="dxa"/>
            </w:tcMar>
            <w:vAlign w:val="center"/>
          </w:tcPr>
          <w:p w14:paraId="1D6ABDFA" w14:textId="77777777" w:rsidR="00817FB1" w:rsidRDefault="00000000">
            <w:r>
              <w:rPr>
                <w:color w:val="111A24"/>
                <w:sz w:val="20"/>
                <w:szCs w:val="20"/>
              </w:rPr>
              <w:t>The logo doesn't appear in the header.</w:t>
            </w:r>
          </w:p>
        </w:tc>
        <w:tc>
          <w:tcPr>
            <w:tcW w:w="5600" w:type="dxa"/>
            <w:shd w:val="clear" w:color="auto" w:fill="F3EDE0"/>
            <w:tcMar>
              <w:top w:w="90" w:type="dxa"/>
              <w:left w:w="120" w:type="dxa"/>
              <w:bottom w:w="90" w:type="dxa"/>
              <w:right w:w="120" w:type="dxa"/>
            </w:tcMar>
            <w:vAlign w:val="center"/>
          </w:tcPr>
          <w:p w14:paraId="2306E129" w14:textId="77777777" w:rsidR="00817FB1" w:rsidRDefault="00000000">
            <w:r>
              <w:rPr>
                <w:color w:val="111A24"/>
                <w:sz w:val="20"/>
                <w:szCs w:val="20"/>
              </w:rPr>
              <w:t>kmc-logo-white.png is missing from assets</w:t>
            </w:r>
            <w:proofErr w:type="gramStart"/>
            <w:r>
              <w:rPr>
                <w:color w:val="111A24"/>
                <w:sz w:val="20"/>
                <w:szCs w:val="20"/>
              </w:rPr>
              <w:t>/, or</w:t>
            </w:r>
            <w:proofErr w:type="gramEnd"/>
            <w:r>
              <w:rPr>
                <w:color w:val="111A24"/>
                <w:sz w:val="20"/>
                <w:szCs w:val="20"/>
              </w:rPr>
              <w:t xml:space="preserve"> was renamed. Confirm the file exists with that exact name.</w:t>
            </w:r>
          </w:p>
        </w:tc>
      </w:tr>
      <w:tr w:rsidR="00817FB1" w14:paraId="71A60702" w14:textId="77777777">
        <w:tc>
          <w:tcPr>
            <w:tcW w:w="3800" w:type="dxa"/>
            <w:shd w:val="clear" w:color="auto" w:fill="FFFFFF"/>
            <w:tcMar>
              <w:top w:w="90" w:type="dxa"/>
              <w:left w:w="120" w:type="dxa"/>
              <w:bottom w:w="90" w:type="dxa"/>
              <w:right w:w="120" w:type="dxa"/>
            </w:tcMar>
            <w:vAlign w:val="center"/>
          </w:tcPr>
          <w:p w14:paraId="32C61552" w14:textId="77777777" w:rsidR="00817FB1" w:rsidRDefault="00000000">
            <w:r>
              <w:rPr>
                <w:color w:val="111A24"/>
                <w:sz w:val="20"/>
                <w:szCs w:val="20"/>
              </w:rPr>
              <w:t>I edited data.js in Microsoft Word and now nothing works.</w:t>
            </w:r>
          </w:p>
        </w:tc>
        <w:tc>
          <w:tcPr>
            <w:tcW w:w="5600" w:type="dxa"/>
            <w:shd w:val="clear" w:color="auto" w:fill="FFFFFF"/>
            <w:tcMar>
              <w:top w:w="90" w:type="dxa"/>
              <w:left w:w="120" w:type="dxa"/>
              <w:bottom w:w="90" w:type="dxa"/>
              <w:right w:w="120" w:type="dxa"/>
            </w:tcMar>
            <w:vAlign w:val="center"/>
          </w:tcPr>
          <w:p w14:paraId="742CB198" w14:textId="77777777" w:rsidR="00817FB1" w:rsidRDefault="00000000">
            <w:r>
              <w:rPr>
                <w:color w:val="111A24"/>
                <w:sz w:val="20"/>
                <w:szCs w:val="20"/>
              </w:rPr>
              <w:t>Word saves files with extra formatting that breaks plain-text code files. Always edit data.js and index.html with a plain text editor (Notepad, Notepad++, or VS Code), never Word.</w:t>
            </w:r>
          </w:p>
        </w:tc>
      </w:tr>
      <w:tr w:rsidR="00817FB1" w14:paraId="650ACD48" w14:textId="77777777">
        <w:tc>
          <w:tcPr>
            <w:tcW w:w="3800" w:type="dxa"/>
            <w:shd w:val="clear" w:color="auto" w:fill="F3EDE0"/>
            <w:tcMar>
              <w:top w:w="90" w:type="dxa"/>
              <w:left w:w="120" w:type="dxa"/>
              <w:bottom w:w="90" w:type="dxa"/>
              <w:right w:w="120" w:type="dxa"/>
            </w:tcMar>
            <w:vAlign w:val="center"/>
          </w:tcPr>
          <w:p w14:paraId="0967BC0F" w14:textId="77777777" w:rsidR="00817FB1" w:rsidRDefault="00000000">
            <w:r>
              <w:rPr>
                <w:color w:val="111A24"/>
                <w:sz w:val="20"/>
                <w:szCs w:val="20"/>
              </w:rPr>
              <w:t>Search seems to ignore quartile filter.</w:t>
            </w:r>
          </w:p>
        </w:tc>
        <w:tc>
          <w:tcPr>
            <w:tcW w:w="5600" w:type="dxa"/>
            <w:shd w:val="clear" w:color="auto" w:fill="F3EDE0"/>
            <w:tcMar>
              <w:top w:w="90" w:type="dxa"/>
              <w:left w:w="120" w:type="dxa"/>
              <w:bottom w:w="90" w:type="dxa"/>
              <w:right w:w="120" w:type="dxa"/>
            </w:tcMar>
            <w:vAlign w:val="center"/>
          </w:tcPr>
          <w:p w14:paraId="6BA64751" w14:textId="77777777" w:rsidR="00817FB1" w:rsidRDefault="00000000">
            <w:r>
              <w:rPr>
                <w:color w:val="111A24"/>
                <w:sz w:val="20"/>
                <w:szCs w:val="20"/>
              </w:rPr>
              <w:t>Confirm only one quartile button is highlighted at a time; clicking a new one should deselect the previous. If “All” is selected, every quartile is shown by design.</w:t>
            </w:r>
          </w:p>
        </w:tc>
      </w:tr>
    </w:tbl>
    <w:p w14:paraId="6A7241DC" w14:textId="77777777" w:rsidR="00817FB1" w:rsidRDefault="00000000">
      <w:pPr>
        <w:pStyle w:val="Heading1"/>
        <w:pBdr>
          <w:bottom w:val="single" w:sz="6" w:space="4" w:color="A9791F"/>
        </w:pBdr>
        <w:spacing w:before="360" w:after="160"/>
      </w:pPr>
      <w:bookmarkStart w:id="28" w:name="_Toc235443976"/>
      <w:r>
        <w:rPr>
          <w:b/>
          <w:bCs/>
          <w:color w:val="0E2C4C"/>
          <w:sz w:val="30"/>
          <w:szCs w:val="30"/>
        </w:rPr>
        <w:t>9. Document Control</w:t>
      </w:r>
      <w:bookmarkEnd w:id="28"/>
    </w:p>
    <w:p w14:paraId="3C5574AE" w14:textId="77777777" w:rsidR="00817FB1" w:rsidRDefault="00000000">
      <w:pPr>
        <w:spacing w:after="160" w:line="300" w:lineRule="auto"/>
      </w:pPr>
      <w:r>
        <w:rPr>
          <w:color w:val="111A24"/>
        </w:rPr>
        <w:t>This site was built for the INCEIF University Knowledge Management Centre as an internal research-support tool. For questions about journal data accuracy (quartile rankings, indexing status), verify against the journal's official Scopus / Web of Science / ABDC listing before relying on it for submission decisions — rankings are reviewed periodically by indexing bodies and may change.</w:t>
      </w:r>
    </w:p>
    <w:p w14:paraId="356A164C" w14:textId="77777777" w:rsidR="00817FB1" w:rsidRDefault="00000000">
      <w:pPr>
        <w:spacing w:after="160" w:line="300" w:lineRule="auto"/>
      </w:pPr>
      <w:r>
        <w:rPr>
          <w:color w:val="111A24"/>
        </w:rPr>
        <w:t>For technical issues not covered by Section 8, retain a copy of data.js and index.html before making changes, so any accidental breakage can be reverted.</w:t>
      </w:r>
    </w:p>
    <w:sectPr w:rsidR="00817FB1" w:rsidSect="00A30F37">
      <w:headerReference w:type="even" r:id="rId8"/>
      <w:headerReference w:type="default" r:id="rId9"/>
      <w:footerReference w:type="even" r:id="rId10"/>
      <w:footerReference w:type="default" r:id="rId11"/>
      <w:headerReference w:type="first" r:id="rId12"/>
      <w:footerReference w:type="first" r:id="rId13"/>
      <w:pgSz w:w="12240" w:h="15840"/>
      <w:pgMar w:top="1080" w:right="1152" w:bottom="1080" w:left="1152" w:header="708" w:footer="708"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8C7B2" w14:textId="77777777" w:rsidR="0070286F" w:rsidRDefault="0070286F" w:rsidP="00681D85">
      <w:r>
        <w:separator/>
      </w:r>
    </w:p>
  </w:endnote>
  <w:endnote w:type="continuationSeparator" w:id="0">
    <w:p w14:paraId="15253ADA" w14:textId="77777777" w:rsidR="0070286F" w:rsidRDefault="0070286F" w:rsidP="00681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3446" w14:textId="77777777" w:rsidR="00681D85" w:rsidRDefault="00681D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692527"/>
      <w:docPartObj>
        <w:docPartGallery w:val="Page Numbers (Bottom of Page)"/>
        <w:docPartUnique/>
      </w:docPartObj>
    </w:sdtPr>
    <w:sdtEndPr>
      <w:rPr>
        <w:noProof/>
      </w:rPr>
    </w:sdtEndPr>
    <w:sdtContent>
      <w:p w14:paraId="3307AE81" w14:textId="259404ED" w:rsidR="00D31340" w:rsidRDefault="00D313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A364EE" w14:textId="274F94AE" w:rsidR="00681D85" w:rsidRDefault="00681D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972B" w14:textId="77777777" w:rsidR="00681D85" w:rsidRDefault="00681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49270" w14:textId="77777777" w:rsidR="0070286F" w:rsidRDefault="0070286F" w:rsidP="00681D85">
      <w:r>
        <w:separator/>
      </w:r>
    </w:p>
  </w:footnote>
  <w:footnote w:type="continuationSeparator" w:id="0">
    <w:p w14:paraId="27AC0F71" w14:textId="77777777" w:rsidR="0070286F" w:rsidRDefault="0070286F" w:rsidP="00681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7DCD" w14:textId="77777777" w:rsidR="00681D85" w:rsidRDefault="00681D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C70B0" w14:textId="77777777" w:rsidR="00681D85" w:rsidRDefault="00681D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D5744" w14:textId="77777777" w:rsidR="00681D85" w:rsidRDefault="00681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2CA2"/>
    <w:multiLevelType w:val="hybridMultilevel"/>
    <w:tmpl w:val="10969F98"/>
    <w:lvl w:ilvl="0" w:tplc="FCDE5392">
      <w:start w:val="1"/>
      <w:numFmt w:val="decimal"/>
      <w:lvlText w:val="%1."/>
      <w:lvlJc w:val="left"/>
      <w:pPr>
        <w:ind w:left="460" w:hanging="260"/>
      </w:pPr>
    </w:lvl>
    <w:lvl w:ilvl="1" w:tplc="68064106">
      <w:numFmt w:val="decimal"/>
      <w:lvlText w:val=""/>
      <w:lvlJc w:val="left"/>
    </w:lvl>
    <w:lvl w:ilvl="2" w:tplc="168A103A">
      <w:numFmt w:val="decimal"/>
      <w:lvlText w:val=""/>
      <w:lvlJc w:val="left"/>
    </w:lvl>
    <w:lvl w:ilvl="3" w:tplc="FA121E40">
      <w:numFmt w:val="decimal"/>
      <w:lvlText w:val=""/>
      <w:lvlJc w:val="left"/>
    </w:lvl>
    <w:lvl w:ilvl="4" w:tplc="FA3EC212">
      <w:numFmt w:val="decimal"/>
      <w:lvlText w:val=""/>
      <w:lvlJc w:val="left"/>
    </w:lvl>
    <w:lvl w:ilvl="5" w:tplc="CFE65076">
      <w:numFmt w:val="decimal"/>
      <w:lvlText w:val=""/>
      <w:lvlJc w:val="left"/>
    </w:lvl>
    <w:lvl w:ilvl="6" w:tplc="1F686086">
      <w:numFmt w:val="decimal"/>
      <w:lvlText w:val=""/>
      <w:lvlJc w:val="left"/>
    </w:lvl>
    <w:lvl w:ilvl="7" w:tplc="4AFAE442">
      <w:numFmt w:val="decimal"/>
      <w:lvlText w:val=""/>
      <w:lvlJc w:val="left"/>
    </w:lvl>
    <w:lvl w:ilvl="8" w:tplc="7D42CD7E">
      <w:numFmt w:val="decimal"/>
      <w:lvlText w:val=""/>
      <w:lvlJc w:val="left"/>
    </w:lvl>
  </w:abstractNum>
  <w:abstractNum w:abstractNumId="1" w15:restartNumberingAfterBreak="0">
    <w:nsid w:val="0D9E12C0"/>
    <w:multiLevelType w:val="hybridMultilevel"/>
    <w:tmpl w:val="1478B068"/>
    <w:lvl w:ilvl="0" w:tplc="FBC41676">
      <w:start w:val="1"/>
      <w:numFmt w:val="decimal"/>
      <w:lvlText w:val="%1."/>
      <w:lvlJc w:val="left"/>
      <w:pPr>
        <w:ind w:left="460" w:hanging="260"/>
      </w:pPr>
    </w:lvl>
    <w:lvl w:ilvl="1" w:tplc="16D41640">
      <w:numFmt w:val="decimal"/>
      <w:lvlText w:val=""/>
      <w:lvlJc w:val="left"/>
    </w:lvl>
    <w:lvl w:ilvl="2" w:tplc="08C4ACD8">
      <w:numFmt w:val="decimal"/>
      <w:lvlText w:val=""/>
      <w:lvlJc w:val="left"/>
    </w:lvl>
    <w:lvl w:ilvl="3" w:tplc="7004D87A">
      <w:numFmt w:val="decimal"/>
      <w:lvlText w:val=""/>
      <w:lvlJc w:val="left"/>
    </w:lvl>
    <w:lvl w:ilvl="4" w:tplc="734A45DC">
      <w:numFmt w:val="decimal"/>
      <w:lvlText w:val=""/>
      <w:lvlJc w:val="left"/>
    </w:lvl>
    <w:lvl w:ilvl="5" w:tplc="97DC37D8">
      <w:numFmt w:val="decimal"/>
      <w:lvlText w:val=""/>
      <w:lvlJc w:val="left"/>
    </w:lvl>
    <w:lvl w:ilvl="6" w:tplc="C0CE2A80">
      <w:numFmt w:val="decimal"/>
      <w:lvlText w:val=""/>
      <w:lvlJc w:val="left"/>
    </w:lvl>
    <w:lvl w:ilvl="7" w:tplc="D3E6DA60">
      <w:numFmt w:val="decimal"/>
      <w:lvlText w:val=""/>
      <w:lvlJc w:val="left"/>
    </w:lvl>
    <w:lvl w:ilvl="8" w:tplc="23E2EFCA">
      <w:numFmt w:val="decimal"/>
      <w:lvlText w:val=""/>
      <w:lvlJc w:val="left"/>
    </w:lvl>
  </w:abstractNum>
  <w:abstractNum w:abstractNumId="2" w15:restartNumberingAfterBreak="0">
    <w:nsid w:val="15186064"/>
    <w:multiLevelType w:val="hybridMultilevel"/>
    <w:tmpl w:val="551A3DB6"/>
    <w:lvl w:ilvl="0" w:tplc="FA3C6980">
      <w:start w:val="1"/>
      <w:numFmt w:val="decimal"/>
      <w:lvlText w:val="%1."/>
      <w:lvlJc w:val="left"/>
      <w:pPr>
        <w:ind w:left="460" w:hanging="260"/>
      </w:pPr>
    </w:lvl>
    <w:lvl w:ilvl="1" w:tplc="F07C6B16">
      <w:numFmt w:val="decimal"/>
      <w:lvlText w:val=""/>
      <w:lvlJc w:val="left"/>
    </w:lvl>
    <w:lvl w:ilvl="2" w:tplc="84902840">
      <w:numFmt w:val="decimal"/>
      <w:lvlText w:val=""/>
      <w:lvlJc w:val="left"/>
    </w:lvl>
    <w:lvl w:ilvl="3" w:tplc="8C10E708">
      <w:numFmt w:val="decimal"/>
      <w:lvlText w:val=""/>
      <w:lvlJc w:val="left"/>
    </w:lvl>
    <w:lvl w:ilvl="4" w:tplc="B170C30C">
      <w:numFmt w:val="decimal"/>
      <w:lvlText w:val=""/>
      <w:lvlJc w:val="left"/>
    </w:lvl>
    <w:lvl w:ilvl="5" w:tplc="5FE41F06">
      <w:numFmt w:val="decimal"/>
      <w:lvlText w:val=""/>
      <w:lvlJc w:val="left"/>
    </w:lvl>
    <w:lvl w:ilvl="6" w:tplc="6F2A26FA">
      <w:numFmt w:val="decimal"/>
      <w:lvlText w:val=""/>
      <w:lvlJc w:val="left"/>
    </w:lvl>
    <w:lvl w:ilvl="7" w:tplc="AF26CA7E">
      <w:numFmt w:val="decimal"/>
      <w:lvlText w:val=""/>
      <w:lvlJc w:val="left"/>
    </w:lvl>
    <w:lvl w:ilvl="8" w:tplc="D388BBAC">
      <w:numFmt w:val="decimal"/>
      <w:lvlText w:val=""/>
      <w:lvlJc w:val="left"/>
    </w:lvl>
  </w:abstractNum>
  <w:abstractNum w:abstractNumId="3" w15:restartNumberingAfterBreak="0">
    <w:nsid w:val="1C552FB8"/>
    <w:multiLevelType w:val="hybridMultilevel"/>
    <w:tmpl w:val="B614A24E"/>
    <w:lvl w:ilvl="0" w:tplc="29F4D496">
      <w:start w:val="1"/>
      <w:numFmt w:val="decimal"/>
      <w:lvlText w:val="%1."/>
      <w:lvlJc w:val="left"/>
      <w:pPr>
        <w:ind w:left="460" w:hanging="260"/>
      </w:pPr>
    </w:lvl>
    <w:lvl w:ilvl="1" w:tplc="3CDC23C0">
      <w:numFmt w:val="decimal"/>
      <w:lvlText w:val=""/>
      <w:lvlJc w:val="left"/>
    </w:lvl>
    <w:lvl w:ilvl="2" w:tplc="FEB4F16C">
      <w:numFmt w:val="decimal"/>
      <w:lvlText w:val=""/>
      <w:lvlJc w:val="left"/>
    </w:lvl>
    <w:lvl w:ilvl="3" w:tplc="3FEEE28A">
      <w:numFmt w:val="decimal"/>
      <w:lvlText w:val=""/>
      <w:lvlJc w:val="left"/>
    </w:lvl>
    <w:lvl w:ilvl="4" w:tplc="8AAEAEF8">
      <w:numFmt w:val="decimal"/>
      <w:lvlText w:val=""/>
      <w:lvlJc w:val="left"/>
    </w:lvl>
    <w:lvl w:ilvl="5" w:tplc="092AE596">
      <w:numFmt w:val="decimal"/>
      <w:lvlText w:val=""/>
      <w:lvlJc w:val="left"/>
    </w:lvl>
    <w:lvl w:ilvl="6" w:tplc="446C597E">
      <w:numFmt w:val="decimal"/>
      <w:lvlText w:val=""/>
      <w:lvlJc w:val="left"/>
    </w:lvl>
    <w:lvl w:ilvl="7" w:tplc="C9381EF0">
      <w:numFmt w:val="decimal"/>
      <w:lvlText w:val=""/>
      <w:lvlJc w:val="left"/>
    </w:lvl>
    <w:lvl w:ilvl="8" w:tplc="6812F898">
      <w:numFmt w:val="decimal"/>
      <w:lvlText w:val=""/>
      <w:lvlJc w:val="left"/>
    </w:lvl>
  </w:abstractNum>
  <w:abstractNum w:abstractNumId="4" w15:restartNumberingAfterBreak="0">
    <w:nsid w:val="56E55D6D"/>
    <w:multiLevelType w:val="hybridMultilevel"/>
    <w:tmpl w:val="5B0A0402"/>
    <w:lvl w:ilvl="0" w:tplc="29F8728C">
      <w:start w:val="1"/>
      <w:numFmt w:val="bullet"/>
      <w:lvlText w:val="●"/>
      <w:lvlJc w:val="left"/>
      <w:pPr>
        <w:ind w:left="720" w:hanging="360"/>
      </w:pPr>
    </w:lvl>
    <w:lvl w:ilvl="1" w:tplc="DC567E7E">
      <w:start w:val="1"/>
      <w:numFmt w:val="bullet"/>
      <w:lvlText w:val="○"/>
      <w:lvlJc w:val="left"/>
      <w:pPr>
        <w:ind w:left="1440" w:hanging="360"/>
      </w:pPr>
    </w:lvl>
    <w:lvl w:ilvl="2" w:tplc="181433EC">
      <w:start w:val="1"/>
      <w:numFmt w:val="bullet"/>
      <w:lvlText w:val="■"/>
      <w:lvlJc w:val="left"/>
      <w:pPr>
        <w:ind w:left="2160" w:hanging="360"/>
      </w:pPr>
    </w:lvl>
    <w:lvl w:ilvl="3" w:tplc="5CDA89D4">
      <w:start w:val="1"/>
      <w:numFmt w:val="bullet"/>
      <w:lvlText w:val="●"/>
      <w:lvlJc w:val="left"/>
      <w:pPr>
        <w:ind w:left="2880" w:hanging="360"/>
      </w:pPr>
    </w:lvl>
    <w:lvl w:ilvl="4" w:tplc="009EE56C">
      <w:start w:val="1"/>
      <w:numFmt w:val="bullet"/>
      <w:lvlText w:val="○"/>
      <w:lvlJc w:val="left"/>
      <w:pPr>
        <w:ind w:left="3600" w:hanging="360"/>
      </w:pPr>
    </w:lvl>
    <w:lvl w:ilvl="5" w:tplc="1CC2A412">
      <w:start w:val="1"/>
      <w:numFmt w:val="bullet"/>
      <w:lvlText w:val="■"/>
      <w:lvlJc w:val="left"/>
      <w:pPr>
        <w:ind w:left="4320" w:hanging="360"/>
      </w:pPr>
    </w:lvl>
    <w:lvl w:ilvl="6" w:tplc="BFCEC6AC">
      <w:start w:val="1"/>
      <w:numFmt w:val="bullet"/>
      <w:lvlText w:val="●"/>
      <w:lvlJc w:val="left"/>
      <w:pPr>
        <w:ind w:left="5040" w:hanging="360"/>
      </w:pPr>
    </w:lvl>
    <w:lvl w:ilvl="7" w:tplc="50FE8E40">
      <w:start w:val="1"/>
      <w:numFmt w:val="bullet"/>
      <w:lvlText w:val="●"/>
      <w:lvlJc w:val="left"/>
      <w:pPr>
        <w:ind w:left="5760" w:hanging="360"/>
      </w:pPr>
    </w:lvl>
    <w:lvl w:ilvl="8" w:tplc="94028FB0">
      <w:start w:val="1"/>
      <w:numFmt w:val="bullet"/>
      <w:lvlText w:val="●"/>
      <w:lvlJc w:val="left"/>
      <w:pPr>
        <w:ind w:left="6480" w:hanging="360"/>
      </w:pPr>
    </w:lvl>
  </w:abstractNum>
  <w:abstractNum w:abstractNumId="5" w15:restartNumberingAfterBreak="0">
    <w:nsid w:val="60B41837"/>
    <w:multiLevelType w:val="hybridMultilevel"/>
    <w:tmpl w:val="5D8ADC02"/>
    <w:lvl w:ilvl="0" w:tplc="C9988B68">
      <w:start w:val="1"/>
      <w:numFmt w:val="decimal"/>
      <w:lvlText w:val="%1."/>
      <w:lvlJc w:val="left"/>
      <w:pPr>
        <w:ind w:left="460" w:hanging="260"/>
      </w:pPr>
    </w:lvl>
    <w:lvl w:ilvl="1" w:tplc="ADE0E162">
      <w:numFmt w:val="decimal"/>
      <w:lvlText w:val=""/>
      <w:lvlJc w:val="left"/>
    </w:lvl>
    <w:lvl w:ilvl="2" w:tplc="FE128DA4">
      <w:numFmt w:val="decimal"/>
      <w:lvlText w:val=""/>
      <w:lvlJc w:val="left"/>
    </w:lvl>
    <w:lvl w:ilvl="3" w:tplc="42C62DFC">
      <w:numFmt w:val="decimal"/>
      <w:lvlText w:val=""/>
      <w:lvlJc w:val="left"/>
    </w:lvl>
    <w:lvl w:ilvl="4" w:tplc="624682E2">
      <w:numFmt w:val="decimal"/>
      <w:lvlText w:val=""/>
      <w:lvlJc w:val="left"/>
    </w:lvl>
    <w:lvl w:ilvl="5" w:tplc="81C04C66">
      <w:numFmt w:val="decimal"/>
      <w:lvlText w:val=""/>
      <w:lvlJc w:val="left"/>
    </w:lvl>
    <w:lvl w:ilvl="6" w:tplc="5FEC7470">
      <w:numFmt w:val="decimal"/>
      <w:lvlText w:val=""/>
      <w:lvlJc w:val="left"/>
    </w:lvl>
    <w:lvl w:ilvl="7" w:tplc="7310B218">
      <w:numFmt w:val="decimal"/>
      <w:lvlText w:val=""/>
      <w:lvlJc w:val="left"/>
    </w:lvl>
    <w:lvl w:ilvl="8" w:tplc="B0CC2C84">
      <w:numFmt w:val="decimal"/>
      <w:lvlText w:val=""/>
      <w:lvlJc w:val="left"/>
    </w:lvl>
  </w:abstractNum>
  <w:abstractNum w:abstractNumId="6" w15:restartNumberingAfterBreak="0">
    <w:nsid w:val="711B7B9C"/>
    <w:multiLevelType w:val="hybridMultilevel"/>
    <w:tmpl w:val="B41AEB14"/>
    <w:lvl w:ilvl="0" w:tplc="0A1E72F4">
      <w:start w:val="1"/>
      <w:numFmt w:val="bullet"/>
      <w:lvlText w:val="•"/>
      <w:lvlJc w:val="left"/>
      <w:pPr>
        <w:ind w:left="460" w:hanging="260"/>
      </w:pPr>
    </w:lvl>
    <w:lvl w:ilvl="1" w:tplc="9CC49380">
      <w:numFmt w:val="decimal"/>
      <w:lvlText w:val=""/>
      <w:lvlJc w:val="left"/>
    </w:lvl>
    <w:lvl w:ilvl="2" w:tplc="42A07610">
      <w:numFmt w:val="decimal"/>
      <w:lvlText w:val=""/>
      <w:lvlJc w:val="left"/>
    </w:lvl>
    <w:lvl w:ilvl="3" w:tplc="D94833B0">
      <w:numFmt w:val="decimal"/>
      <w:lvlText w:val=""/>
      <w:lvlJc w:val="left"/>
    </w:lvl>
    <w:lvl w:ilvl="4" w:tplc="61380EFC">
      <w:numFmt w:val="decimal"/>
      <w:lvlText w:val=""/>
      <w:lvlJc w:val="left"/>
    </w:lvl>
    <w:lvl w:ilvl="5" w:tplc="51081C4E">
      <w:numFmt w:val="decimal"/>
      <w:lvlText w:val=""/>
      <w:lvlJc w:val="left"/>
    </w:lvl>
    <w:lvl w:ilvl="6" w:tplc="1FFEAA22">
      <w:numFmt w:val="decimal"/>
      <w:lvlText w:val=""/>
      <w:lvlJc w:val="left"/>
    </w:lvl>
    <w:lvl w:ilvl="7" w:tplc="5F025BEC">
      <w:numFmt w:val="decimal"/>
      <w:lvlText w:val=""/>
      <w:lvlJc w:val="left"/>
    </w:lvl>
    <w:lvl w:ilvl="8" w:tplc="060C335A">
      <w:numFmt w:val="decimal"/>
      <w:lvlText w:val=""/>
      <w:lvlJc w:val="left"/>
    </w:lvl>
  </w:abstractNum>
  <w:num w:numId="1" w16cid:durableId="371612816">
    <w:abstractNumId w:val="4"/>
    <w:lvlOverride w:ilvl="0">
      <w:startOverride w:val="1"/>
    </w:lvlOverride>
  </w:num>
  <w:num w:numId="2" w16cid:durableId="1982886907">
    <w:abstractNumId w:val="6"/>
    <w:lvlOverride w:ilvl="0">
      <w:startOverride w:val="1"/>
    </w:lvlOverride>
  </w:num>
  <w:num w:numId="3" w16cid:durableId="394134570">
    <w:abstractNumId w:val="1"/>
    <w:lvlOverride w:ilvl="0">
      <w:startOverride w:val="1"/>
    </w:lvlOverride>
  </w:num>
  <w:num w:numId="4" w16cid:durableId="1177770566">
    <w:abstractNumId w:val="0"/>
    <w:lvlOverride w:ilvl="0">
      <w:startOverride w:val="1"/>
    </w:lvlOverride>
  </w:num>
  <w:num w:numId="5" w16cid:durableId="2129231848">
    <w:abstractNumId w:val="5"/>
    <w:lvlOverride w:ilvl="0">
      <w:startOverride w:val="1"/>
    </w:lvlOverride>
  </w:num>
  <w:num w:numId="6" w16cid:durableId="902637774">
    <w:abstractNumId w:val="2"/>
    <w:lvlOverride w:ilvl="0">
      <w:startOverride w:val="1"/>
    </w:lvlOverride>
  </w:num>
  <w:num w:numId="7" w16cid:durableId="18417864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FB1"/>
    <w:rsid w:val="000648A7"/>
    <w:rsid w:val="00160BB2"/>
    <w:rsid w:val="00681D85"/>
    <w:rsid w:val="0070286F"/>
    <w:rsid w:val="00706A96"/>
    <w:rsid w:val="00817FB1"/>
    <w:rsid w:val="009C4000"/>
    <w:rsid w:val="00A30F37"/>
    <w:rsid w:val="00BE07F4"/>
    <w:rsid w:val="00D3134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6CD53"/>
  <w15:docId w15:val="{132D0CE1-F251-41E2-B7F5-B615C68AD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6A96"/>
    <w:pPr>
      <w:spacing w:after="100"/>
    </w:pPr>
  </w:style>
  <w:style w:type="paragraph" w:styleId="TOC2">
    <w:name w:val="toc 2"/>
    <w:basedOn w:val="Normal"/>
    <w:next w:val="Normal"/>
    <w:autoRedefine/>
    <w:uiPriority w:val="39"/>
    <w:unhideWhenUsed/>
    <w:rsid w:val="00706A96"/>
    <w:pPr>
      <w:spacing w:after="100"/>
      <w:ind w:left="210"/>
    </w:pPr>
  </w:style>
  <w:style w:type="paragraph" w:styleId="TOC3">
    <w:name w:val="toc 3"/>
    <w:basedOn w:val="Normal"/>
    <w:next w:val="Normal"/>
    <w:autoRedefine/>
    <w:uiPriority w:val="39"/>
    <w:unhideWhenUsed/>
    <w:rsid w:val="00706A96"/>
    <w:pPr>
      <w:spacing w:after="100"/>
      <w:ind w:left="420"/>
    </w:pPr>
  </w:style>
  <w:style w:type="paragraph" w:styleId="Header">
    <w:name w:val="header"/>
    <w:basedOn w:val="Normal"/>
    <w:link w:val="HeaderChar"/>
    <w:uiPriority w:val="99"/>
    <w:unhideWhenUsed/>
    <w:rsid w:val="00681D85"/>
    <w:pPr>
      <w:tabs>
        <w:tab w:val="center" w:pos="4513"/>
        <w:tab w:val="right" w:pos="9026"/>
      </w:tabs>
    </w:pPr>
  </w:style>
  <w:style w:type="character" w:customStyle="1" w:styleId="HeaderChar">
    <w:name w:val="Header Char"/>
    <w:basedOn w:val="DefaultParagraphFont"/>
    <w:link w:val="Header"/>
    <w:uiPriority w:val="99"/>
    <w:rsid w:val="00681D85"/>
  </w:style>
  <w:style w:type="paragraph" w:styleId="Footer">
    <w:name w:val="footer"/>
    <w:basedOn w:val="Normal"/>
    <w:link w:val="FooterChar"/>
    <w:uiPriority w:val="99"/>
    <w:unhideWhenUsed/>
    <w:rsid w:val="00681D85"/>
    <w:pPr>
      <w:tabs>
        <w:tab w:val="center" w:pos="4513"/>
        <w:tab w:val="right" w:pos="9026"/>
      </w:tabs>
    </w:pPr>
  </w:style>
  <w:style w:type="character" w:customStyle="1" w:styleId="FooterChar">
    <w:name w:val="Footer Char"/>
    <w:basedOn w:val="DefaultParagraphFont"/>
    <w:link w:val="Footer"/>
    <w:uiPriority w:val="99"/>
    <w:rsid w:val="00681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967</TotalTime>
  <Pages>8</Pages>
  <Words>2358</Words>
  <Characters>13442</Characters>
  <Application>Microsoft Office Word</Application>
  <DocSecurity>0</DocSecurity>
  <Lines>112</Lines>
  <Paragraphs>31</Paragraphs>
  <ScaleCrop>false</ScaleCrop>
  <Company/>
  <LinksUpToDate>false</LinksUpToDate>
  <CharactersWithSpaces>15769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Finder — Documentation &amp; How-To Guide</dc:title>
  <dc:creator>INCEIF University Knowledge Management Centre</dc:creator>
  <cp:lastModifiedBy>Mohd Hanif Abdul Malek</cp:lastModifiedBy>
  <cp:revision>7</cp:revision>
  <dcterms:created xsi:type="dcterms:W3CDTF">2026-07-20T04:25:00Z</dcterms:created>
  <dcterms:modified xsi:type="dcterms:W3CDTF">2026-07-24T01:56:00Z</dcterms:modified>
</cp:coreProperties>
</file>