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3A" w:rsidRDefault="00263E3A" w:rsidP="00263E3A">
      <w:pPr>
        <w:jc w:val="center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PERSONAL DETAILS</w:t>
      </w:r>
    </w:p>
    <w:p w:rsidR="0042477D" w:rsidRDefault="0042477D" w:rsidP="00263E3A">
      <w:pPr>
        <w:jc w:val="center"/>
        <w:rPr>
          <w:rFonts w:ascii="Algerian" w:hAnsi="Algerian"/>
          <w:b/>
          <w:sz w:val="36"/>
          <w:szCs w:val="36"/>
        </w:rPr>
      </w:pPr>
      <w:r w:rsidRPr="0042477D">
        <w:rPr>
          <w:rFonts w:ascii="Algerian" w:hAnsi="Algerian"/>
          <w:b/>
          <w:sz w:val="36"/>
          <w:szCs w:val="36"/>
        </w:rPr>
        <w:drawing>
          <wp:inline distT="0" distB="0" distL="0" distR="0">
            <wp:extent cx="1714500" cy="1724025"/>
            <wp:effectExtent l="19050" t="0" r="0" b="0"/>
            <wp:docPr id="2" name="Picture 1" descr="D:\GENERAL\Photo Ras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NERAL\Photo Rasi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7247"/>
      </w:tblGrid>
      <w:tr w:rsidR="00263E3A" w:rsidTr="00263E3A">
        <w:tc>
          <w:tcPr>
            <w:tcW w:w="199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Name</w:t>
            </w:r>
          </w:p>
        </w:tc>
        <w:tc>
          <w:tcPr>
            <w:tcW w:w="7247" w:type="dxa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44"/>
                <w:szCs w:val="36"/>
              </w:rPr>
            </w:pPr>
            <w:proofErr w:type="spellStart"/>
            <w:r>
              <w:rPr>
                <w:rFonts w:ascii="EucrosiaUPC" w:hAnsi="EucrosiaUPC" w:cs="EucrosiaUPC"/>
                <w:b/>
                <w:sz w:val="44"/>
                <w:szCs w:val="36"/>
              </w:rPr>
              <w:t>Rasika</w:t>
            </w:r>
            <w:proofErr w:type="spellEnd"/>
            <w:r>
              <w:rPr>
                <w:rFonts w:ascii="EucrosiaUPC" w:hAnsi="EucrosiaUPC" w:cs="EucrosiaUPC"/>
                <w:b/>
                <w:sz w:val="44"/>
                <w:szCs w:val="36"/>
              </w:rPr>
              <w:t xml:space="preserve">  </w:t>
            </w:r>
            <w:proofErr w:type="spellStart"/>
            <w:r>
              <w:rPr>
                <w:rFonts w:ascii="EucrosiaUPC" w:hAnsi="EucrosiaUPC" w:cs="EucrosiaUPC"/>
                <w:b/>
                <w:sz w:val="44"/>
                <w:szCs w:val="36"/>
              </w:rPr>
              <w:t>Ramesh</w:t>
            </w:r>
            <w:proofErr w:type="spellEnd"/>
            <w:r>
              <w:rPr>
                <w:rFonts w:ascii="EucrosiaUPC" w:hAnsi="EucrosiaUPC" w:cs="EucrosiaUPC"/>
                <w:b/>
                <w:sz w:val="44"/>
                <w:szCs w:val="36"/>
              </w:rPr>
              <w:t xml:space="preserve">  Mali</w:t>
            </w:r>
          </w:p>
        </w:tc>
      </w:tr>
      <w:tr w:rsidR="00263E3A" w:rsidTr="0042477D">
        <w:trPr>
          <w:trHeight w:val="1095"/>
        </w:trPr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Birth Details 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Date   : 23.08.1991 </w:t>
            </w:r>
            <w:r w:rsidR="0042477D">
              <w:rPr>
                <w:rFonts w:ascii="EucrosiaUPC" w:hAnsi="EucrosiaUPC" w:cs="EucrosiaUPC"/>
                <w:b/>
                <w:sz w:val="36"/>
                <w:szCs w:val="36"/>
              </w:rPr>
              <w:t xml:space="preserve"> </w:t>
            </w: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Time  : 12.20 (NIGHT) </w:t>
            </w:r>
          </w:p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PLACE : BHANDUP, MUMBAI </w:t>
            </w:r>
          </w:p>
        </w:tc>
      </w:tr>
      <w:tr w:rsidR="00263E3A" w:rsidTr="00263E3A">
        <w:tc>
          <w:tcPr>
            <w:tcW w:w="1998" w:type="dxa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COMPLEXION</w:t>
            </w:r>
          </w:p>
        </w:tc>
        <w:tc>
          <w:tcPr>
            <w:tcW w:w="724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WHEATISH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HIGHT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5’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BLOOD GROUP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B+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CASTE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AGRI</w:t>
            </w:r>
          </w:p>
        </w:tc>
      </w:tr>
      <w:tr w:rsidR="00263E3A" w:rsidTr="00263E3A">
        <w:trPr>
          <w:trHeight w:val="885"/>
        </w:trPr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Horoscope 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rPr>
                <w:rFonts w:ascii="EucrosiaUPC" w:hAnsi="EucrosiaUPC" w:cs="EucrosiaUPC"/>
                <w:b/>
                <w:sz w:val="36"/>
                <w:szCs w:val="36"/>
              </w:rPr>
            </w:pP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Rashi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–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Makar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(Capricorn),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Nakshtra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-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Shravan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>,</w:t>
            </w:r>
          </w:p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Nadi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–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Antya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Gan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–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Deogan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Charan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-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Ttruitya</w:t>
            </w:r>
            <w:proofErr w:type="spellEnd"/>
          </w:p>
        </w:tc>
      </w:tr>
      <w:tr w:rsidR="00263E3A" w:rsidTr="00263E3A">
        <w:tc>
          <w:tcPr>
            <w:tcW w:w="1998" w:type="dxa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Qualifications</w:t>
            </w:r>
          </w:p>
        </w:tc>
        <w:tc>
          <w:tcPr>
            <w:tcW w:w="724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1)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M.Tech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>. (Computer Science and Technology)</w:t>
            </w:r>
          </w:p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2) B.E. (Computer Science and Engineering)</w:t>
            </w:r>
          </w:p>
        </w:tc>
      </w:tr>
      <w:tr w:rsidR="00263E3A" w:rsidTr="00263E3A">
        <w:trPr>
          <w:trHeight w:val="405"/>
        </w:trPr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Job Details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Systems Engineer, Infosys,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Pune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,   Rs.4.17 </w:t>
            </w:r>
            <w:proofErr w:type="gramStart"/>
            <w:r>
              <w:rPr>
                <w:rFonts w:ascii="EucrosiaUPC" w:hAnsi="EucrosiaUPC" w:cs="EucrosiaUPC"/>
                <w:b/>
                <w:sz w:val="36"/>
                <w:szCs w:val="36"/>
              </w:rPr>
              <w:t>P.A..</w:t>
            </w:r>
            <w:proofErr w:type="gramEnd"/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Address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Integra,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Baner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Trail Hill,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Baner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Pune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– 411 045</w:t>
            </w:r>
          </w:p>
        </w:tc>
      </w:tr>
      <w:tr w:rsidR="00263E3A" w:rsidTr="00263E3A">
        <w:trPr>
          <w:trHeight w:val="435"/>
        </w:trPr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Village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At &amp; post -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Majgaon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, Tal.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Murud</w:t>
            </w:r>
            <w:proofErr w:type="spellEnd"/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 , Dist. </w:t>
            </w:r>
            <w:proofErr w:type="spellStart"/>
            <w:r>
              <w:rPr>
                <w:rFonts w:ascii="EucrosiaUPC" w:hAnsi="EucrosiaUPC" w:cs="EucrosiaUPC"/>
                <w:b/>
                <w:sz w:val="36"/>
                <w:szCs w:val="36"/>
              </w:rPr>
              <w:t>Raigad</w:t>
            </w:r>
            <w:proofErr w:type="spellEnd"/>
          </w:p>
        </w:tc>
      </w:tr>
      <w:tr w:rsidR="00263E3A" w:rsidTr="00263E3A">
        <w:trPr>
          <w:trHeight w:val="435"/>
        </w:trPr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Siblings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One Younger sister</w:t>
            </w:r>
          </w:p>
        </w:tc>
      </w:tr>
      <w:tr w:rsidR="00263E3A" w:rsidTr="00263E3A">
        <w:tc>
          <w:tcPr>
            <w:tcW w:w="1998" w:type="dxa"/>
            <w:tcBorders>
              <w:top w:val="sing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 xml:space="preserve">Father </w:t>
            </w:r>
          </w:p>
        </w:tc>
        <w:tc>
          <w:tcPr>
            <w:tcW w:w="724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Retired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Mother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Service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Contact No.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9892105142 / 9270424710 / 8356869725</w:t>
            </w:r>
          </w:p>
        </w:tc>
      </w:tr>
      <w:tr w:rsidR="00263E3A" w:rsidTr="00263E3A">
        <w:tc>
          <w:tcPr>
            <w:tcW w:w="1998" w:type="dxa"/>
            <w:tcBorders>
              <w:top w:val="double" w:sz="4" w:space="0" w:color="auto"/>
              <w:left w:val="thinThickSmallGap" w:sz="24" w:space="0" w:color="auto"/>
              <w:bottom w:val="thinThickSmallGap" w:sz="24" w:space="0" w:color="auto"/>
              <w:right w:val="double" w:sz="4" w:space="0" w:color="auto"/>
            </w:tcBorders>
            <w:hideMark/>
          </w:tcPr>
          <w:p w:rsidR="00263E3A" w:rsidRDefault="00263E3A">
            <w:pPr>
              <w:spacing w:line="276" w:lineRule="auto"/>
              <w:jc w:val="both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E-mail Id</w:t>
            </w:r>
          </w:p>
        </w:tc>
        <w:tc>
          <w:tcPr>
            <w:tcW w:w="7247" w:type="dxa"/>
            <w:tcBorders>
              <w:top w:val="double" w:sz="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:rsidR="00263E3A" w:rsidRDefault="00263E3A">
            <w:pPr>
              <w:spacing w:line="276" w:lineRule="auto"/>
              <w:rPr>
                <w:rFonts w:ascii="EucrosiaUPC" w:hAnsi="EucrosiaUPC" w:cs="EucrosiaUPC"/>
                <w:b/>
                <w:sz w:val="36"/>
                <w:szCs w:val="36"/>
              </w:rPr>
            </w:pPr>
            <w:r>
              <w:rPr>
                <w:rFonts w:ascii="EucrosiaUPC" w:hAnsi="EucrosiaUPC" w:cs="EucrosiaUPC"/>
                <w:b/>
                <w:sz w:val="36"/>
                <w:szCs w:val="36"/>
              </w:rPr>
              <w:t>ramesh.mali1959@gmail.com</w:t>
            </w:r>
          </w:p>
        </w:tc>
      </w:tr>
    </w:tbl>
    <w:p w:rsidR="0042477D" w:rsidRDefault="0042477D" w:rsidP="00263E3A">
      <w:pPr>
        <w:jc w:val="center"/>
        <w:rPr>
          <w:rFonts w:ascii="Algerian" w:hAnsi="Algerian"/>
          <w:b/>
          <w:sz w:val="36"/>
          <w:szCs w:val="36"/>
        </w:rPr>
        <w:sectPr w:rsidR="0042477D" w:rsidSect="0042477D">
          <w:pgSz w:w="12240" w:h="15840"/>
          <w:pgMar w:top="288" w:right="288" w:bottom="821" w:left="2160" w:header="720" w:footer="720" w:gutter="0"/>
          <w:cols w:space="720"/>
          <w:docGrid w:linePitch="360"/>
        </w:sectPr>
      </w:pPr>
    </w:p>
    <w:p w:rsidR="00263E3A" w:rsidRDefault="00263E3A" w:rsidP="00263E3A">
      <w:pPr>
        <w:jc w:val="center"/>
        <w:rPr>
          <w:rFonts w:ascii="Algerian" w:hAnsi="Algerian"/>
          <w:b/>
          <w:sz w:val="36"/>
          <w:szCs w:val="36"/>
        </w:rPr>
      </w:pPr>
    </w:p>
    <w:p w:rsidR="0042477D" w:rsidRDefault="0042477D" w:rsidP="00263E3A">
      <w:pPr>
        <w:rPr>
          <w:rFonts w:ascii="French Script MT" w:hAnsi="French Script MT"/>
          <w:sz w:val="36"/>
          <w:szCs w:val="36"/>
        </w:rPr>
        <w:sectPr w:rsidR="0042477D" w:rsidSect="0042477D">
          <w:pgSz w:w="12240" w:h="15840"/>
          <w:pgMar w:top="288" w:right="288" w:bottom="821" w:left="576" w:header="720" w:footer="720" w:gutter="0"/>
          <w:cols w:space="720"/>
          <w:docGrid w:linePitch="360"/>
        </w:sectPr>
      </w:pPr>
    </w:p>
    <w:p w:rsidR="00263E3A" w:rsidRDefault="00263E3A" w:rsidP="00263E3A">
      <w:pPr>
        <w:rPr>
          <w:rFonts w:ascii="French Script MT" w:hAnsi="French Script MT"/>
          <w:sz w:val="36"/>
          <w:szCs w:val="36"/>
        </w:rPr>
      </w:pPr>
    </w:p>
    <w:p w:rsidR="002610A3" w:rsidRDefault="002610A3"/>
    <w:sectPr w:rsidR="002610A3" w:rsidSect="0021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3E3A"/>
    <w:rsid w:val="00212F74"/>
    <w:rsid w:val="002610A3"/>
    <w:rsid w:val="00263E3A"/>
    <w:rsid w:val="0042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E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4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2019-01-09T14:50:00Z</dcterms:created>
  <dcterms:modified xsi:type="dcterms:W3CDTF">2019-01-09T14:50:00Z</dcterms:modified>
</cp:coreProperties>
</file>