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3A85B" w14:textId="3875376D" w:rsidR="00B0402C" w:rsidRPr="00516D5D" w:rsidRDefault="00450097" w:rsidP="008977BB">
      <w:pPr>
        <w:pBdr>
          <w:top w:val="single" w:sz="4" w:space="1" w:color="auto"/>
          <w:left w:val="single" w:sz="4" w:space="4" w:color="auto"/>
          <w:bottom w:val="single" w:sz="4" w:space="1" w:color="auto"/>
          <w:right w:val="single" w:sz="4" w:space="4" w:color="auto"/>
        </w:pBdr>
        <w:spacing w:before="100" w:beforeAutospacing="1" w:line="276" w:lineRule="auto"/>
        <w:contextualSpacing/>
        <w:jc w:val="center"/>
        <w:rPr>
          <w:rFonts w:ascii="Arial" w:eastAsia="Times New Roman" w:hAnsi="Arial" w:cs="Arial"/>
          <w:b/>
          <w:bCs/>
          <w:i/>
          <w:iCs/>
          <w:sz w:val="32"/>
          <w:szCs w:val="32"/>
          <w:lang w:eastAsia="es-ES_tradnl"/>
        </w:rPr>
      </w:pPr>
      <w:r w:rsidRPr="00516D5D">
        <w:rPr>
          <w:rFonts w:ascii="Arial" w:eastAsia="Times New Roman" w:hAnsi="Arial" w:cs="Arial"/>
          <w:b/>
          <w:bCs/>
          <w:i/>
          <w:iCs/>
          <w:sz w:val="32"/>
          <w:szCs w:val="32"/>
          <w:lang w:eastAsia="es-ES_tradnl"/>
        </w:rPr>
        <w:t>PROCEDIMIENTO</w:t>
      </w:r>
      <w:r w:rsidR="00B0402C" w:rsidRPr="00516D5D">
        <w:rPr>
          <w:rFonts w:ascii="Arial" w:eastAsia="Times New Roman" w:hAnsi="Arial" w:cs="Arial"/>
          <w:b/>
          <w:bCs/>
          <w:i/>
          <w:iCs/>
          <w:sz w:val="32"/>
          <w:szCs w:val="32"/>
          <w:lang w:eastAsia="es-ES_tradnl"/>
        </w:rPr>
        <w:t xml:space="preserve"> </w:t>
      </w:r>
      <w:r w:rsidRPr="00516D5D">
        <w:rPr>
          <w:rFonts w:ascii="Arial" w:eastAsia="Times New Roman" w:hAnsi="Arial" w:cs="Arial"/>
          <w:b/>
          <w:bCs/>
          <w:i/>
          <w:iCs/>
          <w:sz w:val="32"/>
          <w:szCs w:val="32"/>
          <w:lang w:eastAsia="es-ES_tradnl"/>
        </w:rPr>
        <w:t xml:space="preserve">DE ACTUACIÓN </w:t>
      </w:r>
      <w:proofErr w:type="gramStart"/>
      <w:r w:rsidR="00B0402C" w:rsidRPr="00516D5D">
        <w:rPr>
          <w:rFonts w:ascii="Arial" w:eastAsia="Times New Roman" w:hAnsi="Arial" w:cs="Arial"/>
          <w:b/>
          <w:bCs/>
          <w:i/>
          <w:iCs/>
          <w:sz w:val="32"/>
          <w:szCs w:val="32"/>
          <w:lang w:eastAsia="es-ES_tradnl"/>
        </w:rPr>
        <w:t xml:space="preserve">PARA </w:t>
      </w:r>
      <w:r w:rsidR="00846F82" w:rsidRPr="00516D5D">
        <w:rPr>
          <w:rFonts w:ascii="Arial" w:eastAsia="Times New Roman" w:hAnsi="Arial" w:cs="Arial"/>
          <w:b/>
          <w:bCs/>
          <w:i/>
          <w:iCs/>
          <w:sz w:val="32"/>
          <w:szCs w:val="32"/>
          <w:lang w:eastAsia="es-ES_tradnl"/>
        </w:rPr>
        <w:t xml:space="preserve"> </w:t>
      </w:r>
      <w:r w:rsidR="00B0402C" w:rsidRPr="00516D5D">
        <w:rPr>
          <w:rFonts w:ascii="Arial" w:eastAsia="Times New Roman" w:hAnsi="Arial" w:cs="Arial"/>
          <w:b/>
          <w:bCs/>
          <w:i/>
          <w:iCs/>
          <w:sz w:val="32"/>
          <w:szCs w:val="32"/>
          <w:lang w:eastAsia="es-ES_tradnl"/>
        </w:rPr>
        <w:t>E</w:t>
      </w:r>
      <w:r w:rsidR="00846F82" w:rsidRPr="00516D5D">
        <w:rPr>
          <w:rFonts w:ascii="Arial" w:eastAsia="Times New Roman" w:hAnsi="Arial" w:cs="Arial"/>
          <w:b/>
          <w:bCs/>
          <w:i/>
          <w:iCs/>
          <w:sz w:val="32"/>
          <w:szCs w:val="32"/>
          <w:lang w:eastAsia="es-ES_tradnl"/>
        </w:rPr>
        <w:t>L</w:t>
      </w:r>
      <w:proofErr w:type="gramEnd"/>
      <w:r w:rsidR="00846F82" w:rsidRPr="00516D5D">
        <w:rPr>
          <w:rFonts w:ascii="Arial" w:eastAsia="Times New Roman" w:hAnsi="Arial" w:cs="Arial"/>
          <w:b/>
          <w:bCs/>
          <w:i/>
          <w:iCs/>
          <w:sz w:val="32"/>
          <w:szCs w:val="32"/>
          <w:lang w:eastAsia="es-ES_tradnl"/>
        </w:rPr>
        <w:t xml:space="preserve"> MANEJO </w:t>
      </w:r>
    </w:p>
    <w:p w14:paraId="4A4E6880" w14:textId="32726325" w:rsidR="00D9694F" w:rsidRPr="00516D5D" w:rsidRDefault="00846F82" w:rsidP="008977BB">
      <w:pPr>
        <w:pBdr>
          <w:top w:val="single" w:sz="4" w:space="1" w:color="auto"/>
          <w:left w:val="single" w:sz="4" w:space="4" w:color="auto"/>
          <w:bottom w:val="single" w:sz="4" w:space="1" w:color="auto"/>
          <w:right w:val="single" w:sz="4" w:space="4" w:color="auto"/>
        </w:pBdr>
        <w:spacing w:before="100" w:beforeAutospacing="1" w:line="276" w:lineRule="auto"/>
        <w:contextualSpacing/>
        <w:jc w:val="center"/>
        <w:rPr>
          <w:rFonts w:ascii="Arial" w:eastAsia="Times New Roman" w:hAnsi="Arial" w:cs="Arial"/>
          <w:i/>
          <w:iCs/>
          <w:sz w:val="32"/>
          <w:szCs w:val="32"/>
          <w:lang w:eastAsia="es-ES_tradnl"/>
        </w:rPr>
      </w:pPr>
      <w:r w:rsidRPr="00516D5D">
        <w:rPr>
          <w:rFonts w:ascii="Arial" w:eastAsia="Times New Roman" w:hAnsi="Arial" w:cs="Arial"/>
          <w:b/>
          <w:bCs/>
          <w:i/>
          <w:iCs/>
          <w:sz w:val="32"/>
          <w:szCs w:val="32"/>
          <w:lang w:eastAsia="es-ES_tradnl"/>
        </w:rPr>
        <w:t>DE PACIENTES</w:t>
      </w:r>
      <w:r w:rsidR="00B0402C" w:rsidRPr="00516D5D">
        <w:rPr>
          <w:rFonts w:ascii="Arial" w:eastAsia="Times New Roman" w:hAnsi="Arial" w:cs="Arial"/>
          <w:b/>
          <w:bCs/>
          <w:i/>
          <w:iCs/>
          <w:sz w:val="32"/>
          <w:szCs w:val="32"/>
          <w:lang w:eastAsia="es-ES_tradnl"/>
        </w:rPr>
        <w:t xml:space="preserve"> </w:t>
      </w:r>
      <w:r w:rsidR="00450097" w:rsidRPr="00516D5D">
        <w:rPr>
          <w:rFonts w:ascii="Arial" w:hAnsi="Arial" w:cs="Arial"/>
          <w:b/>
          <w:bCs/>
          <w:i/>
          <w:iCs/>
          <w:sz w:val="32"/>
          <w:szCs w:val="32"/>
        </w:rPr>
        <w:t>CORONAVIRUS (SARS-CoV-2)</w:t>
      </w:r>
      <w:r w:rsidR="00B0402C" w:rsidRPr="00516D5D">
        <w:rPr>
          <w:rFonts w:ascii="Arial" w:eastAsia="Times New Roman" w:hAnsi="Arial" w:cs="Arial"/>
          <w:b/>
          <w:bCs/>
          <w:i/>
          <w:iCs/>
          <w:sz w:val="32"/>
          <w:szCs w:val="32"/>
          <w:lang w:eastAsia="es-ES_tradnl"/>
        </w:rPr>
        <w:t xml:space="preserve"> </w:t>
      </w:r>
      <w:r w:rsidRPr="00516D5D">
        <w:rPr>
          <w:rFonts w:ascii="Arial" w:eastAsia="Times New Roman" w:hAnsi="Arial" w:cs="Arial"/>
          <w:b/>
          <w:bCs/>
          <w:i/>
          <w:iCs/>
          <w:sz w:val="32"/>
          <w:szCs w:val="32"/>
          <w:lang w:eastAsia="es-ES_tradnl"/>
        </w:rPr>
        <w:t xml:space="preserve"> EN EL BLOQUE QUIRURGICO</w:t>
      </w:r>
      <w:r w:rsidR="00AA1630" w:rsidRPr="00516D5D">
        <w:rPr>
          <w:rFonts w:ascii="Arial" w:eastAsia="Times New Roman" w:hAnsi="Arial" w:cs="Arial"/>
          <w:b/>
          <w:bCs/>
          <w:i/>
          <w:iCs/>
          <w:sz w:val="32"/>
          <w:szCs w:val="32"/>
          <w:lang w:eastAsia="es-ES_tradnl"/>
        </w:rPr>
        <w:t xml:space="preserve"> en CIRUGIA DE URGENCIA</w:t>
      </w:r>
    </w:p>
    <w:p w14:paraId="285DB91D" w14:textId="78FB7174" w:rsidR="00450097" w:rsidRPr="00516D5D" w:rsidRDefault="00450097" w:rsidP="00450097">
      <w:pPr>
        <w:spacing w:before="100" w:beforeAutospacing="1" w:after="100" w:afterAutospacing="1" w:line="360" w:lineRule="auto"/>
        <w:jc w:val="both"/>
        <w:rPr>
          <w:rFonts w:ascii="Arial" w:eastAsia="Times New Roman" w:hAnsi="Arial" w:cs="Arial"/>
          <w:b/>
          <w:bCs/>
          <w:sz w:val="28"/>
          <w:szCs w:val="28"/>
          <w:u w:val="single"/>
          <w:lang w:eastAsia="es-ES_tradnl"/>
        </w:rPr>
      </w:pPr>
      <w:r w:rsidRPr="00516D5D">
        <w:rPr>
          <w:rFonts w:ascii="Arial" w:eastAsia="Times New Roman" w:hAnsi="Arial" w:cs="Arial"/>
          <w:b/>
          <w:bCs/>
          <w:sz w:val="28"/>
          <w:szCs w:val="28"/>
          <w:u w:val="single"/>
          <w:lang w:eastAsia="es-ES_tradnl"/>
        </w:rPr>
        <w:t>INDICE</w:t>
      </w:r>
    </w:p>
    <w:p w14:paraId="5AA407D2" w14:textId="14F694C8" w:rsidR="0054757B" w:rsidRPr="00516D5D" w:rsidRDefault="0054757B" w:rsidP="00450097">
      <w:pPr>
        <w:spacing w:before="100" w:beforeAutospacing="1" w:after="100" w:afterAutospacing="1" w:line="360" w:lineRule="auto"/>
        <w:rPr>
          <w:rFonts w:ascii="Arial" w:eastAsia="Times New Roman" w:hAnsi="Arial" w:cs="Arial"/>
          <w:b/>
          <w:bCs/>
          <w:i/>
          <w:iCs/>
          <w:sz w:val="28"/>
          <w:szCs w:val="28"/>
          <w:lang w:eastAsia="es-ES_tradnl"/>
        </w:rPr>
      </w:pPr>
      <w:r w:rsidRPr="00516D5D">
        <w:rPr>
          <w:rFonts w:ascii="Arial" w:eastAsia="Times New Roman" w:hAnsi="Arial" w:cs="Arial"/>
          <w:b/>
          <w:bCs/>
          <w:i/>
          <w:iCs/>
          <w:sz w:val="28"/>
          <w:szCs w:val="28"/>
          <w:lang w:eastAsia="es-ES_tradnl"/>
        </w:rPr>
        <w:t>1.- INTRODUCCIÓN</w:t>
      </w:r>
    </w:p>
    <w:p w14:paraId="639FD622" w14:textId="3D432B27" w:rsidR="00450097" w:rsidRPr="00516D5D" w:rsidRDefault="0054757B" w:rsidP="00450097">
      <w:pPr>
        <w:spacing w:before="100" w:beforeAutospacing="1" w:after="100" w:afterAutospacing="1" w:line="360" w:lineRule="auto"/>
        <w:rPr>
          <w:rFonts w:ascii="Arial" w:eastAsia="Times New Roman" w:hAnsi="Arial" w:cs="Arial"/>
          <w:b/>
          <w:bCs/>
          <w:i/>
          <w:iCs/>
          <w:sz w:val="28"/>
          <w:szCs w:val="28"/>
          <w:lang w:eastAsia="es-ES_tradnl"/>
        </w:rPr>
      </w:pPr>
      <w:r w:rsidRPr="00516D5D">
        <w:rPr>
          <w:rFonts w:ascii="Arial" w:eastAsia="Times New Roman" w:hAnsi="Arial" w:cs="Arial"/>
          <w:b/>
          <w:bCs/>
          <w:i/>
          <w:iCs/>
          <w:sz w:val="28"/>
          <w:szCs w:val="28"/>
          <w:lang w:eastAsia="es-ES_tradnl"/>
        </w:rPr>
        <w:t>2</w:t>
      </w:r>
      <w:r w:rsidR="00450097" w:rsidRPr="00516D5D">
        <w:rPr>
          <w:rFonts w:ascii="Arial" w:eastAsia="Times New Roman" w:hAnsi="Arial" w:cs="Arial"/>
          <w:b/>
          <w:bCs/>
          <w:i/>
          <w:iCs/>
          <w:sz w:val="28"/>
          <w:szCs w:val="28"/>
          <w:lang w:eastAsia="es-ES_tradnl"/>
        </w:rPr>
        <w:t xml:space="preserve">.- RECORDATORIO DE MEDIDAS de PREVENCIÓN GENERAL </w:t>
      </w:r>
    </w:p>
    <w:p w14:paraId="02AB03CE" w14:textId="5BF76F22" w:rsidR="00450097" w:rsidRPr="00516D5D" w:rsidRDefault="0054757B" w:rsidP="00450097">
      <w:pPr>
        <w:pStyle w:val="NormalWeb"/>
        <w:spacing w:line="360" w:lineRule="auto"/>
        <w:jc w:val="both"/>
        <w:rPr>
          <w:rFonts w:ascii="Arial" w:hAnsi="Arial" w:cs="Arial"/>
          <w:sz w:val="28"/>
          <w:szCs w:val="28"/>
        </w:rPr>
      </w:pPr>
      <w:r w:rsidRPr="00516D5D">
        <w:rPr>
          <w:rFonts w:ascii="Arial" w:hAnsi="Arial" w:cs="Arial"/>
          <w:b/>
          <w:bCs/>
          <w:sz w:val="28"/>
          <w:szCs w:val="28"/>
        </w:rPr>
        <w:t>3</w:t>
      </w:r>
      <w:r w:rsidR="00450097" w:rsidRPr="00516D5D">
        <w:rPr>
          <w:rFonts w:ascii="Arial" w:hAnsi="Arial" w:cs="Arial"/>
          <w:b/>
          <w:bCs/>
          <w:sz w:val="28"/>
          <w:szCs w:val="28"/>
        </w:rPr>
        <w:t xml:space="preserve">.- MEDIDAS GENERALES EN TODOS LOS SUPUESTOS DE PACIENTES CON CORONAVIRUS SARS-CoV-2 </w:t>
      </w:r>
    </w:p>
    <w:p w14:paraId="34FFC52E" w14:textId="1E26DBCB" w:rsidR="00450097" w:rsidRPr="00516D5D" w:rsidRDefault="0054757B" w:rsidP="00C67A4A">
      <w:pPr>
        <w:spacing w:before="100" w:beforeAutospacing="1" w:line="360" w:lineRule="auto"/>
        <w:contextualSpacing/>
        <w:rPr>
          <w:rFonts w:ascii="Arial" w:eastAsia="Times New Roman" w:hAnsi="Arial" w:cs="Arial"/>
          <w:lang w:eastAsia="es-ES_tradnl"/>
        </w:rPr>
      </w:pPr>
      <w:r w:rsidRPr="00516D5D">
        <w:rPr>
          <w:rFonts w:ascii="Arial" w:eastAsia="Times New Roman" w:hAnsi="Arial" w:cs="Arial"/>
          <w:b/>
          <w:bCs/>
          <w:i/>
          <w:iCs/>
          <w:sz w:val="28"/>
          <w:szCs w:val="28"/>
          <w:lang w:eastAsia="es-ES_tradnl"/>
        </w:rPr>
        <w:t>4</w:t>
      </w:r>
      <w:r w:rsidR="00450097" w:rsidRPr="00516D5D">
        <w:rPr>
          <w:rFonts w:ascii="Arial" w:eastAsia="Times New Roman" w:hAnsi="Arial" w:cs="Arial"/>
          <w:b/>
          <w:bCs/>
          <w:i/>
          <w:iCs/>
          <w:sz w:val="28"/>
          <w:szCs w:val="28"/>
          <w:lang w:eastAsia="es-ES_tradnl"/>
        </w:rPr>
        <w:t xml:space="preserve">.- MEDIDAS ANTE EL PACIENTE confirmado/ en investigación de </w:t>
      </w:r>
      <w:r w:rsidR="00800304" w:rsidRPr="00516D5D">
        <w:rPr>
          <w:rFonts w:ascii="Arial" w:hAnsi="Arial" w:cs="Arial"/>
          <w:b/>
          <w:bCs/>
          <w:sz w:val="28"/>
          <w:szCs w:val="28"/>
        </w:rPr>
        <w:t xml:space="preserve">CORONAVIRUS SARS-CoV-2 </w:t>
      </w:r>
      <w:r w:rsidR="00450097" w:rsidRPr="00516D5D">
        <w:rPr>
          <w:rFonts w:ascii="Arial" w:eastAsia="Times New Roman" w:hAnsi="Arial" w:cs="Arial"/>
          <w:b/>
          <w:bCs/>
          <w:i/>
          <w:iCs/>
          <w:sz w:val="28"/>
          <w:szCs w:val="28"/>
          <w:lang w:eastAsia="es-ES_tradnl"/>
        </w:rPr>
        <w:t>QUE PRECISA TRATAMIENTO QUIRURGICO</w:t>
      </w:r>
    </w:p>
    <w:p w14:paraId="31EE3805" w14:textId="07196023" w:rsidR="00C67A4A" w:rsidRPr="00516D5D" w:rsidRDefault="0054757B" w:rsidP="00800304">
      <w:pPr>
        <w:spacing w:line="360" w:lineRule="auto"/>
        <w:contextualSpacing/>
        <w:rPr>
          <w:rFonts w:ascii="Arial" w:eastAsia="Times New Roman" w:hAnsi="Arial" w:cs="Arial"/>
          <w:b/>
          <w:bCs/>
          <w:i/>
          <w:iCs/>
          <w:lang w:eastAsia="es-ES_tradnl"/>
        </w:rPr>
      </w:pPr>
      <w:r w:rsidRPr="00516D5D">
        <w:rPr>
          <w:rFonts w:ascii="Arial" w:eastAsia="Times New Roman" w:hAnsi="Arial" w:cs="Arial"/>
          <w:b/>
          <w:bCs/>
          <w:i/>
          <w:iCs/>
          <w:lang w:eastAsia="es-ES_tradnl"/>
        </w:rPr>
        <w:t>4</w:t>
      </w:r>
      <w:r w:rsidR="00C67A4A" w:rsidRPr="00516D5D">
        <w:rPr>
          <w:rFonts w:ascii="Arial" w:eastAsia="Times New Roman" w:hAnsi="Arial" w:cs="Arial"/>
          <w:b/>
          <w:bCs/>
          <w:i/>
          <w:iCs/>
          <w:lang w:eastAsia="es-ES_tradnl"/>
        </w:rPr>
        <w:t>A.- Medidas generales</w:t>
      </w:r>
    </w:p>
    <w:p w14:paraId="5F8C7262" w14:textId="77777777" w:rsidR="00800304" w:rsidRPr="00516D5D" w:rsidRDefault="00800304" w:rsidP="00800304">
      <w:pPr>
        <w:spacing w:before="100" w:beforeAutospacing="1" w:line="360" w:lineRule="auto"/>
        <w:contextualSpacing/>
        <w:rPr>
          <w:rFonts w:ascii="Arial" w:eastAsia="Times New Roman" w:hAnsi="Arial" w:cs="Arial"/>
          <w:b/>
          <w:bCs/>
          <w:i/>
          <w:iCs/>
          <w:lang w:eastAsia="es-ES_tradnl"/>
        </w:rPr>
      </w:pPr>
      <w:r w:rsidRPr="00516D5D">
        <w:rPr>
          <w:rFonts w:ascii="Arial" w:eastAsia="Times New Roman" w:hAnsi="Arial" w:cs="Arial"/>
          <w:b/>
          <w:bCs/>
          <w:i/>
          <w:iCs/>
          <w:lang w:eastAsia="es-ES_tradnl"/>
        </w:rPr>
        <w:t xml:space="preserve">4B.- Acceso a Quirófano y Circuitos de acceso y traslado a otras unidades </w:t>
      </w:r>
    </w:p>
    <w:p w14:paraId="6D696CC7" w14:textId="007F0F2D" w:rsidR="00F11ABE" w:rsidRPr="00516D5D" w:rsidRDefault="00F11ABE" w:rsidP="00C67A4A">
      <w:pPr>
        <w:spacing w:before="100" w:beforeAutospacing="1" w:line="360" w:lineRule="auto"/>
        <w:ind w:firstLine="708"/>
        <w:contextualSpacing/>
        <w:jc w:val="both"/>
        <w:rPr>
          <w:rFonts w:ascii="Arial" w:eastAsia="Times New Roman" w:hAnsi="Arial" w:cs="Arial"/>
          <w:b/>
          <w:bCs/>
          <w:i/>
          <w:iCs/>
          <w:lang w:eastAsia="es-ES_tradnl"/>
        </w:rPr>
      </w:pPr>
      <w:r w:rsidRPr="00516D5D">
        <w:rPr>
          <w:rFonts w:ascii="Arial" w:eastAsia="Times New Roman" w:hAnsi="Arial" w:cs="Arial"/>
          <w:b/>
          <w:bCs/>
          <w:i/>
          <w:iCs/>
          <w:lang w:eastAsia="es-ES_tradnl"/>
        </w:rPr>
        <w:t>4B.1.- Elección del quirófano</w:t>
      </w:r>
    </w:p>
    <w:p w14:paraId="73CA60C6" w14:textId="77777777" w:rsidR="00F11ABE" w:rsidRPr="00516D5D" w:rsidRDefault="00F11ABE" w:rsidP="00C67A4A">
      <w:pPr>
        <w:spacing w:before="100" w:beforeAutospacing="1" w:line="360" w:lineRule="auto"/>
        <w:ind w:firstLine="708"/>
        <w:contextualSpacing/>
        <w:jc w:val="both"/>
        <w:rPr>
          <w:rFonts w:ascii="Arial" w:eastAsia="Times New Roman" w:hAnsi="Arial" w:cs="Arial"/>
          <w:b/>
          <w:bCs/>
          <w:i/>
          <w:iCs/>
          <w:lang w:eastAsia="es-ES_tradnl"/>
        </w:rPr>
      </w:pPr>
      <w:r w:rsidRPr="00516D5D">
        <w:rPr>
          <w:rFonts w:ascii="Arial" w:eastAsia="Times New Roman" w:hAnsi="Arial" w:cs="Arial"/>
          <w:b/>
          <w:bCs/>
          <w:i/>
          <w:iCs/>
          <w:lang w:eastAsia="es-ES_tradnl"/>
        </w:rPr>
        <w:t>4B.2.- Acceso al Q19</w:t>
      </w:r>
    </w:p>
    <w:p w14:paraId="0FEED13A" w14:textId="77777777" w:rsidR="00F11ABE" w:rsidRPr="00516D5D" w:rsidRDefault="00F11ABE" w:rsidP="00C67A4A">
      <w:pPr>
        <w:spacing w:before="100" w:beforeAutospacing="1" w:line="360" w:lineRule="auto"/>
        <w:ind w:firstLine="708"/>
        <w:contextualSpacing/>
        <w:jc w:val="both"/>
        <w:rPr>
          <w:rFonts w:ascii="Arial" w:eastAsia="Times New Roman" w:hAnsi="Arial" w:cs="Arial"/>
          <w:b/>
          <w:bCs/>
          <w:i/>
          <w:iCs/>
          <w:lang w:eastAsia="es-ES_tradnl"/>
        </w:rPr>
      </w:pPr>
      <w:r w:rsidRPr="00516D5D">
        <w:rPr>
          <w:rFonts w:ascii="Arial" w:eastAsia="Times New Roman" w:hAnsi="Arial" w:cs="Arial"/>
          <w:b/>
          <w:bCs/>
          <w:i/>
          <w:iCs/>
          <w:lang w:eastAsia="es-ES_tradnl"/>
        </w:rPr>
        <w:t xml:space="preserve">4B.3.- Cuidados Postoperatorios inmediatos y traslados </w:t>
      </w:r>
    </w:p>
    <w:p w14:paraId="0F4B0279" w14:textId="64A1720F" w:rsidR="00F11ABE" w:rsidRPr="00516D5D" w:rsidRDefault="00F11ABE" w:rsidP="00F11ABE">
      <w:pPr>
        <w:spacing w:before="100" w:beforeAutospacing="1" w:line="360" w:lineRule="auto"/>
        <w:contextualSpacing/>
        <w:rPr>
          <w:rFonts w:ascii="Arial" w:eastAsia="Times New Roman" w:hAnsi="Arial" w:cs="Arial"/>
          <w:b/>
          <w:bCs/>
          <w:i/>
          <w:iCs/>
          <w:lang w:eastAsia="es-ES_tradnl"/>
        </w:rPr>
      </w:pPr>
      <w:r w:rsidRPr="00516D5D">
        <w:rPr>
          <w:rFonts w:ascii="Arial" w:eastAsia="Times New Roman" w:hAnsi="Arial" w:cs="Arial"/>
          <w:b/>
          <w:bCs/>
          <w:i/>
          <w:iCs/>
          <w:lang w:eastAsia="es-ES_tradnl"/>
        </w:rPr>
        <w:t xml:space="preserve">4C.- Actuación en la Inducción/educción de la </w:t>
      </w:r>
      <w:proofErr w:type="spellStart"/>
      <w:r w:rsidRPr="00516D5D">
        <w:rPr>
          <w:rFonts w:ascii="Arial" w:eastAsia="Times New Roman" w:hAnsi="Arial" w:cs="Arial"/>
          <w:b/>
          <w:bCs/>
          <w:i/>
          <w:iCs/>
          <w:lang w:eastAsia="es-ES_tradnl"/>
        </w:rPr>
        <w:t>An</w:t>
      </w:r>
      <w:proofErr w:type="spellEnd"/>
      <w:r w:rsidRPr="00516D5D">
        <w:rPr>
          <w:rFonts w:ascii="Arial" w:eastAsia="Times New Roman" w:hAnsi="Arial" w:cs="Arial"/>
          <w:b/>
          <w:bCs/>
          <w:i/>
          <w:iCs/>
          <w:lang w:eastAsia="es-ES_tradnl"/>
        </w:rPr>
        <w:t>. General y manejo de vía aérea en pacientes con coronavirus SARS-CoV-2en estudio o confirmada.</w:t>
      </w:r>
    </w:p>
    <w:p w14:paraId="377B4677" w14:textId="0C2AD1D4" w:rsidR="00F11ABE" w:rsidRDefault="00047F8C" w:rsidP="00047F8C">
      <w:pPr>
        <w:spacing w:before="100" w:beforeAutospacing="1" w:line="360" w:lineRule="auto"/>
        <w:contextualSpacing/>
        <w:rPr>
          <w:rFonts w:ascii="Arial" w:eastAsia="Times New Roman" w:hAnsi="Arial" w:cs="Arial"/>
          <w:b/>
          <w:bCs/>
          <w:i/>
          <w:iCs/>
          <w:sz w:val="28"/>
          <w:szCs w:val="28"/>
          <w:lang w:eastAsia="es-ES_tradnl"/>
        </w:rPr>
      </w:pPr>
      <w:r w:rsidRPr="00047F8C">
        <w:rPr>
          <w:rFonts w:ascii="Arial" w:eastAsia="Times New Roman" w:hAnsi="Arial" w:cs="Arial"/>
          <w:b/>
          <w:bCs/>
          <w:i/>
          <w:iCs/>
          <w:sz w:val="28"/>
          <w:szCs w:val="28"/>
          <w:lang w:eastAsia="es-ES_tradnl"/>
        </w:rPr>
        <w:t>5.- DOCUMENTOS ADJUNTOS</w:t>
      </w:r>
    </w:p>
    <w:p w14:paraId="61C075C0" w14:textId="4E46BEEF" w:rsidR="00047F8C" w:rsidRPr="00047F8C" w:rsidRDefault="00047F8C" w:rsidP="00047F8C">
      <w:pPr>
        <w:spacing w:before="100" w:beforeAutospacing="1" w:line="360" w:lineRule="auto"/>
        <w:contextualSpacing/>
        <w:rPr>
          <w:rFonts w:ascii="Arial" w:eastAsia="Times New Roman" w:hAnsi="Arial" w:cs="Arial"/>
          <w:b/>
          <w:bCs/>
          <w:i/>
          <w:iCs/>
          <w:lang w:eastAsia="es-ES_tradnl"/>
        </w:rPr>
      </w:pPr>
      <w:r w:rsidRPr="00047F8C">
        <w:rPr>
          <w:rFonts w:ascii="Arial" w:eastAsia="Times New Roman" w:hAnsi="Arial" w:cs="Arial"/>
          <w:b/>
          <w:bCs/>
          <w:i/>
          <w:iCs/>
          <w:lang w:eastAsia="es-ES_tradnl"/>
        </w:rPr>
        <w:t>5.1. Listado de buscas</w:t>
      </w:r>
    </w:p>
    <w:p w14:paraId="0B17BE27" w14:textId="52753963" w:rsidR="00047F8C" w:rsidRPr="00047F8C" w:rsidRDefault="00047F8C" w:rsidP="00047F8C">
      <w:pPr>
        <w:spacing w:before="100" w:beforeAutospacing="1" w:line="360" w:lineRule="auto"/>
        <w:contextualSpacing/>
        <w:rPr>
          <w:rFonts w:ascii="Arial" w:eastAsia="Times New Roman" w:hAnsi="Arial" w:cs="Arial"/>
          <w:b/>
          <w:bCs/>
          <w:i/>
          <w:iCs/>
          <w:lang w:eastAsia="es-ES_tradnl"/>
        </w:rPr>
      </w:pPr>
      <w:r w:rsidRPr="00047F8C">
        <w:rPr>
          <w:rFonts w:ascii="Arial" w:eastAsia="Times New Roman" w:hAnsi="Arial" w:cs="Arial"/>
          <w:b/>
          <w:bCs/>
          <w:i/>
          <w:iCs/>
          <w:lang w:eastAsia="es-ES_tradnl"/>
        </w:rPr>
        <w:t xml:space="preserve">5.2. </w:t>
      </w:r>
      <w:r>
        <w:rPr>
          <w:rFonts w:ascii="Arial" w:eastAsia="Times New Roman" w:hAnsi="Arial" w:cs="Arial"/>
          <w:b/>
          <w:bCs/>
          <w:i/>
          <w:iCs/>
          <w:lang w:eastAsia="es-ES_tradnl"/>
        </w:rPr>
        <w:t>G</w:t>
      </w:r>
      <w:r w:rsidRPr="00047F8C">
        <w:rPr>
          <w:rFonts w:ascii="Arial" w:eastAsia="Times New Roman" w:hAnsi="Arial" w:cs="Arial"/>
          <w:b/>
          <w:bCs/>
          <w:i/>
          <w:iCs/>
          <w:lang w:eastAsia="es-ES_tradnl"/>
        </w:rPr>
        <w:t xml:space="preserve">estión de residuos en </w:t>
      </w:r>
      <w:proofErr w:type="gramStart"/>
      <w:r w:rsidRPr="00047F8C">
        <w:rPr>
          <w:rFonts w:ascii="Arial" w:eastAsia="Times New Roman" w:hAnsi="Arial" w:cs="Arial"/>
          <w:b/>
          <w:bCs/>
          <w:i/>
          <w:iCs/>
          <w:lang w:eastAsia="es-ES_tradnl"/>
        </w:rPr>
        <w:t>quirófano</w:t>
      </w:r>
      <w:proofErr w:type="gramEnd"/>
    </w:p>
    <w:p w14:paraId="2F4D66CD" w14:textId="7E2CACE3" w:rsidR="00047F8C" w:rsidRPr="00047F8C" w:rsidRDefault="00047F8C" w:rsidP="00047F8C">
      <w:pPr>
        <w:spacing w:before="100" w:beforeAutospacing="1" w:line="360" w:lineRule="auto"/>
        <w:contextualSpacing/>
        <w:rPr>
          <w:rFonts w:ascii="Arial" w:eastAsia="Times New Roman" w:hAnsi="Arial" w:cs="Arial"/>
          <w:b/>
          <w:bCs/>
          <w:i/>
          <w:iCs/>
          <w:lang w:eastAsia="es-ES_tradnl"/>
        </w:rPr>
      </w:pPr>
      <w:r w:rsidRPr="00047F8C">
        <w:rPr>
          <w:rFonts w:ascii="Arial" w:eastAsia="Times New Roman" w:hAnsi="Arial" w:cs="Arial"/>
          <w:b/>
          <w:bCs/>
          <w:i/>
          <w:iCs/>
          <w:lang w:eastAsia="es-ES_tradnl"/>
        </w:rPr>
        <w:t>5.3. Plano de la zona aislada</w:t>
      </w:r>
    </w:p>
    <w:p w14:paraId="501B7919" w14:textId="77777777" w:rsidR="002A6AA4" w:rsidRPr="00516D5D" w:rsidRDefault="002A6AA4" w:rsidP="00F40372">
      <w:pPr>
        <w:spacing w:before="100" w:beforeAutospacing="1" w:line="360" w:lineRule="auto"/>
        <w:ind w:left="708"/>
        <w:contextualSpacing/>
        <w:rPr>
          <w:rFonts w:ascii="Arial" w:eastAsia="Times New Roman" w:hAnsi="Arial" w:cs="Arial"/>
          <w:b/>
          <w:bCs/>
          <w:i/>
          <w:iCs/>
          <w:lang w:eastAsia="es-ES_tradnl"/>
        </w:rPr>
      </w:pPr>
    </w:p>
    <w:p w14:paraId="598AD7CD" w14:textId="7CEC08EE" w:rsidR="0054757B" w:rsidRPr="00516D5D" w:rsidRDefault="0054757B" w:rsidP="0054757B">
      <w:pPr>
        <w:spacing w:before="100" w:beforeAutospacing="1" w:after="100" w:afterAutospacing="1" w:line="360" w:lineRule="auto"/>
        <w:jc w:val="both"/>
        <w:rPr>
          <w:rFonts w:ascii="Arial" w:eastAsia="Times New Roman" w:hAnsi="Arial" w:cs="Arial"/>
          <w:b/>
          <w:bCs/>
          <w:sz w:val="28"/>
          <w:szCs w:val="28"/>
          <w:u w:val="single"/>
          <w:lang w:eastAsia="es-ES_tradnl"/>
        </w:rPr>
      </w:pPr>
      <w:r w:rsidRPr="00516D5D">
        <w:rPr>
          <w:rFonts w:ascii="Arial" w:eastAsia="Times New Roman" w:hAnsi="Arial" w:cs="Arial"/>
          <w:b/>
          <w:bCs/>
          <w:sz w:val="28"/>
          <w:szCs w:val="28"/>
          <w:u w:val="single"/>
          <w:lang w:eastAsia="es-ES_tradnl"/>
        </w:rPr>
        <w:lastRenderedPageBreak/>
        <w:t>1.- INTRODUCCIÓN</w:t>
      </w:r>
    </w:p>
    <w:p w14:paraId="1E6262C9" w14:textId="4D58D92F" w:rsidR="006F7403" w:rsidRPr="00516D5D" w:rsidRDefault="001A3D6B" w:rsidP="00D9694F">
      <w:pPr>
        <w:spacing w:before="100" w:beforeAutospacing="1" w:after="100" w:afterAutospacing="1" w:line="360" w:lineRule="auto"/>
        <w:ind w:firstLine="708"/>
        <w:jc w:val="both"/>
        <w:rPr>
          <w:rFonts w:ascii="Arial" w:eastAsia="Times New Roman" w:hAnsi="Arial" w:cs="Arial"/>
          <w:lang w:eastAsia="es-ES_tradnl"/>
        </w:rPr>
      </w:pPr>
      <w:r w:rsidRPr="00516D5D">
        <w:rPr>
          <w:rFonts w:ascii="Arial" w:eastAsia="Times New Roman" w:hAnsi="Arial" w:cs="Arial"/>
          <w:lang w:eastAsia="es-ES_tradnl"/>
        </w:rPr>
        <w:t xml:space="preserve">En un escenario de una enfermedad de rápida transmisión es muy importante ser capaces de tener una capacidad de respuesta adecuada a una posible situación que puede darse: que un paciente con sospecha, en estudio o confirmado de infección por coronavirus SARS-CoV-2 deba ser sometido a una intervención quirúrgica urgente. </w:t>
      </w:r>
      <w:r w:rsidR="006F7403" w:rsidRPr="00516D5D">
        <w:rPr>
          <w:rFonts w:ascii="Arial" w:eastAsia="Times New Roman" w:hAnsi="Arial" w:cs="Arial"/>
          <w:lang w:eastAsia="es-ES_tradnl"/>
        </w:rPr>
        <w:t>La excepcionalidad de la situación</w:t>
      </w:r>
      <w:r w:rsidRPr="00516D5D">
        <w:rPr>
          <w:rFonts w:ascii="Arial" w:eastAsia="Times New Roman" w:hAnsi="Arial" w:cs="Arial"/>
          <w:lang w:eastAsia="es-ES_tradnl"/>
        </w:rPr>
        <w:t xml:space="preserve"> exige, de una parte, estar preparados para ello y de otra, saber que dicha situación excepcional debe ser interpretada como tal con una respuesta profesional adecuada por cada uno de los estamentos multidisciplinares implicados.</w:t>
      </w:r>
      <w:r w:rsidR="006F7403" w:rsidRPr="00516D5D">
        <w:rPr>
          <w:rFonts w:ascii="Arial" w:eastAsia="Times New Roman" w:hAnsi="Arial" w:cs="Arial"/>
          <w:lang w:eastAsia="es-ES_tradnl"/>
        </w:rPr>
        <w:t xml:space="preserve"> </w:t>
      </w:r>
    </w:p>
    <w:p w14:paraId="3D0BCE3E" w14:textId="4F389B5D" w:rsidR="00846F82" w:rsidRPr="00516D5D" w:rsidRDefault="00846F82" w:rsidP="00D9694F">
      <w:pPr>
        <w:spacing w:before="100" w:beforeAutospacing="1" w:after="100" w:afterAutospacing="1" w:line="360" w:lineRule="auto"/>
        <w:ind w:firstLine="708"/>
        <w:jc w:val="both"/>
        <w:rPr>
          <w:rFonts w:ascii="Arial" w:eastAsia="Times New Roman" w:hAnsi="Arial" w:cs="Arial"/>
          <w:lang w:eastAsia="es-ES_tradnl"/>
        </w:rPr>
      </w:pPr>
      <w:r w:rsidRPr="00516D5D">
        <w:rPr>
          <w:rFonts w:ascii="Arial" w:eastAsia="Times New Roman" w:hAnsi="Arial" w:cs="Arial"/>
          <w:lang w:eastAsia="es-ES_tradnl"/>
        </w:rPr>
        <w:t xml:space="preserve">Tomando como base el </w:t>
      </w:r>
      <w:r w:rsidRPr="00516D5D">
        <w:rPr>
          <w:rFonts w:ascii="Arial" w:eastAsia="Times New Roman" w:hAnsi="Arial" w:cs="Arial"/>
          <w:b/>
          <w:bCs/>
          <w:i/>
          <w:iCs/>
          <w:lang w:eastAsia="es-ES_tradnl"/>
        </w:rPr>
        <w:t xml:space="preserve">PROTOCOLO DE ATENCIÓN A PACIENTES CON SOSPECHA DE INFECCIÓN POR NUEVO CORONAVIRUS (SARS-CoV-2) EN EL CAULE, </w:t>
      </w:r>
      <w:r w:rsidRPr="00516D5D">
        <w:rPr>
          <w:rFonts w:ascii="Arial" w:eastAsia="Times New Roman" w:hAnsi="Arial" w:cs="Arial"/>
          <w:lang w:eastAsia="es-ES_tradnl"/>
        </w:rPr>
        <w:t xml:space="preserve">se procede a explicar las medidas </w:t>
      </w:r>
      <w:r w:rsidR="00D9694F" w:rsidRPr="00516D5D">
        <w:rPr>
          <w:rFonts w:ascii="Arial" w:eastAsia="Times New Roman" w:hAnsi="Arial" w:cs="Arial"/>
          <w:lang w:eastAsia="es-ES_tradnl"/>
        </w:rPr>
        <w:t>para la atención de estos pacientes en el Bloque quirúrgico en el caso de que deban ser sometidos a una intervención quirúrgica</w:t>
      </w:r>
      <w:r w:rsidR="00BA0E57" w:rsidRPr="00516D5D">
        <w:rPr>
          <w:rFonts w:ascii="Arial" w:eastAsia="Times New Roman" w:hAnsi="Arial" w:cs="Arial"/>
          <w:lang w:eastAsia="es-ES_tradnl"/>
        </w:rPr>
        <w:t xml:space="preserve"> urgente</w:t>
      </w:r>
      <w:r w:rsidR="00B93CF6" w:rsidRPr="00516D5D">
        <w:rPr>
          <w:rFonts w:ascii="Arial" w:eastAsia="Times New Roman" w:hAnsi="Arial" w:cs="Arial"/>
          <w:lang w:eastAsia="es-ES_tradnl"/>
        </w:rPr>
        <w:t>, así como las medidas de protección del personal sanitario</w:t>
      </w:r>
      <w:r w:rsidR="00D9694F" w:rsidRPr="00516D5D">
        <w:rPr>
          <w:rFonts w:ascii="Arial" w:eastAsia="Times New Roman" w:hAnsi="Arial" w:cs="Arial"/>
          <w:lang w:eastAsia="es-ES_tradnl"/>
        </w:rPr>
        <w:t xml:space="preserve">.  </w:t>
      </w:r>
      <w:r w:rsidRPr="00516D5D">
        <w:rPr>
          <w:rFonts w:ascii="Arial" w:eastAsia="Times New Roman" w:hAnsi="Arial" w:cs="Arial"/>
          <w:lang w:eastAsia="es-ES_tradnl"/>
        </w:rPr>
        <w:t xml:space="preserve">  </w:t>
      </w:r>
    </w:p>
    <w:p w14:paraId="08F3EEE7" w14:textId="2EE81C7A" w:rsidR="00E977D2" w:rsidRPr="00516D5D" w:rsidRDefault="00E977D2" w:rsidP="00E977D2">
      <w:pPr>
        <w:pStyle w:val="NormalWeb"/>
        <w:spacing w:line="360" w:lineRule="auto"/>
        <w:ind w:firstLine="708"/>
        <w:jc w:val="both"/>
        <w:rPr>
          <w:rFonts w:ascii="Arial" w:hAnsi="Arial" w:cs="Arial"/>
        </w:rPr>
      </w:pPr>
      <w:r w:rsidRPr="00516D5D">
        <w:rPr>
          <w:rFonts w:ascii="Arial" w:hAnsi="Arial" w:cs="Arial"/>
        </w:rPr>
        <w:t>Todas las referencias de anexos</w:t>
      </w:r>
      <w:r w:rsidR="00B93CF6" w:rsidRPr="00516D5D">
        <w:rPr>
          <w:rFonts w:ascii="Arial" w:hAnsi="Arial" w:cs="Arial"/>
        </w:rPr>
        <w:t xml:space="preserve"> que se citan en el texto</w:t>
      </w:r>
      <w:r w:rsidRPr="00516D5D">
        <w:rPr>
          <w:rFonts w:ascii="Arial" w:hAnsi="Arial" w:cs="Arial"/>
        </w:rPr>
        <w:t xml:space="preserve">, hacen referencia al </w:t>
      </w:r>
      <w:r w:rsidRPr="00516D5D">
        <w:rPr>
          <w:rFonts w:ascii="Arial" w:hAnsi="Arial" w:cs="Arial"/>
          <w:b/>
          <w:bCs/>
          <w:i/>
          <w:iCs/>
        </w:rPr>
        <w:t>PROTOCOLO DE ATENCIÓN A PACIENTES CON SOSPECHA DE INFECCIÓN POR NUEVO CORON</w:t>
      </w:r>
      <w:r w:rsidR="00516D5D" w:rsidRPr="00516D5D">
        <w:rPr>
          <w:rFonts w:ascii="Arial" w:hAnsi="Arial" w:cs="Arial"/>
          <w:b/>
          <w:bCs/>
          <w:i/>
          <w:iCs/>
        </w:rPr>
        <w:t>AVIRUS (SARS-CoV-2) EN EL CAULE</w:t>
      </w:r>
      <w:r w:rsidRPr="00516D5D">
        <w:rPr>
          <w:rFonts w:ascii="Arial" w:hAnsi="Arial" w:cs="Arial"/>
          <w:b/>
          <w:bCs/>
          <w:i/>
          <w:iCs/>
        </w:rPr>
        <w:t xml:space="preserve">. Versión </w:t>
      </w:r>
      <w:r w:rsidR="00B93CF6" w:rsidRPr="00516D5D">
        <w:rPr>
          <w:rFonts w:ascii="Arial" w:hAnsi="Arial" w:cs="Arial"/>
          <w:b/>
          <w:bCs/>
          <w:i/>
          <w:iCs/>
        </w:rPr>
        <w:t>2</w:t>
      </w:r>
      <w:r w:rsidR="00B0402C" w:rsidRPr="00516D5D">
        <w:rPr>
          <w:rFonts w:ascii="Arial" w:hAnsi="Arial" w:cs="Arial"/>
        </w:rPr>
        <w:t>, aunque la versión del Protocolo está en continua actualización.</w:t>
      </w:r>
    </w:p>
    <w:p w14:paraId="49AD0D16" w14:textId="22847E4A" w:rsidR="00BA0E57" w:rsidRPr="00516D5D" w:rsidRDefault="00BA0E57" w:rsidP="00E977D2">
      <w:pPr>
        <w:pStyle w:val="NormalWeb"/>
        <w:spacing w:line="360" w:lineRule="auto"/>
        <w:ind w:firstLine="708"/>
        <w:jc w:val="both"/>
        <w:rPr>
          <w:rFonts w:ascii="Arial" w:hAnsi="Arial" w:cs="Arial"/>
        </w:rPr>
      </w:pPr>
      <w:r w:rsidRPr="00516D5D">
        <w:rPr>
          <w:rFonts w:ascii="Arial" w:hAnsi="Arial" w:cs="Arial"/>
        </w:rPr>
        <w:t>Este protocolo lleva dos documentos internos sobre buscas de localización y desinfección/esterilización de material y dispositivos médicos  reutilizables.</w:t>
      </w:r>
    </w:p>
    <w:p w14:paraId="7F0493DE" w14:textId="6DA99B37" w:rsidR="001A3D6B" w:rsidRPr="00516D5D" w:rsidRDefault="001A3D6B" w:rsidP="00E977D2">
      <w:pPr>
        <w:pStyle w:val="NormalWeb"/>
        <w:spacing w:line="360" w:lineRule="auto"/>
        <w:ind w:firstLine="708"/>
        <w:jc w:val="both"/>
        <w:rPr>
          <w:rFonts w:ascii="Arial" w:hAnsi="Arial" w:cs="Arial"/>
        </w:rPr>
      </w:pPr>
    </w:p>
    <w:p w14:paraId="7789A39A" w14:textId="73DF69E2" w:rsidR="001A3D6B" w:rsidRPr="00516D5D" w:rsidRDefault="001A3D6B" w:rsidP="00800304">
      <w:pPr>
        <w:pStyle w:val="NormalWeb"/>
        <w:spacing w:line="360" w:lineRule="auto"/>
        <w:jc w:val="both"/>
        <w:rPr>
          <w:rFonts w:ascii="Arial" w:hAnsi="Arial" w:cs="Arial"/>
        </w:rPr>
      </w:pPr>
    </w:p>
    <w:p w14:paraId="1120C73F" w14:textId="0C40BE23" w:rsidR="00B91A33" w:rsidRPr="00516D5D" w:rsidRDefault="001A3D6B" w:rsidP="005815D3">
      <w:pPr>
        <w:spacing w:before="100" w:beforeAutospacing="1" w:after="100" w:afterAutospacing="1" w:line="360" w:lineRule="auto"/>
        <w:rPr>
          <w:rFonts w:ascii="Arial" w:eastAsia="Times New Roman" w:hAnsi="Arial" w:cs="Arial"/>
          <w:b/>
          <w:bCs/>
          <w:i/>
          <w:iCs/>
          <w:sz w:val="28"/>
          <w:szCs w:val="28"/>
          <w:u w:val="single"/>
          <w:lang w:eastAsia="es-ES_tradnl"/>
        </w:rPr>
      </w:pPr>
      <w:r w:rsidRPr="00516D5D">
        <w:rPr>
          <w:rFonts w:ascii="Arial" w:eastAsia="Times New Roman" w:hAnsi="Arial" w:cs="Arial"/>
          <w:b/>
          <w:bCs/>
          <w:i/>
          <w:iCs/>
          <w:sz w:val="28"/>
          <w:szCs w:val="28"/>
          <w:u w:val="single"/>
          <w:lang w:eastAsia="es-ES_tradnl"/>
        </w:rPr>
        <w:lastRenderedPageBreak/>
        <w:t>2</w:t>
      </w:r>
      <w:r w:rsidR="00EF1D02" w:rsidRPr="00516D5D">
        <w:rPr>
          <w:rFonts w:ascii="Arial" w:eastAsia="Times New Roman" w:hAnsi="Arial" w:cs="Arial"/>
          <w:b/>
          <w:bCs/>
          <w:i/>
          <w:iCs/>
          <w:sz w:val="28"/>
          <w:szCs w:val="28"/>
          <w:u w:val="single"/>
          <w:lang w:eastAsia="es-ES_tradnl"/>
        </w:rPr>
        <w:t xml:space="preserve">.- </w:t>
      </w:r>
      <w:r w:rsidR="00B91A33" w:rsidRPr="00516D5D">
        <w:rPr>
          <w:rFonts w:ascii="Arial" w:eastAsia="Times New Roman" w:hAnsi="Arial" w:cs="Arial"/>
          <w:b/>
          <w:bCs/>
          <w:i/>
          <w:iCs/>
          <w:sz w:val="28"/>
          <w:szCs w:val="28"/>
          <w:u w:val="single"/>
          <w:lang w:eastAsia="es-ES_tradnl"/>
        </w:rPr>
        <w:t xml:space="preserve">MEDIDAS </w:t>
      </w:r>
      <w:r w:rsidRPr="00516D5D">
        <w:rPr>
          <w:rFonts w:ascii="Arial" w:eastAsia="Times New Roman" w:hAnsi="Arial" w:cs="Arial"/>
          <w:b/>
          <w:bCs/>
          <w:i/>
          <w:iCs/>
          <w:sz w:val="28"/>
          <w:szCs w:val="28"/>
          <w:u w:val="single"/>
          <w:lang w:eastAsia="es-ES_tradnl"/>
        </w:rPr>
        <w:t xml:space="preserve">GENERALES </w:t>
      </w:r>
      <w:r w:rsidR="00B91A33" w:rsidRPr="00516D5D">
        <w:rPr>
          <w:rFonts w:ascii="Arial" w:eastAsia="Times New Roman" w:hAnsi="Arial" w:cs="Arial"/>
          <w:b/>
          <w:bCs/>
          <w:i/>
          <w:iCs/>
          <w:sz w:val="28"/>
          <w:szCs w:val="28"/>
          <w:u w:val="single"/>
          <w:lang w:eastAsia="es-ES_tradnl"/>
        </w:rPr>
        <w:t>d</w:t>
      </w:r>
      <w:r w:rsidRPr="00516D5D">
        <w:rPr>
          <w:rFonts w:ascii="Arial" w:eastAsia="Times New Roman" w:hAnsi="Arial" w:cs="Arial"/>
          <w:b/>
          <w:bCs/>
          <w:i/>
          <w:iCs/>
          <w:sz w:val="28"/>
          <w:szCs w:val="28"/>
          <w:u w:val="single"/>
          <w:lang w:eastAsia="es-ES_tradnl"/>
        </w:rPr>
        <w:t xml:space="preserve">e </w:t>
      </w:r>
      <w:r w:rsidR="00B91A33" w:rsidRPr="00516D5D">
        <w:rPr>
          <w:rFonts w:ascii="Arial" w:eastAsia="Times New Roman" w:hAnsi="Arial" w:cs="Arial"/>
          <w:b/>
          <w:bCs/>
          <w:i/>
          <w:iCs/>
          <w:sz w:val="28"/>
          <w:szCs w:val="28"/>
          <w:u w:val="single"/>
          <w:lang w:eastAsia="es-ES_tradnl"/>
        </w:rPr>
        <w:t>PREVENCIÓN</w:t>
      </w:r>
      <w:r w:rsidRPr="00516D5D">
        <w:rPr>
          <w:rFonts w:ascii="Arial" w:eastAsia="Times New Roman" w:hAnsi="Arial" w:cs="Arial"/>
          <w:b/>
          <w:bCs/>
          <w:i/>
          <w:iCs/>
          <w:sz w:val="28"/>
          <w:szCs w:val="28"/>
          <w:u w:val="single"/>
          <w:lang w:eastAsia="es-ES_tradnl"/>
        </w:rPr>
        <w:t>_________________</w:t>
      </w:r>
      <w:r w:rsidR="00B91A33" w:rsidRPr="00516D5D">
        <w:rPr>
          <w:rFonts w:ascii="Arial" w:eastAsia="Times New Roman" w:hAnsi="Arial" w:cs="Arial"/>
          <w:b/>
          <w:bCs/>
          <w:i/>
          <w:iCs/>
          <w:sz w:val="28"/>
          <w:szCs w:val="28"/>
          <w:u w:val="single"/>
          <w:lang w:eastAsia="es-ES_tradnl"/>
        </w:rPr>
        <w:t xml:space="preserve"> </w:t>
      </w:r>
    </w:p>
    <w:p w14:paraId="5C94D864" w14:textId="22190158" w:rsidR="00B91A33" w:rsidRPr="00516D5D" w:rsidRDefault="002F685D" w:rsidP="002F685D">
      <w:pPr>
        <w:pStyle w:val="NormalWeb"/>
        <w:spacing w:after="120" w:afterAutospacing="0" w:line="360" w:lineRule="auto"/>
        <w:ind w:firstLine="709"/>
        <w:contextualSpacing/>
        <w:jc w:val="both"/>
        <w:rPr>
          <w:rFonts w:ascii="Arial" w:hAnsi="Arial" w:cs="Arial"/>
        </w:rPr>
      </w:pPr>
      <w:r w:rsidRPr="00516D5D">
        <w:rPr>
          <w:rFonts w:ascii="Arial" w:hAnsi="Arial" w:cs="Arial"/>
        </w:rPr>
        <w:t>C</w:t>
      </w:r>
      <w:r w:rsidR="00B91A33" w:rsidRPr="00516D5D">
        <w:rPr>
          <w:rFonts w:ascii="Arial" w:hAnsi="Arial" w:cs="Arial"/>
        </w:rPr>
        <w:t>omo recordatorio de medidas generales</w:t>
      </w:r>
      <w:r w:rsidR="001A3D6B" w:rsidRPr="00516D5D">
        <w:rPr>
          <w:rFonts w:ascii="Arial" w:hAnsi="Arial" w:cs="Arial"/>
        </w:rPr>
        <w:t xml:space="preserve"> de prevención</w:t>
      </w:r>
      <w:r w:rsidR="00B91A33" w:rsidRPr="00516D5D">
        <w:rPr>
          <w:rFonts w:ascii="Arial" w:hAnsi="Arial" w:cs="Arial"/>
        </w:rPr>
        <w:t xml:space="preserve"> en relación con los dispositivos de manejo de la vía aérea durante la inducción/educción de una anestesia general, </w:t>
      </w:r>
      <w:r w:rsidR="0075623A" w:rsidRPr="00516D5D">
        <w:rPr>
          <w:rFonts w:ascii="Arial" w:hAnsi="Arial" w:cs="Arial"/>
        </w:rPr>
        <w:t xml:space="preserve">se cumplirán </w:t>
      </w:r>
      <w:r w:rsidR="00B91A33" w:rsidRPr="00516D5D">
        <w:rPr>
          <w:rFonts w:ascii="Arial" w:hAnsi="Arial" w:cs="Arial"/>
        </w:rPr>
        <w:t>los siguientes procedimientos:</w:t>
      </w:r>
    </w:p>
    <w:p w14:paraId="553E682B" w14:textId="3F201C95" w:rsidR="00B91A33" w:rsidRPr="00516D5D" w:rsidRDefault="00B91A33" w:rsidP="002F685D">
      <w:pPr>
        <w:pStyle w:val="NormalWeb"/>
        <w:spacing w:after="120" w:afterAutospacing="0" w:line="360" w:lineRule="auto"/>
        <w:ind w:firstLine="709"/>
        <w:contextualSpacing/>
        <w:jc w:val="both"/>
        <w:rPr>
          <w:rFonts w:ascii="Arial" w:hAnsi="Arial" w:cs="Arial"/>
        </w:rPr>
      </w:pPr>
      <w:r w:rsidRPr="00516D5D">
        <w:rPr>
          <w:rFonts w:ascii="Arial" w:hAnsi="Arial" w:cs="Arial"/>
        </w:rPr>
        <w:t xml:space="preserve">1.- para cada paciente que sea sometido a inducción/educción de una anestesia general, y en su traslado a la unidad de recuperación </w:t>
      </w:r>
      <w:proofErr w:type="spellStart"/>
      <w:r w:rsidRPr="00516D5D">
        <w:rPr>
          <w:rFonts w:ascii="Arial" w:hAnsi="Arial" w:cs="Arial"/>
        </w:rPr>
        <w:t>postanestésica</w:t>
      </w:r>
      <w:proofErr w:type="spellEnd"/>
      <w:r w:rsidRPr="00516D5D">
        <w:rPr>
          <w:rFonts w:ascii="Arial" w:hAnsi="Arial" w:cs="Arial"/>
        </w:rPr>
        <w:t xml:space="preserve">, se empleará una mascarilla facial a estrenar, que será desechada cuando </w:t>
      </w:r>
      <w:r w:rsidR="00A262A9" w:rsidRPr="00516D5D">
        <w:rPr>
          <w:rFonts w:ascii="Arial" w:hAnsi="Arial" w:cs="Arial"/>
        </w:rPr>
        <w:t>ya no se considere necesaria para ese enfermo.</w:t>
      </w:r>
    </w:p>
    <w:p w14:paraId="562F0C6A" w14:textId="77777777" w:rsidR="00B91A33" w:rsidRPr="00516D5D" w:rsidRDefault="00B91A33" w:rsidP="002F685D">
      <w:pPr>
        <w:pStyle w:val="NormalWeb"/>
        <w:spacing w:after="120" w:afterAutospacing="0" w:line="360" w:lineRule="auto"/>
        <w:ind w:firstLine="709"/>
        <w:contextualSpacing/>
        <w:jc w:val="both"/>
        <w:rPr>
          <w:rFonts w:ascii="Arial" w:hAnsi="Arial" w:cs="Arial"/>
        </w:rPr>
      </w:pPr>
      <w:r w:rsidRPr="00516D5D">
        <w:rPr>
          <w:rFonts w:ascii="Arial" w:hAnsi="Arial" w:cs="Arial"/>
        </w:rPr>
        <w:t xml:space="preserve">2.- Las </w:t>
      </w:r>
      <w:proofErr w:type="spellStart"/>
      <w:r w:rsidRPr="00516D5D">
        <w:rPr>
          <w:rFonts w:ascii="Arial" w:hAnsi="Arial" w:cs="Arial"/>
        </w:rPr>
        <w:t>tubuladuras</w:t>
      </w:r>
      <w:proofErr w:type="spellEnd"/>
      <w:r w:rsidRPr="00516D5D">
        <w:rPr>
          <w:rFonts w:ascii="Arial" w:hAnsi="Arial" w:cs="Arial"/>
        </w:rPr>
        <w:t xml:space="preserve"> de los respiradores, que se cambian cada semana, salvo situación de pacientes infectados, continuarán con el mismo ciclo de cambio</w:t>
      </w:r>
      <w:r w:rsidR="00B93CF6" w:rsidRPr="00516D5D">
        <w:rPr>
          <w:rFonts w:ascii="Arial" w:hAnsi="Arial" w:cs="Arial"/>
        </w:rPr>
        <w:t>, salvo mejor criterio del personal de enfermería de Anestesia en función del nº de AG que sean realizadas en cada quirófano</w:t>
      </w:r>
      <w:r w:rsidRPr="00516D5D">
        <w:rPr>
          <w:rFonts w:ascii="Arial" w:hAnsi="Arial" w:cs="Arial"/>
        </w:rPr>
        <w:t>.</w:t>
      </w:r>
      <w:r w:rsidR="00B93CF6" w:rsidRPr="00516D5D">
        <w:rPr>
          <w:rFonts w:ascii="Arial" w:hAnsi="Arial" w:cs="Arial"/>
        </w:rPr>
        <w:t xml:space="preserve"> </w:t>
      </w:r>
    </w:p>
    <w:p w14:paraId="3D4BA500" w14:textId="77777777" w:rsidR="002F685D" w:rsidRPr="00516D5D" w:rsidRDefault="00A262A9" w:rsidP="002F685D">
      <w:pPr>
        <w:pStyle w:val="NormalWeb"/>
        <w:spacing w:after="120" w:afterAutospacing="0" w:line="360" w:lineRule="auto"/>
        <w:ind w:firstLine="709"/>
        <w:contextualSpacing/>
        <w:jc w:val="both"/>
        <w:rPr>
          <w:rFonts w:ascii="Arial" w:hAnsi="Arial" w:cs="Arial"/>
        </w:rPr>
      </w:pPr>
      <w:r w:rsidRPr="00516D5D">
        <w:rPr>
          <w:rFonts w:ascii="Arial" w:hAnsi="Arial" w:cs="Arial"/>
        </w:rPr>
        <w:t>3.- Tanto con</w:t>
      </w:r>
      <w:r w:rsidR="00B91A33" w:rsidRPr="00516D5D">
        <w:rPr>
          <w:rFonts w:ascii="Arial" w:hAnsi="Arial" w:cs="Arial"/>
        </w:rPr>
        <w:t xml:space="preserve"> el circuito de </w:t>
      </w:r>
      <w:proofErr w:type="spellStart"/>
      <w:r w:rsidR="00B91A33" w:rsidRPr="00516D5D">
        <w:rPr>
          <w:rFonts w:ascii="Arial" w:hAnsi="Arial" w:cs="Arial"/>
        </w:rPr>
        <w:t>maggill</w:t>
      </w:r>
      <w:proofErr w:type="spellEnd"/>
      <w:r w:rsidR="00B91A33" w:rsidRPr="00516D5D">
        <w:rPr>
          <w:rFonts w:ascii="Arial" w:hAnsi="Arial" w:cs="Arial"/>
        </w:rPr>
        <w:t xml:space="preserve"> como con las </w:t>
      </w:r>
      <w:proofErr w:type="spellStart"/>
      <w:r w:rsidR="00B91A33" w:rsidRPr="00516D5D">
        <w:rPr>
          <w:rFonts w:ascii="Arial" w:hAnsi="Arial" w:cs="Arial"/>
        </w:rPr>
        <w:t>tubuladuras</w:t>
      </w:r>
      <w:proofErr w:type="spellEnd"/>
      <w:r w:rsidR="00B91A33" w:rsidRPr="00516D5D">
        <w:rPr>
          <w:rFonts w:ascii="Arial" w:hAnsi="Arial" w:cs="Arial"/>
        </w:rPr>
        <w:t xml:space="preserve"> del respirador, y en los periodos de inducción/educción de la anestesia general, SE EMPLEARÁ UN FILTRO PARA CADA PACIENTE, que podrá usarse, en caso de ser necesario en el traslado, bien con ventilación </w:t>
      </w:r>
      <w:r w:rsidRPr="00516D5D">
        <w:rPr>
          <w:rFonts w:ascii="Arial" w:hAnsi="Arial" w:cs="Arial"/>
        </w:rPr>
        <w:t xml:space="preserve">mecánica o para el uso del </w:t>
      </w:r>
      <w:proofErr w:type="spellStart"/>
      <w:r w:rsidRPr="00516D5D">
        <w:rPr>
          <w:rFonts w:ascii="Arial" w:hAnsi="Arial" w:cs="Arial"/>
        </w:rPr>
        <w:t>ambú</w:t>
      </w:r>
      <w:proofErr w:type="spellEnd"/>
      <w:r w:rsidRPr="00516D5D">
        <w:rPr>
          <w:rFonts w:ascii="Arial" w:hAnsi="Arial" w:cs="Arial"/>
        </w:rPr>
        <w:t xml:space="preserve"> y posterior reutilización en el lugar de llegada</w:t>
      </w:r>
      <w:r w:rsidR="002F685D" w:rsidRPr="00516D5D">
        <w:rPr>
          <w:rFonts w:ascii="Arial" w:hAnsi="Arial" w:cs="Arial"/>
        </w:rPr>
        <w:t>.</w:t>
      </w:r>
      <w:r w:rsidR="00B91A33" w:rsidRPr="00516D5D">
        <w:rPr>
          <w:rFonts w:ascii="Arial" w:hAnsi="Arial" w:cs="Arial"/>
        </w:rPr>
        <w:t xml:space="preserve"> </w:t>
      </w:r>
    </w:p>
    <w:p w14:paraId="175810CE" w14:textId="1F7D16FE" w:rsidR="00B91A33" w:rsidRPr="00516D5D" w:rsidRDefault="00B91A33" w:rsidP="002F685D">
      <w:pPr>
        <w:pStyle w:val="NormalWeb"/>
        <w:spacing w:after="120" w:afterAutospacing="0" w:line="360" w:lineRule="auto"/>
        <w:ind w:firstLine="709"/>
        <w:contextualSpacing/>
        <w:jc w:val="both"/>
        <w:rPr>
          <w:rFonts w:ascii="Arial" w:hAnsi="Arial" w:cs="Arial"/>
        </w:rPr>
      </w:pPr>
      <w:r w:rsidRPr="00516D5D">
        <w:rPr>
          <w:rFonts w:ascii="Arial" w:hAnsi="Arial" w:cs="Arial"/>
        </w:rPr>
        <w:t xml:space="preserve">4.- Siempre que se use un </w:t>
      </w:r>
      <w:proofErr w:type="spellStart"/>
      <w:r w:rsidRPr="00516D5D">
        <w:rPr>
          <w:rFonts w:ascii="Arial" w:hAnsi="Arial" w:cs="Arial"/>
        </w:rPr>
        <w:t>amb</w:t>
      </w:r>
      <w:r w:rsidR="00516D5D" w:rsidRPr="00516D5D">
        <w:rPr>
          <w:rFonts w:ascii="Arial" w:hAnsi="Arial" w:cs="Arial"/>
        </w:rPr>
        <w:t>ú</w:t>
      </w:r>
      <w:proofErr w:type="spellEnd"/>
      <w:r w:rsidR="00516D5D" w:rsidRPr="00516D5D">
        <w:rPr>
          <w:rFonts w:ascii="Arial" w:hAnsi="Arial" w:cs="Arial"/>
        </w:rPr>
        <w:t>, deberá hacerse con un filtro</w:t>
      </w:r>
      <w:r w:rsidRPr="00516D5D">
        <w:rPr>
          <w:rFonts w:ascii="Arial" w:hAnsi="Arial" w:cs="Arial"/>
        </w:rPr>
        <w:t>,</w:t>
      </w:r>
      <w:r w:rsidR="00761D31" w:rsidRPr="00516D5D">
        <w:rPr>
          <w:rFonts w:ascii="Arial" w:hAnsi="Arial" w:cs="Arial"/>
        </w:rPr>
        <w:t xml:space="preserve"> que puede ser el que haya utilizado el paciente, y</w:t>
      </w:r>
      <w:r w:rsidRPr="00516D5D">
        <w:rPr>
          <w:rFonts w:ascii="Arial" w:hAnsi="Arial" w:cs="Arial"/>
        </w:rPr>
        <w:t xml:space="preserve"> que tras finalizado el caso, deberá ser </w:t>
      </w:r>
      <w:r w:rsidR="00761D31" w:rsidRPr="00516D5D">
        <w:rPr>
          <w:rFonts w:ascii="Arial" w:hAnsi="Arial" w:cs="Arial"/>
        </w:rPr>
        <w:t>desechado</w:t>
      </w:r>
      <w:r w:rsidR="00A262A9" w:rsidRPr="00516D5D">
        <w:rPr>
          <w:rFonts w:ascii="Arial" w:hAnsi="Arial" w:cs="Arial"/>
        </w:rPr>
        <w:t xml:space="preserve"> junto a la mascarilla</w:t>
      </w:r>
      <w:r w:rsidR="00761D31" w:rsidRPr="00516D5D">
        <w:rPr>
          <w:rFonts w:ascii="Arial" w:hAnsi="Arial" w:cs="Arial"/>
        </w:rPr>
        <w:t xml:space="preserve"> facial</w:t>
      </w:r>
      <w:r w:rsidRPr="00516D5D">
        <w:rPr>
          <w:rFonts w:ascii="Arial" w:hAnsi="Arial" w:cs="Arial"/>
        </w:rPr>
        <w:t>.</w:t>
      </w:r>
      <w:r w:rsidR="00FA63D4" w:rsidRPr="00516D5D">
        <w:rPr>
          <w:rFonts w:ascii="Arial" w:hAnsi="Arial" w:cs="Arial"/>
        </w:rPr>
        <w:t xml:space="preserve"> En caso de haberse utilizado circuito de </w:t>
      </w:r>
      <w:proofErr w:type="spellStart"/>
      <w:r w:rsidR="00FA63D4" w:rsidRPr="00516D5D">
        <w:rPr>
          <w:rFonts w:ascii="Arial" w:hAnsi="Arial" w:cs="Arial"/>
        </w:rPr>
        <w:t>mapleson</w:t>
      </w:r>
      <w:proofErr w:type="spellEnd"/>
      <w:r w:rsidR="00FA63D4" w:rsidRPr="00516D5D">
        <w:rPr>
          <w:rFonts w:ascii="Arial" w:hAnsi="Arial" w:cs="Arial"/>
        </w:rPr>
        <w:t>, este también se desechará</w:t>
      </w:r>
      <w:r w:rsidR="004F1F78">
        <w:rPr>
          <w:rFonts w:ascii="Arial" w:hAnsi="Arial" w:cs="Arial"/>
        </w:rPr>
        <w:t>.</w:t>
      </w:r>
    </w:p>
    <w:p w14:paraId="46F64F76" w14:textId="5B787A3C" w:rsidR="00413A1A" w:rsidRPr="00516D5D" w:rsidRDefault="00413A1A" w:rsidP="00761D31">
      <w:pPr>
        <w:spacing w:before="100" w:beforeAutospacing="1" w:after="100" w:afterAutospacing="1" w:line="360" w:lineRule="auto"/>
        <w:ind w:firstLine="708"/>
        <w:jc w:val="both"/>
        <w:rPr>
          <w:rFonts w:ascii="Arial" w:hAnsi="Arial" w:cs="Arial"/>
          <w:b/>
          <w:bCs/>
        </w:rPr>
      </w:pPr>
      <w:r w:rsidRPr="00516D5D">
        <w:rPr>
          <w:rFonts w:ascii="Arial" w:hAnsi="Arial" w:cs="Arial"/>
          <w:b/>
          <w:bCs/>
        </w:rPr>
        <w:t>EN DEFINITIVA, UN PACIENTE, UN FILTRO PARA TODO EL PROCEDIMIENTO (TOT, CIRCUITO INTERNO, CIRC. EXTERNO, AMBÚ.</w:t>
      </w:r>
    </w:p>
    <w:p w14:paraId="0B243A17" w14:textId="2F72D242" w:rsidR="001959D4" w:rsidRPr="00516D5D" w:rsidRDefault="001959D4" w:rsidP="00EB09E8">
      <w:pPr>
        <w:pStyle w:val="NormalWeb"/>
        <w:spacing w:line="360" w:lineRule="auto"/>
        <w:jc w:val="both"/>
        <w:rPr>
          <w:rFonts w:ascii="Arial" w:hAnsi="Arial" w:cs="Arial"/>
          <w:b/>
          <w:bCs/>
        </w:rPr>
      </w:pPr>
      <w:r w:rsidRPr="00516D5D">
        <w:rPr>
          <w:rFonts w:ascii="Arial" w:hAnsi="Arial" w:cs="Arial"/>
          <w:b/>
          <w:bCs/>
        </w:rPr>
        <w:tab/>
        <w:t>SE RESTRINGIRÁ EL ACCESO DE PERSONAL AJENO AL BLOQUE QUIRURGICO</w:t>
      </w:r>
      <w:r w:rsidR="00EF1D02" w:rsidRPr="00516D5D">
        <w:rPr>
          <w:rFonts w:ascii="Arial" w:hAnsi="Arial" w:cs="Arial"/>
          <w:b/>
          <w:bCs/>
        </w:rPr>
        <w:t xml:space="preserve">. El permiso para acceder será responsabilidad del facultativo que precise soporte técnico que emitirá la autorización y cursará a la Supervisión de Área Quirúrgica. </w:t>
      </w:r>
    </w:p>
    <w:p w14:paraId="1F1B3BAF" w14:textId="0DF136A8" w:rsidR="00A13308" w:rsidRPr="00516D5D" w:rsidRDefault="00A13308" w:rsidP="00A13308">
      <w:pPr>
        <w:pStyle w:val="NormalWeb"/>
        <w:spacing w:line="360" w:lineRule="auto"/>
        <w:ind w:firstLine="708"/>
        <w:jc w:val="both"/>
        <w:rPr>
          <w:rFonts w:ascii="Arial" w:hAnsi="Arial" w:cs="Arial"/>
          <w:b/>
          <w:bCs/>
        </w:rPr>
      </w:pPr>
      <w:r w:rsidRPr="00516D5D">
        <w:rPr>
          <w:rFonts w:ascii="Arial" w:hAnsi="Arial" w:cs="Arial"/>
          <w:b/>
          <w:bCs/>
        </w:rPr>
        <w:lastRenderedPageBreak/>
        <w:t xml:space="preserve">SE RECUIERDA A TODO EL PERSONAL DEL BLOQUE QUIRURGICO QUE SE DEBEN RESPETAR </w:t>
      </w:r>
      <w:r w:rsidRPr="00516D5D">
        <w:rPr>
          <w:rFonts w:ascii="Arial" w:hAnsi="Arial" w:cs="Arial"/>
          <w:b/>
          <w:bCs/>
          <w:u w:val="single"/>
        </w:rPr>
        <w:t>SIEMPRE</w:t>
      </w:r>
      <w:r w:rsidRPr="00516D5D">
        <w:rPr>
          <w:rFonts w:ascii="Arial" w:hAnsi="Arial" w:cs="Arial"/>
          <w:b/>
          <w:bCs/>
        </w:rPr>
        <w:t xml:space="preserve"> Y ESCRUPULOSAMENTE LOS TIEMPOS DE LIMPIEZA Y SECADO ENTRE CADA PACIENTE</w:t>
      </w:r>
      <w:r w:rsidR="005216DC">
        <w:rPr>
          <w:rFonts w:ascii="Arial" w:hAnsi="Arial" w:cs="Arial"/>
          <w:b/>
          <w:bCs/>
        </w:rPr>
        <w:t>.</w:t>
      </w:r>
    </w:p>
    <w:p w14:paraId="38489759" w14:textId="2E9AA032" w:rsidR="00B91A33" w:rsidRPr="00516D5D" w:rsidRDefault="001A3D6B" w:rsidP="00EB09E8">
      <w:pPr>
        <w:pStyle w:val="NormalWeb"/>
        <w:spacing w:line="360" w:lineRule="auto"/>
        <w:jc w:val="both"/>
        <w:rPr>
          <w:rFonts w:ascii="Arial" w:hAnsi="Arial" w:cs="Arial"/>
          <w:sz w:val="28"/>
          <w:szCs w:val="28"/>
          <w:u w:val="single"/>
        </w:rPr>
      </w:pPr>
      <w:r w:rsidRPr="00516D5D">
        <w:rPr>
          <w:rFonts w:ascii="Arial" w:hAnsi="Arial" w:cs="Arial"/>
          <w:b/>
          <w:bCs/>
          <w:sz w:val="28"/>
          <w:szCs w:val="28"/>
          <w:u w:val="single"/>
        </w:rPr>
        <w:t>3</w:t>
      </w:r>
      <w:r w:rsidR="00EF1D02" w:rsidRPr="00516D5D">
        <w:rPr>
          <w:rFonts w:ascii="Arial" w:hAnsi="Arial" w:cs="Arial"/>
          <w:b/>
          <w:bCs/>
          <w:sz w:val="28"/>
          <w:szCs w:val="28"/>
          <w:u w:val="single"/>
        </w:rPr>
        <w:t xml:space="preserve">.- </w:t>
      </w:r>
      <w:r w:rsidR="00B91A33" w:rsidRPr="00516D5D">
        <w:rPr>
          <w:rFonts w:ascii="Arial" w:hAnsi="Arial" w:cs="Arial"/>
          <w:b/>
          <w:bCs/>
          <w:sz w:val="28"/>
          <w:szCs w:val="28"/>
          <w:u w:val="single"/>
        </w:rPr>
        <w:t xml:space="preserve">MEDIDAS GENERALES EN TODOS LOS SUPUESTOS DE PACIENTES </w:t>
      </w:r>
      <w:r w:rsidR="00413A1A" w:rsidRPr="00516D5D">
        <w:rPr>
          <w:rFonts w:ascii="Arial" w:hAnsi="Arial" w:cs="Arial"/>
          <w:b/>
          <w:bCs/>
          <w:sz w:val="28"/>
          <w:szCs w:val="28"/>
          <w:u w:val="single"/>
        </w:rPr>
        <w:t>CON CORONAVIRUS SARS-CoV-2</w:t>
      </w:r>
      <w:r w:rsidR="00B91A33" w:rsidRPr="00516D5D">
        <w:rPr>
          <w:rFonts w:ascii="Arial" w:hAnsi="Arial" w:cs="Arial"/>
          <w:b/>
          <w:bCs/>
          <w:sz w:val="28"/>
          <w:szCs w:val="28"/>
          <w:u w:val="single"/>
        </w:rPr>
        <w:t xml:space="preserve"> </w:t>
      </w:r>
    </w:p>
    <w:p w14:paraId="4AB4EC1D" w14:textId="1264C1F9" w:rsidR="002F685D" w:rsidRPr="00516D5D" w:rsidRDefault="00B91A33" w:rsidP="002F685D">
      <w:pPr>
        <w:pStyle w:val="NormalWeb"/>
        <w:numPr>
          <w:ilvl w:val="0"/>
          <w:numId w:val="2"/>
        </w:numPr>
        <w:tabs>
          <w:tab w:val="num" w:pos="567"/>
        </w:tabs>
        <w:spacing w:after="0" w:afterAutospacing="0" w:line="360" w:lineRule="auto"/>
        <w:ind w:left="0" w:firstLine="0"/>
        <w:contextualSpacing/>
        <w:jc w:val="both"/>
        <w:rPr>
          <w:rFonts w:ascii="Arial" w:hAnsi="Arial" w:cs="Arial"/>
        </w:rPr>
      </w:pPr>
      <w:r w:rsidRPr="00516D5D">
        <w:rPr>
          <w:rFonts w:ascii="Arial" w:hAnsi="Arial" w:cs="Arial"/>
          <w:u w:val="single"/>
        </w:rPr>
        <w:t>Se debe minimizar, dentro de lo posible, el número de intervinientes</w:t>
      </w:r>
      <w:r w:rsidRPr="00516D5D">
        <w:rPr>
          <w:rFonts w:ascii="Arial" w:hAnsi="Arial" w:cs="Arial"/>
        </w:rPr>
        <w:t xml:space="preserve"> en la atención de estos pacientes y las intervenciones realizadas sobre ellos. </w:t>
      </w:r>
      <w:r w:rsidR="0075623A" w:rsidRPr="00516D5D">
        <w:rPr>
          <w:rFonts w:ascii="Arial" w:hAnsi="Arial" w:cs="Arial"/>
          <w:u w:val="single"/>
        </w:rPr>
        <w:t>Ello supondrá que</w:t>
      </w:r>
      <w:r w:rsidR="00A262A9" w:rsidRPr="00516D5D">
        <w:rPr>
          <w:rFonts w:ascii="Arial" w:hAnsi="Arial" w:cs="Arial"/>
          <w:u w:val="single"/>
        </w:rPr>
        <w:t>, en estos casos,</w:t>
      </w:r>
      <w:r w:rsidR="0075623A" w:rsidRPr="00516D5D">
        <w:rPr>
          <w:rFonts w:ascii="Arial" w:hAnsi="Arial" w:cs="Arial"/>
          <w:u w:val="single"/>
        </w:rPr>
        <w:t xml:space="preserve"> no se relevará al personal asistencial aun cuando haya finalizado su turno</w:t>
      </w:r>
      <w:r w:rsidR="0075623A" w:rsidRPr="00516D5D">
        <w:rPr>
          <w:rFonts w:ascii="Arial" w:hAnsi="Arial" w:cs="Arial"/>
        </w:rPr>
        <w:t xml:space="preserve">. </w:t>
      </w:r>
      <w:r w:rsidR="00413A1A" w:rsidRPr="00516D5D">
        <w:rPr>
          <w:rFonts w:ascii="Arial" w:hAnsi="Arial" w:cs="Arial"/>
        </w:rPr>
        <w:t>Igualmente queda prohibido el acceso a cualquier personal en formación.</w:t>
      </w:r>
      <w:r w:rsidR="00AA1630" w:rsidRPr="00516D5D">
        <w:rPr>
          <w:rFonts w:ascii="Arial" w:hAnsi="Arial" w:cs="Arial"/>
        </w:rPr>
        <w:t xml:space="preserve"> Durante la cirugía se evitará en lo posible la apertura de puertas y salidas del </w:t>
      </w:r>
      <w:r w:rsidR="000E747A" w:rsidRPr="00516D5D">
        <w:rPr>
          <w:rFonts w:ascii="Arial" w:hAnsi="Arial" w:cs="Arial"/>
        </w:rPr>
        <w:t>quirófano.</w:t>
      </w:r>
    </w:p>
    <w:p w14:paraId="48EB4040" w14:textId="06F46E45" w:rsidR="00B91A33" w:rsidRPr="00516D5D" w:rsidRDefault="00B91A33" w:rsidP="002F685D">
      <w:pPr>
        <w:pStyle w:val="NormalWeb"/>
        <w:numPr>
          <w:ilvl w:val="0"/>
          <w:numId w:val="2"/>
        </w:numPr>
        <w:tabs>
          <w:tab w:val="num" w:pos="567"/>
        </w:tabs>
        <w:spacing w:after="0" w:afterAutospacing="0" w:line="360" w:lineRule="auto"/>
        <w:ind w:left="0" w:firstLine="0"/>
        <w:contextualSpacing/>
        <w:jc w:val="both"/>
        <w:rPr>
          <w:rFonts w:ascii="Arial" w:hAnsi="Arial" w:cs="Arial"/>
        </w:rPr>
      </w:pPr>
      <w:r w:rsidRPr="00516D5D">
        <w:rPr>
          <w:rFonts w:ascii="Arial" w:hAnsi="Arial" w:cs="Arial"/>
        </w:rPr>
        <w:t>Se recomienda mantener, siempre que sea posible, la distancia de seguridad con el paciente de más de 2 metros.</w:t>
      </w:r>
    </w:p>
    <w:p w14:paraId="0E22A3D7" w14:textId="099EC2BE" w:rsidR="004C0BB9" w:rsidRDefault="004C0BB9" w:rsidP="002F685D">
      <w:pPr>
        <w:pStyle w:val="NormalWeb"/>
        <w:numPr>
          <w:ilvl w:val="0"/>
          <w:numId w:val="2"/>
        </w:numPr>
        <w:tabs>
          <w:tab w:val="num" w:pos="567"/>
        </w:tabs>
        <w:spacing w:before="0" w:beforeAutospacing="0" w:after="0" w:afterAutospacing="0" w:line="360" w:lineRule="auto"/>
        <w:ind w:left="0" w:firstLine="0"/>
        <w:contextualSpacing/>
        <w:jc w:val="both"/>
        <w:rPr>
          <w:rFonts w:ascii="Arial" w:hAnsi="Arial" w:cs="Arial"/>
        </w:rPr>
      </w:pPr>
      <w:r>
        <w:rPr>
          <w:rFonts w:ascii="Arial" w:hAnsi="Arial" w:cs="Arial"/>
        </w:rPr>
        <w:t xml:space="preserve">Los equipos de </w:t>
      </w:r>
      <w:r w:rsidRPr="00516D5D">
        <w:rPr>
          <w:rFonts w:ascii="Arial" w:hAnsi="Arial" w:cs="Arial"/>
        </w:rPr>
        <w:t>protección individual (EPI)</w:t>
      </w:r>
      <w:r>
        <w:rPr>
          <w:rFonts w:ascii="Arial" w:hAnsi="Arial" w:cs="Arial"/>
        </w:rPr>
        <w:t xml:space="preserve"> </w:t>
      </w:r>
      <w:r>
        <w:rPr>
          <w:rFonts w:ascii="Arial" w:hAnsi="Arial" w:cs="Arial"/>
        </w:rPr>
        <w:t xml:space="preserve">están </w:t>
      </w:r>
      <w:r>
        <w:rPr>
          <w:rFonts w:ascii="Arial" w:hAnsi="Arial" w:cs="Arial"/>
        </w:rPr>
        <w:t>custodiad</w:t>
      </w:r>
      <w:r>
        <w:rPr>
          <w:rFonts w:ascii="Arial" w:hAnsi="Arial" w:cs="Arial"/>
        </w:rPr>
        <w:t>os</w:t>
      </w:r>
      <w:r>
        <w:rPr>
          <w:rFonts w:ascii="Arial" w:hAnsi="Arial" w:cs="Arial"/>
        </w:rPr>
        <w:t xml:space="preserve"> por el equipo de enfermería de urgencia</w:t>
      </w:r>
      <w:r>
        <w:rPr>
          <w:rFonts w:ascii="Arial" w:hAnsi="Arial" w:cs="Arial"/>
        </w:rPr>
        <w:t>.</w:t>
      </w:r>
    </w:p>
    <w:p w14:paraId="6D73A6BA" w14:textId="023AE3D8" w:rsidR="00413A1A" w:rsidRPr="00516D5D" w:rsidRDefault="004C0BB9" w:rsidP="002F685D">
      <w:pPr>
        <w:pStyle w:val="NormalWeb"/>
        <w:numPr>
          <w:ilvl w:val="0"/>
          <w:numId w:val="2"/>
        </w:numPr>
        <w:tabs>
          <w:tab w:val="num" w:pos="567"/>
        </w:tabs>
        <w:spacing w:before="0" w:beforeAutospacing="0" w:after="0" w:afterAutospacing="0" w:line="360" w:lineRule="auto"/>
        <w:ind w:left="0" w:firstLine="0"/>
        <w:contextualSpacing/>
        <w:jc w:val="both"/>
        <w:rPr>
          <w:rFonts w:ascii="Arial" w:hAnsi="Arial" w:cs="Arial"/>
        </w:rPr>
      </w:pPr>
      <w:proofErr w:type="gramStart"/>
      <w:r>
        <w:rPr>
          <w:rFonts w:ascii="Arial" w:hAnsi="Arial" w:cs="Arial"/>
        </w:rPr>
        <w:t>Todo l</w:t>
      </w:r>
      <w:r w:rsidR="00B91A33" w:rsidRPr="00516D5D">
        <w:rPr>
          <w:rFonts w:ascii="Arial" w:hAnsi="Arial" w:cs="Arial"/>
        </w:rPr>
        <w:t>os trabajadores</w:t>
      </w:r>
      <w:proofErr w:type="gramEnd"/>
      <w:r w:rsidR="00B91A33" w:rsidRPr="00516D5D">
        <w:rPr>
          <w:rFonts w:ascii="Arial" w:hAnsi="Arial" w:cs="Arial"/>
        </w:rPr>
        <w:t xml:space="preserve"> que intervengan en la atención de estos pacientes </w:t>
      </w:r>
      <w:r w:rsidR="00B93CF6" w:rsidRPr="00516D5D">
        <w:rPr>
          <w:rFonts w:ascii="Arial" w:hAnsi="Arial" w:cs="Arial"/>
        </w:rPr>
        <w:t xml:space="preserve">en el BQ, </w:t>
      </w:r>
      <w:r>
        <w:rPr>
          <w:rFonts w:ascii="Arial" w:hAnsi="Arial" w:cs="Arial"/>
        </w:rPr>
        <w:t xml:space="preserve">deberán portar la adecuada </w:t>
      </w:r>
      <w:r w:rsidR="00B93CF6" w:rsidRPr="00516D5D">
        <w:rPr>
          <w:rFonts w:ascii="Arial" w:hAnsi="Arial" w:cs="Arial"/>
        </w:rPr>
        <w:t xml:space="preserve">protección individual </w:t>
      </w:r>
      <w:r w:rsidR="00416365" w:rsidRPr="00516D5D">
        <w:rPr>
          <w:rFonts w:ascii="Arial" w:hAnsi="Arial" w:cs="Arial"/>
        </w:rPr>
        <w:t>(EPI)</w:t>
      </w:r>
      <w:r>
        <w:rPr>
          <w:rFonts w:ascii="Arial" w:hAnsi="Arial" w:cs="Arial"/>
        </w:rPr>
        <w:t xml:space="preserve">, que será: </w:t>
      </w:r>
    </w:p>
    <w:p w14:paraId="16154AF6" w14:textId="442B4398" w:rsidR="00413A1A" w:rsidRPr="007E6A57" w:rsidRDefault="004C0BB9" w:rsidP="00F576F4">
      <w:pPr>
        <w:pStyle w:val="NormalWeb"/>
        <w:spacing w:before="0" w:beforeAutospacing="0" w:after="0" w:afterAutospacing="0" w:line="360" w:lineRule="auto"/>
        <w:ind w:left="708"/>
        <w:contextualSpacing/>
        <w:jc w:val="both"/>
        <w:rPr>
          <w:rFonts w:ascii="Arial" w:hAnsi="Arial" w:cs="Arial"/>
          <w:color w:val="000000" w:themeColor="text1"/>
        </w:rPr>
      </w:pPr>
      <w:r>
        <w:rPr>
          <w:rFonts w:ascii="Arial" w:hAnsi="Arial" w:cs="Arial"/>
          <w:b/>
          <w:bCs/>
          <w:color w:val="000000" w:themeColor="text1"/>
        </w:rPr>
        <w:t>4</w:t>
      </w:r>
      <w:r w:rsidR="002F685D" w:rsidRPr="007E6A57">
        <w:rPr>
          <w:rFonts w:ascii="Arial" w:hAnsi="Arial" w:cs="Arial"/>
          <w:b/>
          <w:bCs/>
          <w:color w:val="000000" w:themeColor="text1"/>
        </w:rPr>
        <w:t>.1.-</w:t>
      </w:r>
      <w:r w:rsidR="002F685D" w:rsidRPr="007E6A57">
        <w:rPr>
          <w:rFonts w:ascii="Arial" w:hAnsi="Arial" w:cs="Arial"/>
          <w:color w:val="000000" w:themeColor="text1"/>
        </w:rPr>
        <w:t xml:space="preserve"> </w:t>
      </w:r>
      <w:r w:rsidR="00413A1A" w:rsidRPr="007E6A57">
        <w:rPr>
          <w:rFonts w:ascii="Arial" w:hAnsi="Arial" w:cs="Arial"/>
          <w:color w:val="000000" w:themeColor="text1"/>
        </w:rPr>
        <w:t>Anestesiólogo:</w:t>
      </w:r>
      <w:r w:rsidR="00B93CF6" w:rsidRPr="007E6A57">
        <w:rPr>
          <w:rFonts w:ascii="Arial" w:hAnsi="Arial" w:cs="Arial"/>
          <w:color w:val="000000" w:themeColor="text1"/>
        </w:rPr>
        <w:t xml:space="preserve"> </w:t>
      </w:r>
      <w:r w:rsidR="00A13308" w:rsidRPr="007E6A57">
        <w:rPr>
          <w:rFonts w:ascii="Arial" w:hAnsi="Arial" w:cs="Arial"/>
          <w:color w:val="000000" w:themeColor="text1"/>
        </w:rPr>
        <w:t>Calzas</w:t>
      </w:r>
      <w:r w:rsidR="00AA1630" w:rsidRPr="007E6A57">
        <w:rPr>
          <w:rFonts w:ascii="Arial" w:hAnsi="Arial" w:cs="Arial"/>
          <w:color w:val="000000" w:themeColor="text1"/>
        </w:rPr>
        <w:t xml:space="preserve">, </w:t>
      </w:r>
      <w:r w:rsidR="00C2521A" w:rsidRPr="007E6A57">
        <w:rPr>
          <w:rFonts w:ascii="Arial" w:hAnsi="Arial" w:cs="Arial"/>
          <w:color w:val="000000" w:themeColor="text1"/>
        </w:rPr>
        <w:t>gorro, mascarilla FFP</w:t>
      </w:r>
      <w:r w:rsidR="00F576F4" w:rsidRPr="007E6A57">
        <w:rPr>
          <w:rFonts w:ascii="Arial" w:hAnsi="Arial" w:cs="Arial"/>
          <w:color w:val="000000" w:themeColor="text1"/>
        </w:rPr>
        <w:t>2</w:t>
      </w:r>
      <w:r w:rsidR="00F81471" w:rsidRPr="007E6A57">
        <w:rPr>
          <w:rFonts w:ascii="Arial" w:hAnsi="Arial" w:cs="Arial"/>
          <w:color w:val="000000" w:themeColor="text1"/>
        </w:rPr>
        <w:t xml:space="preserve"> (o </w:t>
      </w:r>
      <w:r w:rsidR="00F576F4" w:rsidRPr="007E6A57">
        <w:rPr>
          <w:rFonts w:ascii="Arial" w:hAnsi="Arial" w:cs="Arial"/>
          <w:color w:val="000000" w:themeColor="text1"/>
        </w:rPr>
        <w:t xml:space="preserve">preferiblemente </w:t>
      </w:r>
      <w:r w:rsidR="00F81471" w:rsidRPr="007E6A57">
        <w:rPr>
          <w:rFonts w:ascii="Arial" w:hAnsi="Arial" w:cs="Arial"/>
          <w:color w:val="000000" w:themeColor="text1"/>
        </w:rPr>
        <w:t>FFP</w:t>
      </w:r>
      <w:r w:rsidR="00F576F4" w:rsidRPr="007E6A57">
        <w:rPr>
          <w:rFonts w:ascii="Arial" w:hAnsi="Arial" w:cs="Arial"/>
          <w:color w:val="000000" w:themeColor="text1"/>
        </w:rPr>
        <w:t>3</w:t>
      </w:r>
      <w:r w:rsidR="00150B4E" w:rsidRPr="007E6A57">
        <w:rPr>
          <w:rFonts w:ascii="Arial" w:hAnsi="Arial" w:cs="Arial"/>
          <w:color w:val="000000" w:themeColor="text1"/>
        </w:rPr>
        <w:t xml:space="preserve"> si hay disponibilidad)</w:t>
      </w:r>
      <w:r w:rsidR="00C2521A" w:rsidRPr="007E6A57">
        <w:rPr>
          <w:rFonts w:ascii="Arial" w:hAnsi="Arial" w:cs="Arial"/>
          <w:color w:val="000000" w:themeColor="text1"/>
        </w:rPr>
        <w:t xml:space="preserve">, gafas estancas, </w:t>
      </w:r>
      <w:r w:rsidR="00B93CF6" w:rsidRPr="007E6A57">
        <w:rPr>
          <w:rFonts w:ascii="Arial" w:hAnsi="Arial" w:cs="Arial"/>
          <w:color w:val="000000" w:themeColor="text1"/>
        </w:rPr>
        <w:t>doble bat</w:t>
      </w:r>
      <w:r w:rsidR="00A262A9" w:rsidRPr="007E6A57">
        <w:rPr>
          <w:rFonts w:ascii="Arial" w:hAnsi="Arial" w:cs="Arial"/>
          <w:color w:val="000000" w:themeColor="text1"/>
        </w:rPr>
        <w:t xml:space="preserve">a quirúrgica </w:t>
      </w:r>
      <w:r w:rsidR="00FA63D4" w:rsidRPr="007E6A57">
        <w:rPr>
          <w:rFonts w:ascii="Arial" w:hAnsi="Arial" w:cs="Arial"/>
          <w:color w:val="000000" w:themeColor="text1"/>
        </w:rPr>
        <w:t xml:space="preserve">(INTERNA Y EXTERNA) </w:t>
      </w:r>
      <w:r w:rsidR="00A262A9" w:rsidRPr="007E6A57">
        <w:rPr>
          <w:rFonts w:ascii="Arial" w:hAnsi="Arial" w:cs="Arial"/>
          <w:color w:val="000000" w:themeColor="text1"/>
        </w:rPr>
        <w:t>y doble guante esté</w:t>
      </w:r>
      <w:r w:rsidR="00B93CF6" w:rsidRPr="007E6A57">
        <w:rPr>
          <w:rFonts w:ascii="Arial" w:hAnsi="Arial" w:cs="Arial"/>
          <w:color w:val="000000" w:themeColor="text1"/>
        </w:rPr>
        <w:t>ril</w:t>
      </w:r>
      <w:r w:rsidR="002F685D" w:rsidRPr="007E6A57">
        <w:rPr>
          <w:rFonts w:ascii="Arial" w:hAnsi="Arial" w:cs="Arial"/>
          <w:color w:val="000000" w:themeColor="text1"/>
        </w:rPr>
        <w:t>.</w:t>
      </w:r>
    </w:p>
    <w:p w14:paraId="1791CFCE" w14:textId="344F6961" w:rsidR="002F685D" w:rsidRPr="00516D5D" w:rsidRDefault="004C0BB9" w:rsidP="002F685D">
      <w:pPr>
        <w:pStyle w:val="NormalWeb"/>
        <w:spacing w:before="0" w:beforeAutospacing="0" w:after="120" w:afterAutospacing="0" w:line="360" w:lineRule="auto"/>
        <w:ind w:left="708"/>
        <w:contextualSpacing/>
        <w:jc w:val="both"/>
        <w:rPr>
          <w:rFonts w:ascii="Arial" w:hAnsi="Arial" w:cs="Arial"/>
        </w:rPr>
      </w:pPr>
      <w:r>
        <w:rPr>
          <w:rFonts w:ascii="Arial" w:hAnsi="Arial" w:cs="Arial"/>
          <w:b/>
          <w:bCs/>
          <w:color w:val="000000" w:themeColor="text1"/>
        </w:rPr>
        <w:t>4</w:t>
      </w:r>
      <w:r w:rsidR="002F685D" w:rsidRPr="007E6A57">
        <w:rPr>
          <w:rFonts w:ascii="Arial" w:hAnsi="Arial" w:cs="Arial"/>
          <w:b/>
          <w:bCs/>
          <w:color w:val="000000" w:themeColor="text1"/>
        </w:rPr>
        <w:t>.2.-</w:t>
      </w:r>
      <w:r w:rsidR="002F685D" w:rsidRPr="007E6A57">
        <w:rPr>
          <w:rFonts w:ascii="Arial" w:hAnsi="Arial" w:cs="Arial"/>
          <w:color w:val="000000" w:themeColor="text1"/>
        </w:rPr>
        <w:t xml:space="preserve"> </w:t>
      </w:r>
      <w:r w:rsidR="00C2521A" w:rsidRPr="007E6A57">
        <w:rPr>
          <w:rFonts w:ascii="Arial" w:hAnsi="Arial" w:cs="Arial"/>
          <w:color w:val="000000" w:themeColor="text1"/>
        </w:rPr>
        <w:t>E</w:t>
      </w:r>
      <w:r w:rsidR="00416365" w:rsidRPr="007E6A57">
        <w:rPr>
          <w:rFonts w:ascii="Arial" w:hAnsi="Arial" w:cs="Arial"/>
          <w:color w:val="000000" w:themeColor="text1"/>
        </w:rPr>
        <w:t>nfermera</w:t>
      </w:r>
      <w:r w:rsidR="00BE42A1" w:rsidRPr="007E6A57">
        <w:rPr>
          <w:rFonts w:ascii="Arial" w:hAnsi="Arial" w:cs="Arial"/>
          <w:color w:val="000000" w:themeColor="text1"/>
        </w:rPr>
        <w:t xml:space="preserve"> circulante</w:t>
      </w:r>
      <w:r w:rsidR="00BE42A1" w:rsidRPr="007E6A57">
        <w:rPr>
          <w:rFonts w:ascii="Arial" w:hAnsi="Arial" w:cs="Arial"/>
          <w:color w:val="000000" w:themeColor="text1"/>
        </w:rPr>
        <w:t xml:space="preserve">, </w:t>
      </w:r>
      <w:r w:rsidR="001959D4" w:rsidRPr="007E6A57">
        <w:rPr>
          <w:rFonts w:ascii="Arial" w:hAnsi="Arial" w:cs="Arial"/>
          <w:color w:val="000000" w:themeColor="text1"/>
        </w:rPr>
        <w:t>instrumentista</w:t>
      </w:r>
      <w:r w:rsidR="00C2521A" w:rsidRPr="007E6A57">
        <w:rPr>
          <w:rFonts w:ascii="Arial" w:hAnsi="Arial" w:cs="Arial"/>
          <w:color w:val="000000" w:themeColor="text1"/>
        </w:rPr>
        <w:t>,</w:t>
      </w:r>
      <w:r w:rsidR="00416365" w:rsidRPr="007E6A57">
        <w:rPr>
          <w:rFonts w:ascii="Arial" w:hAnsi="Arial" w:cs="Arial"/>
          <w:color w:val="000000" w:themeColor="text1"/>
        </w:rPr>
        <w:t xml:space="preserve"> </w:t>
      </w:r>
      <w:r w:rsidR="00C2521A" w:rsidRPr="007E6A57">
        <w:rPr>
          <w:rFonts w:ascii="Arial" w:hAnsi="Arial" w:cs="Arial"/>
          <w:color w:val="000000" w:themeColor="text1"/>
        </w:rPr>
        <w:t>Ce</w:t>
      </w:r>
      <w:r w:rsidR="00416365" w:rsidRPr="007E6A57">
        <w:rPr>
          <w:rFonts w:ascii="Arial" w:hAnsi="Arial" w:cs="Arial"/>
          <w:color w:val="000000" w:themeColor="text1"/>
        </w:rPr>
        <w:t>lador</w:t>
      </w:r>
      <w:r w:rsidR="00413A1A" w:rsidRPr="007E6A57">
        <w:rPr>
          <w:rFonts w:ascii="Arial" w:hAnsi="Arial" w:cs="Arial"/>
          <w:color w:val="000000" w:themeColor="text1"/>
        </w:rPr>
        <w:t xml:space="preserve"> y Cirujanos: </w:t>
      </w:r>
      <w:proofErr w:type="gramStart"/>
      <w:r w:rsidR="00A13308" w:rsidRPr="007E6A57">
        <w:rPr>
          <w:rFonts w:ascii="Arial" w:hAnsi="Arial" w:cs="Arial"/>
          <w:color w:val="000000" w:themeColor="text1"/>
        </w:rPr>
        <w:t>Calzas</w:t>
      </w:r>
      <w:r w:rsidR="00AA1630" w:rsidRPr="007E6A57">
        <w:rPr>
          <w:rFonts w:ascii="Arial" w:hAnsi="Arial" w:cs="Arial"/>
          <w:color w:val="000000" w:themeColor="text1"/>
        </w:rPr>
        <w:t xml:space="preserve">,  </w:t>
      </w:r>
      <w:r w:rsidR="00C2521A" w:rsidRPr="007E6A57">
        <w:rPr>
          <w:rFonts w:ascii="Arial" w:hAnsi="Arial" w:cs="Arial"/>
          <w:color w:val="000000" w:themeColor="text1"/>
        </w:rPr>
        <w:t>gorro</w:t>
      </w:r>
      <w:proofErr w:type="gramEnd"/>
      <w:r w:rsidR="001959D4" w:rsidRPr="007E6A57">
        <w:rPr>
          <w:rFonts w:ascii="Arial" w:hAnsi="Arial" w:cs="Arial"/>
          <w:color w:val="000000" w:themeColor="text1"/>
        </w:rPr>
        <w:t xml:space="preserve">, mascarilla FFP2, gafas estancas, </w:t>
      </w:r>
      <w:r w:rsidR="00413A1A" w:rsidRPr="007E6A57">
        <w:rPr>
          <w:rFonts w:ascii="Arial" w:hAnsi="Arial" w:cs="Arial"/>
          <w:color w:val="000000" w:themeColor="text1"/>
        </w:rPr>
        <w:t>bata</w:t>
      </w:r>
      <w:r w:rsidR="00416365" w:rsidRPr="007E6A57">
        <w:rPr>
          <w:rFonts w:ascii="Arial" w:hAnsi="Arial" w:cs="Arial"/>
          <w:color w:val="000000" w:themeColor="text1"/>
        </w:rPr>
        <w:t xml:space="preserve"> impermeable</w:t>
      </w:r>
      <w:r w:rsidR="00413A1A" w:rsidRPr="007E6A57">
        <w:rPr>
          <w:rFonts w:ascii="Arial" w:hAnsi="Arial" w:cs="Arial"/>
          <w:color w:val="000000" w:themeColor="text1"/>
        </w:rPr>
        <w:t xml:space="preserve">, y </w:t>
      </w:r>
      <w:r w:rsidR="00416365" w:rsidRPr="007E6A57">
        <w:rPr>
          <w:rFonts w:ascii="Arial" w:hAnsi="Arial" w:cs="Arial"/>
          <w:color w:val="000000" w:themeColor="text1"/>
        </w:rPr>
        <w:t xml:space="preserve">doble </w:t>
      </w:r>
      <w:r w:rsidR="00413A1A" w:rsidRPr="00516D5D">
        <w:rPr>
          <w:rFonts w:ascii="Arial" w:hAnsi="Arial" w:cs="Arial"/>
        </w:rPr>
        <w:t>guante</w:t>
      </w:r>
      <w:r w:rsidR="00416365" w:rsidRPr="00516D5D">
        <w:rPr>
          <w:rFonts w:ascii="Arial" w:hAnsi="Arial" w:cs="Arial"/>
        </w:rPr>
        <w:t>.</w:t>
      </w:r>
      <w:r w:rsidR="00413A1A" w:rsidRPr="00516D5D">
        <w:rPr>
          <w:rFonts w:ascii="Arial" w:hAnsi="Arial" w:cs="Arial"/>
        </w:rPr>
        <w:t xml:space="preserve"> </w:t>
      </w:r>
    </w:p>
    <w:p w14:paraId="0BB81827" w14:textId="0FBE2B7E" w:rsidR="00A13308" w:rsidRPr="00516D5D" w:rsidRDefault="004C0BB9" w:rsidP="002F685D">
      <w:pPr>
        <w:pStyle w:val="NormalWeb"/>
        <w:spacing w:before="0" w:beforeAutospacing="0" w:after="120" w:afterAutospacing="0" w:line="360" w:lineRule="auto"/>
        <w:ind w:left="708"/>
        <w:contextualSpacing/>
        <w:jc w:val="both"/>
        <w:rPr>
          <w:rFonts w:ascii="Arial" w:hAnsi="Arial" w:cs="Arial"/>
        </w:rPr>
      </w:pPr>
      <w:r>
        <w:rPr>
          <w:rFonts w:ascii="Arial" w:hAnsi="Arial" w:cs="Arial"/>
          <w:b/>
          <w:bCs/>
        </w:rPr>
        <w:t>4</w:t>
      </w:r>
      <w:r w:rsidR="00A13308" w:rsidRPr="00F81471">
        <w:rPr>
          <w:rFonts w:ascii="Arial" w:hAnsi="Arial" w:cs="Arial"/>
          <w:b/>
          <w:bCs/>
        </w:rPr>
        <w:t>.3.-</w:t>
      </w:r>
      <w:r w:rsidR="00A13308" w:rsidRPr="00516D5D">
        <w:rPr>
          <w:rFonts w:ascii="Arial" w:hAnsi="Arial" w:cs="Arial"/>
        </w:rPr>
        <w:t xml:space="preserve"> TCAE: durante el proceso quirúrgico permanecerá fuera de quirófano para dar soporte al mismo. Cuando salga el paciente de quirófano se colocará el EPI referido en el apartado 3.2 y procederá a la limpieza correspondiente.</w:t>
      </w:r>
    </w:p>
    <w:p w14:paraId="040CB151" w14:textId="7BAE1913" w:rsidR="00F97C19" w:rsidRPr="00516D5D" w:rsidRDefault="004C0BB9" w:rsidP="007E6A57">
      <w:pPr>
        <w:pStyle w:val="NormalWeb"/>
        <w:spacing w:after="0" w:afterAutospacing="0" w:line="360" w:lineRule="auto"/>
        <w:ind w:left="708"/>
        <w:contextualSpacing/>
        <w:jc w:val="both"/>
        <w:rPr>
          <w:rFonts w:ascii="Arial" w:hAnsi="Arial" w:cs="Arial"/>
        </w:rPr>
      </w:pPr>
      <w:r>
        <w:rPr>
          <w:rFonts w:ascii="Arial" w:hAnsi="Arial" w:cs="Arial"/>
          <w:b/>
          <w:bCs/>
        </w:rPr>
        <w:lastRenderedPageBreak/>
        <w:t>4</w:t>
      </w:r>
      <w:r w:rsidR="009417B2" w:rsidRPr="00F81471">
        <w:rPr>
          <w:rFonts w:ascii="Arial" w:hAnsi="Arial" w:cs="Arial"/>
          <w:b/>
          <w:bCs/>
        </w:rPr>
        <w:t>.4.-</w:t>
      </w:r>
      <w:r w:rsidR="009417B2" w:rsidRPr="00516D5D">
        <w:rPr>
          <w:rFonts w:ascii="Arial" w:hAnsi="Arial" w:cs="Arial"/>
        </w:rPr>
        <w:t xml:space="preserve"> El celador</w:t>
      </w:r>
      <w:r w:rsidR="00516D5D" w:rsidRPr="00516D5D">
        <w:rPr>
          <w:rFonts w:ascii="Arial" w:hAnsi="Arial" w:cs="Arial"/>
        </w:rPr>
        <w:t xml:space="preserve"> asignado</w:t>
      </w:r>
      <w:r w:rsidR="009417B2" w:rsidRPr="00516D5D">
        <w:rPr>
          <w:rFonts w:ascii="Arial" w:hAnsi="Arial" w:cs="Arial"/>
        </w:rPr>
        <w:t xml:space="preserve"> permanecerá en el quirófano hasta el final de la intervención</w:t>
      </w:r>
      <w:r w:rsidR="00DE25B7" w:rsidRPr="00516D5D">
        <w:rPr>
          <w:rFonts w:ascii="Arial" w:hAnsi="Arial" w:cs="Arial"/>
        </w:rPr>
        <w:t>, manteniendo la distancia de seguridad con el paciente (</w:t>
      </w:r>
      <w:proofErr w:type="spellStart"/>
      <w:r w:rsidR="00DE25B7" w:rsidRPr="00516D5D">
        <w:rPr>
          <w:rFonts w:ascii="Arial" w:hAnsi="Arial" w:cs="Arial"/>
        </w:rPr>
        <w:t>mín</w:t>
      </w:r>
      <w:proofErr w:type="spellEnd"/>
      <w:r w:rsidR="00DE25B7" w:rsidRPr="00516D5D">
        <w:rPr>
          <w:rFonts w:ascii="Arial" w:hAnsi="Arial" w:cs="Arial"/>
        </w:rPr>
        <w:t xml:space="preserve"> 2 metros) y será el encargado de los traslados</w:t>
      </w:r>
      <w:r w:rsidR="00150B4E">
        <w:rPr>
          <w:rFonts w:ascii="Arial" w:hAnsi="Arial" w:cs="Arial"/>
        </w:rPr>
        <w:t xml:space="preserve">, con el objetivo de mantener la presión </w:t>
      </w:r>
      <w:r w:rsidR="007E6A57">
        <w:rPr>
          <w:rFonts w:ascii="Arial" w:hAnsi="Arial" w:cs="Arial"/>
        </w:rPr>
        <w:t>negativa del quirófano y</w:t>
      </w:r>
      <w:r w:rsidR="00150B4E">
        <w:rPr>
          <w:rFonts w:ascii="Arial" w:hAnsi="Arial" w:cs="Arial"/>
        </w:rPr>
        <w:t xml:space="preserve"> minimizar el consumo de EPI</w:t>
      </w:r>
      <w:r w:rsidR="00DE25B7" w:rsidRPr="00516D5D">
        <w:rPr>
          <w:rFonts w:ascii="Arial" w:hAnsi="Arial" w:cs="Arial"/>
        </w:rPr>
        <w:t>.</w:t>
      </w:r>
    </w:p>
    <w:p w14:paraId="58CD684C" w14:textId="5DCBADCE" w:rsidR="002F685D" w:rsidRPr="00516D5D" w:rsidRDefault="00594AB7" w:rsidP="000E747A">
      <w:pPr>
        <w:pStyle w:val="NormalWeb"/>
        <w:spacing w:before="0" w:beforeAutospacing="0" w:after="120" w:afterAutospacing="0" w:line="360" w:lineRule="auto"/>
        <w:ind w:firstLine="708"/>
        <w:contextualSpacing/>
        <w:jc w:val="both"/>
        <w:rPr>
          <w:rFonts w:ascii="Arial" w:hAnsi="Arial" w:cs="Arial"/>
        </w:rPr>
      </w:pPr>
      <w:r w:rsidRPr="00516D5D">
        <w:rPr>
          <w:rFonts w:ascii="Arial" w:hAnsi="Arial" w:cs="Arial"/>
        </w:rPr>
        <w:t>La</w:t>
      </w:r>
      <w:r w:rsidR="00C2521A" w:rsidRPr="00516D5D">
        <w:rPr>
          <w:rFonts w:ascii="Arial" w:hAnsi="Arial" w:cs="Arial"/>
        </w:rPr>
        <w:t xml:space="preserve"> enfermera circulante, previa higiene de manos y colocación d</w:t>
      </w:r>
      <w:r w:rsidR="00516D5D" w:rsidRPr="00516D5D">
        <w:rPr>
          <w:rFonts w:ascii="Arial" w:hAnsi="Arial" w:cs="Arial"/>
        </w:rPr>
        <w:t>e su EPI (gorro, mascarilla FFP3</w:t>
      </w:r>
      <w:r w:rsidR="00C2521A" w:rsidRPr="00516D5D">
        <w:rPr>
          <w:rFonts w:ascii="Arial" w:hAnsi="Arial" w:cs="Arial"/>
        </w:rPr>
        <w:t>, gafas, bata y guantes)</w:t>
      </w:r>
      <w:r w:rsidRPr="00516D5D">
        <w:rPr>
          <w:rFonts w:ascii="Arial" w:hAnsi="Arial" w:cs="Arial"/>
        </w:rPr>
        <w:t xml:space="preserve"> ayudar</w:t>
      </w:r>
      <w:r w:rsidR="001959D4" w:rsidRPr="00516D5D">
        <w:rPr>
          <w:rFonts w:ascii="Arial" w:hAnsi="Arial" w:cs="Arial"/>
        </w:rPr>
        <w:t>á</w:t>
      </w:r>
      <w:r w:rsidRPr="00516D5D">
        <w:rPr>
          <w:rFonts w:ascii="Arial" w:hAnsi="Arial" w:cs="Arial"/>
        </w:rPr>
        <w:t xml:space="preserve"> a vestir al</w:t>
      </w:r>
      <w:r w:rsidR="001959D4" w:rsidRPr="00516D5D">
        <w:rPr>
          <w:rFonts w:ascii="Arial" w:hAnsi="Arial" w:cs="Arial"/>
        </w:rPr>
        <w:t xml:space="preserve"> celador y al</w:t>
      </w:r>
      <w:r w:rsidRPr="00516D5D">
        <w:rPr>
          <w:rFonts w:ascii="Arial" w:hAnsi="Arial" w:cs="Arial"/>
        </w:rPr>
        <w:t xml:space="preserve"> anestesiólogo y </w:t>
      </w:r>
      <w:r w:rsidR="00C2521A" w:rsidRPr="00516D5D">
        <w:rPr>
          <w:rFonts w:ascii="Arial" w:hAnsi="Arial" w:cs="Arial"/>
        </w:rPr>
        <w:t xml:space="preserve">colaborará </w:t>
      </w:r>
      <w:r w:rsidRPr="00516D5D">
        <w:rPr>
          <w:rFonts w:ascii="Arial" w:hAnsi="Arial" w:cs="Arial"/>
        </w:rPr>
        <w:t>en la inducción, alejándose en el momento de la intubación. Seguidamente viste a la enfermera instrumentista y esta vestirá a los cirujanos</w:t>
      </w:r>
      <w:r w:rsidR="00B06FE4" w:rsidRPr="00516D5D">
        <w:rPr>
          <w:rFonts w:ascii="Arial" w:hAnsi="Arial" w:cs="Arial"/>
        </w:rPr>
        <w:t>.</w:t>
      </w:r>
      <w:r w:rsidR="001959D4" w:rsidRPr="00516D5D">
        <w:rPr>
          <w:rFonts w:ascii="Arial" w:hAnsi="Arial" w:cs="Arial"/>
        </w:rPr>
        <w:t xml:space="preserve"> </w:t>
      </w:r>
    </w:p>
    <w:p w14:paraId="095D3AB9" w14:textId="705AF63B" w:rsidR="002F685D" w:rsidRPr="00516D5D" w:rsidRDefault="00A13308" w:rsidP="002F685D">
      <w:pPr>
        <w:pStyle w:val="NormalWeb"/>
        <w:numPr>
          <w:ilvl w:val="0"/>
          <w:numId w:val="2"/>
        </w:numPr>
        <w:tabs>
          <w:tab w:val="num" w:pos="567"/>
        </w:tabs>
        <w:spacing w:before="0" w:beforeAutospacing="0" w:after="0" w:afterAutospacing="0" w:line="360" w:lineRule="auto"/>
        <w:ind w:left="0" w:firstLine="0"/>
        <w:contextualSpacing/>
        <w:jc w:val="both"/>
        <w:rPr>
          <w:rFonts w:ascii="Arial" w:hAnsi="Arial" w:cs="Arial"/>
        </w:rPr>
      </w:pPr>
      <w:r w:rsidRPr="00516D5D">
        <w:rPr>
          <w:rFonts w:ascii="Arial" w:hAnsi="Arial" w:cs="Arial"/>
        </w:rPr>
        <w:t xml:space="preserve">El equipo de enfermería </w:t>
      </w:r>
      <w:r w:rsidR="00AA1630" w:rsidRPr="00516D5D">
        <w:rPr>
          <w:rFonts w:ascii="Arial" w:hAnsi="Arial" w:cs="Arial"/>
        </w:rPr>
        <w:t xml:space="preserve">preparará todo el material necesario para la intervención </w:t>
      </w:r>
      <w:r w:rsidRPr="00516D5D">
        <w:rPr>
          <w:rFonts w:ascii="Arial" w:hAnsi="Arial" w:cs="Arial"/>
          <w:b/>
        </w:rPr>
        <w:t>ANTES</w:t>
      </w:r>
      <w:r w:rsidR="00AA1630" w:rsidRPr="00516D5D">
        <w:rPr>
          <w:rFonts w:ascii="Arial" w:hAnsi="Arial" w:cs="Arial"/>
        </w:rPr>
        <w:t xml:space="preserve"> de que llegue el paciente. </w:t>
      </w:r>
      <w:r w:rsidR="00B91A33" w:rsidRPr="00516D5D">
        <w:rPr>
          <w:rFonts w:ascii="Arial" w:hAnsi="Arial" w:cs="Arial"/>
        </w:rPr>
        <w:t>Se utilizará instrumental médico desechable</w:t>
      </w:r>
      <w:r w:rsidR="001959D4" w:rsidRPr="00516D5D">
        <w:rPr>
          <w:rFonts w:ascii="Arial" w:hAnsi="Arial" w:cs="Arial"/>
        </w:rPr>
        <w:t xml:space="preserve"> en la medida de lo posible</w:t>
      </w:r>
      <w:r w:rsidR="00B91A33" w:rsidRPr="00516D5D">
        <w:rPr>
          <w:rFonts w:ascii="Arial" w:hAnsi="Arial" w:cs="Arial"/>
        </w:rPr>
        <w:t xml:space="preserve">. </w:t>
      </w:r>
      <w:r w:rsidR="001959D4" w:rsidRPr="00516D5D">
        <w:rPr>
          <w:rFonts w:ascii="Arial" w:hAnsi="Arial" w:cs="Arial"/>
        </w:rPr>
        <w:t>En caso</w:t>
      </w:r>
      <w:r w:rsidR="007E6A57">
        <w:rPr>
          <w:rFonts w:ascii="Arial" w:hAnsi="Arial" w:cs="Arial"/>
        </w:rPr>
        <w:t xml:space="preserve"> </w:t>
      </w:r>
      <w:r w:rsidR="001959D4" w:rsidRPr="00516D5D">
        <w:rPr>
          <w:rFonts w:ascii="Arial" w:hAnsi="Arial" w:cs="Arial"/>
        </w:rPr>
        <w:t>de</w:t>
      </w:r>
      <w:r w:rsidR="007E6A57">
        <w:rPr>
          <w:rFonts w:ascii="Arial" w:hAnsi="Arial" w:cs="Arial"/>
        </w:rPr>
        <w:t xml:space="preserve"> usar</w:t>
      </w:r>
      <w:r w:rsidR="001959D4" w:rsidRPr="00516D5D">
        <w:rPr>
          <w:rFonts w:ascii="Arial" w:hAnsi="Arial" w:cs="Arial"/>
        </w:rPr>
        <w:t xml:space="preserve"> material</w:t>
      </w:r>
      <w:r w:rsidR="00B91A33" w:rsidRPr="00516D5D">
        <w:rPr>
          <w:rFonts w:ascii="Arial" w:hAnsi="Arial" w:cs="Arial"/>
        </w:rPr>
        <w:t xml:space="preserve"> reutilizable</w:t>
      </w:r>
      <w:r w:rsidR="001959D4" w:rsidRPr="00516D5D">
        <w:rPr>
          <w:rFonts w:ascii="Arial" w:hAnsi="Arial" w:cs="Arial"/>
        </w:rPr>
        <w:t>,</w:t>
      </w:r>
      <w:r w:rsidR="00B91A33" w:rsidRPr="00516D5D">
        <w:rPr>
          <w:rFonts w:ascii="Arial" w:hAnsi="Arial" w:cs="Arial"/>
        </w:rPr>
        <w:t xml:space="preserve"> se aplicarán las técnicas de desinfección adecuadas. </w:t>
      </w:r>
      <w:r w:rsidR="00DE25B7" w:rsidRPr="00516D5D">
        <w:rPr>
          <w:rFonts w:ascii="Arial" w:hAnsi="Arial" w:cs="Arial"/>
        </w:rPr>
        <w:t xml:space="preserve">(Doc. Interno </w:t>
      </w:r>
      <w:r w:rsidR="00F84921" w:rsidRPr="00516D5D">
        <w:rPr>
          <w:rFonts w:ascii="Arial" w:hAnsi="Arial" w:cs="Arial"/>
        </w:rPr>
        <w:t>2</w:t>
      </w:r>
      <w:r w:rsidR="00DE25B7" w:rsidRPr="00516D5D">
        <w:rPr>
          <w:rFonts w:ascii="Arial" w:hAnsi="Arial" w:cs="Arial"/>
        </w:rPr>
        <w:t xml:space="preserve">). </w:t>
      </w:r>
      <w:r w:rsidR="00276AA7" w:rsidRPr="00516D5D">
        <w:rPr>
          <w:rFonts w:ascii="Arial" w:hAnsi="Arial" w:cs="Arial"/>
        </w:rPr>
        <w:t>El transporte de dicho material quirúrgico reutilizable, se efectuará</w:t>
      </w:r>
      <w:r w:rsidR="00594AB7" w:rsidRPr="00516D5D">
        <w:rPr>
          <w:rFonts w:ascii="Arial" w:hAnsi="Arial" w:cs="Arial"/>
        </w:rPr>
        <w:t xml:space="preserve"> en contenedor cerrado que se e</w:t>
      </w:r>
      <w:r w:rsidR="001959D4" w:rsidRPr="00516D5D">
        <w:rPr>
          <w:rFonts w:ascii="Arial" w:hAnsi="Arial" w:cs="Arial"/>
        </w:rPr>
        <w:t>m</w:t>
      </w:r>
      <w:r w:rsidR="00594AB7" w:rsidRPr="00516D5D">
        <w:rPr>
          <w:rFonts w:ascii="Arial" w:hAnsi="Arial" w:cs="Arial"/>
        </w:rPr>
        <w:t xml:space="preserve">bolsará </w:t>
      </w:r>
      <w:r w:rsidR="001959D4" w:rsidRPr="00516D5D">
        <w:rPr>
          <w:rFonts w:ascii="Arial" w:hAnsi="Arial" w:cs="Arial"/>
        </w:rPr>
        <w:t>con</w:t>
      </w:r>
      <w:r w:rsidR="00594AB7" w:rsidRPr="00516D5D">
        <w:rPr>
          <w:rFonts w:ascii="Arial" w:hAnsi="Arial" w:cs="Arial"/>
        </w:rPr>
        <w:t xml:space="preserve"> funda de mesa de Mayo, rotulando</w:t>
      </w:r>
      <w:r w:rsidR="001959D4" w:rsidRPr="00516D5D">
        <w:rPr>
          <w:rFonts w:ascii="Arial" w:hAnsi="Arial" w:cs="Arial"/>
        </w:rPr>
        <w:t xml:space="preserve"> dicha bolsa</w:t>
      </w:r>
      <w:r w:rsidR="00594AB7" w:rsidRPr="00516D5D">
        <w:rPr>
          <w:rFonts w:ascii="Arial" w:hAnsi="Arial" w:cs="Arial"/>
        </w:rPr>
        <w:t xml:space="preserve"> </w:t>
      </w:r>
      <w:r w:rsidR="001959D4" w:rsidRPr="00516D5D">
        <w:rPr>
          <w:rFonts w:ascii="Arial" w:hAnsi="Arial" w:cs="Arial"/>
        </w:rPr>
        <w:t>“</w:t>
      </w:r>
      <w:r w:rsidR="00594AB7" w:rsidRPr="00516D5D">
        <w:rPr>
          <w:rFonts w:ascii="Arial" w:hAnsi="Arial" w:cs="Arial"/>
        </w:rPr>
        <w:t>Q19</w:t>
      </w:r>
      <w:r w:rsidR="001959D4" w:rsidRPr="00516D5D">
        <w:rPr>
          <w:rFonts w:ascii="Arial" w:hAnsi="Arial" w:cs="Arial"/>
        </w:rPr>
        <w:t>”</w:t>
      </w:r>
      <w:r w:rsidR="00594AB7" w:rsidRPr="00516D5D">
        <w:rPr>
          <w:rFonts w:ascii="Arial" w:hAnsi="Arial" w:cs="Arial"/>
        </w:rPr>
        <w:t xml:space="preserve"> y será remitido por la trazabilidad de sucio a Esterilización. </w:t>
      </w:r>
    </w:p>
    <w:p w14:paraId="6A4FC739" w14:textId="7D2E90CD" w:rsidR="002F685D" w:rsidRPr="00516D5D" w:rsidRDefault="00B91A33" w:rsidP="002F685D">
      <w:pPr>
        <w:pStyle w:val="NormalWeb"/>
        <w:numPr>
          <w:ilvl w:val="0"/>
          <w:numId w:val="2"/>
        </w:numPr>
        <w:tabs>
          <w:tab w:val="num" w:pos="567"/>
        </w:tabs>
        <w:spacing w:after="0" w:afterAutospacing="0" w:line="360" w:lineRule="auto"/>
        <w:ind w:left="0" w:firstLine="0"/>
        <w:contextualSpacing/>
        <w:jc w:val="both"/>
        <w:rPr>
          <w:rFonts w:ascii="Arial" w:hAnsi="Arial" w:cs="Arial"/>
        </w:rPr>
      </w:pPr>
      <w:r w:rsidRPr="00516D5D">
        <w:rPr>
          <w:rFonts w:ascii="Arial" w:hAnsi="Arial" w:cs="Arial"/>
        </w:rPr>
        <w:t>Si fuese necesaria la presencia de un acompañante</w:t>
      </w:r>
      <w:r w:rsidR="00276AA7" w:rsidRPr="00516D5D">
        <w:rPr>
          <w:rFonts w:ascii="Arial" w:hAnsi="Arial" w:cs="Arial"/>
        </w:rPr>
        <w:t>,</w:t>
      </w:r>
      <w:r w:rsidR="00B06FE4" w:rsidRPr="00516D5D">
        <w:rPr>
          <w:rFonts w:ascii="Arial" w:hAnsi="Arial" w:cs="Arial"/>
        </w:rPr>
        <w:t xml:space="preserve"> </w:t>
      </w:r>
      <w:r w:rsidR="00594AB7" w:rsidRPr="00516D5D">
        <w:rPr>
          <w:rFonts w:ascii="Arial" w:hAnsi="Arial" w:cs="Arial"/>
        </w:rPr>
        <w:t>(</w:t>
      </w:r>
      <w:r w:rsidR="001959D4" w:rsidRPr="00516D5D">
        <w:rPr>
          <w:rFonts w:ascii="Arial" w:hAnsi="Arial" w:cs="Arial"/>
        </w:rPr>
        <w:t>p.ej</w:t>
      </w:r>
      <w:r w:rsidR="008F1908">
        <w:rPr>
          <w:rFonts w:ascii="Arial" w:hAnsi="Arial" w:cs="Arial"/>
        </w:rPr>
        <w:t>.</w:t>
      </w:r>
      <w:r w:rsidR="001959D4" w:rsidRPr="00516D5D">
        <w:rPr>
          <w:rFonts w:ascii="Arial" w:hAnsi="Arial" w:cs="Arial"/>
        </w:rPr>
        <w:t xml:space="preserve"> niños, y </w:t>
      </w:r>
      <w:r w:rsidR="00594AB7" w:rsidRPr="00516D5D">
        <w:rPr>
          <w:rFonts w:ascii="Arial" w:hAnsi="Arial" w:cs="Arial"/>
        </w:rPr>
        <w:t>limitando en lo posible esta figura)</w:t>
      </w:r>
      <w:r w:rsidR="001959D4" w:rsidRPr="00516D5D">
        <w:rPr>
          <w:rFonts w:ascii="Arial" w:hAnsi="Arial" w:cs="Arial"/>
        </w:rPr>
        <w:t>,</w:t>
      </w:r>
      <w:r w:rsidR="00276AA7" w:rsidRPr="00516D5D">
        <w:rPr>
          <w:rFonts w:ascii="Arial" w:hAnsi="Arial" w:cs="Arial"/>
        </w:rPr>
        <w:t xml:space="preserve"> </w:t>
      </w:r>
      <w:r w:rsidR="001959D4" w:rsidRPr="00516D5D">
        <w:rPr>
          <w:rFonts w:ascii="Arial" w:hAnsi="Arial" w:cs="Arial"/>
        </w:rPr>
        <w:t>e</w:t>
      </w:r>
      <w:r w:rsidR="00276AA7" w:rsidRPr="00516D5D">
        <w:rPr>
          <w:rFonts w:ascii="Arial" w:hAnsi="Arial" w:cs="Arial"/>
        </w:rPr>
        <w:t>ste</w:t>
      </w:r>
      <w:r w:rsidRPr="00516D5D">
        <w:rPr>
          <w:rFonts w:ascii="Arial" w:hAnsi="Arial" w:cs="Arial"/>
        </w:rPr>
        <w:t xml:space="preserve"> utilizará </w:t>
      </w:r>
      <w:r w:rsidR="00276AA7" w:rsidRPr="00516D5D">
        <w:rPr>
          <w:rFonts w:ascii="Arial" w:hAnsi="Arial" w:cs="Arial"/>
        </w:rPr>
        <w:t>la misma protección que la señalada</w:t>
      </w:r>
      <w:r w:rsidR="00594AB7" w:rsidRPr="00516D5D">
        <w:rPr>
          <w:rFonts w:ascii="Arial" w:hAnsi="Arial" w:cs="Arial"/>
        </w:rPr>
        <w:t xml:space="preserve"> para los ayudantes</w:t>
      </w:r>
      <w:r w:rsidR="00276AA7" w:rsidRPr="00516D5D">
        <w:rPr>
          <w:rFonts w:ascii="Arial" w:hAnsi="Arial" w:cs="Arial"/>
        </w:rPr>
        <w:t xml:space="preserve"> en el apartado 3 </w:t>
      </w:r>
      <w:r w:rsidRPr="00516D5D">
        <w:rPr>
          <w:rFonts w:ascii="Arial" w:hAnsi="Arial" w:cs="Arial"/>
        </w:rPr>
        <w:t>y se dejará</w:t>
      </w:r>
      <w:r w:rsidR="001959D4" w:rsidRPr="00516D5D">
        <w:rPr>
          <w:rFonts w:ascii="Arial" w:hAnsi="Arial" w:cs="Arial"/>
        </w:rPr>
        <w:t xml:space="preserve"> constancia escrita</w:t>
      </w:r>
      <w:r w:rsidRPr="00516D5D">
        <w:rPr>
          <w:rFonts w:ascii="Arial" w:hAnsi="Arial" w:cs="Arial"/>
        </w:rPr>
        <w:t xml:space="preserve"> en la Historia Clínica del paciente de que el acompañante ha sido informado del riesgo. </w:t>
      </w:r>
    </w:p>
    <w:p w14:paraId="27244408" w14:textId="7A85E273" w:rsidR="00B91A33" w:rsidRPr="00516D5D" w:rsidRDefault="00B91A33" w:rsidP="002F685D">
      <w:pPr>
        <w:pStyle w:val="NormalWeb"/>
        <w:numPr>
          <w:ilvl w:val="0"/>
          <w:numId w:val="2"/>
        </w:numPr>
        <w:tabs>
          <w:tab w:val="num" w:pos="567"/>
        </w:tabs>
        <w:spacing w:after="0" w:afterAutospacing="0" w:line="360" w:lineRule="auto"/>
        <w:ind w:left="0" w:firstLine="0"/>
        <w:contextualSpacing/>
        <w:jc w:val="both"/>
        <w:rPr>
          <w:rFonts w:ascii="Arial" w:hAnsi="Arial" w:cs="Arial"/>
        </w:rPr>
      </w:pPr>
      <w:r w:rsidRPr="00516D5D">
        <w:rPr>
          <w:rFonts w:ascii="Arial" w:hAnsi="Arial" w:cs="Arial"/>
        </w:rPr>
        <w:t xml:space="preserve">Se deben seguir los </w:t>
      </w:r>
      <w:r w:rsidRPr="00516D5D">
        <w:rPr>
          <w:rFonts w:ascii="Arial" w:hAnsi="Arial" w:cs="Arial"/>
          <w:b/>
          <w:bCs/>
        </w:rPr>
        <w:t xml:space="preserve">protocolos de descontaminación, mantenimiento y eliminación de residuos </w:t>
      </w:r>
      <w:r w:rsidRPr="00516D5D">
        <w:rPr>
          <w:rFonts w:ascii="Arial" w:hAnsi="Arial" w:cs="Arial"/>
        </w:rPr>
        <w:t xml:space="preserve">utilizados habitualmente para otro tipo de microorganismos con el riesgo de propagación y mecanismo de transmisión similar (ver Anexo VIII). </w:t>
      </w:r>
    </w:p>
    <w:p w14:paraId="0B141ABF" w14:textId="751E8F46" w:rsidR="002F685D" w:rsidRPr="00516D5D" w:rsidRDefault="00A13308" w:rsidP="00311CB4">
      <w:pPr>
        <w:pStyle w:val="NormalWeb"/>
        <w:numPr>
          <w:ilvl w:val="0"/>
          <w:numId w:val="2"/>
        </w:numPr>
        <w:tabs>
          <w:tab w:val="num" w:pos="567"/>
        </w:tabs>
        <w:spacing w:after="0" w:afterAutospacing="0" w:line="360" w:lineRule="auto"/>
        <w:ind w:left="0" w:firstLine="0"/>
        <w:contextualSpacing/>
        <w:jc w:val="both"/>
        <w:rPr>
          <w:rFonts w:ascii="Arial" w:hAnsi="Arial" w:cs="Arial"/>
        </w:rPr>
      </w:pPr>
      <w:r w:rsidRPr="00516D5D">
        <w:rPr>
          <w:rFonts w:ascii="Arial" w:hAnsi="Arial" w:cs="Arial"/>
        </w:rPr>
        <w:t xml:space="preserve">Una vez terminada la atención al paciente, </w:t>
      </w:r>
      <w:r w:rsidRPr="00516D5D">
        <w:rPr>
          <w:rFonts w:ascii="Arial" w:hAnsi="Arial" w:cs="Arial"/>
          <w:b/>
        </w:rPr>
        <w:t>todo el personal</w:t>
      </w:r>
      <w:r w:rsidRPr="00516D5D">
        <w:rPr>
          <w:rFonts w:ascii="Arial" w:hAnsi="Arial" w:cs="Arial"/>
        </w:rPr>
        <w:t xml:space="preserve"> que haya participado en el proceso, se cambiará de pijama y lo depositará </w:t>
      </w:r>
      <w:r w:rsidR="00516D5D" w:rsidRPr="00516D5D">
        <w:rPr>
          <w:rFonts w:ascii="Arial" w:hAnsi="Arial" w:cs="Arial"/>
        </w:rPr>
        <w:t>bolsas biodegradables en los cubos habilitados al efecto</w:t>
      </w:r>
      <w:r w:rsidR="000E747A" w:rsidRPr="00516D5D">
        <w:rPr>
          <w:rFonts w:ascii="Arial" w:hAnsi="Arial" w:cs="Arial"/>
        </w:rPr>
        <w:t xml:space="preserve">.  </w:t>
      </w:r>
    </w:p>
    <w:p w14:paraId="76719F57" w14:textId="539459B8" w:rsidR="002F685D" w:rsidRPr="00516D5D" w:rsidRDefault="00B91A33" w:rsidP="002F685D">
      <w:pPr>
        <w:pStyle w:val="NormalWeb"/>
        <w:numPr>
          <w:ilvl w:val="0"/>
          <w:numId w:val="2"/>
        </w:numPr>
        <w:tabs>
          <w:tab w:val="num" w:pos="567"/>
        </w:tabs>
        <w:spacing w:after="0" w:afterAutospacing="0" w:line="360" w:lineRule="auto"/>
        <w:ind w:left="0" w:firstLine="0"/>
        <w:jc w:val="both"/>
        <w:rPr>
          <w:rFonts w:ascii="Arial" w:hAnsi="Arial" w:cs="Arial"/>
        </w:rPr>
      </w:pPr>
      <w:r w:rsidRPr="00516D5D">
        <w:rPr>
          <w:rFonts w:ascii="Arial" w:hAnsi="Arial" w:cs="Arial"/>
        </w:rPr>
        <w:lastRenderedPageBreak/>
        <w:t>Una vez que el paciente abandona la zona de aislamiento</w:t>
      </w:r>
      <w:r w:rsidR="001959D4" w:rsidRPr="00516D5D">
        <w:rPr>
          <w:rFonts w:ascii="Arial" w:hAnsi="Arial" w:cs="Arial"/>
        </w:rPr>
        <w:t xml:space="preserve"> (quirófano y zona de despertar</w:t>
      </w:r>
      <w:r w:rsidR="00882FCE">
        <w:rPr>
          <w:rFonts w:ascii="Arial" w:hAnsi="Arial" w:cs="Arial"/>
        </w:rPr>
        <w:t>)</w:t>
      </w:r>
      <w:r w:rsidRPr="00516D5D">
        <w:rPr>
          <w:rFonts w:ascii="Arial" w:hAnsi="Arial" w:cs="Arial"/>
        </w:rPr>
        <w:t xml:space="preserve">, se </w:t>
      </w:r>
      <w:r w:rsidR="001959D4" w:rsidRPr="00516D5D">
        <w:rPr>
          <w:rFonts w:ascii="Arial" w:hAnsi="Arial" w:cs="Arial"/>
        </w:rPr>
        <w:t>tratará toda la limpieza como en un cierre general de quirófano</w:t>
      </w:r>
      <w:r w:rsidR="00882FCE">
        <w:rPr>
          <w:rFonts w:ascii="Arial" w:hAnsi="Arial" w:cs="Arial"/>
        </w:rPr>
        <w:t>, incluyendo la utilización del robot de desinfección</w:t>
      </w:r>
      <w:r w:rsidR="001959D4" w:rsidRPr="00516D5D">
        <w:rPr>
          <w:rFonts w:ascii="Arial" w:hAnsi="Arial" w:cs="Arial"/>
        </w:rPr>
        <w:t>.</w:t>
      </w:r>
    </w:p>
    <w:p w14:paraId="070C48A7" w14:textId="1D6F5C31" w:rsidR="00EF1D02" w:rsidRPr="00516D5D" w:rsidRDefault="0075623A" w:rsidP="002F685D">
      <w:pPr>
        <w:pStyle w:val="NormalWeb"/>
        <w:numPr>
          <w:ilvl w:val="0"/>
          <w:numId w:val="2"/>
        </w:numPr>
        <w:tabs>
          <w:tab w:val="num" w:pos="567"/>
        </w:tabs>
        <w:spacing w:line="360" w:lineRule="auto"/>
        <w:ind w:left="0" w:firstLine="0"/>
        <w:jc w:val="both"/>
        <w:rPr>
          <w:rFonts w:ascii="Arial" w:hAnsi="Arial" w:cs="Arial"/>
        </w:rPr>
      </w:pPr>
      <w:r w:rsidRPr="00516D5D">
        <w:rPr>
          <w:rFonts w:ascii="Arial" w:hAnsi="Arial" w:cs="Arial"/>
        </w:rPr>
        <w:t>Deberá cumplimentarse la relación de personal interviniente en la asistencia en el documento</w:t>
      </w:r>
      <w:r w:rsidR="00882FCE">
        <w:rPr>
          <w:rFonts w:ascii="Arial" w:hAnsi="Arial" w:cs="Arial"/>
        </w:rPr>
        <w:t xml:space="preserve"> </w:t>
      </w:r>
      <w:r w:rsidRPr="00516D5D">
        <w:rPr>
          <w:rFonts w:ascii="Arial" w:hAnsi="Arial" w:cs="Arial"/>
        </w:rPr>
        <w:t xml:space="preserve">destinado a ello por si hubiese necesidad de realizar un seguimiento. </w:t>
      </w:r>
      <w:r w:rsidR="00B91A33" w:rsidRPr="00516D5D">
        <w:rPr>
          <w:rFonts w:ascii="Arial" w:hAnsi="Arial" w:cs="Arial"/>
        </w:rPr>
        <w:t xml:space="preserve"> </w:t>
      </w:r>
      <w:r w:rsidR="00882FCE">
        <w:rPr>
          <w:rFonts w:ascii="Arial" w:hAnsi="Arial" w:cs="Arial"/>
        </w:rPr>
        <w:t xml:space="preserve">Dicho documento está </w:t>
      </w:r>
      <w:r w:rsidR="00882FCE">
        <w:rPr>
          <w:rFonts w:ascii="Arial" w:hAnsi="Arial" w:cs="Arial"/>
        </w:rPr>
        <w:t>incluido en el kit de EPI</w:t>
      </w:r>
      <w:r w:rsidR="00882FCE">
        <w:rPr>
          <w:rFonts w:ascii="Arial" w:hAnsi="Arial" w:cs="Arial"/>
        </w:rPr>
        <w:t>.</w:t>
      </w:r>
    </w:p>
    <w:p w14:paraId="281FF4DD" w14:textId="729DD8ED" w:rsidR="005815D3" w:rsidRPr="00516D5D" w:rsidRDefault="00BA0E57" w:rsidP="00BA0E57">
      <w:pPr>
        <w:spacing w:before="100" w:beforeAutospacing="1" w:after="100" w:afterAutospacing="1" w:line="360" w:lineRule="auto"/>
        <w:jc w:val="both"/>
        <w:rPr>
          <w:rFonts w:ascii="Arial" w:eastAsia="Times New Roman" w:hAnsi="Arial" w:cs="Arial"/>
          <w:u w:val="single"/>
          <w:lang w:eastAsia="es-ES_tradnl"/>
        </w:rPr>
      </w:pPr>
      <w:r w:rsidRPr="00516D5D">
        <w:rPr>
          <w:rFonts w:ascii="Arial" w:eastAsia="Times New Roman" w:hAnsi="Arial" w:cs="Arial"/>
          <w:b/>
          <w:bCs/>
          <w:i/>
          <w:iCs/>
          <w:sz w:val="28"/>
          <w:szCs w:val="28"/>
          <w:u w:val="single"/>
          <w:lang w:eastAsia="es-ES_tradnl"/>
        </w:rPr>
        <w:t>4.- MEDIDAS ANTE EL PACIENTE CONFIRMADO/ EN INVESTIGACIÓN CON CORONAVIRUS SARS – CO - V2 QUE PRECISA TRATAMIENTO QUIRURGICO URGENTE</w:t>
      </w:r>
    </w:p>
    <w:p w14:paraId="6D017EE6" w14:textId="4A59EEBE" w:rsidR="005815D3" w:rsidRPr="00516D5D" w:rsidRDefault="00800304" w:rsidP="008977BB">
      <w:pPr>
        <w:spacing w:line="360" w:lineRule="auto"/>
        <w:contextualSpacing/>
        <w:rPr>
          <w:rFonts w:ascii="Arial" w:eastAsia="Times New Roman" w:hAnsi="Arial" w:cs="Arial"/>
          <w:b/>
          <w:bCs/>
          <w:i/>
          <w:iCs/>
          <w:u w:val="single"/>
          <w:lang w:eastAsia="es-ES_tradnl"/>
        </w:rPr>
      </w:pPr>
      <w:r w:rsidRPr="00516D5D">
        <w:rPr>
          <w:rFonts w:ascii="Arial" w:eastAsia="Times New Roman" w:hAnsi="Arial" w:cs="Arial"/>
          <w:b/>
          <w:bCs/>
          <w:i/>
          <w:iCs/>
          <w:u w:val="single"/>
          <w:lang w:eastAsia="es-ES_tradnl"/>
        </w:rPr>
        <w:t>4</w:t>
      </w:r>
      <w:r w:rsidR="00DE1ADA" w:rsidRPr="00516D5D">
        <w:rPr>
          <w:rFonts w:ascii="Arial" w:eastAsia="Times New Roman" w:hAnsi="Arial" w:cs="Arial"/>
          <w:b/>
          <w:bCs/>
          <w:i/>
          <w:iCs/>
          <w:u w:val="single"/>
          <w:lang w:eastAsia="es-ES_tradnl"/>
        </w:rPr>
        <w:t>A</w:t>
      </w:r>
      <w:r w:rsidR="005815D3" w:rsidRPr="00516D5D">
        <w:rPr>
          <w:rFonts w:ascii="Arial" w:eastAsia="Times New Roman" w:hAnsi="Arial" w:cs="Arial"/>
          <w:b/>
          <w:bCs/>
          <w:i/>
          <w:iCs/>
          <w:u w:val="single"/>
          <w:lang w:eastAsia="es-ES_tradnl"/>
        </w:rPr>
        <w:t>.- Medidas generales</w:t>
      </w:r>
    </w:p>
    <w:p w14:paraId="6D6E3BBB" w14:textId="26DA4DEF" w:rsidR="00846F82" w:rsidRDefault="005A5825" w:rsidP="008977BB">
      <w:pPr>
        <w:pStyle w:val="NormalWeb"/>
        <w:spacing w:before="0" w:beforeAutospacing="0" w:after="0" w:afterAutospacing="0" w:line="360" w:lineRule="auto"/>
        <w:ind w:firstLine="708"/>
        <w:contextualSpacing/>
        <w:jc w:val="both"/>
        <w:rPr>
          <w:rFonts w:ascii="Arial" w:hAnsi="Arial" w:cs="Arial"/>
        </w:rPr>
      </w:pPr>
      <w:r w:rsidRPr="00516D5D">
        <w:rPr>
          <w:rFonts w:ascii="Arial" w:hAnsi="Arial" w:cs="Arial"/>
        </w:rPr>
        <w:t xml:space="preserve">Las </w:t>
      </w:r>
      <w:r w:rsidR="00E977D2" w:rsidRPr="00516D5D">
        <w:rPr>
          <w:rFonts w:ascii="Arial" w:hAnsi="Arial" w:cs="Arial"/>
        </w:rPr>
        <w:t xml:space="preserve">Medidas Generales </w:t>
      </w:r>
      <w:r w:rsidR="002F685D" w:rsidRPr="00516D5D">
        <w:rPr>
          <w:rFonts w:ascii="Arial" w:hAnsi="Arial" w:cs="Arial"/>
        </w:rPr>
        <w:t xml:space="preserve">reflejadas en el punto </w:t>
      </w:r>
      <w:r w:rsidR="00800304" w:rsidRPr="00516D5D">
        <w:rPr>
          <w:rFonts w:ascii="Arial" w:hAnsi="Arial" w:cs="Arial"/>
        </w:rPr>
        <w:t>3</w:t>
      </w:r>
      <w:r w:rsidR="002F685D" w:rsidRPr="00516D5D">
        <w:rPr>
          <w:rFonts w:ascii="Arial" w:hAnsi="Arial" w:cs="Arial"/>
        </w:rPr>
        <w:t xml:space="preserve"> de este Procedimiento de actuación para el manejo de pacientes con </w:t>
      </w:r>
      <w:r w:rsidR="006B054C" w:rsidRPr="00516D5D">
        <w:rPr>
          <w:rFonts w:ascii="Arial" w:hAnsi="Arial" w:cs="Arial"/>
        </w:rPr>
        <w:t xml:space="preserve">coronavirus SARS – Co - V2 en el bloque quirúrgico.  </w:t>
      </w:r>
    </w:p>
    <w:p w14:paraId="1FEC9701" w14:textId="2DBAD5D7" w:rsidR="00972214" w:rsidRPr="006A0000" w:rsidRDefault="00972214" w:rsidP="006A0000">
      <w:pPr>
        <w:pStyle w:val="NormalWeb"/>
        <w:spacing w:before="0" w:beforeAutospacing="0" w:after="0" w:afterAutospacing="0" w:line="360" w:lineRule="auto"/>
        <w:ind w:firstLine="708"/>
        <w:contextualSpacing/>
        <w:jc w:val="both"/>
        <w:rPr>
          <w:rFonts w:ascii="Arial" w:hAnsi="Arial" w:cs="Arial"/>
        </w:rPr>
      </w:pPr>
      <w:r>
        <w:rPr>
          <w:rFonts w:ascii="Arial" w:hAnsi="Arial" w:cs="Arial"/>
        </w:rPr>
        <w:t>La aparición de un caso quirúrgico en este escenario supone el aviso por parte del cirujano al anestesiólogo y equipo de enfermería. El anestesiólogo avisará a Jefe de Guardia y Supervisor de Guardia</w:t>
      </w:r>
      <w:r w:rsidR="006A0000">
        <w:rPr>
          <w:rFonts w:ascii="Arial" w:hAnsi="Arial" w:cs="Arial"/>
        </w:rPr>
        <w:t xml:space="preserve"> </w:t>
      </w:r>
      <w:r>
        <w:rPr>
          <w:rFonts w:ascii="Arial" w:hAnsi="Arial" w:cs="Arial"/>
        </w:rPr>
        <w:t>(a partir de las 15 horas y en fines de semana y festivos); en horario de mañana, se avisará del evento a Dirección Médica. Igualmente avisará a Seguridad y Mantenimiento. El equipo de enfermería contactará con celadores y servicio de limpieza. Toda la coordinación será función del anestesiólogo de guardia.</w:t>
      </w:r>
    </w:p>
    <w:p w14:paraId="38F670A4" w14:textId="7522BDE0" w:rsidR="00E977D2" w:rsidRPr="00516D5D" w:rsidRDefault="00800304" w:rsidP="00E977D2">
      <w:pPr>
        <w:spacing w:before="100" w:beforeAutospacing="1" w:line="360" w:lineRule="auto"/>
        <w:contextualSpacing/>
        <w:rPr>
          <w:rFonts w:ascii="Arial" w:eastAsia="Times New Roman" w:hAnsi="Arial" w:cs="Arial"/>
          <w:b/>
          <w:bCs/>
          <w:i/>
          <w:iCs/>
          <w:u w:val="single"/>
          <w:lang w:eastAsia="es-ES_tradnl"/>
        </w:rPr>
      </w:pPr>
      <w:r w:rsidRPr="00516D5D">
        <w:rPr>
          <w:rFonts w:ascii="Arial" w:eastAsia="Times New Roman" w:hAnsi="Arial" w:cs="Arial"/>
          <w:b/>
          <w:bCs/>
          <w:i/>
          <w:iCs/>
          <w:u w:val="single"/>
          <w:lang w:eastAsia="es-ES_tradnl"/>
        </w:rPr>
        <w:t>4</w:t>
      </w:r>
      <w:r w:rsidR="00DE1ADA" w:rsidRPr="00516D5D">
        <w:rPr>
          <w:rFonts w:ascii="Arial" w:eastAsia="Times New Roman" w:hAnsi="Arial" w:cs="Arial"/>
          <w:b/>
          <w:bCs/>
          <w:i/>
          <w:iCs/>
          <w:u w:val="single"/>
          <w:lang w:eastAsia="es-ES_tradnl"/>
        </w:rPr>
        <w:t>B</w:t>
      </w:r>
      <w:r w:rsidR="00E977D2" w:rsidRPr="00516D5D">
        <w:rPr>
          <w:rFonts w:ascii="Arial" w:eastAsia="Times New Roman" w:hAnsi="Arial" w:cs="Arial"/>
          <w:b/>
          <w:bCs/>
          <w:i/>
          <w:iCs/>
          <w:u w:val="single"/>
          <w:lang w:eastAsia="es-ES_tradnl"/>
        </w:rPr>
        <w:t xml:space="preserve">.- </w:t>
      </w:r>
      <w:r w:rsidR="00B0402C" w:rsidRPr="00516D5D">
        <w:rPr>
          <w:rFonts w:ascii="Arial" w:eastAsia="Times New Roman" w:hAnsi="Arial" w:cs="Arial"/>
          <w:b/>
          <w:bCs/>
          <w:i/>
          <w:iCs/>
          <w:u w:val="single"/>
          <w:lang w:eastAsia="es-ES_tradnl"/>
        </w:rPr>
        <w:t>Acceso a Quir</w:t>
      </w:r>
      <w:r w:rsidR="006B054C" w:rsidRPr="00516D5D">
        <w:rPr>
          <w:rFonts w:ascii="Arial" w:eastAsia="Times New Roman" w:hAnsi="Arial" w:cs="Arial"/>
          <w:b/>
          <w:bCs/>
          <w:i/>
          <w:iCs/>
          <w:u w:val="single"/>
          <w:lang w:eastAsia="es-ES_tradnl"/>
        </w:rPr>
        <w:t>ó</w:t>
      </w:r>
      <w:r w:rsidR="00B0402C" w:rsidRPr="00516D5D">
        <w:rPr>
          <w:rFonts w:ascii="Arial" w:eastAsia="Times New Roman" w:hAnsi="Arial" w:cs="Arial"/>
          <w:b/>
          <w:bCs/>
          <w:i/>
          <w:iCs/>
          <w:u w:val="single"/>
          <w:lang w:eastAsia="es-ES_tradnl"/>
        </w:rPr>
        <w:t xml:space="preserve">fano y </w:t>
      </w:r>
      <w:r w:rsidR="00E977D2" w:rsidRPr="00516D5D">
        <w:rPr>
          <w:rFonts w:ascii="Arial" w:eastAsia="Times New Roman" w:hAnsi="Arial" w:cs="Arial"/>
          <w:b/>
          <w:bCs/>
          <w:i/>
          <w:iCs/>
          <w:u w:val="single"/>
          <w:lang w:eastAsia="es-ES_tradnl"/>
        </w:rPr>
        <w:t>Circuitos de acceso</w:t>
      </w:r>
      <w:r w:rsidR="00EB6E5A" w:rsidRPr="00516D5D">
        <w:rPr>
          <w:rFonts w:ascii="Arial" w:eastAsia="Times New Roman" w:hAnsi="Arial" w:cs="Arial"/>
          <w:b/>
          <w:bCs/>
          <w:i/>
          <w:iCs/>
          <w:u w:val="single"/>
          <w:lang w:eastAsia="es-ES_tradnl"/>
        </w:rPr>
        <w:t xml:space="preserve"> y traslado a otr</w:t>
      </w:r>
      <w:r w:rsidRPr="00516D5D">
        <w:rPr>
          <w:rFonts w:ascii="Arial" w:eastAsia="Times New Roman" w:hAnsi="Arial" w:cs="Arial"/>
          <w:b/>
          <w:bCs/>
          <w:i/>
          <w:iCs/>
          <w:u w:val="single"/>
          <w:lang w:eastAsia="es-ES_tradnl"/>
        </w:rPr>
        <w:t>a</w:t>
      </w:r>
      <w:r w:rsidR="00EB6E5A" w:rsidRPr="00516D5D">
        <w:rPr>
          <w:rFonts w:ascii="Arial" w:eastAsia="Times New Roman" w:hAnsi="Arial" w:cs="Arial"/>
          <w:b/>
          <w:bCs/>
          <w:i/>
          <w:iCs/>
          <w:u w:val="single"/>
          <w:lang w:eastAsia="es-ES_tradnl"/>
        </w:rPr>
        <w:t>s</w:t>
      </w:r>
      <w:r w:rsidRPr="00516D5D">
        <w:rPr>
          <w:rFonts w:ascii="Arial" w:eastAsia="Times New Roman" w:hAnsi="Arial" w:cs="Arial"/>
          <w:b/>
          <w:bCs/>
          <w:i/>
          <w:iCs/>
          <w:u w:val="single"/>
          <w:lang w:eastAsia="es-ES_tradnl"/>
        </w:rPr>
        <w:t xml:space="preserve"> </w:t>
      </w:r>
      <w:r w:rsidR="00EB6E5A" w:rsidRPr="00516D5D">
        <w:rPr>
          <w:rFonts w:ascii="Arial" w:eastAsia="Times New Roman" w:hAnsi="Arial" w:cs="Arial"/>
          <w:b/>
          <w:bCs/>
          <w:i/>
          <w:iCs/>
          <w:u w:val="single"/>
          <w:lang w:eastAsia="es-ES_tradnl"/>
        </w:rPr>
        <w:t>unidades</w:t>
      </w:r>
      <w:r w:rsidR="00E977D2" w:rsidRPr="00516D5D">
        <w:rPr>
          <w:rFonts w:ascii="Arial" w:eastAsia="Times New Roman" w:hAnsi="Arial" w:cs="Arial"/>
          <w:b/>
          <w:bCs/>
          <w:i/>
          <w:iCs/>
          <w:u w:val="single"/>
          <w:lang w:eastAsia="es-ES_tradnl"/>
        </w:rPr>
        <w:t xml:space="preserve"> </w:t>
      </w:r>
    </w:p>
    <w:p w14:paraId="57CBC4A2" w14:textId="2D675447" w:rsidR="00375C70" w:rsidRPr="00516D5D" w:rsidRDefault="00800304" w:rsidP="00594AB7">
      <w:pPr>
        <w:spacing w:before="100" w:beforeAutospacing="1" w:line="360" w:lineRule="auto"/>
        <w:ind w:firstLine="708"/>
        <w:contextualSpacing/>
        <w:jc w:val="both"/>
        <w:rPr>
          <w:rFonts w:ascii="Arial" w:eastAsia="Times New Roman" w:hAnsi="Arial" w:cs="Arial"/>
          <w:lang w:eastAsia="es-ES_tradnl"/>
        </w:rPr>
      </w:pPr>
      <w:r w:rsidRPr="00516D5D">
        <w:rPr>
          <w:rFonts w:ascii="Arial" w:eastAsia="Times New Roman" w:hAnsi="Arial" w:cs="Arial"/>
          <w:b/>
          <w:bCs/>
          <w:i/>
          <w:iCs/>
          <w:lang w:eastAsia="es-ES_tradnl"/>
        </w:rPr>
        <w:t>4B.1</w:t>
      </w:r>
      <w:r w:rsidR="00276AA7" w:rsidRPr="00516D5D">
        <w:rPr>
          <w:rFonts w:ascii="Arial" w:eastAsia="Times New Roman" w:hAnsi="Arial" w:cs="Arial"/>
          <w:b/>
          <w:bCs/>
          <w:i/>
          <w:iCs/>
          <w:lang w:eastAsia="es-ES_tradnl"/>
        </w:rPr>
        <w:t>.- Elección del quirófano</w:t>
      </w:r>
      <w:r w:rsidR="00276AA7" w:rsidRPr="00516D5D">
        <w:rPr>
          <w:rFonts w:ascii="Arial" w:eastAsia="Times New Roman" w:hAnsi="Arial" w:cs="Arial"/>
          <w:lang w:eastAsia="es-ES_tradnl"/>
        </w:rPr>
        <w:t xml:space="preserve">: Ante la necesidad de intervención quirúrgica de un paciente en investigación, probable o confirmado de COVID-19, se empleará el </w:t>
      </w:r>
      <w:r w:rsidR="00276AA7" w:rsidRPr="00516D5D">
        <w:rPr>
          <w:rFonts w:ascii="Arial" w:eastAsia="Times New Roman" w:hAnsi="Arial" w:cs="Arial"/>
          <w:b/>
          <w:bCs/>
          <w:lang w:eastAsia="es-ES_tradnl"/>
        </w:rPr>
        <w:t>Quirófano 19</w:t>
      </w:r>
      <w:r w:rsidR="00A262A9" w:rsidRPr="00516D5D">
        <w:rPr>
          <w:rFonts w:ascii="Arial" w:eastAsia="Times New Roman" w:hAnsi="Arial" w:cs="Arial"/>
          <w:lang w:eastAsia="es-ES_tradnl"/>
        </w:rPr>
        <w:t xml:space="preserve">, </w:t>
      </w:r>
      <w:r w:rsidR="008514F8">
        <w:rPr>
          <w:rFonts w:ascii="Arial" w:eastAsia="Times New Roman" w:hAnsi="Arial" w:cs="Arial"/>
          <w:lang w:eastAsia="es-ES_tradnl"/>
        </w:rPr>
        <w:t xml:space="preserve">y según los conocimientos de transmisión actualmente conocidos, </w:t>
      </w:r>
      <w:r w:rsidR="00276AA7" w:rsidRPr="00516D5D">
        <w:rPr>
          <w:rFonts w:ascii="Arial" w:eastAsia="Times New Roman" w:hAnsi="Arial" w:cs="Arial"/>
          <w:lang w:eastAsia="es-ES_tradnl"/>
        </w:rPr>
        <w:t xml:space="preserve">se habilitará con </w:t>
      </w:r>
      <w:r w:rsidR="00276AA7" w:rsidRPr="00516D5D">
        <w:rPr>
          <w:rFonts w:ascii="Arial" w:eastAsia="Times New Roman" w:hAnsi="Arial" w:cs="Arial"/>
          <w:b/>
          <w:bCs/>
          <w:lang w:eastAsia="es-ES_tradnl"/>
        </w:rPr>
        <w:t>presión negativa</w:t>
      </w:r>
      <w:r w:rsidR="00564155" w:rsidRPr="00516D5D">
        <w:rPr>
          <w:rFonts w:ascii="Arial" w:eastAsia="Times New Roman" w:hAnsi="Arial" w:cs="Arial"/>
          <w:b/>
          <w:bCs/>
          <w:lang w:eastAsia="es-ES_tradnl"/>
        </w:rPr>
        <w:t xml:space="preserve">. </w:t>
      </w:r>
      <w:r w:rsidR="00564155" w:rsidRPr="00516D5D">
        <w:rPr>
          <w:rFonts w:ascii="Arial" w:eastAsia="Times New Roman" w:hAnsi="Arial" w:cs="Arial"/>
          <w:lang w:eastAsia="es-ES_tradnl"/>
        </w:rPr>
        <w:t>Para ello</w:t>
      </w:r>
      <w:r w:rsidR="00591260" w:rsidRPr="00F206DB">
        <w:rPr>
          <w:rFonts w:ascii="Arial" w:eastAsia="Times New Roman" w:hAnsi="Arial" w:cs="Arial"/>
          <w:color w:val="000000" w:themeColor="text1"/>
          <w:lang w:eastAsia="es-ES_tradnl"/>
        </w:rPr>
        <w:t xml:space="preserve">, el </w:t>
      </w:r>
      <w:r w:rsidR="00972214">
        <w:rPr>
          <w:rFonts w:ascii="Arial" w:eastAsia="Times New Roman" w:hAnsi="Arial" w:cs="Arial"/>
          <w:color w:val="000000" w:themeColor="text1"/>
          <w:lang w:eastAsia="es-ES_tradnl"/>
        </w:rPr>
        <w:t xml:space="preserve">anestesiólogo </w:t>
      </w:r>
      <w:r w:rsidR="00564155" w:rsidRPr="00516D5D">
        <w:rPr>
          <w:rFonts w:ascii="Arial" w:eastAsia="Times New Roman" w:hAnsi="Arial" w:cs="Arial"/>
          <w:lang w:eastAsia="es-ES_tradnl"/>
        </w:rPr>
        <w:t xml:space="preserve">contactará con el busca de climatización 163325 </w:t>
      </w:r>
      <w:r w:rsidR="00375C70" w:rsidRPr="00516D5D">
        <w:rPr>
          <w:rFonts w:ascii="Arial" w:eastAsia="Times New Roman" w:hAnsi="Arial" w:cs="Arial"/>
          <w:lang w:eastAsia="es-ES_tradnl"/>
        </w:rPr>
        <w:t xml:space="preserve">de 8 a 15 horas de lunes a viernes. Los sábados, domingos y festivos, en horario de mañana y </w:t>
      </w:r>
      <w:r w:rsidR="00375C70" w:rsidRPr="00516D5D">
        <w:rPr>
          <w:rFonts w:ascii="Arial" w:eastAsia="Times New Roman" w:hAnsi="Arial" w:cs="Arial"/>
          <w:lang w:eastAsia="es-ES_tradnl"/>
        </w:rPr>
        <w:lastRenderedPageBreak/>
        <w:t>tarde, busca de central térmica 162326. Y a partir de las 22 horas de todos los días 163257 (localizado)</w:t>
      </w:r>
      <w:r w:rsidR="00B0402C" w:rsidRPr="00516D5D">
        <w:rPr>
          <w:rFonts w:ascii="Arial" w:eastAsia="Times New Roman" w:hAnsi="Arial" w:cs="Arial"/>
          <w:lang w:eastAsia="es-ES_tradnl"/>
        </w:rPr>
        <w:t>.</w:t>
      </w:r>
      <w:r w:rsidR="00276AA7" w:rsidRPr="00516D5D">
        <w:rPr>
          <w:rFonts w:ascii="Arial" w:eastAsia="Times New Roman" w:hAnsi="Arial" w:cs="Arial"/>
          <w:lang w:eastAsia="es-ES_tradnl"/>
        </w:rPr>
        <w:t xml:space="preserve"> </w:t>
      </w:r>
    </w:p>
    <w:p w14:paraId="5A173873" w14:textId="6CC69B22" w:rsidR="00BE1BEB" w:rsidRPr="00516D5D" w:rsidRDefault="00276AA7" w:rsidP="00594AB7">
      <w:pPr>
        <w:spacing w:before="100" w:beforeAutospacing="1" w:line="360" w:lineRule="auto"/>
        <w:ind w:firstLine="708"/>
        <w:contextualSpacing/>
        <w:jc w:val="both"/>
        <w:rPr>
          <w:rFonts w:ascii="Arial" w:eastAsia="Times New Roman" w:hAnsi="Arial" w:cs="Arial"/>
          <w:lang w:eastAsia="es-ES_tradnl"/>
        </w:rPr>
      </w:pPr>
      <w:r w:rsidRPr="00516D5D">
        <w:rPr>
          <w:rFonts w:ascii="Arial" w:eastAsia="Times New Roman" w:hAnsi="Arial" w:cs="Arial"/>
          <w:lang w:eastAsia="es-ES_tradnl"/>
        </w:rPr>
        <w:t xml:space="preserve">Será preciso valorar </w:t>
      </w:r>
      <w:r w:rsidR="00A262A9" w:rsidRPr="00516D5D">
        <w:rPr>
          <w:rFonts w:ascii="Arial" w:eastAsia="Times New Roman" w:hAnsi="Arial" w:cs="Arial"/>
          <w:lang w:eastAsia="es-ES_tradnl"/>
        </w:rPr>
        <w:t xml:space="preserve">escrupulosamente </w:t>
      </w:r>
      <w:r w:rsidRPr="00516D5D">
        <w:rPr>
          <w:rFonts w:ascii="Arial" w:eastAsia="Times New Roman" w:hAnsi="Arial" w:cs="Arial"/>
          <w:lang w:eastAsia="es-ES_tradnl"/>
        </w:rPr>
        <w:t>el rie</w:t>
      </w:r>
      <w:r w:rsidR="00FA63D4" w:rsidRPr="00516D5D">
        <w:rPr>
          <w:rFonts w:ascii="Arial" w:eastAsia="Times New Roman" w:hAnsi="Arial" w:cs="Arial"/>
          <w:lang w:eastAsia="es-ES_tradnl"/>
        </w:rPr>
        <w:t>sgo-</w:t>
      </w:r>
      <w:r w:rsidRPr="00516D5D">
        <w:rPr>
          <w:rFonts w:ascii="Arial" w:eastAsia="Times New Roman" w:hAnsi="Arial" w:cs="Arial"/>
          <w:lang w:eastAsia="es-ES_tradnl"/>
        </w:rPr>
        <w:t xml:space="preserve">beneficio </w:t>
      </w:r>
      <w:r w:rsidR="00FD47A9" w:rsidRPr="00516D5D">
        <w:rPr>
          <w:rFonts w:ascii="Arial" w:eastAsia="Times New Roman" w:hAnsi="Arial" w:cs="Arial"/>
          <w:lang w:eastAsia="es-ES_tradnl"/>
        </w:rPr>
        <w:t xml:space="preserve">del </w:t>
      </w:r>
      <w:r w:rsidR="00FA63D4" w:rsidRPr="00516D5D">
        <w:rPr>
          <w:rFonts w:ascii="Arial" w:eastAsia="Times New Roman" w:hAnsi="Arial" w:cs="Arial"/>
          <w:lang w:eastAsia="es-ES_tradnl"/>
        </w:rPr>
        <w:t xml:space="preserve">compromiso de la esterilidad que supone </w:t>
      </w:r>
      <w:r w:rsidR="00FD47A9" w:rsidRPr="00516D5D">
        <w:rPr>
          <w:rFonts w:ascii="Arial" w:eastAsia="Times New Roman" w:hAnsi="Arial" w:cs="Arial"/>
          <w:lang w:eastAsia="es-ES_tradnl"/>
        </w:rPr>
        <w:t>usar la presión negativa</w:t>
      </w:r>
      <w:r w:rsidR="00EB6E5A" w:rsidRPr="00516D5D">
        <w:rPr>
          <w:rFonts w:ascii="Arial" w:eastAsia="Times New Roman" w:hAnsi="Arial" w:cs="Arial"/>
          <w:lang w:eastAsia="es-ES_tradnl"/>
        </w:rPr>
        <w:t>,</w:t>
      </w:r>
      <w:r w:rsidR="00A262A9" w:rsidRPr="00516D5D">
        <w:rPr>
          <w:rFonts w:ascii="Arial" w:eastAsia="Times New Roman" w:hAnsi="Arial" w:cs="Arial"/>
          <w:lang w:eastAsia="es-ES_tradnl"/>
        </w:rPr>
        <w:t xml:space="preserve"> limita</w:t>
      </w:r>
      <w:r w:rsidR="00EB6E5A" w:rsidRPr="00516D5D">
        <w:rPr>
          <w:rFonts w:ascii="Arial" w:eastAsia="Times New Roman" w:hAnsi="Arial" w:cs="Arial"/>
          <w:lang w:eastAsia="es-ES_tradnl"/>
        </w:rPr>
        <w:t>ndo</w:t>
      </w:r>
      <w:r w:rsidR="00A262A9" w:rsidRPr="00516D5D">
        <w:rPr>
          <w:rFonts w:ascii="Arial" w:eastAsia="Times New Roman" w:hAnsi="Arial" w:cs="Arial"/>
          <w:lang w:eastAsia="es-ES_tradnl"/>
        </w:rPr>
        <w:t xml:space="preserve"> al mínimo posible la apertura y cierre entre el periodo que transcurre inmediatamente antes de la aplicación de antiséptico y hasta la cobertura de la herida con los apósitos correspondientes</w:t>
      </w:r>
      <w:r w:rsidR="00FD47A9" w:rsidRPr="00516D5D">
        <w:rPr>
          <w:rFonts w:ascii="Arial" w:eastAsia="Times New Roman" w:hAnsi="Arial" w:cs="Arial"/>
          <w:lang w:eastAsia="es-ES_tradnl"/>
        </w:rPr>
        <w:t>.</w:t>
      </w:r>
    </w:p>
    <w:p w14:paraId="32167017" w14:textId="77777777" w:rsidR="004F1F78" w:rsidRDefault="004F1F78" w:rsidP="00EB6E5A">
      <w:pPr>
        <w:spacing w:before="100" w:beforeAutospacing="1" w:line="360" w:lineRule="auto"/>
        <w:ind w:firstLine="708"/>
        <w:contextualSpacing/>
        <w:jc w:val="both"/>
        <w:rPr>
          <w:rFonts w:ascii="Arial" w:eastAsia="Times New Roman" w:hAnsi="Arial" w:cs="Arial"/>
          <w:b/>
          <w:bCs/>
          <w:i/>
          <w:iCs/>
          <w:lang w:eastAsia="es-ES_tradnl"/>
        </w:rPr>
      </w:pPr>
    </w:p>
    <w:p w14:paraId="2E007F07" w14:textId="79B86563" w:rsidR="0012365D" w:rsidRPr="00516D5D" w:rsidRDefault="00800304" w:rsidP="008514F8">
      <w:pPr>
        <w:spacing w:line="360" w:lineRule="auto"/>
        <w:ind w:firstLine="708"/>
        <w:contextualSpacing/>
        <w:jc w:val="both"/>
        <w:rPr>
          <w:rFonts w:ascii="Arial" w:eastAsia="Times New Roman" w:hAnsi="Arial" w:cs="Arial"/>
          <w:lang w:eastAsia="es-ES_tradnl"/>
        </w:rPr>
      </w:pPr>
      <w:r w:rsidRPr="00516D5D">
        <w:rPr>
          <w:rFonts w:ascii="Arial" w:eastAsia="Times New Roman" w:hAnsi="Arial" w:cs="Arial"/>
          <w:b/>
          <w:bCs/>
          <w:i/>
          <w:iCs/>
          <w:lang w:eastAsia="es-ES_tradnl"/>
        </w:rPr>
        <w:t>4B.2</w:t>
      </w:r>
      <w:r w:rsidR="00EB6E5A" w:rsidRPr="00516D5D">
        <w:rPr>
          <w:rFonts w:ascii="Arial" w:eastAsia="Times New Roman" w:hAnsi="Arial" w:cs="Arial"/>
          <w:b/>
          <w:bCs/>
          <w:i/>
          <w:iCs/>
          <w:lang w:eastAsia="es-ES_tradnl"/>
        </w:rPr>
        <w:t>.- Acceso al Q19.</w:t>
      </w:r>
      <w:r w:rsidR="00EB6E5A" w:rsidRPr="00516D5D">
        <w:rPr>
          <w:rFonts w:ascii="Arial" w:eastAsia="Times New Roman" w:hAnsi="Arial" w:cs="Arial"/>
          <w:lang w:eastAsia="es-ES_tradnl"/>
        </w:rPr>
        <w:t xml:space="preserve"> </w:t>
      </w:r>
      <w:r w:rsidR="00DE25B7" w:rsidRPr="00516D5D">
        <w:rPr>
          <w:rFonts w:ascii="Arial" w:eastAsia="Times New Roman" w:hAnsi="Arial" w:cs="Arial"/>
          <w:lang w:eastAsia="es-ES_tradnl"/>
        </w:rPr>
        <w:t>El acceso de l</w:t>
      </w:r>
      <w:r w:rsidR="00EB6E5A" w:rsidRPr="00516D5D">
        <w:rPr>
          <w:rFonts w:ascii="Arial" w:eastAsia="Times New Roman" w:hAnsi="Arial" w:cs="Arial"/>
          <w:lang w:eastAsia="es-ES_tradnl"/>
        </w:rPr>
        <w:t xml:space="preserve">os pacientes al Q19, </w:t>
      </w:r>
      <w:r w:rsidR="00DE25B7" w:rsidRPr="00516D5D">
        <w:rPr>
          <w:rFonts w:ascii="Arial" w:eastAsia="Times New Roman" w:hAnsi="Arial" w:cs="Arial"/>
          <w:lang w:eastAsia="es-ES_tradnl"/>
        </w:rPr>
        <w:t>se re</w:t>
      </w:r>
      <w:r w:rsidR="00EB6E5A" w:rsidRPr="00516D5D">
        <w:rPr>
          <w:rFonts w:ascii="Arial" w:eastAsia="Times New Roman" w:hAnsi="Arial" w:cs="Arial"/>
          <w:lang w:eastAsia="es-ES_tradnl"/>
        </w:rPr>
        <w:t>a</w:t>
      </w:r>
      <w:r w:rsidR="00DE25B7" w:rsidRPr="00516D5D">
        <w:rPr>
          <w:rFonts w:ascii="Arial" w:eastAsia="Times New Roman" w:hAnsi="Arial" w:cs="Arial"/>
          <w:lang w:eastAsia="es-ES_tradnl"/>
        </w:rPr>
        <w:t>lizará a</w:t>
      </w:r>
      <w:r w:rsidR="00EB6E5A" w:rsidRPr="00516D5D">
        <w:rPr>
          <w:rFonts w:ascii="Arial" w:eastAsia="Times New Roman" w:hAnsi="Arial" w:cs="Arial"/>
          <w:lang w:eastAsia="es-ES_tradnl"/>
        </w:rPr>
        <w:t xml:space="preserve"> través de la </w:t>
      </w:r>
      <w:r w:rsidR="00DE25B7" w:rsidRPr="00516D5D">
        <w:rPr>
          <w:rFonts w:ascii="Arial" w:eastAsia="Times New Roman" w:hAnsi="Arial" w:cs="Arial"/>
          <w:b/>
          <w:u w:val="single"/>
          <w:lang w:eastAsia="es-ES_tradnl"/>
        </w:rPr>
        <w:t>PUERTA ROJA METÁLICA</w:t>
      </w:r>
      <w:r w:rsidR="00DE25B7" w:rsidRPr="00516D5D">
        <w:rPr>
          <w:rFonts w:ascii="Arial" w:eastAsia="Times New Roman" w:hAnsi="Arial" w:cs="Arial"/>
          <w:lang w:eastAsia="es-ES_tradnl"/>
        </w:rPr>
        <w:t xml:space="preserve"> </w:t>
      </w:r>
      <w:r w:rsidR="00EB6E5A" w:rsidRPr="00516D5D">
        <w:rPr>
          <w:rFonts w:ascii="Arial" w:eastAsia="Times New Roman" w:hAnsi="Arial" w:cs="Arial"/>
          <w:lang w:eastAsia="es-ES_tradnl"/>
        </w:rPr>
        <w:t xml:space="preserve">que da acceso desde el pasillo de </w:t>
      </w:r>
      <w:r w:rsidR="00F84921" w:rsidRPr="00516D5D">
        <w:rPr>
          <w:rFonts w:ascii="Arial" w:eastAsia="Times New Roman" w:hAnsi="Arial" w:cs="Arial"/>
          <w:lang w:eastAsia="es-ES_tradnl"/>
        </w:rPr>
        <w:t>circulación pastilla E</w:t>
      </w:r>
      <w:r w:rsidR="00EB6E5A" w:rsidRPr="00516D5D">
        <w:rPr>
          <w:rFonts w:ascii="Arial" w:eastAsia="Times New Roman" w:hAnsi="Arial" w:cs="Arial"/>
          <w:lang w:eastAsia="es-ES_tradnl"/>
        </w:rPr>
        <w:t xml:space="preserve"> a la CMA (</w:t>
      </w:r>
      <w:r w:rsidR="00F84921" w:rsidRPr="00516D5D">
        <w:rPr>
          <w:rFonts w:ascii="Arial" w:eastAsia="Times New Roman" w:hAnsi="Arial" w:cs="Arial"/>
          <w:lang w:eastAsia="es-ES_tradnl"/>
        </w:rPr>
        <w:t xml:space="preserve">cartelería). </w:t>
      </w:r>
    </w:p>
    <w:p w14:paraId="1094A9FC" w14:textId="4797C9AF" w:rsidR="0012365D" w:rsidRPr="00516D5D" w:rsidRDefault="004F1F78" w:rsidP="008514F8">
      <w:pPr>
        <w:pStyle w:val="Prrafodelista"/>
        <w:numPr>
          <w:ilvl w:val="0"/>
          <w:numId w:val="10"/>
        </w:numPr>
        <w:spacing w:line="360" w:lineRule="auto"/>
        <w:jc w:val="both"/>
        <w:rPr>
          <w:rFonts w:ascii="Arial" w:eastAsia="Times New Roman" w:hAnsi="Arial" w:cs="Arial"/>
          <w:lang w:eastAsia="es-ES_tradnl"/>
        </w:rPr>
      </w:pPr>
      <w:r>
        <w:rPr>
          <w:rFonts w:ascii="Arial" w:eastAsia="Times New Roman" w:hAnsi="Arial" w:cs="Arial"/>
          <w:lang w:eastAsia="es-ES_tradnl"/>
        </w:rPr>
        <w:t xml:space="preserve">Desde </w:t>
      </w:r>
      <w:r w:rsidR="00F84921" w:rsidRPr="00516D5D">
        <w:rPr>
          <w:rFonts w:ascii="Arial" w:eastAsia="Times New Roman" w:hAnsi="Arial" w:cs="Arial"/>
          <w:lang w:eastAsia="es-ES_tradnl"/>
        </w:rPr>
        <w:t xml:space="preserve">ese punto, trasladará </w:t>
      </w:r>
      <w:r w:rsidR="002470C4">
        <w:rPr>
          <w:rFonts w:ascii="Arial" w:eastAsia="Times New Roman" w:hAnsi="Arial" w:cs="Arial"/>
          <w:lang w:eastAsia="es-ES_tradnl"/>
        </w:rPr>
        <w:t>a</w:t>
      </w:r>
      <w:r w:rsidR="00F84921" w:rsidRPr="00516D5D">
        <w:rPr>
          <w:rFonts w:ascii="Arial" w:eastAsia="Times New Roman" w:hAnsi="Arial" w:cs="Arial"/>
          <w:lang w:eastAsia="es-ES_tradnl"/>
        </w:rPr>
        <w:t>l paciente el celador del BQ</w:t>
      </w:r>
      <w:r w:rsidR="002470C4">
        <w:rPr>
          <w:rFonts w:ascii="Arial" w:eastAsia="Times New Roman" w:hAnsi="Arial" w:cs="Arial"/>
          <w:lang w:eastAsia="es-ES_tradnl"/>
        </w:rPr>
        <w:t xml:space="preserve">, que permanecerá en la zona restringida hasta la salida del paciente de </w:t>
      </w:r>
      <w:proofErr w:type="gramStart"/>
      <w:r w:rsidR="002470C4">
        <w:rPr>
          <w:rFonts w:ascii="Arial" w:eastAsia="Times New Roman" w:hAnsi="Arial" w:cs="Arial"/>
          <w:lang w:eastAsia="es-ES_tradnl"/>
        </w:rPr>
        <w:t>la misma</w:t>
      </w:r>
      <w:proofErr w:type="gramEnd"/>
      <w:r w:rsidR="00F84921" w:rsidRPr="00516D5D">
        <w:rPr>
          <w:rFonts w:ascii="Arial" w:eastAsia="Times New Roman" w:hAnsi="Arial" w:cs="Arial"/>
          <w:lang w:eastAsia="es-ES_tradnl"/>
        </w:rPr>
        <w:t xml:space="preserve">. </w:t>
      </w:r>
    </w:p>
    <w:p w14:paraId="5A55AEB8" w14:textId="1F69F53C" w:rsidR="00BA0E57" w:rsidRPr="00516D5D" w:rsidRDefault="0012365D" w:rsidP="0012365D">
      <w:pPr>
        <w:pStyle w:val="Prrafodelista"/>
        <w:numPr>
          <w:ilvl w:val="0"/>
          <w:numId w:val="10"/>
        </w:numPr>
        <w:spacing w:before="100" w:beforeAutospacing="1" w:line="360" w:lineRule="auto"/>
        <w:jc w:val="both"/>
        <w:rPr>
          <w:rFonts w:ascii="Arial" w:eastAsia="Times New Roman" w:hAnsi="Arial" w:cs="Arial"/>
          <w:lang w:eastAsia="es-ES_tradnl"/>
        </w:rPr>
      </w:pPr>
      <w:r w:rsidRPr="00516D5D">
        <w:rPr>
          <w:rFonts w:ascii="Arial" w:eastAsia="Times New Roman" w:hAnsi="Arial" w:cs="Arial"/>
          <w:lang w:eastAsia="es-ES_tradnl"/>
        </w:rPr>
        <w:t xml:space="preserve">El pase del paciente a la mesa quirúrgica se realizará en la zona de sillones de CMA </w:t>
      </w:r>
      <w:r w:rsidR="00F206DB">
        <w:rPr>
          <w:rFonts w:ascii="Arial" w:eastAsia="Times New Roman" w:hAnsi="Arial" w:cs="Arial"/>
          <w:lang w:eastAsia="es-ES_tradnl"/>
        </w:rPr>
        <w:t>(transfer del Q19)</w:t>
      </w:r>
    </w:p>
    <w:p w14:paraId="38B38937" w14:textId="7A1F857C" w:rsidR="008514F8" w:rsidRPr="008514F8" w:rsidRDefault="0012365D" w:rsidP="008514F8">
      <w:pPr>
        <w:pStyle w:val="Prrafodelista"/>
        <w:numPr>
          <w:ilvl w:val="0"/>
          <w:numId w:val="10"/>
        </w:numPr>
        <w:spacing w:before="100" w:beforeAutospacing="1" w:after="120" w:line="360" w:lineRule="auto"/>
        <w:jc w:val="both"/>
        <w:rPr>
          <w:rFonts w:ascii="Arial" w:eastAsia="Times New Roman" w:hAnsi="Arial" w:cs="Arial"/>
          <w:lang w:eastAsia="es-ES_tradnl"/>
        </w:rPr>
      </w:pPr>
      <w:r w:rsidRPr="00516D5D">
        <w:rPr>
          <w:rFonts w:ascii="Arial" w:eastAsia="Times New Roman" w:hAnsi="Arial" w:cs="Arial"/>
          <w:lang w:eastAsia="es-ES_tradnl"/>
        </w:rPr>
        <w:t>La cama del paciente se instalará en el box de CMA infantil.</w:t>
      </w:r>
    </w:p>
    <w:p w14:paraId="0D935096" w14:textId="27995A14" w:rsidR="00EB6E5A" w:rsidRPr="00516D5D" w:rsidRDefault="00EB6E5A" w:rsidP="008514F8">
      <w:pPr>
        <w:spacing w:after="120" w:line="360" w:lineRule="auto"/>
        <w:ind w:firstLine="708"/>
        <w:contextualSpacing/>
        <w:jc w:val="both"/>
        <w:rPr>
          <w:rFonts w:ascii="Arial" w:eastAsia="Times New Roman" w:hAnsi="Arial" w:cs="Arial"/>
          <w:lang w:eastAsia="es-ES_tradnl"/>
        </w:rPr>
      </w:pPr>
      <w:r w:rsidRPr="00516D5D">
        <w:rPr>
          <w:rFonts w:ascii="Arial" w:eastAsia="Times New Roman" w:hAnsi="Arial" w:cs="Arial"/>
          <w:lang w:eastAsia="es-ES_tradnl"/>
        </w:rPr>
        <w:t xml:space="preserve">La Coordinación para el acceso al Q19 </w:t>
      </w:r>
      <w:r w:rsidR="00AA1630" w:rsidRPr="00516D5D">
        <w:rPr>
          <w:rFonts w:ascii="Arial" w:eastAsia="Times New Roman" w:hAnsi="Arial" w:cs="Arial"/>
          <w:lang w:eastAsia="es-ES_tradnl"/>
        </w:rPr>
        <w:t xml:space="preserve">y para los traslados desde el Q19 a otras unidades, será </w:t>
      </w:r>
      <w:r w:rsidR="00972214">
        <w:rPr>
          <w:rFonts w:ascii="Arial" w:eastAsia="Times New Roman" w:hAnsi="Arial" w:cs="Arial"/>
          <w:lang w:eastAsia="es-ES_tradnl"/>
        </w:rPr>
        <w:t>cometido</w:t>
      </w:r>
      <w:r w:rsidR="00F206DB">
        <w:rPr>
          <w:rFonts w:ascii="Arial" w:eastAsia="Times New Roman" w:hAnsi="Arial" w:cs="Arial"/>
          <w:lang w:eastAsia="es-ES_tradnl"/>
        </w:rPr>
        <w:t xml:space="preserve"> </w:t>
      </w:r>
      <w:r w:rsidR="00AA1630" w:rsidRPr="00516D5D">
        <w:rPr>
          <w:rFonts w:ascii="Arial" w:eastAsia="Times New Roman" w:hAnsi="Arial" w:cs="Arial"/>
          <w:lang w:eastAsia="es-ES_tradnl"/>
        </w:rPr>
        <w:t xml:space="preserve">del </w:t>
      </w:r>
      <w:r w:rsidR="00A13308" w:rsidRPr="00516D5D">
        <w:rPr>
          <w:rFonts w:ascii="Arial" w:eastAsia="Times New Roman" w:hAnsi="Arial" w:cs="Arial"/>
          <w:lang w:eastAsia="es-ES_tradnl"/>
        </w:rPr>
        <w:t>anestesiólogo de guardia</w:t>
      </w:r>
      <w:r w:rsidR="00F206DB">
        <w:rPr>
          <w:rFonts w:ascii="Arial" w:eastAsia="Times New Roman" w:hAnsi="Arial" w:cs="Arial"/>
          <w:lang w:eastAsia="es-ES_tradnl"/>
        </w:rPr>
        <w:t xml:space="preserve"> responsable</w:t>
      </w:r>
      <w:r w:rsidRPr="00516D5D">
        <w:rPr>
          <w:rFonts w:ascii="Arial" w:eastAsia="Times New Roman" w:hAnsi="Arial" w:cs="Arial"/>
          <w:lang w:eastAsia="es-ES_tradnl"/>
        </w:rPr>
        <w:t xml:space="preserve">, que </w:t>
      </w:r>
      <w:r w:rsidR="002A6AA4" w:rsidRPr="00516D5D">
        <w:rPr>
          <w:rFonts w:ascii="Arial" w:eastAsia="Times New Roman" w:hAnsi="Arial" w:cs="Arial"/>
          <w:lang w:eastAsia="es-ES_tradnl"/>
        </w:rPr>
        <w:t xml:space="preserve">activará el protocolo de atención, </w:t>
      </w:r>
      <w:r w:rsidR="00AA1630" w:rsidRPr="00516D5D">
        <w:rPr>
          <w:rFonts w:ascii="Arial" w:eastAsia="Times New Roman" w:hAnsi="Arial" w:cs="Arial"/>
          <w:lang w:eastAsia="es-ES_tradnl"/>
        </w:rPr>
        <w:t>avisa</w:t>
      </w:r>
      <w:r w:rsidR="002A6AA4" w:rsidRPr="00516D5D">
        <w:rPr>
          <w:rFonts w:ascii="Arial" w:eastAsia="Times New Roman" w:hAnsi="Arial" w:cs="Arial"/>
          <w:lang w:eastAsia="es-ES_tradnl"/>
        </w:rPr>
        <w:t xml:space="preserve">ndo </w:t>
      </w:r>
      <w:r w:rsidR="00AA1630" w:rsidRPr="00516D5D">
        <w:rPr>
          <w:rFonts w:ascii="Arial" w:eastAsia="Times New Roman" w:hAnsi="Arial" w:cs="Arial"/>
          <w:lang w:eastAsia="es-ES_tradnl"/>
        </w:rPr>
        <w:t>a Seguridad</w:t>
      </w:r>
      <w:r w:rsidR="00A13308" w:rsidRPr="00516D5D">
        <w:rPr>
          <w:rFonts w:ascii="Arial" w:eastAsia="Times New Roman" w:hAnsi="Arial" w:cs="Arial"/>
          <w:lang w:eastAsia="es-ES_tradnl"/>
        </w:rPr>
        <w:t>,</w:t>
      </w:r>
      <w:r w:rsidR="00F206DB" w:rsidRPr="00F206DB">
        <w:rPr>
          <w:rFonts w:ascii="Arial" w:eastAsia="Times New Roman" w:hAnsi="Arial" w:cs="Arial"/>
          <w:lang w:eastAsia="es-ES_tradnl"/>
        </w:rPr>
        <w:t xml:space="preserve"> </w:t>
      </w:r>
      <w:r w:rsidR="00F206DB">
        <w:rPr>
          <w:rFonts w:ascii="Arial" w:eastAsia="Times New Roman" w:hAnsi="Arial" w:cs="Arial"/>
          <w:lang w:eastAsia="es-ES_tradnl"/>
        </w:rPr>
        <w:t>(</w:t>
      </w:r>
      <w:r w:rsidR="00F206DB" w:rsidRPr="00516D5D">
        <w:rPr>
          <w:rFonts w:ascii="Arial" w:eastAsia="Times New Roman" w:hAnsi="Arial" w:cs="Arial"/>
          <w:lang w:eastAsia="es-ES_tradnl"/>
        </w:rPr>
        <w:t>para cumplir los criterios de desalojo de personas en dichos trayectos antes de dichos accesos</w:t>
      </w:r>
      <w:r w:rsidR="00F206DB">
        <w:rPr>
          <w:rFonts w:ascii="Arial" w:eastAsia="Times New Roman" w:hAnsi="Arial" w:cs="Arial"/>
          <w:lang w:eastAsia="es-ES_tradnl"/>
        </w:rPr>
        <w:t>)</w:t>
      </w:r>
      <w:r w:rsidR="00972214">
        <w:rPr>
          <w:rFonts w:ascii="Arial" w:eastAsia="Times New Roman" w:hAnsi="Arial" w:cs="Arial"/>
          <w:lang w:eastAsia="es-ES_tradnl"/>
        </w:rPr>
        <w:t>.</w:t>
      </w:r>
    </w:p>
    <w:p w14:paraId="2B0A4D44" w14:textId="6D626658" w:rsidR="00AA1630" w:rsidRDefault="00AA1630" w:rsidP="00EB6E5A">
      <w:pPr>
        <w:spacing w:line="360" w:lineRule="auto"/>
        <w:ind w:firstLine="708"/>
        <w:contextualSpacing/>
        <w:jc w:val="both"/>
        <w:rPr>
          <w:rFonts w:ascii="Arial" w:eastAsia="Times New Roman" w:hAnsi="Arial" w:cs="Arial"/>
          <w:lang w:eastAsia="es-ES_tradnl"/>
        </w:rPr>
      </w:pPr>
      <w:r w:rsidRPr="00516D5D">
        <w:rPr>
          <w:rFonts w:ascii="Arial" w:eastAsia="Times New Roman" w:hAnsi="Arial" w:cs="Arial"/>
          <w:b/>
          <w:i/>
          <w:lang w:eastAsia="es-ES_tradnl"/>
        </w:rPr>
        <w:t>A partir de las 15 horas y en fines de semana y festivos</w:t>
      </w:r>
      <w:r w:rsidRPr="00516D5D">
        <w:rPr>
          <w:rFonts w:ascii="Arial" w:eastAsia="Times New Roman" w:hAnsi="Arial" w:cs="Arial"/>
          <w:lang w:eastAsia="es-ES_tradnl"/>
        </w:rPr>
        <w:t xml:space="preserve">, </w:t>
      </w:r>
      <w:r w:rsidR="00F206DB">
        <w:rPr>
          <w:rFonts w:ascii="Arial" w:eastAsia="Times New Roman" w:hAnsi="Arial" w:cs="Arial"/>
          <w:lang w:eastAsia="es-ES_tradnl"/>
        </w:rPr>
        <w:t xml:space="preserve">el </w:t>
      </w:r>
      <w:r w:rsidRPr="00516D5D">
        <w:rPr>
          <w:rFonts w:ascii="Arial" w:eastAsia="Times New Roman" w:hAnsi="Arial" w:cs="Arial"/>
          <w:b/>
          <w:lang w:eastAsia="es-ES_tradnl"/>
        </w:rPr>
        <w:t xml:space="preserve">Jefe de Guardia </w:t>
      </w:r>
      <w:r w:rsidR="00516D5D">
        <w:rPr>
          <w:rFonts w:ascii="Arial" w:eastAsia="Times New Roman" w:hAnsi="Arial" w:cs="Arial"/>
          <w:b/>
          <w:lang w:eastAsia="es-ES_tradnl"/>
        </w:rPr>
        <w:t>y S</w:t>
      </w:r>
      <w:r w:rsidR="002A6AA4" w:rsidRPr="00516D5D">
        <w:rPr>
          <w:rFonts w:ascii="Arial" w:eastAsia="Times New Roman" w:hAnsi="Arial" w:cs="Arial"/>
          <w:b/>
          <w:lang w:eastAsia="es-ES_tradnl"/>
        </w:rPr>
        <w:t>upervisora de Guardia</w:t>
      </w:r>
      <w:r w:rsidR="002A6AA4" w:rsidRPr="00516D5D">
        <w:rPr>
          <w:rFonts w:ascii="Arial" w:eastAsia="Times New Roman" w:hAnsi="Arial" w:cs="Arial"/>
          <w:lang w:eastAsia="es-ES_tradnl"/>
        </w:rPr>
        <w:t xml:space="preserve"> </w:t>
      </w:r>
      <w:r w:rsidR="000E747A" w:rsidRPr="00516D5D">
        <w:rPr>
          <w:rFonts w:ascii="Arial" w:eastAsia="Times New Roman" w:hAnsi="Arial" w:cs="Arial"/>
          <w:lang w:eastAsia="es-ES_tradnl"/>
        </w:rPr>
        <w:t>será</w:t>
      </w:r>
      <w:r w:rsidR="00F206DB">
        <w:rPr>
          <w:rFonts w:ascii="Arial" w:eastAsia="Times New Roman" w:hAnsi="Arial" w:cs="Arial"/>
          <w:lang w:eastAsia="es-ES_tradnl"/>
        </w:rPr>
        <w:t>n</w:t>
      </w:r>
      <w:r w:rsidR="000E747A" w:rsidRPr="00516D5D">
        <w:rPr>
          <w:rFonts w:ascii="Arial" w:eastAsia="Times New Roman" w:hAnsi="Arial" w:cs="Arial"/>
          <w:lang w:eastAsia="es-ES_tradnl"/>
        </w:rPr>
        <w:t xml:space="preserve"> </w:t>
      </w:r>
      <w:r w:rsidR="00F206DB">
        <w:rPr>
          <w:rFonts w:ascii="Arial" w:eastAsia="Times New Roman" w:hAnsi="Arial" w:cs="Arial"/>
          <w:lang w:eastAsia="es-ES_tradnl"/>
        </w:rPr>
        <w:t>informados del evento</w:t>
      </w:r>
      <w:r w:rsidR="00972214">
        <w:rPr>
          <w:rFonts w:ascii="Arial" w:eastAsia="Times New Roman" w:hAnsi="Arial" w:cs="Arial"/>
          <w:lang w:eastAsia="es-ES_tradnl"/>
        </w:rPr>
        <w:t xml:space="preserve"> por el anestesiólogo de guardia.</w:t>
      </w:r>
      <w:r w:rsidR="00F206DB">
        <w:rPr>
          <w:rFonts w:ascii="Arial" w:eastAsia="Times New Roman" w:hAnsi="Arial" w:cs="Arial"/>
          <w:lang w:eastAsia="es-ES_tradnl"/>
        </w:rPr>
        <w:t xml:space="preserve"> </w:t>
      </w:r>
    </w:p>
    <w:p w14:paraId="4EAFE62E" w14:textId="77777777" w:rsidR="004F1F78" w:rsidRDefault="004F1F78" w:rsidP="00972214">
      <w:pPr>
        <w:spacing w:line="360" w:lineRule="auto"/>
        <w:ind w:firstLine="708"/>
        <w:jc w:val="both"/>
        <w:rPr>
          <w:rFonts w:ascii="Arial" w:eastAsia="Times New Roman" w:hAnsi="Arial" w:cs="Arial"/>
          <w:b/>
          <w:bCs/>
          <w:i/>
          <w:iCs/>
          <w:lang w:eastAsia="es-ES_tradnl"/>
        </w:rPr>
      </w:pPr>
    </w:p>
    <w:p w14:paraId="5477C1DD" w14:textId="6EA99ECA" w:rsidR="009417B2" w:rsidRPr="00516D5D" w:rsidRDefault="00800304" w:rsidP="00972214">
      <w:pPr>
        <w:spacing w:line="360" w:lineRule="auto"/>
        <w:ind w:firstLine="708"/>
        <w:jc w:val="both"/>
        <w:rPr>
          <w:rFonts w:ascii="Arial" w:eastAsia="Times New Roman" w:hAnsi="Arial" w:cs="Arial"/>
          <w:lang w:eastAsia="es-ES_tradnl"/>
        </w:rPr>
      </w:pPr>
      <w:r w:rsidRPr="00516D5D">
        <w:rPr>
          <w:rFonts w:ascii="Arial" w:eastAsia="Times New Roman" w:hAnsi="Arial" w:cs="Arial"/>
          <w:b/>
          <w:bCs/>
          <w:i/>
          <w:iCs/>
          <w:lang w:eastAsia="es-ES_tradnl"/>
        </w:rPr>
        <w:t>4B.3</w:t>
      </w:r>
      <w:r w:rsidR="00EF1D02" w:rsidRPr="00516D5D">
        <w:rPr>
          <w:rFonts w:ascii="Arial" w:eastAsia="Times New Roman" w:hAnsi="Arial" w:cs="Arial"/>
          <w:b/>
          <w:bCs/>
          <w:i/>
          <w:iCs/>
          <w:lang w:eastAsia="es-ES_tradnl"/>
        </w:rPr>
        <w:t xml:space="preserve">.- </w:t>
      </w:r>
      <w:r w:rsidR="006B054C" w:rsidRPr="00516D5D">
        <w:rPr>
          <w:rFonts w:ascii="Arial" w:eastAsia="Times New Roman" w:hAnsi="Arial" w:cs="Arial"/>
          <w:b/>
          <w:bCs/>
          <w:i/>
          <w:iCs/>
          <w:lang w:eastAsia="es-ES_tradnl"/>
        </w:rPr>
        <w:t>Cuidados Postoperatorios inmediatos</w:t>
      </w:r>
      <w:r w:rsidRPr="00516D5D">
        <w:rPr>
          <w:rFonts w:ascii="Arial" w:eastAsia="Times New Roman" w:hAnsi="Arial" w:cs="Arial"/>
          <w:b/>
          <w:bCs/>
          <w:i/>
          <w:iCs/>
          <w:lang w:eastAsia="es-ES_tradnl"/>
        </w:rPr>
        <w:t xml:space="preserve"> y traslados</w:t>
      </w:r>
      <w:r w:rsidR="006B054C" w:rsidRPr="00516D5D">
        <w:rPr>
          <w:rFonts w:ascii="Arial" w:eastAsia="Times New Roman" w:hAnsi="Arial" w:cs="Arial"/>
          <w:b/>
          <w:bCs/>
          <w:i/>
          <w:iCs/>
          <w:lang w:eastAsia="es-ES_tradnl"/>
        </w:rPr>
        <w:t>.</w:t>
      </w:r>
      <w:r w:rsidR="006B054C" w:rsidRPr="00516D5D">
        <w:rPr>
          <w:rFonts w:ascii="Arial" w:eastAsia="Times New Roman" w:hAnsi="Arial" w:cs="Arial"/>
          <w:lang w:eastAsia="es-ES_tradnl"/>
        </w:rPr>
        <w:t xml:space="preserve"> </w:t>
      </w:r>
      <w:r w:rsidR="00BE1BEB" w:rsidRPr="00516D5D">
        <w:rPr>
          <w:rFonts w:ascii="Arial" w:eastAsia="Times New Roman" w:hAnsi="Arial" w:cs="Arial"/>
          <w:lang w:eastAsia="es-ES_tradnl"/>
        </w:rPr>
        <w:t>La zona de CMA infantil (2 camas) y de adaptación al medio de la CMA (sillones)</w:t>
      </w:r>
      <w:r w:rsidR="00EB6E5A" w:rsidRPr="00516D5D">
        <w:rPr>
          <w:rFonts w:ascii="Arial" w:eastAsia="Times New Roman" w:hAnsi="Arial" w:cs="Arial"/>
          <w:lang w:eastAsia="es-ES_tradnl"/>
        </w:rPr>
        <w:t xml:space="preserve"> debe </w:t>
      </w:r>
      <w:r w:rsidR="00BE1BEB" w:rsidRPr="00516D5D">
        <w:rPr>
          <w:rFonts w:ascii="Arial" w:eastAsia="Times New Roman" w:hAnsi="Arial" w:cs="Arial"/>
          <w:lang w:eastAsia="es-ES_tradnl"/>
        </w:rPr>
        <w:t xml:space="preserve">quedar aislada </w:t>
      </w:r>
      <w:r w:rsidR="008514F8">
        <w:rPr>
          <w:rFonts w:ascii="Arial" w:eastAsia="Times New Roman" w:hAnsi="Arial" w:cs="Arial"/>
          <w:lang w:eastAsia="es-ES_tradnl"/>
        </w:rPr>
        <w:t xml:space="preserve">como zona de transfer y </w:t>
      </w:r>
      <w:r w:rsidR="00BE1BEB" w:rsidRPr="00516D5D">
        <w:rPr>
          <w:rFonts w:ascii="Arial" w:eastAsia="Times New Roman" w:hAnsi="Arial" w:cs="Arial"/>
          <w:lang w:eastAsia="es-ES_tradnl"/>
        </w:rPr>
        <w:t>para los cuid</w:t>
      </w:r>
      <w:r w:rsidR="002A6AA4" w:rsidRPr="00516D5D">
        <w:rPr>
          <w:rFonts w:ascii="Arial" w:eastAsia="Times New Roman" w:hAnsi="Arial" w:cs="Arial"/>
          <w:lang w:eastAsia="es-ES_tradnl"/>
        </w:rPr>
        <w:t>ados postoperatorios inmediatos</w:t>
      </w:r>
      <w:r w:rsidR="008514F8">
        <w:rPr>
          <w:rFonts w:ascii="Arial" w:eastAsia="Times New Roman" w:hAnsi="Arial" w:cs="Arial"/>
          <w:lang w:eastAsia="es-ES_tradnl"/>
        </w:rPr>
        <w:t>,</w:t>
      </w:r>
      <w:r w:rsidR="00BE1BEB" w:rsidRPr="00516D5D">
        <w:rPr>
          <w:rFonts w:ascii="Arial" w:eastAsia="Times New Roman" w:hAnsi="Arial" w:cs="Arial"/>
          <w:lang w:eastAsia="es-ES_tradnl"/>
        </w:rPr>
        <w:t xml:space="preserve"> hasta el traslado del paciente</w:t>
      </w:r>
      <w:r w:rsidR="006B054C" w:rsidRPr="00516D5D">
        <w:rPr>
          <w:rFonts w:ascii="Arial" w:eastAsia="Times New Roman" w:hAnsi="Arial" w:cs="Arial"/>
          <w:lang w:eastAsia="es-ES_tradnl"/>
        </w:rPr>
        <w:t xml:space="preserve"> </w:t>
      </w:r>
      <w:r w:rsidR="00BE1BEB" w:rsidRPr="00516D5D">
        <w:rPr>
          <w:rFonts w:ascii="Arial" w:eastAsia="Times New Roman" w:hAnsi="Arial" w:cs="Arial"/>
          <w:lang w:eastAsia="es-ES_tradnl"/>
        </w:rPr>
        <w:t>a la planta V</w:t>
      </w:r>
      <w:r w:rsidRPr="00516D5D">
        <w:rPr>
          <w:rFonts w:ascii="Arial" w:eastAsia="Times New Roman" w:hAnsi="Arial" w:cs="Arial"/>
          <w:lang w:eastAsia="es-ES_tradnl"/>
        </w:rPr>
        <w:t>1</w:t>
      </w:r>
      <w:r w:rsidR="0012365D" w:rsidRPr="00516D5D">
        <w:rPr>
          <w:rFonts w:ascii="Arial" w:eastAsia="Times New Roman" w:hAnsi="Arial" w:cs="Arial"/>
          <w:lang w:eastAsia="es-ES_tradnl"/>
        </w:rPr>
        <w:t xml:space="preserve"> en su cama</w:t>
      </w:r>
      <w:r w:rsidR="009417B2" w:rsidRPr="00516D5D">
        <w:rPr>
          <w:rFonts w:ascii="Arial" w:eastAsia="Times New Roman" w:hAnsi="Arial" w:cs="Arial"/>
          <w:lang w:eastAsia="es-ES_tradnl"/>
        </w:rPr>
        <w:t>.</w:t>
      </w:r>
      <w:r w:rsidRPr="00516D5D">
        <w:rPr>
          <w:rFonts w:ascii="Arial" w:eastAsia="Times New Roman" w:hAnsi="Arial" w:cs="Arial"/>
          <w:lang w:eastAsia="es-ES_tradnl"/>
        </w:rPr>
        <w:t xml:space="preserve"> </w:t>
      </w:r>
      <w:r w:rsidR="009417B2" w:rsidRPr="00516D5D">
        <w:rPr>
          <w:rFonts w:ascii="Arial" w:eastAsia="Times New Roman" w:hAnsi="Arial" w:cs="Arial"/>
          <w:lang w:eastAsia="es-ES_tradnl"/>
        </w:rPr>
        <w:t xml:space="preserve">Si precisa </w:t>
      </w:r>
      <w:r w:rsidR="009417B2" w:rsidRPr="00516D5D">
        <w:rPr>
          <w:rFonts w:ascii="Arial" w:eastAsia="Times New Roman" w:hAnsi="Arial" w:cs="Arial"/>
          <w:lang w:eastAsia="es-ES_tradnl"/>
        </w:rPr>
        <w:lastRenderedPageBreak/>
        <w:t>cuidados postoperatorios intensivos, será trasladado a la UCI directamente una vez finalizada la IQ</w:t>
      </w:r>
      <w:r w:rsidR="0012365D" w:rsidRPr="00516D5D">
        <w:rPr>
          <w:rFonts w:ascii="Arial" w:eastAsia="Times New Roman" w:hAnsi="Arial" w:cs="Arial"/>
          <w:lang w:eastAsia="es-ES_tradnl"/>
        </w:rPr>
        <w:t xml:space="preserve"> en una cama de UCI</w:t>
      </w:r>
      <w:r w:rsidR="008514F8">
        <w:rPr>
          <w:rFonts w:ascii="Arial" w:eastAsia="Times New Roman" w:hAnsi="Arial" w:cs="Arial"/>
          <w:lang w:eastAsia="es-ES_tradnl"/>
        </w:rPr>
        <w:t>, previo contacto con el médico responsable de dicha Unidad</w:t>
      </w:r>
      <w:r w:rsidR="009417B2" w:rsidRPr="00516D5D">
        <w:rPr>
          <w:rFonts w:ascii="Arial" w:eastAsia="Times New Roman" w:hAnsi="Arial" w:cs="Arial"/>
          <w:lang w:eastAsia="es-ES_tradnl"/>
        </w:rPr>
        <w:t>.</w:t>
      </w:r>
    </w:p>
    <w:p w14:paraId="6AF58346" w14:textId="524B0988" w:rsidR="0012365D" w:rsidRPr="00516D5D" w:rsidRDefault="0012365D" w:rsidP="00800304">
      <w:pPr>
        <w:spacing w:line="360" w:lineRule="auto"/>
        <w:ind w:firstLine="708"/>
        <w:jc w:val="both"/>
        <w:rPr>
          <w:rFonts w:ascii="Arial" w:eastAsia="Times New Roman" w:hAnsi="Arial" w:cs="Arial"/>
          <w:lang w:eastAsia="es-ES_tradnl"/>
        </w:rPr>
      </w:pPr>
      <w:r w:rsidRPr="00516D5D">
        <w:rPr>
          <w:rFonts w:ascii="Arial" w:eastAsia="Times New Roman" w:hAnsi="Arial" w:cs="Arial"/>
          <w:lang w:eastAsia="es-ES_tradnl"/>
        </w:rPr>
        <w:t>En el supuesto de que el paciente provenga de la V1 y sea trasladado a la UCI, la cama de la V1 se limpiará y se vestirá en la zona de sillones de CMA.</w:t>
      </w:r>
    </w:p>
    <w:p w14:paraId="744D3E95" w14:textId="0913B09A" w:rsidR="00EF1D02" w:rsidRPr="00516D5D" w:rsidRDefault="009417B2" w:rsidP="009417B2">
      <w:pPr>
        <w:spacing w:line="360" w:lineRule="auto"/>
        <w:ind w:firstLine="708"/>
        <w:jc w:val="both"/>
        <w:rPr>
          <w:rFonts w:ascii="Arial" w:eastAsia="Times New Roman" w:hAnsi="Arial" w:cs="Arial"/>
          <w:lang w:eastAsia="es-ES_tradnl"/>
        </w:rPr>
      </w:pPr>
      <w:r w:rsidRPr="00516D5D">
        <w:rPr>
          <w:rFonts w:ascii="Arial" w:eastAsia="Times New Roman" w:hAnsi="Arial" w:cs="Arial"/>
          <w:lang w:eastAsia="es-ES_tradnl"/>
        </w:rPr>
        <w:t>En los traslados, e</w:t>
      </w:r>
      <w:r w:rsidR="00800304" w:rsidRPr="00516D5D">
        <w:rPr>
          <w:rFonts w:ascii="Arial" w:eastAsia="Times New Roman" w:hAnsi="Arial" w:cs="Arial"/>
          <w:lang w:eastAsia="es-ES_tradnl"/>
        </w:rPr>
        <w:t>l paciente</w:t>
      </w:r>
      <w:r w:rsidRPr="00516D5D">
        <w:rPr>
          <w:rFonts w:ascii="Arial" w:eastAsia="Times New Roman" w:hAnsi="Arial" w:cs="Arial"/>
          <w:lang w:eastAsia="es-ES_tradnl"/>
        </w:rPr>
        <w:t xml:space="preserve"> (si no se traslada intubado)</w:t>
      </w:r>
      <w:r w:rsidR="00800304" w:rsidRPr="00516D5D">
        <w:rPr>
          <w:rFonts w:ascii="Arial" w:eastAsia="Times New Roman" w:hAnsi="Arial" w:cs="Arial"/>
          <w:lang w:eastAsia="es-ES_tradnl"/>
        </w:rPr>
        <w:t xml:space="preserve"> llevará una mascarilla quirúrgica y el personal que lo acompa</w:t>
      </w:r>
      <w:r w:rsidR="00047F8C" w:rsidRPr="00516D5D">
        <w:rPr>
          <w:rFonts w:ascii="Arial" w:eastAsia="Times New Roman" w:hAnsi="Arial" w:cs="Arial"/>
          <w:lang w:eastAsia="es-ES_tradnl"/>
        </w:rPr>
        <w:t xml:space="preserve">ña (anestesiólogo y celador) el equipo de protección </w:t>
      </w:r>
      <w:proofErr w:type="spellStart"/>
      <w:r w:rsidR="00047F8C">
        <w:rPr>
          <w:rFonts w:ascii="Arial" w:eastAsia="Times New Roman" w:hAnsi="Arial" w:cs="Arial"/>
          <w:lang w:eastAsia="es-ES_tradnl"/>
        </w:rPr>
        <w:t>EPI</w:t>
      </w:r>
      <w:proofErr w:type="spellEnd"/>
      <w:r w:rsidR="00047F8C">
        <w:rPr>
          <w:rFonts w:ascii="Arial" w:eastAsia="Times New Roman" w:hAnsi="Arial" w:cs="Arial"/>
          <w:lang w:eastAsia="es-ES_tradnl"/>
        </w:rPr>
        <w:t xml:space="preserve"> correspondiente</w:t>
      </w:r>
      <w:r w:rsidR="00800304" w:rsidRPr="00516D5D">
        <w:rPr>
          <w:rFonts w:ascii="Arial" w:eastAsia="Times New Roman" w:hAnsi="Arial" w:cs="Arial"/>
          <w:lang w:eastAsia="es-ES_tradnl"/>
        </w:rPr>
        <w:t>.</w:t>
      </w:r>
    </w:p>
    <w:p w14:paraId="40D793CE" w14:textId="77777777" w:rsidR="00193E90" w:rsidRPr="00516D5D" w:rsidRDefault="00193E90" w:rsidP="00193E90">
      <w:pPr>
        <w:spacing w:before="100" w:beforeAutospacing="1" w:line="360" w:lineRule="auto"/>
        <w:contextualSpacing/>
        <w:rPr>
          <w:rFonts w:ascii="Arial" w:eastAsia="Times New Roman" w:hAnsi="Arial" w:cs="Arial"/>
          <w:b/>
          <w:bCs/>
          <w:i/>
          <w:iCs/>
          <w:lang w:eastAsia="es-ES_tradnl"/>
        </w:rPr>
      </w:pPr>
    </w:p>
    <w:p w14:paraId="7F24472D" w14:textId="417260C6" w:rsidR="00202B9B" w:rsidRPr="00516D5D" w:rsidRDefault="00800304" w:rsidP="00F97C19">
      <w:pPr>
        <w:spacing w:before="100" w:beforeAutospacing="1" w:line="360" w:lineRule="auto"/>
        <w:contextualSpacing/>
        <w:rPr>
          <w:rFonts w:ascii="Arial" w:eastAsia="Times New Roman" w:hAnsi="Arial" w:cs="Arial"/>
          <w:b/>
          <w:bCs/>
          <w:i/>
          <w:iCs/>
          <w:u w:val="single"/>
          <w:lang w:eastAsia="es-ES_tradnl"/>
        </w:rPr>
      </w:pPr>
      <w:r w:rsidRPr="00516D5D">
        <w:rPr>
          <w:rFonts w:ascii="Arial" w:eastAsia="Times New Roman" w:hAnsi="Arial" w:cs="Arial"/>
          <w:b/>
          <w:bCs/>
          <w:i/>
          <w:iCs/>
          <w:u w:val="single"/>
          <w:lang w:eastAsia="es-ES_tradnl"/>
        </w:rPr>
        <w:t>4C</w:t>
      </w:r>
      <w:r w:rsidR="007415C9" w:rsidRPr="00516D5D">
        <w:rPr>
          <w:rFonts w:ascii="Arial" w:eastAsia="Times New Roman" w:hAnsi="Arial" w:cs="Arial"/>
          <w:b/>
          <w:bCs/>
          <w:i/>
          <w:iCs/>
          <w:u w:val="single"/>
          <w:lang w:eastAsia="es-ES_tradnl"/>
        </w:rPr>
        <w:t xml:space="preserve">.- Actuación en la Inducción/educción de la </w:t>
      </w:r>
      <w:proofErr w:type="spellStart"/>
      <w:r w:rsidR="007415C9" w:rsidRPr="00516D5D">
        <w:rPr>
          <w:rFonts w:ascii="Arial" w:eastAsia="Times New Roman" w:hAnsi="Arial" w:cs="Arial"/>
          <w:b/>
          <w:bCs/>
          <w:i/>
          <w:iCs/>
          <w:u w:val="single"/>
          <w:lang w:eastAsia="es-ES_tradnl"/>
        </w:rPr>
        <w:t>An</w:t>
      </w:r>
      <w:proofErr w:type="spellEnd"/>
      <w:r w:rsidR="007415C9" w:rsidRPr="00516D5D">
        <w:rPr>
          <w:rFonts w:ascii="Arial" w:eastAsia="Times New Roman" w:hAnsi="Arial" w:cs="Arial"/>
          <w:b/>
          <w:bCs/>
          <w:i/>
          <w:iCs/>
          <w:u w:val="single"/>
          <w:lang w:eastAsia="es-ES_tradnl"/>
        </w:rPr>
        <w:t>. General</w:t>
      </w:r>
      <w:r w:rsidR="00202B9B" w:rsidRPr="00516D5D">
        <w:rPr>
          <w:rFonts w:ascii="Arial" w:eastAsia="Times New Roman" w:hAnsi="Arial" w:cs="Arial"/>
          <w:b/>
          <w:bCs/>
          <w:i/>
          <w:iCs/>
          <w:u w:val="single"/>
          <w:lang w:eastAsia="es-ES_tradnl"/>
        </w:rPr>
        <w:t xml:space="preserve"> </w:t>
      </w:r>
      <w:r w:rsidR="00193E90" w:rsidRPr="00516D5D">
        <w:rPr>
          <w:rFonts w:ascii="Arial" w:eastAsia="Times New Roman" w:hAnsi="Arial" w:cs="Arial"/>
          <w:b/>
          <w:bCs/>
          <w:i/>
          <w:iCs/>
          <w:u w:val="single"/>
          <w:lang w:eastAsia="es-ES_tradnl"/>
        </w:rPr>
        <w:t xml:space="preserve">y manejo de vía aérea </w:t>
      </w:r>
      <w:r w:rsidR="00202B9B" w:rsidRPr="00516D5D">
        <w:rPr>
          <w:rFonts w:ascii="Arial" w:eastAsia="Times New Roman" w:hAnsi="Arial" w:cs="Arial"/>
          <w:b/>
          <w:bCs/>
          <w:i/>
          <w:iCs/>
          <w:u w:val="single"/>
          <w:lang w:eastAsia="es-ES_tradnl"/>
        </w:rPr>
        <w:t>en pacientes con COVID 19 en estudio o confirmada</w:t>
      </w:r>
      <w:r w:rsidR="00193E90" w:rsidRPr="00516D5D">
        <w:rPr>
          <w:rFonts w:ascii="Arial" w:eastAsia="Times New Roman" w:hAnsi="Arial" w:cs="Arial"/>
          <w:b/>
          <w:bCs/>
          <w:i/>
          <w:iCs/>
          <w:u w:val="single"/>
          <w:lang w:eastAsia="es-ES_tradnl"/>
        </w:rPr>
        <w:t>.</w:t>
      </w:r>
    </w:p>
    <w:p w14:paraId="2DCB8FB2" w14:textId="77777777" w:rsidR="00691224" w:rsidRPr="00516D5D" w:rsidRDefault="00691224" w:rsidP="00F97C19">
      <w:pPr>
        <w:spacing w:before="100" w:beforeAutospacing="1" w:line="360" w:lineRule="auto"/>
        <w:contextualSpacing/>
        <w:rPr>
          <w:rFonts w:ascii="Arial" w:eastAsia="Times New Roman" w:hAnsi="Arial" w:cs="Arial"/>
          <w:lang w:eastAsia="es-ES_tradnl"/>
        </w:rPr>
      </w:pPr>
      <w:r w:rsidRPr="00516D5D">
        <w:rPr>
          <w:rFonts w:ascii="Arial" w:eastAsia="Times New Roman" w:hAnsi="Arial" w:cs="Arial"/>
          <w:lang w:eastAsia="es-ES_tradnl"/>
        </w:rPr>
        <w:sym w:font="Wingdings" w:char="F0E8"/>
      </w:r>
      <w:r w:rsidRPr="00516D5D">
        <w:rPr>
          <w:rFonts w:ascii="Arial" w:eastAsia="Times New Roman" w:hAnsi="Arial" w:cs="Arial"/>
          <w:lang w:eastAsia="es-ES_tradnl"/>
        </w:rPr>
        <w:t xml:space="preserve"> Lavado de manos</w:t>
      </w:r>
    </w:p>
    <w:p w14:paraId="75546D5D" w14:textId="3184090E" w:rsidR="00193E90" w:rsidRPr="00516D5D" w:rsidRDefault="00193E90" w:rsidP="00477D9D">
      <w:pPr>
        <w:spacing w:before="100" w:beforeAutospacing="1" w:line="360" w:lineRule="auto"/>
        <w:contextualSpacing/>
        <w:jc w:val="both"/>
        <w:rPr>
          <w:rFonts w:ascii="Arial" w:eastAsia="Times New Roman" w:hAnsi="Arial" w:cs="Arial"/>
          <w:lang w:eastAsia="es-ES_tradnl"/>
        </w:rPr>
      </w:pPr>
      <w:r w:rsidRPr="00516D5D">
        <w:rPr>
          <w:rFonts w:ascii="Arial" w:eastAsia="Times New Roman" w:hAnsi="Arial" w:cs="Arial"/>
          <w:lang w:eastAsia="es-ES_tradnl"/>
        </w:rPr>
        <w:sym w:font="Wingdings" w:char="F0E8"/>
      </w:r>
      <w:r w:rsidRPr="00516D5D">
        <w:rPr>
          <w:rFonts w:ascii="Arial" w:eastAsia="Times New Roman" w:hAnsi="Arial" w:cs="Arial"/>
          <w:lang w:eastAsia="es-ES_tradnl"/>
        </w:rPr>
        <w:t xml:space="preserve"> Colocación de equipo de protección individual </w:t>
      </w:r>
      <w:r w:rsidR="0040287D" w:rsidRPr="00516D5D">
        <w:rPr>
          <w:rFonts w:ascii="Arial" w:eastAsia="Times New Roman" w:hAnsi="Arial" w:cs="Arial"/>
          <w:lang w:eastAsia="es-ES_tradnl"/>
        </w:rPr>
        <w:t>según figura en el punto 3 del apartado 2 de medidas generales.</w:t>
      </w:r>
    </w:p>
    <w:p w14:paraId="42F4707C" w14:textId="3229480C" w:rsidR="00193E90" w:rsidRPr="00516D5D" w:rsidRDefault="00193E90" w:rsidP="00691224">
      <w:pPr>
        <w:spacing w:before="100" w:beforeAutospacing="1" w:line="360" w:lineRule="auto"/>
        <w:contextualSpacing/>
        <w:jc w:val="both"/>
        <w:rPr>
          <w:rFonts w:ascii="Arial" w:eastAsia="Times New Roman" w:hAnsi="Arial" w:cs="Arial"/>
          <w:lang w:eastAsia="es-ES_tradnl"/>
        </w:rPr>
      </w:pPr>
      <w:r w:rsidRPr="00516D5D">
        <w:rPr>
          <w:rFonts w:ascii="Arial" w:eastAsia="Times New Roman" w:hAnsi="Arial" w:cs="Arial"/>
          <w:lang w:eastAsia="es-ES_tradnl"/>
        </w:rPr>
        <w:sym w:font="Wingdings" w:char="F0E8"/>
      </w:r>
      <w:r w:rsidRPr="00516D5D">
        <w:rPr>
          <w:rFonts w:ascii="Arial" w:eastAsia="Times New Roman" w:hAnsi="Arial" w:cs="Arial"/>
          <w:lang w:eastAsia="es-ES_tradnl"/>
        </w:rPr>
        <w:t xml:space="preserve"> Uso de material desechable: </w:t>
      </w:r>
      <w:r w:rsidR="0055319D" w:rsidRPr="00516D5D">
        <w:rPr>
          <w:rFonts w:ascii="Arial" w:eastAsia="Times New Roman" w:hAnsi="Arial" w:cs="Arial"/>
          <w:lang w:eastAsia="es-ES_tradnl"/>
        </w:rPr>
        <w:t>laringoscopio</w:t>
      </w:r>
      <w:r w:rsidR="0040287D" w:rsidRPr="00516D5D">
        <w:rPr>
          <w:rFonts w:ascii="Arial" w:eastAsia="Times New Roman" w:hAnsi="Arial" w:cs="Arial"/>
          <w:lang w:eastAsia="es-ES_tradnl"/>
        </w:rPr>
        <w:t xml:space="preserve"> </w:t>
      </w:r>
      <w:proofErr w:type="spellStart"/>
      <w:r w:rsidR="00024E94" w:rsidRPr="00516D5D">
        <w:rPr>
          <w:rFonts w:ascii="Arial" w:eastAsia="Times New Roman" w:hAnsi="Arial" w:cs="Arial"/>
          <w:lang w:eastAsia="es-ES_tradnl"/>
        </w:rPr>
        <w:t>A</w:t>
      </w:r>
      <w:r w:rsidR="0040287D" w:rsidRPr="00516D5D">
        <w:rPr>
          <w:rFonts w:ascii="Arial" w:eastAsia="Times New Roman" w:hAnsi="Arial" w:cs="Arial"/>
          <w:lang w:eastAsia="es-ES_tradnl"/>
        </w:rPr>
        <w:t>irtraq</w:t>
      </w:r>
      <w:proofErr w:type="spellEnd"/>
      <w:r w:rsidR="0055319D" w:rsidRPr="00516D5D">
        <w:rPr>
          <w:rFonts w:ascii="Arial" w:eastAsia="Times New Roman" w:hAnsi="Arial" w:cs="Arial"/>
          <w:lang w:eastAsia="es-ES_tradnl"/>
        </w:rPr>
        <w:t>, TET,</w:t>
      </w:r>
      <w:r w:rsidR="00691224" w:rsidRPr="00516D5D">
        <w:rPr>
          <w:rFonts w:ascii="Arial" w:eastAsia="Times New Roman" w:hAnsi="Arial" w:cs="Arial"/>
          <w:lang w:eastAsia="es-ES_tradnl"/>
        </w:rPr>
        <w:t xml:space="preserve"> filtros, </w:t>
      </w:r>
      <w:proofErr w:type="spellStart"/>
      <w:r w:rsidR="00691224" w:rsidRPr="00516D5D">
        <w:rPr>
          <w:rFonts w:ascii="Arial" w:eastAsia="Times New Roman" w:hAnsi="Arial" w:cs="Arial"/>
          <w:lang w:eastAsia="es-ES_tradnl"/>
        </w:rPr>
        <w:t>t</w:t>
      </w:r>
      <w:r w:rsidR="0055319D" w:rsidRPr="00516D5D">
        <w:rPr>
          <w:rFonts w:ascii="Arial" w:eastAsia="Times New Roman" w:hAnsi="Arial" w:cs="Arial"/>
          <w:lang w:eastAsia="es-ES_tradnl"/>
        </w:rPr>
        <w:t>ubuladuras</w:t>
      </w:r>
      <w:proofErr w:type="spellEnd"/>
      <w:r w:rsidR="0055319D" w:rsidRPr="00516D5D">
        <w:rPr>
          <w:rFonts w:ascii="Arial" w:eastAsia="Times New Roman" w:hAnsi="Arial" w:cs="Arial"/>
          <w:lang w:eastAsia="es-ES_tradnl"/>
        </w:rPr>
        <w:t xml:space="preserve">, y circuito de </w:t>
      </w:r>
      <w:proofErr w:type="spellStart"/>
      <w:r w:rsidR="0055319D" w:rsidRPr="00516D5D">
        <w:rPr>
          <w:rFonts w:ascii="Arial" w:eastAsia="Times New Roman" w:hAnsi="Arial" w:cs="Arial"/>
          <w:lang w:eastAsia="es-ES_tradnl"/>
        </w:rPr>
        <w:t>Magill</w:t>
      </w:r>
      <w:proofErr w:type="spellEnd"/>
      <w:r w:rsidR="00177C7B" w:rsidRPr="00516D5D">
        <w:rPr>
          <w:rFonts w:ascii="Arial" w:eastAsia="Times New Roman" w:hAnsi="Arial" w:cs="Arial"/>
          <w:lang w:eastAsia="es-ES_tradnl"/>
        </w:rPr>
        <w:t>, que tras finalizada la intervención, será</w:t>
      </w:r>
      <w:r w:rsidR="0040287D" w:rsidRPr="00516D5D">
        <w:rPr>
          <w:rFonts w:ascii="Arial" w:eastAsia="Times New Roman" w:hAnsi="Arial" w:cs="Arial"/>
          <w:lang w:eastAsia="es-ES_tradnl"/>
        </w:rPr>
        <w:t>n</w:t>
      </w:r>
      <w:r w:rsidR="00177C7B" w:rsidRPr="00516D5D">
        <w:rPr>
          <w:rFonts w:ascii="Arial" w:eastAsia="Times New Roman" w:hAnsi="Arial" w:cs="Arial"/>
          <w:lang w:eastAsia="es-ES_tradnl"/>
        </w:rPr>
        <w:t xml:space="preserve"> retirado</w:t>
      </w:r>
      <w:r w:rsidR="0040287D" w:rsidRPr="00516D5D">
        <w:rPr>
          <w:rFonts w:ascii="Arial" w:eastAsia="Times New Roman" w:hAnsi="Arial" w:cs="Arial"/>
          <w:lang w:eastAsia="es-ES_tradnl"/>
        </w:rPr>
        <w:t>s</w:t>
      </w:r>
      <w:r w:rsidR="00177C7B" w:rsidRPr="00516D5D">
        <w:rPr>
          <w:rFonts w:ascii="Arial" w:eastAsia="Times New Roman" w:hAnsi="Arial" w:cs="Arial"/>
          <w:lang w:eastAsia="es-ES_tradnl"/>
        </w:rPr>
        <w:t xml:space="preserve"> al contenedor </w:t>
      </w:r>
      <w:r w:rsidR="0040287D" w:rsidRPr="00516D5D">
        <w:rPr>
          <w:rFonts w:ascii="Arial" w:eastAsia="Times New Roman" w:hAnsi="Arial" w:cs="Arial"/>
          <w:lang w:eastAsia="es-ES_tradnl"/>
        </w:rPr>
        <w:t>de residuos GR III</w:t>
      </w:r>
      <w:r w:rsidR="00177C7B" w:rsidRPr="00516D5D">
        <w:rPr>
          <w:rFonts w:ascii="Arial" w:eastAsia="Times New Roman" w:hAnsi="Arial" w:cs="Arial"/>
          <w:lang w:eastAsia="es-ES_tradnl"/>
        </w:rPr>
        <w:t xml:space="preserve">.  </w:t>
      </w:r>
      <w:r w:rsidR="00612A09" w:rsidRPr="00516D5D">
        <w:rPr>
          <w:rFonts w:ascii="Arial" w:eastAsia="Times New Roman" w:hAnsi="Arial" w:cs="Arial"/>
          <w:lang w:eastAsia="es-ES_tradnl"/>
        </w:rPr>
        <w:t xml:space="preserve"> </w:t>
      </w:r>
    </w:p>
    <w:p w14:paraId="76732862" w14:textId="6BCD7673" w:rsidR="00477D9D" w:rsidRPr="00516D5D" w:rsidRDefault="001D589F" w:rsidP="00177C7B">
      <w:pPr>
        <w:spacing w:before="100" w:beforeAutospacing="1" w:line="360" w:lineRule="auto"/>
        <w:contextualSpacing/>
        <w:jc w:val="both"/>
        <w:rPr>
          <w:rFonts w:ascii="Arial" w:eastAsia="Times New Roman" w:hAnsi="Arial" w:cs="Arial"/>
          <w:lang w:eastAsia="es-ES_tradnl"/>
        </w:rPr>
      </w:pPr>
      <w:r w:rsidRPr="00516D5D">
        <w:rPr>
          <w:rFonts w:ascii="Arial" w:eastAsia="Times New Roman" w:hAnsi="Arial" w:cs="Arial"/>
          <w:lang w:eastAsia="es-ES_tradnl"/>
        </w:rPr>
        <w:sym w:font="Wingdings" w:char="F0E8"/>
      </w:r>
      <w:r w:rsidRPr="00516D5D">
        <w:rPr>
          <w:rFonts w:ascii="Arial" w:eastAsia="Times New Roman" w:hAnsi="Arial" w:cs="Arial"/>
          <w:lang w:eastAsia="es-ES_tradnl"/>
        </w:rPr>
        <w:t xml:space="preserve"> </w:t>
      </w:r>
      <w:r w:rsidR="00477D9D" w:rsidRPr="00516D5D">
        <w:rPr>
          <w:rFonts w:ascii="Arial" w:eastAsia="Times New Roman" w:hAnsi="Arial" w:cs="Arial"/>
          <w:lang w:eastAsia="es-ES_tradnl"/>
        </w:rPr>
        <w:t>La inducción anestésica será realizada por el anestesiólogo que será el responsable del manejo de la vía aérea, ayudado por la enfermera circulante quien administrará los fármacos de inducción de la anestesia, manteniendo una prudente distancia de seguridad</w:t>
      </w:r>
      <w:r w:rsidR="005A5825" w:rsidRPr="00516D5D">
        <w:rPr>
          <w:rFonts w:ascii="Arial" w:eastAsia="Times New Roman" w:hAnsi="Arial" w:cs="Arial"/>
          <w:lang w:eastAsia="es-ES_tradnl"/>
        </w:rPr>
        <w:t>, alejándose después del paciente</w:t>
      </w:r>
      <w:r w:rsidR="00477D9D" w:rsidRPr="00516D5D">
        <w:rPr>
          <w:rFonts w:ascii="Arial" w:eastAsia="Times New Roman" w:hAnsi="Arial" w:cs="Arial"/>
          <w:lang w:eastAsia="es-ES_tradnl"/>
        </w:rPr>
        <w:t xml:space="preserve">. </w:t>
      </w:r>
    </w:p>
    <w:p w14:paraId="3B6AECE4" w14:textId="133FD1EA" w:rsidR="0040287D" w:rsidRPr="00516D5D" w:rsidRDefault="00477D9D" w:rsidP="00177C7B">
      <w:pPr>
        <w:spacing w:before="100" w:beforeAutospacing="1" w:line="360" w:lineRule="auto"/>
        <w:contextualSpacing/>
        <w:jc w:val="both"/>
        <w:rPr>
          <w:rFonts w:ascii="Arial" w:eastAsia="Times New Roman" w:hAnsi="Arial" w:cs="Arial"/>
          <w:lang w:eastAsia="es-ES_tradnl"/>
        </w:rPr>
      </w:pPr>
      <w:r w:rsidRPr="00516D5D">
        <w:rPr>
          <w:rFonts w:ascii="Arial" w:eastAsia="Times New Roman" w:hAnsi="Arial" w:cs="Arial"/>
          <w:lang w:eastAsia="es-ES_tradnl"/>
        </w:rPr>
        <w:sym w:font="Wingdings" w:char="F0E8"/>
      </w:r>
      <w:r w:rsidRPr="00516D5D">
        <w:rPr>
          <w:rFonts w:ascii="Arial" w:eastAsia="Times New Roman" w:hAnsi="Arial" w:cs="Arial"/>
          <w:lang w:eastAsia="es-ES_tradnl"/>
        </w:rPr>
        <w:t xml:space="preserve"> </w:t>
      </w:r>
      <w:r w:rsidR="0040287D" w:rsidRPr="00516D5D">
        <w:rPr>
          <w:rFonts w:ascii="Arial" w:eastAsia="Times New Roman" w:hAnsi="Arial" w:cs="Arial"/>
          <w:lang w:eastAsia="es-ES_tradnl"/>
        </w:rPr>
        <w:t xml:space="preserve">Posquirúrgico inmediato en Boxes de pediatría de CMA. </w:t>
      </w:r>
      <w:r w:rsidR="0012365D" w:rsidRPr="00516D5D">
        <w:rPr>
          <w:rFonts w:ascii="Arial" w:eastAsia="Times New Roman" w:hAnsi="Arial" w:cs="Arial"/>
          <w:lang w:eastAsia="es-ES_tradnl"/>
        </w:rPr>
        <w:t xml:space="preserve">La atención en ese periodo correrá a cargo del anestesiólogo responsable del paciente y de la enfermera </w:t>
      </w:r>
      <w:r w:rsidR="00024E94" w:rsidRPr="00516D5D">
        <w:rPr>
          <w:rFonts w:ascii="Arial" w:eastAsia="Times New Roman" w:hAnsi="Arial" w:cs="Arial"/>
          <w:lang w:eastAsia="es-ES_tradnl"/>
        </w:rPr>
        <w:t>circulante.</w:t>
      </w:r>
    </w:p>
    <w:p w14:paraId="3AC8A246" w14:textId="3B53BD84" w:rsidR="001D589F" w:rsidRPr="00516D5D" w:rsidRDefault="0040287D" w:rsidP="00177C7B">
      <w:pPr>
        <w:spacing w:before="100" w:beforeAutospacing="1" w:line="360" w:lineRule="auto"/>
        <w:contextualSpacing/>
        <w:jc w:val="both"/>
        <w:rPr>
          <w:rFonts w:ascii="Arial" w:eastAsia="Times New Roman" w:hAnsi="Arial" w:cs="Arial"/>
          <w:lang w:eastAsia="es-ES_tradnl"/>
        </w:rPr>
      </w:pPr>
      <w:r w:rsidRPr="00516D5D">
        <w:rPr>
          <w:rFonts w:ascii="Arial" w:eastAsia="Times New Roman" w:hAnsi="Arial" w:cs="Arial"/>
          <w:lang w:eastAsia="es-ES_tradnl"/>
        </w:rPr>
        <w:sym w:font="Wingdings" w:char="F0E8"/>
      </w:r>
      <w:r w:rsidRPr="00516D5D">
        <w:rPr>
          <w:rFonts w:ascii="Arial" w:eastAsia="Times New Roman" w:hAnsi="Arial" w:cs="Arial"/>
          <w:lang w:eastAsia="es-ES_tradnl"/>
        </w:rPr>
        <w:t xml:space="preserve"> Para el t</w:t>
      </w:r>
      <w:r w:rsidR="001D589F" w:rsidRPr="00516D5D">
        <w:rPr>
          <w:rFonts w:ascii="Arial" w:eastAsia="Times New Roman" w:hAnsi="Arial" w:cs="Arial"/>
          <w:lang w:eastAsia="es-ES_tradnl"/>
        </w:rPr>
        <w:t>raslado del paciente</w:t>
      </w:r>
      <w:r w:rsidRPr="00516D5D">
        <w:rPr>
          <w:rFonts w:ascii="Arial" w:eastAsia="Times New Roman" w:hAnsi="Arial" w:cs="Arial"/>
          <w:lang w:eastAsia="es-ES_tradnl"/>
        </w:rPr>
        <w:t xml:space="preserve"> desde el Q19</w:t>
      </w:r>
      <w:r w:rsidR="001D589F" w:rsidRPr="00516D5D">
        <w:rPr>
          <w:rFonts w:ascii="Arial" w:eastAsia="Times New Roman" w:hAnsi="Arial" w:cs="Arial"/>
          <w:lang w:eastAsia="es-ES_tradnl"/>
        </w:rPr>
        <w:t xml:space="preserve"> </w:t>
      </w:r>
      <w:r w:rsidR="00AA1BF8" w:rsidRPr="00516D5D">
        <w:rPr>
          <w:rFonts w:ascii="Arial" w:eastAsia="Times New Roman" w:hAnsi="Arial" w:cs="Arial"/>
          <w:lang w:eastAsia="es-ES_tradnl"/>
        </w:rPr>
        <w:t xml:space="preserve">a la UCI </w:t>
      </w:r>
      <w:r w:rsidRPr="00516D5D">
        <w:rPr>
          <w:rFonts w:ascii="Arial" w:eastAsia="Times New Roman" w:hAnsi="Arial" w:cs="Arial"/>
          <w:lang w:eastAsia="es-ES_tradnl"/>
        </w:rPr>
        <w:t xml:space="preserve">o a la V1, </w:t>
      </w:r>
      <w:r w:rsidR="00AA1BF8" w:rsidRPr="00516D5D">
        <w:rPr>
          <w:rFonts w:ascii="Arial" w:eastAsia="Times New Roman" w:hAnsi="Arial" w:cs="Arial"/>
          <w:lang w:eastAsia="es-ES_tradnl"/>
        </w:rPr>
        <w:t xml:space="preserve">el </w:t>
      </w:r>
      <w:r w:rsidRPr="00516D5D">
        <w:rPr>
          <w:rFonts w:ascii="Arial" w:eastAsia="Times New Roman" w:hAnsi="Arial" w:cs="Arial"/>
          <w:lang w:eastAsia="es-ES_tradnl"/>
        </w:rPr>
        <w:t xml:space="preserve">anestesiólogo </w:t>
      </w:r>
      <w:r w:rsidR="00AA1BF8" w:rsidRPr="00516D5D">
        <w:rPr>
          <w:rFonts w:ascii="Arial" w:eastAsia="Times New Roman" w:hAnsi="Arial" w:cs="Arial"/>
          <w:lang w:eastAsia="es-ES_tradnl"/>
        </w:rPr>
        <w:t xml:space="preserve">se desprenderá del EPI </w:t>
      </w:r>
      <w:r w:rsidR="00FA63D4" w:rsidRPr="00516D5D">
        <w:rPr>
          <w:rFonts w:ascii="Arial" w:eastAsia="Times New Roman" w:hAnsi="Arial" w:cs="Arial"/>
          <w:lang w:eastAsia="es-ES_tradnl"/>
        </w:rPr>
        <w:t>EXTERNO</w:t>
      </w:r>
      <w:r w:rsidR="00AA1BF8" w:rsidRPr="00516D5D">
        <w:rPr>
          <w:rFonts w:ascii="Arial" w:eastAsia="Times New Roman" w:hAnsi="Arial" w:cs="Arial"/>
          <w:lang w:eastAsia="es-ES_tradnl"/>
        </w:rPr>
        <w:t xml:space="preserve"> ANTES DE ABANDONAR EL QUIRÓFANO</w:t>
      </w:r>
      <w:r w:rsidR="00FA63D4" w:rsidRPr="00516D5D">
        <w:rPr>
          <w:rFonts w:ascii="Arial" w:eastAsia="Times New Roman" w:hAnsi="Arial" w:cs="Arial"/>
          <w:lang w:eastAsia="es-ES_tradnl"/>
        </w:rPr>
        <w:t xml:space="preserve"> y se mantendrá con el EPI INTERNO para el cuidado postoperatorio y traslado posterior del paciente hasta las zonas de aislamiento correspondientes</w:t>
      </w:r>
      <w:r w:rsidRPr="00516D5D">
        <w:rPr>
          <w:rFonts w:ascii="Arial" w:eastAsia="Times New Roman" w:hAnsi="Arial" w:cs="Arial"/>
          <w:lang w:eastAsia="es-ES_tradnl"/>
        </w:rPr>
        <w:t xml:space="preserve">. </w:t>
      </w:r>
      <w:r w:rsidR="00066550" w:rsidRPr="00516D5D">
        <w:rPr>
          <w:rFonts w:ascii="Arial" w:eastAsia="Times New Roman" w:hAnsi="Arial" w:cs="Arial"/>
          <w:lang w:eastAsia="es-ES_tradnl"/>
        </w:rPr>
        <w:t xml:space="preserve">El </w:t>
      </w:r>
      <w:r w:rsidR="00066550" w:rsidRPr="00516D5D">
        <w:rPr>
          <w:rFonts w:ascii="Arial" w:eastAsia="Times New Roman" w:hAnsi="Arial" w:cs="Arial"/>
          <w:lang w:eastAsia="es-ES_tradnl"/>
        </w:rPr>
        <w:lastRenderedPageBreak/>
        <w:t>paciente deberá portar una mascarilla quirúrgica y, en caso necesario, O2 por cánula nasal</w:t>
      </w:r>
      <w:r w:rsidR="005A5825" w:rsidRPr="00516D5D">
        <w:rPr>
          <w:rFonts w:ascii="Arial" w:eastAsia="Times New Roman" w:hAnsi="Arial" w:cs="Arial"/>
          <w:lang w:eastAsia="es-ES_tradnl"/>
        </w:rPr>
        <w:t>.</w:t>
      </w:r>
    </w:p>
    <w:p w14:paraId="3E061E3D" w14:textId="27BB3DC5" w:rsidR="0055319D" w:rsidRPr="00516D5D" w:rsidRDefault="0055319D" w:rsidP="00EF1D02">
      <w:pPr>
        <w:spacing w:before="100" w:beforeAutospacing="1" w:line="360" w:lineRule="auto"/>
        <w:contextualSpacing/>
        <w:jc w:val="both"/>
        <w:rPr>
          <w:rFonts w:ascii="Arial" w:eastAsia="Times New Roman" w:hAnsi="Arial" w:cs="Arial"/>
          <w:lang w:eastAsia="es-ES_tradnl"/>
        </w:rPr>
      </w:pPr>
      <w:r w:rsidRPr="00516D5D">
        <w:rPr>
          <w:rFonts w:ascii="Arial" w:eastAsia="Times New Roman" w:hAnsi="Arial" w:cs="Arial"/>
          <w:lang w:eastAsia="es-ES_tradnl"/>
        </w:rPr>
        <w:sym w:font="Wingdings" w:char="F0E8"/>
      </w:r>
      <w:r w:rsidRPr="00516D5D">
        <w:rPr>
          <w:rFonts w:ascii="Arial" w:eastAsia="Times New Roman" w:hAnsi="Arial" w:cs="Arial"/>
          <w:lang w:eastAsia="es-ES_tradnl"/>
        </w:rPr>
        <w:t xml:space="preserve"> </w:t>
      </w:r>
      <w:r w:rsidR="00AA1BF8" w:rsidRPr="00516D5D">
        <w:rPr>
          <w:rFonts w:ascii="Arial" w:eastAsia="Times New Roman" w:hAnsi="Arial" w:cs="Arial"/>
          <w:lang w:eastAsia="es-ES_tradnl"/>
        </w:rPr>
        <w:t xml:space="preserve">Una vez finalizado el traslado y la recepción por el equipo correspondiente, </w:t>
      </w:r>
      <w:r w:rsidR="0040287D" w:rsidRPr="00516D5D">
        <w:rPr>
          <w:rFonts w:ascii="Arial" w:eastAsia="Times New Roman" w:hAnsi="Arial" w:cs="Arial"/>
          <w:lang w:eastAsia="es-ES_tradnl"/>
        </w:rPr>
        <w:t xml:space="preserve">se </w:t>
      </w:r>
      <w:r w:rsidR="00AA1BF8" w:rsidRPr="00516D5D">
        <w:rPr>
          <w:rFonts w:ascii="Arial" w:eastAsia="Times New Roman" w:hAnsi="Arial" w:cs="Arial"/>
          <w:lang w:eastAsia="es-ES_tradnl"/>
        </w:rPr>
        <w:t>r</w:t>
      </w:r>
      <w:r w:rsidRPr="00516D5D">
        <w:rPr>
          <w:rFonts w:ascii="Arial" w:eastAsia="Times New Roman" w:hAnsi="Arial" w:cs="Arial"/>
          <w:lang w:eastAsia="es-ES_tradnl"/>
        </w:rPr>
        <w:t>etira</w:t>
      </w:r>
      <w:r w:rsidR="0040287D" w:rsidRPr="00516D5D">
        <w:rPr>
          <w:rFonts w:ascii="Arial" w:eastAsia="Times New Roman" w:hAnsi="Arial" w:cs="Arial"/>
          <w:lang w:eastAsia="es-ES_tradnl"/>
        </w:rPr>
        <w:t xml:space="preserve">rá </w:t>
      </w:r>
      <w:proofErr w:type="gramStart"/>
      <w:r w:rsidR="0040287D" w:rsidRPr="00516D5D">
        <w:rPr>
          <w:rFonts w:ascii="Arial" w:eastAsia="Times New Roman" w:hAnsi="Arial" w:cs="Arial"/>
          <w:lang w:eastAsia="es-ES_tradnl"/>
        </w:rPr>
        <w:t xml:space="preserve">el </w:t>
      </w:r>
      <w:r w:rsidRPr="00516D5D">
        <w:rPr>
          <w:rFonts w:ascii="Arial" w:eastAsia="Times New Roman" w:hAnsi="Arial" w:cs="Arial"/>
          <w:lang w:eastAsia="es-ES_tradnl"/>
        </w:rPr>
        <w:t xml:space="preserve"> EPI</w:t>
      </w:r>
      <w:proofErr w:type="gramEnd"/>
      <w:r w:rsidR="00AA1BF8" w:rsidRPr="00516D5D">
        <w:rPr>
          <w:rFonts w:ascii="Arial" w:eastAsia="Times New Roman" w:hAnsi="Arial" w:cs="Arial"/>
          <w:lang w:eastAsia="es-ES_tradnl"/>
        </w:rPr>
        <w:t xml:space="preserve"> </w:t>
      </w:r>
      <w:r w:rsidR="00FA63D4" w:rsidRPr="00516D5D">
        <w:rPr>
          <w:rFonts w:ascii="Arial" w:eastAsia="Times New Roman" w:hAnsi="Arial" w:cs="Arial"/>
          <w:lang w:eastAsia="es-ES_tradnl"/>
        </w:rPr>
        <w:t>INTERNO</w:t>
      </w:r>
      <w:r w:rsidRPr="00516D5D">
        <w:rPr>
          <w:rFonts w:ascii="Arial" w:eastAsia="Times New Roman" w:hAnsi="Arial" w:cs="Arial"/>
          <w:lang w:eastAsia="es-ES_tradnl"/>
        </w:rPr>
        <w:t xml:space="preserve"> y material usado en el</w:t>
      </w:r>
      <w:r w:rsidR="0040287D" w:rsidRPr="00516D5D">
        <w:rPr>
          <w:rFonts w:ascii="Arial" w:eastAsia="Times New Roman" w:hAnsi="Arial" w:cs="Arial"/>
          <w:lang w:eastAsia="es-ES_tradnl"/>
        </w:rPr>
        <w:t xml:space="preserve"> lugar de destino en </w:t>
      </w:r>
      <w:r w:rsidR="00047F8C">
        <w:rPr>
          <w:rFonts w:ascii="Arial" w:eastAsia="Times New Roman" w:hAnsi="Arial" w:cs="Arial"/>
          <w:lang w:eastAsia="es-ES_tradnl"/>
        </w:rPr>
        <w:t>los</w:t>
      </w:r>
      <w:r w:rsidR="0040287D" w:rsidRPr="00516D5D">
        <w:rPr>
          <w:rFonts w:ascii="Arial" w:eastAsia="Times New Roman" w:hAnsi="Arial" w:cs="Arial"/>
          <w:lang w:eastAsia="es-ES_tradnl"/>
        </w:rPr>
        <w:t xml:space="preserve"> contenedor</w:t>
      </w:r>
      <w:r w:rsidR="00047F8C">
        <w:rPr>
          <w:rFonts w:ascii="Arial" w:eastAsia="Times New Roman" w:hAnsi="Arial" w:cs="Arial"/>
          <w:lang w:eastAsia="es-ES_tradnl"/>
        </w:rPr>
        <w:t>es</w:t>
      </w:r>
      <w:r w:rsidR="0040287D" w:rsidRPr="00516D5D">
        <w:rPr>
          <w:rFonts w:ascii="Arial" w:eastAsia="Times New Roman" w:hAnsi="Arial" w:cs="Arial"/>
          <w:lang w:eastAsia="es-ES_tradnl"/>
        </w:rPr>
        <w:t xml:space="preserve"> </w:t>
      </w:r>
      <w:r w:rsidR="00047F8C">
        <w:rPr>
          <w:rFonts w:ascii="Arial" w:eastAsia="Times New Roman" w:hAnsi="Arial" w:cs="Arial"/>
          <w:lang w:eastAsia="es-ES_tradnl"/>
        </w:rPr>
        <w:t>correspondientes</w:t>
      </w:r>
      <w:r w:rsidR="0040287D" w:rsidRPr="00516D5D">
        <w:rPr>
          <w:rFonts w:ascii="Arial" w:eastAsia="Times New Roman" w:hAnsi="Arial" w:cs="Arial"/>
          <w:lang w:eastAsia="es-ES_tradnl"/>
        </w:rPr>
        <w:t>.</w:t>
      </w:r>
      <w:r w:rsidRPr="00516D5D">
        <w:rPr>
          <w:rFonts w:ascii="Arial" w:eastAsia="Times New Roman" w:hAnsi="Arial" w:cs="Arial"/>
          <w:lang w:eastAsia="es-ES_tradnl"/>
        </w:rPr>
        <w:t xml:space="preserve"> </w:t>
      </w:r>
    </w:p>
    <w:p w14:paraId="0BC2D697" w14:textId="77777777" w:rsidR="001D589F" w:rsidRPr="00516D5D" w:rsidRDefault="005868E5" w:rsidP="004F1F78">
      <w:pPr>
        <w:spacing w:line="360" w:lineRule="auto"/>
        <w:contextualSpacing/>
        <w:jc w:val="both"/>
        <w:rPr>
          <w:rFonts w:ascii="Arial" w:eastAsia="Times New Roman" w:hAnsi="Arial" w:cs="Arial"/>
          <w:lang w:eastAsia="es-ES_tradnl"/>
        </w:rPr>
      </w:pPr>
      <w:r w:rsidRPr="00516D5D">
        <w:rPr>
          <w:rFonts w:ascii="Arial" w:eastAsia="Times New Roman" w:hAnsi="Arial" w:cs="Arial"/>
          <w:lang w:eastAsia="es-ES_tradnl"/>
        </w:rPr>
        <w:sym w:font="Wingdings" w:char="F0E8"/>
      </w:r>
      <w:r w:rsidRPr="00516D5D">
        <w:rPr>
          <w:rFonts w:ascii="Arial" w:eastAsia="Times New Roman" w:hAnsi="Arial" w:cs="Arial"/>
          <w:lang w:eastAsia="es-ES_tradnl"/>
        </w:rPr>
        <w:t xml:space="preserve"> En relación con las Recomendaciones de la SEDAR </w:t>
      </w:r>
      <w:r w:rsidR="00193E90" w:rsidRPr="00516D5D">
        <w:rPr>
          <w:rFonts w:ascii="Arial" w:eastAsia="Times New Roman" w:hAnsi="Arial" w:cs="Arial"/>
          <w:lang w:eastAsia="es-ES_tradnl"/>
        </w:rPr>
        <w:t>de actuación ante pacientes con COVID 19 en estudio o confirmada</w:t>
      </w:r>
      <w:r w:rsidRPr="00516D5D">
        <w:rPr>
          <w:rFonts w:ascii="Arial" w:eastAsia="Times New Roman" w:hAnsi="Arial" w:cs="Arial"/>
          <w:lang w:eastAsia="es-ES_tradnl"/>
        </w:rPr>
        <w:t xml:space="preserve">, </w:t>
      </w:r>
      <w:r w:rsidR="00612A09" w:rsidRPr="00516D5D">
        <w:rPr>
          <w:rFonts w:ascii="Arial" w:eastAsia="Times New Roman" w:hAnsi="Arial" w:cs="Arial"/>
          <w:lang w:eastAsia="es-ES_tradnl"/>
        </w:rPr>
        <w:t xml:space="preserve">creemos conveniente </w:t>
      </w:r>
      <w:r w:rsidRPr="00516D5D">
        <w:rPr>
          <w:rFonts w:ascii="Arial" w:eastAsia="Times New Roman" w:hAnsi="Arial" w:cs="Arial"/>
          <w:lang w:eastAsia="es-ES_tradnl"/>
        </w:rPr>
        <w:t>señalar lo siguiente:</w:t>
      </w:r>
    </w:p>
    <w:p w14:paraId="4CAF1CD2" w14:textId="77777777" w:rsidR="005868E5" w:rsidRPr="00516D5D" w:rsidRDefault="005868E5" w:rsidP="004F1F78">
      <w:pPr>
        <w:pStyle w:val="Prrafodelista"/>
        <w:numPr>
          <w:ilvl w:val="0"/>
          <w:numId w:val="6"/>
        </w:numPr>
        <w:spacing w:line="360" w:lineRule="auto"/>
        <w:ind w:left="284" w:hanging="284"/>
        <w:jc w:val="both"/>
        <w:rPr>
          <w:rFonts w:ascii="Arial" w:eastAsia="Times New Roman" w:hAnsi="Arial" w:cs="Arial"/>
          <w:lang w:eastAsia="es-ES_tradnl"/>
        </w:rPr>
      </w:pPr>
      <w:r w:rsidRPr="00516D5D">
        <w:rPr>
          <w:rFonts w:ascii="Arial" w:eastAsia="Times New Roman" w:hAnsi="Arial" w:cs="Arial"/>
          <w:lang w:eastAsia="es-ES_tradnl"/>
        </w:rPr>
        <w:t>Cumplir con el protocolo de protección establecido en el BQ</w:t>
      </w:r>
    </w:p>
    <w:p w14:paraId="5A00E174" w14:textId="63063E11" w:rsidR="00177C7B" w:rsidRPr="00516D5D" w:rsidRDefault="00A52D3B" w:rsidP="002A6AA4">
      <w:pPr>
        <w:pStyle w:val="Prrafodelista"/>
        <w:numPr>
          <w:ilvl w:val="0"/>
          <w:numId w:val="6"/>
        </w:numPr>
        <w:spacing w:before="100" w:beforeAutospacing="1" w:line="360" w:lineRule="auto"/>
        <w:ind w:left="284" w:hanging="284"/>
        <w:jc w:val="both"/>
        <w:rPr>
          <w:rFonts w:ascii="Arial" w:eastAsia="Times New Roman" w:hAnsi="Arial" w:cs="Arial"/>
          <w:lang w:eastAsia="es-ES_tradnl"/>
        </w:rPr>
      </w:pPr>
      <w:r w:rsidRPr="00516D5D">
        <w:rPr>
          <w:rFonts w:ascii="Arial" w:eastAsia="Times New Roman" w:hAnsi="Arial" w:cs="Arial"/>
          <w:lang w:eastAsia="es-ES_tradnl"/>
        </w:rPr>
        <w:t>Proteger los elementos no desechables, como el fonendoscopio</w:t>
      </w:r>
      <w:r w:rsidR="00A262A9" w:rsidRPr="00516D5D">
        <w:rPr>
          <w:rFonts w:ascii="Arial" w:eastAsia="Times New Roman" w:hAnsi="Arial" w:cs="Arial"/>
          <w:lang w:eastAsia="es-ES_tradnl"/>
        </w:rPr>
        <w:t xml:space="preserve"> (</w:t>
      </w:r>
      <w:r w:rsidR="00830947" w:rsidRPr="00516D5D">
        <w:rPr>
          <w:rFonts w:ascii="Arial" w:eastAsia="Times New Roman" w:hAnsi="Arial" w:cs="Arial"/>
          <w:lang w:eastAsia="es-ES_tradnl"/>
        </w:rPr>
        <w:t>se dejará un fonendoscopio perma</w:t>
      </w:r>
      <w:r w:rsidR="00A262A9" w:rsidRPr="00516D5D">
        <w:rPr>
          <w:rFonts w:ascii="Arial" w:eastAsia="Times New Roman" w:hAnsi="Arial" w:cs="Arial"/>
          <w:lang w:eastAsia="es-ES_tradnl"/>
        </w:rPr>
        <w:t>nentemente en dicho quirófano</w:t>
      </w:r>
      <w:r w:rsidR="00830947" w:rsidRPr="00516D5D">
        <w:rPr>
          <w:rFonts w:ascii="Arial" w:eastAsia="Times New Roman" w:hAnsi="Arial" w:cs="Arial"/>
          <w:lang w:eastAsia="es-ES_tradnl"/>
        </w:rPr>
        <w:t xml:space="preserve"> en una envoltura plás</w:t>
      </w:r>
      <w:r w:rsidR="00177C7B" w:rsidRPr="00516D5D">
        <w:rPr>
          <w:rFonts w:ascii="Arial" w:eastAsia="Times New Roman" w:hAnsi="Arial" w:cs="Arial"/>
          <w:lang w:eastAsia="es-ES_tradnl"/>
        </w:rPr>
        <w:t>t</w:t>
      </w:r>
      <w:r w:rsidR="00830947" w:rsidRPr="00516D5D">
        <w:rPr>
          <w:rFonts w:ascii="Arial" w:eastAsia="Times New Roman" w:hAnsi="Arial" w:cs="Arial"/>
          <w:lang w:eastAsia="es-ES_tradnl"/>
        </w:rPr>
        <w:t>ica</w:t>
      </w:r>
      <w:r w:rsidR="00A262A9" w:rsidRPr="00516D5D">
        <w:rPr>
          <w:rFonts w:ascii="Arial" w:eastAsia="Times New Roman" w:hAnsi="Arial" w:cs="Arial"/>
          <w:lang w:eastAsia="es-ES_tradnl"/>
        </w:rPr>
        <w:t>, que deberá protegerse del contacto con el paciente cuando se use (con un guante, por ejemplo)</w:t>
      </w:r>
      <w:r w:rsidR="00516D5D" w:rsidRPr="00516D5D">
        <w:rPr>
          <w:rFonts w:ascii="Arial" w:eastAsia="Times New Roman" w:hAnsi="Arial" w:cs="Arial"/>
          <w:lang w:eastAsia="es-ES_tradnl"/>
        </w:rPr>
        <w:t xml:space="preserve">, </w:t>
      </w:r>
      <w:r w:rsidR="00A262A9" w:rsidRPr="00516D5D">
        <w:rPr>
          <w:rFonts w:ascii="Arial" w:eastAsia="Times New Roman" w:hAnsi="Arial" w:cs="Arial"/>
          <w:lang w:eastAsia="es-ES_tradnl"/>
        </w:rPr>
        <w:t xml:space="preserve"> o la cámara del </w:t>
      </w:r>
      <w:proofErr w:type="spellStart"/>
      <w:r w:rsidR="00A262A9" w:rsidRPr="00516D5D">
        <w:rPr>
          <w:rFonts w:ascii="Arial" w:eastAsia="Times New Roman" w:hAnsi="Arial" w:cs="Arial"/>
          <w:lang w:eastAsia="es-ES_tradnl"/>
        </w:rPr>
        <w:t>Airtraq</w:t>
      </w:r>
      <w:proofErr w:type="spellEnd"/>
      <w:r w:rsidR="00A262A9" w:rsidRPr="00516D5D">
        <w:rPr>
          <w:rFonts w:ascii="Arial" w:eastAsia="Times New Roman" w:hAnsi="Arial" w:cs="Arial"/>
          <w:lang w:eastAsia="es-ES_tradnl"/>
        </w:rPr>
        <w:t xml:space="preserve"> </w:t>
      </w:r>
      <w:r w:rsidR="0040287D" w:rsidRPr="00516D5D">
        <w:rPr>
          <w:rFonts w:ascii="Arial" w:eastAsia="Times New Roman" w:hAnsi="Arial" w:cs="Arial"/>
          <w:lang w:eastAsia="es-ES_tradnl"/>
        </w:rPr>
        <w:t xml:space="preserve">que </w:t>
      </w:r>
      <w:r w:rsidR="00A262A9" w:rsidRPr="00516D5D">
        <w:rPr>
          <w:rFonts w:ascii="Arial" w:eastAsia="Times New Roman" w:hAnsi="Arial" w:cs="Arial"/>
          <w:lang w:eastAsia="es-ES_tradnl"/>
        </w:rPr>
        <w:t>siempre deberá mantenerse</w:t>
      </w:r>
      <w:r w:rsidR="00830947" w:rsidRPr="00516D5D">
        <w:rPr>
          <w:rFonts w:ascii="Arial" w:eastAsia="Times New Roman" w:hAnsi="Arial" w:cs="Arial"/>
          <w:lang w:eastAsia="es-ES_tradnl"/>
        </w:rPr>
        <w:t xml:space="preserve"> cubierta tras su montaje</w:t>
      </w:r>
      <w:r w:rsidR="005A5825" w:rsidRPr="00516D5D">
        <w:rPr>
          <w:rFonts w:ascii="Arial" w:eastAsia="Times New Roman" w:hAnsi="Arial" w:cs="Arial"/>
          <w:lang w:eastAsia="es-ES_tradnl"/>
        </w:rPr>
        <w:t>.</w:t>
      </w:r>
      <w:r w:rsidR="00830947" w:rsidRPr="00516D5D">
        <w:rPr>
          <w:rFonts w:ascii="Arial" w:eastAsia="Times New Roman" w:hAnsi="Arial" w:cs="Arial"/>
          <w:lang w:eastAsia="es-ES_tradnl"/>
        </w:rPr>
        <w:t xml:space="preserve"> </w:t>
      </w:r>
    </w:p>
    <w:p w14:paraId="07AF51CD" w14:textId="5A454E17" w:rsidR="00CE13A1" w:rsidRPr="00516D5D" w:rsidRDefault="00A52D3B" w:rsidP="002A6AA4">
      <w:pPr>
        <w:pStyle w:val="Prrafodelista"/>
        <w:numPr>
          <w:ilvl w:val="0"/>
          <w:numId w:val="6"/>
        </w:numPr>
        <w:spacing w:before="100" w:beforeAutospacing="1" w:line="360" w:lineRule="auto"/>
        <w:ind w:left="284" w:hanging="284"/>
        <w:jc w:val="both"/>
        <w:rPr>
          <w:rFonts w:ascii="Arial" w:eastAsia="Times New Roman" w:hAnsi="Arial" w:cs="Arial"/>
          <w:lang w:eastAsia="es-ES_tradnl"/>
        </w:rPr>
      </w:pPr>
      <w:r w:rsidRPr="00516D5D">
        <w:rPr>
          <w:rFonts w:ascii="Arial" w:eastAsia="Times New Roman" w:hAnsi="Arial" w:cs="Arial"/>
          <w:lang w:eastAsia="es-ES_tradnl"/>
        </w:rPr>
        <w:t xml:space="preserve">Utilizar Filtros en la </w:t>
      </w:r>
      <w:proofErr w:type="spellStart"/>
      <w:r w:rsidRPr="00516D5D">
        <w:rPr>
          <w:rFonts w:ascii="Arial" w:eastAsia="Times New Roman" w:hAnsi="Arial" w:cs="Arial"/>
          <w:lang w:eastAsia="es-ES_tradnl"/>
        </w:rPr>
        <w:t>preoxigenación</w:t>
      </w:r>
      <w:proofErr w:type="spellEnd"/>
      <w:r w:rsidRPr="00516D5D">
        <w:rPr>
          <w:rFonts w:ascii="Arial" w:eastAsia="Times New Roman" w:hAnsi="Arial" w:cs="Arial"/>
          <w:lang w:eastAsia="es-ES_tradnl"/>
        </w:rPr>
        <w:t xml:space="preserve"> y en la ventilación</w:t>
      </w:r>
      <w:r w:rsidR="00177C7B" w:rsidRPr="00516D5D">
        <w:rPr>
          <w:rFonts w:ascii="Arial" w:eastAsia="Times New Roman" w:hAnsi="Arial" w:cs="Arial"/>
          <w:lang w:eastAsia="es-ES_tradnl"/>
        </w:rPr>
        <w:t xml:space="preserve"> mecánica</w:t>
      </w:r>
      <w:r w:rsidR="005A5825" w:rsidRPr="00516D5D">
        <w:rPr>
          <w:rFonts w:ascii="Arial" w:eastAsia="Times New Roman" w:hAnsi="Arial" w:cs="Arial"/>
          <w:lang w:eastAsia="es-ES_tradnl"/>
        </w:rPr>
        <w:t>.</w:t>
      </w:r>
    </w:p>
    <w:p w14:paraId="70BF9B4D" w14:textId="476BB623" w:rsidR="00A52D3B" w:rsidRPr="00516D5D" w:rsidRDefault="00CE13A1" w:rsidP="002A6AA4">
      <w:pPr>
        <w:pStyle w:val="Prrafodelista"/>
        <w:numPr>
          <w:ilvl w:val="0"/>
          <w:numId w:val="6"/>
        </w:numPr>
        <w:spacing w:before="100" w:beforeAutospacing="1" w:line="360" w:lineRule="auto"/>
        <w:ind w:left="284" w:hanging="284"/>
        <w:jc w:val="both"/>
        <w:rPr>
          <w:rFonts w:ascii="Arial" w:eastAsia="Times New Roman" w:hAnsi="Arial" w:cs="Arial"/>
          <w:lang w:eastAsia="es-ES_tradnl"/>
        </w:rPr>
      </w:pPr>
      <w:r w:rsidRPr="00516D5D">
        <w:rPr>
          <w:rFonts w:ascii="Arial" w:eastAsia="Times New Roman" w:hAnsi="Arial" w:cs="Arial"/>
          <w:lang w:eastAsia="es-ES_tradnl"/>
        </w:rPr>
        <w:t>No está aconsejada</w:t>
      </w:r>
      <w:r w:rsidRPr="00516D5D">
        <w:rPr>
          <w:rFonts w:ascii="Arial" w:eastAsia="Times New Roman" w:hAnsi="Arial" w:cs="Arial"/>
          <w:u w:val="single"/>
          <w:lang w:eastAsia="es-ES_tradnl"/>
        </w:rPr>
        <w:t xml:space="preserve"> </w:t>
      </w:r>
      <w:r w:rsidR="00612A09" w:rsidRPr="00516D5D">
        <w:rPr>
          <w:rFonts w:ascii="Arial" w:eastAsia="Times New Roman" w:hAnsi="Arial" w:cs="Arial"/>
          <w:u w:val="single"/>
          <w:lang w:eastAsia="es-ES_tradnl"/>
        </w:rPr>
        <w:t>la ventilación con bolsa y mascarilla</w:t>
      </w:r>
      <w:r w:rsidRPr="00516D5D">
        <w:rPr>
          <w:rFonts w:ascii="Arial" w:eastAsia="Times New Roman" w:hAnsi="Arial" w:cs="Arial"/>
          <w:u w:val="single"/>
          <w:lang w:eastAsia="es-ES_tradnl"/>
        </w:rPr>
        <w:t xml:space="preserve"> por el riesgo de </w:t>
      </w:r>
      <w:proofErr w:type="spellStart"/>
      <w:r w:rsidRPr="00516D5D">
        <w:rPr>
          <w:rFonts w:ascii="Arial" w:eastAsia="Times New Roman" w:hAnsi="Arial" w:cs="Arial"/>
          <w:u w:val="single"/>
          <w:lang w:eastAsia="es-ES_tradnl"/>
        </w:rPr>
        <w:t>aerosolización</w:t>
      </w:r>
      <w:proofErr w:type="spellEnd"/>
      <w:r w:rsidRPr="00516D5D">
        <w:rPr>
          <w:rFonts w:ascii="Arial" w:eastAsia="Times New Roman" w:hAnsi="Arial" w:cs="Arial"/>
          <w:u w:val="single"/>
          <w:lang w:eastAsia="es-ES_tradnl"/>
        </w:rPr>
        <w:t xml:space="preserve">, al igual que </w:t>
      </w:r>
      <w:r w:rsidR="00612A09" w:rsidRPr="00516D5D">
        <w:rPr>
          <w:rFonts w:ascii="Arial" w:eastAsia="Times New Roman" w:hAnsi="Arial" w:cs="Arial"/>
          <w:lang w:eastAsia="es-ES_tradnl"/>
        </w:rPr>
        <w:t xml:space="preserve">debería desaconsejarse el uso de OAF y </w:t>
      </w:r>
      <w:r w:rsidRPr="00516D5D">
        <w:rPr>
          <w:rFonts w:ascii="Arial" w:eastAsia="Times New Roman" w:hAnsi="Arial" w:cs="Arial"/>
          <w:lang w:eastAsia="es-ES_tradnl"/>
        </w:rPr>
        <w:t xml:space="preserve">el </w:t>
      </w:r>
      <w:r w:rsidR="00612A09" w:rsidRPr="00516D5D">
        <w:rPr>
          <w:rFonts w:ascii="Arial" w:eastAsia="Times New Roman" w:hAnsi="Arial" w:cs="Arial"/>
          <w:lang w:eastAsia="es-ES_tradnl"/>
        </w:rPr>
        <w:t xml:space="preserve">de Mascarilla Laríngea </w:t>
      </w:r>
      <w:r w:rsidRPr="00516D5D">
        <w:rPr>
          <w:rFonts w:ascii="Arial" w:eastAsia="Times New Roman" w:hAnsi="Arial" w:cs="Arial"/>
          <w:lang w:eastAsia="es-ES_tradnl"/>
        </w:rPr>
        <w:t xml:space="preserve">al no asegurar una </w:t>
      </w:r>
      <w:r w:rsidR="00612A09" w:rsidRPr="00516D5D">
        <w:rPr>
          <w:rFonts w:ascii="Arial" w:eastAsia="Times New Roman" w:hAnsi="Arial" w:cs="Arial"/>
          <w:lang w:eastAsia="es-ES_tradnl"/>
        </w:rPr>
        <w:t xml:space="preserve">estanqueidad completa de la </w:t>
      </w:r>
      <w:r w:rsidR="00FA63D4" w:rsidRPr="00516D5D">
        <w:rPr>
          <w:rFonts w:ascii="Arial" w:eastAsia="Times New Roman" w:hAnsi="Arial" w:cs="Arial"/>
          <w:lang w:eastAsia="es-ES_tradnl"/>
        </w:rPr>
        <w:t>vía aérea durante su uso</w:t>
      </w:r>
      <w:r w:rsidRPr="00516D5D">
        <w:rPr>
          <w:rFonts w:ascii="Arial" w:eastAsia="Times New Roman" w:hAnsi="Arial" w:cs="Arial"/>
          <w:lang w:eastAsia="es-ES_tradnl"/>
        </w:rPr>
        <w:t>.</w:t>
      </w:r>
      <w:r w:rsidR="00612A09" w:rsidRPr="00516D5D">
        <w:rPr>
          <w:rFonts w:ascii="Arial" w:eastAsia="Times New Roman" w:hAnsi="Arial" w:cs="Arial"/>
          <w:lang w:eastAsia="es-ES_tradnl"/>
        </w:rPr>
        <w:t xml:space="preserve">  </w:t>
      </w:r>
    </w:p>
    <w:p w14:paraId="01B5DBBA" w14:textId="2F09179C" w:rsidR="00A52D3B" w:rsidRPr="00516D5D" w:rsidRDefault="00CE13A1" w:rsidP="002A6AA4">
      <w:pPr>
        <w:pStyle w:val="Prrafodelista"/>
        <w:numPr>
          <w:ilvl w:val="0"/>
          <w:numId w:val="6"/>
        </w:numPr>
        <w:spacing w:before="100" w:beforeAutospacing="1" w:line="360" w:lineRule="auto"/>
        <w:ind w:left="284" w:hanging="284"/>
        <w:jc w:val="both"/>
        <w:rPr>
          <w:rFonts w:ascii="Arial" w:eastAsia="Times New Roman" w:hAnsi="Arial" w:cs="Arial"/>
          <w:lang w:eastAsia="es-ES_tradnl"/>
        </w:rPr>
      </w:pPr>
      <w:r w:rsidRPr="00516D5D">
        <w:rPr>
          <w:rFonts w:ascii="Arial" w:eastAsia="Times New Roman" w:hAnsi="Arial" w:cs="Arial"/>
          <w:lang w:eastAsia="es-ES_tradnl"/>
        </w:rPr>
        <w:t xml:space="preserve">El </w:t>
      </w:r>
      <w:r w:rsidR="00A52D3B" w:rsidRPr="00516D5D">
        <w:rPr>
          <w:rFonts w:ascii="Arial" w:eastAsia="Times New Roman" w:hAnsi="Arial" w:cs="Arial"/>
          <w:lang w:eastAsia="es-ES_tradnl"/>
        </w:rPr>
        <w:t>Manejo</w:t>
      </w:r>
      <w:r w:rsidRPr="00516D5D">
        <w:rPr>
          <w:rFonts w:ascii="Arial" w:eastAsia="Times New Roman" w:hAnsi="Arial" w:cs="Arial"/>
          <w:lang w:eastAsia="es-ES_tradnl"/>
        </w:rPr>
        <w:t xml:space="preserve"> de la vía aérea será</w:t>
      </w:r>
      <w:r w:rsidR="00A52D3B" w:rsidRPr="00516D5D">
        <w:rPr>
          <w:rFonts w:ascii="Arial" w:eastAsia="Times New Roman" w:hAnsi="Arial" w:cs="Arial"/>
          <w:lang w:eastAsia="es-ES_tradnl"/>
        </w:rPr>
        <w:t xml:space="preserve"> </w:t>
      </w:r>
      <w:r w:rsidR="00A262A9" w:rsidRPr="00516D5D">
        <w:rPr>
          <w:rFonts w:ascii="Arial" w:eastAsia="Times New Roman" w:hAnsi="Arial" w:cs="Arial"/>
          <w:u w:val="single"/>
          <w:lang w:eastAsia="es-ES_tradnl"/>
        </w:rPr>
        <w:t>SIEMPRE</w:t>
      </w:r>
      <w:r w:rsidR="001F782F" w:rsidRPr="00516D5D">
        <w:rPr>
          <w:rFonts w:ascii="Arial" w:eastAsia="Times New Roman" w:hAnsi="Arial" w:cs="Arial"/>
          <w:u w:val="single"/>
          <w:lang w:eastAsia="es-ES_tradnl"/>
        </w:rPr>
        <w:t>,</w:t>
      </w:r>
      <w:r w:rsidR="00612A09" w:rsidRPr="00516D5D">
        <w:rPr>
          <w:rFonts w:ascii="Arial" w:eastAsia="Times New Roman" w:hAnsi="Arial" w:cs="Arial"/>
          <w:u w:val="single"/>
          <w:lang w:eastAsia="es-ES_tradnl"/>
        </w:rPr>
        <w:t xml:space="preserve"> </w:t>
      </w:r>
      <w:r w:rsidRPr="00516D5D">
        <w:rPr>
          <w:rFonts w:ascii="Arial" w:eastAsia="Times New Roman" w:hAnsi="Arial" w:cs="Arial"/>
          <w:u w:val="single"/>
          <w:lang w:eastAsia="es-ES_tradnl"/>
        </w:rPr>
        <w:t xml:space="preserve">y </w:t>
      </w:r>
      <w:r w:rsidR="00612A09" w:rsidRPr="00516D5D">
        <w:rPr>
          <w:rFonts w:ascii="Arial" w:eastAsia="Times New Roman" w:hAnsi="Arial" w:cs="Arial"/>
          <w:u w:val="single"/>
          <w:lang w:eastAsia="es-ES_tradnl"/>
        </w:rPr>
        <w:t>no solo ante</w:t>
      </w:r>
      <w:r w:rsidRPr="00516D5D">
        <w:rPr>
          <w:rFonts w:ascii="Arial" w:eastAsia="Times New Roman" w:hAnsi="Arial" w:cs="Arial"/>
          <w:u w:val="single"/>
          <w:lang w:eastAsia="es-ES_tradnl"/>
        </w:rPr>
        <w:t xml:space="preserve"> una</w:t>
      </w:r>
      <w:r w:rsidR="00612A09" w:rsidRPr="00516D5D">
        <w:rPr>
          <w:rFonts w:ascii="Arial" w:eastAsia="Times New Roman" w:hAnsi="Arial" w:cs="Arial"/>
          <w:u w:val="single"/>
          <w:lang w:eastAsia="es-ES_tradnl"/>
        </w:rPr>
        <w:t xml:space="preserve"> VAD</w:t>
      </w:r>
      <w:r w:rsidR="001F782F" w:rsidRPr="00516D5D">
        <w:rPr>
          <w:rFonts w:ascii="Arial" w:eastAsia="Times New Roman" w:hAnsi="Arial" w:cs="Arial"/>
          <w:u w:val="single"/>
          <w:lang w:eastAsia="es-ES_tradnl"/>
        </w:rPr>
        <w:t>,</w:t>
      </w:r>
      <w:r w:rsidRPr="00516D5D">
        <w:rPr>
          <w:rFonts w:ascii="Arial" w:eastAsia="Times New Roman" w:hAnsi="Arial" w:cs="Arial"/>
          <w:u w:val="single"/>
          <w:lang w:eastAsia="es-ES_tradnl"/>
        </w:rPr>
        <w:t xml:space="preserve"> con </w:t>
      </w:r>
      <w:r w:rsidR="00A52D3B" w:rsidRPr="00516D5D">
        <w:rPr>
          <w:rFonts w:ascii="Arial" w:eastAsia="Times New Roman" w:hAnsi="Arial" w:cs="Arial"/>
          <w:lang w:eastAsia="es-ES_tradnl"/>
        </w:rPr>
        <w:t>material desechable (</w:t>
      </w:r>
      <w:proofErr w:type="spellStart"/>
      <w:r w:rsidRPr="00516D5D">
        <w:rPr>
          <w:rFonts w:ascii="Arial" w:eastAsia="Times New Roman" w:hAnsi="Arial" w:cs="Arial"/>
          <w:lang w:eastAsia="es-ES_tradnl"/>
        </w:rPr>
        <w:t>A</w:t>
      </w:r>
      <w:r w:rsidR="00A52D3B" w:rsidRPr="00516D5D">
        <w:rPr>
          <w:rFonts w:ascii="Arial" w:eastAsia="Times New Roman" w:hAnsi="Arial" w:cs="Arial"/>
          <w:lang w:eastAsia="es-ES_tradnl"/>
        </w:rPr>
        <w:t>irtraq</w:t>
      </w:r>
      <w:proofErr w:type="spellEnd"/>
      <w:r w:rsidR="00A52D3B" w:rsidRPr="00516D5D">
        <w:rPr>
          <w:rFonts w:ascii="Arial" w:eastAsia="Times New Roman" w:hAnsi="Arial" w:cs="Arial"/>
          <w:lang w:eastAsia="es-ES_tradnl"/>
        </w:rPr>
        <w:t xml:space="preserve"> con cámara), evitando la ventilación manual y realizando una </w:t>
      </w:r>
      <w:proofErr w:type="spellStart"/>
      <w:r w:rsidR="00A52D3B" w:rsidRPr="00516D5D">
        <w:rPr>
          <w:rFonts w:ascii="Arial" w:eastAsia="Times New Roman" w:hAnsi="Arial" w:cs="Arial"/>
          <w:lang w:eastAsia="es-ES_tradnl"/>
        </w:rPr>
        <w:t>preoxigenaci</w:t>
      </w:r>
      <w:r w:rsidR="005A5825" w:rsidRPr="00516D5D">
        <w:rPr>
          <w:rFonts w:ascii="Arial" w:eastAsia="Times New Roman" w:hAnsi="Arial" w:cs="Arial"/>
          <w:lang w:eastAsia="es-ES_tradnl"/>
        </w:rPr>
        <w:t>ó</w:t>
      </w:r>
      <w:r w:rsidR="00A52D3B" w:rsidRPr="00516D5D">
        <w:rPr>
          <w:rFonts w:ascii="Arial" w:eastAsia="Times New Roman" w:hAnsi="Arial" w:cs="Arial"/>
          <w:lang w:eastAsia="es-ES_tradnl"/>
        </w:rPr>
        <w:t>n</w:t>
      </w:r>
      <w:proofErr w:type="spellEnd"/>
      <w:r w:rsidR="00A262A9" w:rsidRPr="00516D5D">
        <w:rPr>
          <w:rFonts w:ascii="Arial" w:eastAsia="Times New Roman" w:hAnsi="Arial" w:cs="Arial"/>
          <w:lang w:eastAsia="es-ES_tradnl"/>
        </w:rPr>
        <w:t xml:space="preserve"> de 5 minutos en los </w:t>
      </w:r>
      <w:r w:rsidR="00A262A9" w:rsidRPr="00047F8C">
        <w:rPr>
          <w:rFonts w:ascii="Arial" w:eastAsia="Times New Roman" w:hAnsi="Arial" w:cs="Arial"/>
          <w:color w:val="000000" w:themeColor="text1"/>
          <w:lang w:eastAsia="es-ES_tradnl"/>
        </w:rPr>
        <w:t xml:space="preserve">casos no emergentes </w:t>
      </w:r>
      <w:r w:rsidR="00A52D3B" w:rsidRPr="00047F8C">
        <w:rPr>
          <w:rFonts w:ascii="Arial" w:eastAsia="Times New Roman" w:hAnsi="Arial" w:cs="Arial"/>
          <w:color w:val="000000" w:themeColor="text1"/>
          <w:lang w:eastAsia="es-ES_tradnl"/>
        </w:rPr>
        <w:t xml:space="preserve">y </w:t>
      </w:r>
      <w:r w:rsidRPr="00047F8C">
        <w:rPr>
          <w:rFonts w:ascii="Arial" w:eastAsia="Times New Roman" w:hAnsi="Arial" w:cs="Arial"/>
          <w:color w:val="000000" w:themeColor="text1"/>
          <w:lang w:eastAsia="es-ES_tradnl"/>
        </w:rPr>
        <w:t xml:space="preserve">realizando </w:t>
      </w:r>
      <w:r w:rsidR="00A52D3B" w:rsidRPr="00047F8C">
        <w:rPr>
          <w:rFonts w:ascii="Arial" w:eastAsia="Times New Roman" w:hAnsi="Arial" w:cs="Arial"/>
          <w:color w:val="000000" w:themeColor="text1"/>
          <w:lang w:eastAsia="es-ES_tradnl"/>
        </w:rPr>
        <w:t>una inducción de secuencia rápida.</w:t>
      </w:r>
      <w:r w:rsidR="006A0000" w:rsidRPr="00047F8C">
        <w:rPr>
          <w:rFonts w:ascii="Arial" w:eastAsia="Times New Roman" w:hAnsi="Arial" w:cs="Arial"/>
          <w:color w:val="000000" w:themeColor="text1"/>
          <w:lang w:eastAsia="es-ES_tradnl"/>
        </w:rPr>
        <w:t xml:space="preserve"> Se colocará TET de aspiración </w:t>
      </w:r>
      <w:proofErr w:type="spellStart"/>
      <w:r w:rsidR="006A0000" w:rsidRPr="00047F8C">
        <w:rPr>
          <w:rFonts w:ascii="Arial" w:eastAsia="Times New Roman" w:hAnsi="Arial" w:cs="Arial"/>
          <w:color w:val="000000" w:themeColor="text1"/>
          <w:lang w:eastAsia="es-ES_tradnl"/>
        </w:rPr>
        <w:t>subglótica</w:t>
      </w:r>
      <w:proofErr w:type="spellEnd"/>
      <w:r w:rsidR="006A0000" w:rsidRPr="00047F8C">
        <w:rPr>
          <w:rFonts w:ascii="Arial" w:eastAsia="Times New Roman" w:hAnsi="Arial" w:cs="Arial"/>
          <w:color w:val="000000" w:themeColor="text1"/>
          <w:lang w:eastAsia="es-ES_tradnl"/>
        </w:rPr>
        <w:t xml:space="preserve">. </w:t>
      </w:r>
    </w:p>
    <w:p w14:paraId="38BB20B3" w14:textId="4CB2C233" w:rsidR="00612A09" w:rsidRPr="00516D5D" w:rsidRDefault="00612A09" w:rsidP="002A6AA4">
      <w:pPr>
        <w:pStyle w:val="Prrafodelista"/>
        <w:numPr>
          <w:ilvl w:val="0"/>
          <w:numId w:val="6"/>
        </w:numPr>
        <w:spacing w:before="100" w:beforeAutospacing="1" w:line="360" w:lineRule="auto"/>
        <w:ind w:left="284" w:hanging="284"/>
        <w:jc w:val="both"/>
        <w:rPr>
          <w:rFonts w:ascii="Arial" w:eastAsia="Times New Roman" w:hAnsi="Arial" w:cs="Arial"/>
          <w:lang w:eastAsia="es-ES_tradnl"/>
        </w:rPr>
      </w:pPr>
      <w:r w:rsidRPr="00516D5D">
        <w:rPr>
          <w:rFonts w:ascii="Arial" w:eastAsia="Times New Roman" w:hAnsi="Arial" w:cs="Arial"/>
          <w:lang w:eastAsia="es-ES_tradnl"/>
        </w:rPr>
        <w:t xml:space="preserve">Se desaconseja realizar la aspiración de secreciones a través del tubo </w:t>
      </w:r>
      <w:proofErr w:type="spellStart"/>
      <w:r w:rsidRPr="00516D5D">
        <w:rPr>
          <w:rFonts w:ascii="Arial" w:eastAsia="Times New Roman" w:hAnsi="Arial" w:cs="Arial"/>
          <w:lang w:eastAsia="es-ES_tradnl"/>
        </w:rPr>
        <w:t>endotraqueal</w:t>
      </w:r>
      <w:proofErr w:type="spellEnd"/>
      <w:r w:rsidRPr="00516D5D">
        <w:rPr>
          <w:rFonts w:ascii="Arial" w:eastAsia="Times New Roman" w:hAnsi="Arial" w:cs="Arial"/>
          <w:lang w:eastAsia="es-ES_tradnl"/>
        </w:rPr>
        <w:t xml:space="preserve"> salvo que sea estrictamente necesaria, así como mantener la respiración espontánea del paciente a través de TOT</w:t>
      </w:r>
      <w:r w:rsidR="00B06FE4" w:rsidRPr="00516D5D">
        <w:rPr>
          <w:rFonts w:ascii="Arial" w:eastAsia="Times New Roman" w:hAnsi="Arial" w:cs="Arial"/>
          <w:lang w:eastAsia="es-ES_tradnl"/>
        </w:rPr>
        <w:t>. S</w:t>
      </w:r>
      <w:r w:rsidRPr="00516D5D">
        <w:rPr>
          <w:rFonts w:ascii="Arial" w:eastAsia="Times New Roman" w:hAnsi="Arial" w:cs="Arial"/>
          <w:lang w:eastAsia="es-ES_tradnl"/>
        </w:rPr>
        <w:t xml:space="preserve">e recomienda la </w:t>
      </w:r>
      <w:proofErr w:type="spellStart"/>
      <w:r w:rsidRPr="00516D5D">
        <w:rPr>
          <w:rFonts w:ascii="Arial" w:eastAsia="Times New Roman" w:hAnsi="Arial" w:cs="Arial"/>
          <w:lang w:eastAsia="es-ES_tradnl"/>
        </w:rPr>
        <w:t>extubación</w:t>
      </w:r>
      <w:proofErr w:type="spellEnd"/>
      <w:r w:rsidRPr="00516D5D">
        <w:rPr>
          <w:rFonts w:ascii="Arial" w:eastAsia="Times New Roman" w:hAnsi="Arial" w:cs="Arial"/>
          <w:lang w:eastAsia="es-ES_tradnl"/>
        </w:rPr>
        <w:t xml:space="preserve"> del paciente directamente desde el modo PS cuando cumpla los criterios adecuados. Para evitar la tos en la </w:t>
      </w:r>
      <w:proofErr w:type="spellStart"/>
      <w:r w:rsidRPr="00516D5D">
        <w:rPr>
          <w:rFonts w:ascii="Arial" w:eastAsia="Times New Roman" w:hAnsi="Arial" w:cs="Arial"/>
          <w:lang w:eastAsia="es-ES_tradnl"/>
        </w:rPr>
        <w:t>extubación</w:t>
      </w:r>
      <w:proofErr w:type="spellEnd"/>
      <w:r w:rsidRPr="00516D5D">
        <w:rPr>
          <w:rFonts w:ascii="Arial" w:eastAsia="Times New Roman" w:hAnsi="Arial" w:cs="Arial"/>
          <w:lang w:eastAsia="es-ES_tradnl"/>
        </w:rPr>
        <w:t xml:space="preserve"> se tendrá en cuenta </w:t>
      </w:r>
      <w:r w:rsidRPr="00516D5D">
        <w:rPr>
          <w:rFonts w:ascii="Arial" w:eastAsia="Times New Roman" w:hAnsi="Arial" w:cs="Arial"/>
          <w:lang w:eastAsia="es-ES_tradnl"/>
        </w:rPr>
        <w:lastRenderedPageBreak/>
        <w:t>realizar la misma en un plano profundo (valorar la instilación previa, aun bajo efecto del BNMND elegido, de lidocaína 2% 5 ml)</w:t>
      </w:r>
    </w:p>
    <w:p w14:paraId="7DE23A5C" w14:textId="7E76D08F" w:rsidR="00A52D3B" w:rsidRPr="00516D5D" w:rsidRDefault="00A52D3B" w:rsidP="002A6AA4">
      <w:pPr>
        <w:pStyle w:val="Prrafodelista"/>
        <w:numPr>
          <w:ilvl w:val="0"/>
          <w:numId w:val="6"/>
        </w:numPr>
        <w:spacing w:before="100" w:beforeAutospacing="1" w:line="360" w:lineRule="auto"/>
        <w:ind w:left="284" w:hanging="284"/>
        <w:jc w:val="both"/>
        <w:rPr>
          <w:rFonts w:ascii="Arial" w:eastAsia="Times New Roman" w:hAnsi="Arial" w:cs="Arial"/>
          <w:lang w:eastAsia="es-ES_tradnl"/>
        </w:rPr>
      </w:pPr>
      <w:r w:rsidRPr="00516D5D">
        <w:rPr>
          <w:rFonts w:ascii="Arial" w:eastAsia="Times New Roman" w:hAnsi="Arial" w:cs="Arial"/>
          <w:lang w:eastAsia="es-ES_tradnl"/>
        </w:rPr>
        <w:t xml:space="preserve">Retirar el material desechable en los contenedores </w:t>
      </w:r>
      <w:r w:rsidR="00047F8C">
        <w:rPr>
          <w:rFonts w:ascii="Arial" w:eastAsia="Times New Roman" w:hAnsi="Arial" w:cs="Arial"/>
          <w:lang w:eastAsia="es-ES_tradnl"/>
        </w:rPr>
        <w:t>correspondientes</w:t>
      </w:r>
      <w:r w:rsidRPr="00516D5D">
        <w:rPr>
          <w:rFonts w:ascii="Arial" w:eastAsia="Times New Roman" w:hAnsi="Arial" w:cs="Arial"/>
          <w:lang w:eastAsia="es-ES_tradnl"/>
        </w:rPr>
        <w:t>.</w:t>
      </w:r>
    </w:p>
    <w:p w14:paraId="6AE5C944" w14:textId="0A373476" w:rsidR="00612A09" w:rsidRPr="00516D5D" w:rsidRDefault="00612A09" w:rsidP="002A6AA4">
      <w:pPr>
        <w:pStyle w:val="Prrafodelista"/>
        <w:numPr>
          <w:ilvl w:val="0"/>
          <w:numId w:val="6"/>
        </w:numPr>
        <w:spacing w:before="100" w:beforeAutospacing="1" w:line="360" w:lineRule="auto"/>
        <w:ind w:left="284" w:hanging="284"/>
        <w:jc w:val="both"/>
        <w:rPr>
          <w:rFonts w:ascii="Arial" w:eastAsia="Times New Roman" w:hAnsi="Arial" w:cs="Arial"/>
          <w:lang w:eastAsia="es-ES_tradnl"/>
        </w:rPr>
      </w:pPr>
      <w:r w:rsidRPr="00516D5D">
        <w:rPr>
          <w:rFonts w:ascii="Arial" w:eastAsia="Times New Roman" w:hAnsi="Arial" w:cs="Arial"/>
          <w:lang w:eastAsia="es-ES_tradnl"/>
        </w:rPr>
        <w:t>NUEVO LAVADO DE MANOS TRAS LA RETIRADA DEL EPI</w:t>
      </w:r>
      <w:r w:rsidR="00FA63D4" w:rsidRPr="00516D5D">
        <w:rPr>
          <w:rFonts w:ascii="Arial" w:eastAsia="Times New Roman" w:hAnsi="Arial" w:cs="Arial"/>
          <w:lang w:eastAsia="es-ES_tradnl"/>
        </w:rPr>
        <w:t xml:space="preserve"> INTERNO</w:t>
      </w:r>
    </w:p>
    <w:p w14:paraId="02B91DAD" w14:textId="77777777" w:rsidR="00DE25B7" w:rsidRPr="00516D5D" w:rsidRDefault="00DE25B7" w:rsidP="00DE25B7">
      <w:pPr>
        <w:spacing w:before="100" w:beforeAutospacing="1" w:line="360" w:lineRule="auto"/>
        <w:jc w:val="both"/>
        <w:rPr>
          <w:rFonts w:ascii="Arial" w:eastAsia="Times New Roman" w:hAnsi="Arial" w:cs="Arial"/>
          <w:lang w:eastAsia="es-ES_tradnl"/>
        </w:rPr>
      </w:pPr>
    </w:p>
    <w:p w14:paraId="35EFF82A" w14:textId="215D5E4B" w:rsidR="00B06FE4" w:rsidRDefault="000E747A" w:rsidP="00047F8C">
      <w:pPr>
        <w:spacing w:line="360" w:lineRule="auto"/>
        <w:contextualSpacing/>
        <w:jc w:val="both"/>
        <w:rPr>
          <w:rFonts w:ascii="Arial" w:eastAsia="Times New Roman" w:hAnsi="Arial" w:cs="Arial"/>
          <w:b/>
          <w:bCs/>
          <w:lang w:eastAsia="es-ES_tradnl"/>
        </w:rPr>
      </w:pPr>
      <w:r w:rsidRPr="00516D5D">
        <w:rPr>
          <w:rFonts w:ascii="Arial" w:eastAsia="Times New Roman" w:hAnsi="Arial" w:cs="Arial"/>
          <w:b/>
          <w:bCs/>
          <w:lang w:eastAsia="es-ES_tradnl"/>
        </w:rPr>
        <w:sym w:font="Wingdings" w:char="F0E8"/>
      </w:r>
      <w:r w:rsidRPr="00516D5D">
        <w:rPr>
          <w:rFonts w:ascii="Arial" w:eastAsia="Times New Roman" w:hAnsi="Arial" w:cs="Arial"/>
          <w:b/>
          <w:bCs/>
          <w:lang w:eastAsia="es-ES_tradnl"/>
        </w:rPr>
        <w:t xml:space="preserve"> La realización de anestesia regional cumplirá los mismos criterios generales de seguridad, y </w:t>
      </w:r>
      <w:r w:rsidR="002A6AA4" w:rsidRPr="00516D5D">
        <w:rPr>
          <w:rFonts w:ascii="Arial" w:eastAsia="Times New Roman" w:hAnsi="Arial" w:cs="Arial"/>
          <w:b/>
          <w:bCs/>
          <w:lang w:eastAsia="es-ES_tradnl"/>
        </w:rPr>
        <w:t xml:space="preserve">en todo momento, </w:t>
      </w:r>
      <w:r w:rsidRPr="00516D5D">
        <w:rPr>
          <w:rFonts w:ascii="Arial" w:eastAsia="Times New Roman" w:hAnsi="Arial" w:cs="Arial"/>
          <w:b/>
          <w:bCs/>
          <w:lang w:eastAsia="es-ES_tradnl"/>
        </w:rPr>
        <w:t>el paciente</w:t>
      </w:r>
      <w:r w:rsidR="002A6AA4" w:rsidRPr="00516D5D">
        <w:rPr>
          <w:rFonts w:ascii="Arial" w:eastAsia="Times New Roman" w:hAnsi="Arial" w:cs="Arial"/>
          <w:b/>
          <w:bCs/>
          <w:lang w:eastAsia="es-ES_tradnl"/>
        </w:rPr>
        <w:t xml:space="preserve"> estará provisto</w:t>
      </w:r>
      <w:r w:rsidRPr="00516D5D">
        <w:rPr>
          <w:rFonts w:ascii="Arial" w:eastAsia="Times New Roman" w:hAnsi="Arial" w:cs="Arial"/>
          <w:b/>
          <w:bCs/>
          <w:lang w:eastAsia="es-ES_tradnl"/>
        </w:rPr>
        <w:t xml:space="preserve"> </w:t>
      </w:r>
      <w:r w:rsidR="002A6AA4" w:rsidRPr="00516D5D">
        <w:rPr>
          <w:rFonts w:ascii="Arial" w:eastAsia="Times New Roman" w:hAnsi="Arial" w:cs="Arial"/>
          <w:b/>
          <w:bCs/>
          <w:lang w:eastAsia="es-ES_tradnl"/>
        </w:rPr>
        <w:t xml:space="preserve">de </w:t>
      </w:r>
      <w:r w:rsidRPr="00516D5D">
        <w:rPr>
          <w:rFonts w:ascii="Arial" w:eastAsia="Times New Roman" w:hAnsi="Arial" w:cs="Arial"/>
          <w:b/>
          <w:bCs/>
          <w:lang w:eastAsia="es-ES_tradnl"/>
        </w:rPr>
        <w:t>mascarilla quirúrgica</w:t>
      </w:r>
      <w:r w:rsidR="002A6AA4" w:rsidRPr="00516D5D">
        <w:rPr>
          <w:rFonts w:ascii="Arial" w:eastAsia="Times New Roman" w:hAnsi="Arial" w:cs="Arial"/>
          <w:b/>
          <w:bCs/>
          <w:lang w:eastAsia="es-ES_tradnl"/>
        </w:rPr>
        <w:t>.</w:t>
      </w:r>
      <w:r w:rsidRPr="00516D5D">
        <w:rPr>
          <w:rFonts w:ascii="Arial" w:eastAsia="Times New Roman" w:hAnsi="Arial" w:cs="Arial"/>
          <w:b/>
          <w:bCs/>
          <w:lang w:eastAsia="es-ES_tradnl"/>
        </w:rPr>
        <w:t xml:space="preserve"> </w:t>
      </w:r>
    </w:p>
    <w:p w14:paraId="15F73944" w14:textId="485CAD42" w:rsidR="00047F8C" w:rsidRDefault="00047F8C" w:rsidP="00047F8C">
      <w:pPr>
        <w:spacing w:line="360" w:lineRule="auto"/>
        <w:contextualSpacing/>
        <w:jc w:val="both"/>
        <w:rPr>
          <w:rFonts w:ascii="Arial" w:eastAsia="Times New Roman" w:hAnsi="Arial" w:cs="Arial"/>
          <w:b/>
          <w:bCs/>
          <w:lang w:eastAsia="es-ES_tradnl"/>
        </w:rPr>
      </w:pPr>
    </w:p>
    <w:p w14:paraId="266FA8BA" w14:textId="6104F166" w:rsidR="00047F8C" w:rsidRDefault="00047F8C" w:rsidP="00047F8C">
      <w:pPr>
        <w:spacing w:line="360" w:lineRule="auto"/>
        <w:contextualSpacing/>
        <w:jc w:val="both"/>
        <w:rPr>
          <w:rFonts w:ascii="Arial" w:eastAsia="Times New Roman" w:hAnsi="Arial" w:cs="Arial"/>
          <w:b/>
          <w:bCs/>
          <w:lang w:eastAsia="es-ES_tradnl"/>
        </w:rPr>
      </w:pPr>
    </w:p>
    <w:p w14:paraId="15ADCDDE" w14:textId="5B0956BA" w:rsidR="004C0BB9" w:rsidRDefault="004C0BB9" w:rsidP="00047F8C">
      <w:pPr>
        <w:spacing w:line="360" w:lineRule="auto"/>
        <w:contextualSpacing/>
        <w:jc w:val="both"/>
        <w:rPr>
          <w:rFonts w:ascii="Arial" w:eastAsia="Times New Roman" w:hAnsi="Arial" w:cs="Arial"/>
          <w:b/>
          <w:bCs/>
          <w:lang w:eastAsia="es-ES_tradnl"/>
        </w:rPr>
      </w:pPr>
      <w:r>
        <w:rPr>
          <w:rFonts w:ascii="Arial" w:eastAsia="Times New Roman" w:hAnsi="Arial" w:cs="Arial"/>
          <w:b/>
          <w:bCs/>
          <w:lang w:eastAsia="es-ES_tradnl"/>
        </w:rPr>
        <w:t>León 9 de marzo de 2020. Versión 1.0</w:t>
      </w:r>
    </w:p>
    <w:p w14:paraId="1051135C" w14:textId="11607895" w:rsidR="004C0BB9" w:rsidRDefault="004C0BB9" w:rsidP="00047F8C">
      <w:pPr>
        <w:spacing w:line="360" w:lineRule="auto"/>
        <w:contextualSpacing/>
        <w:jc w:val="both"/>
        <w:rPr>
          <w:rFonts w:ascii="Arial" w:eastAsia="Times New Roman" w:hAnsi="Arial" w:cs="Arial"/>
          <w:b/>
          <w:bCs/>
          <w:lang w:eastAsia="es-ES_tradnl"/>
        </w:rPr>
      </w:pPr>
    </w:p>
    <w:p w14:paraId="3CFE9C88" w14:textId="24BBFA0E" w:rsidR="004C0BB9" w:rsidRDefault="004C0BB9" w:rsidP="00047F8C">
      <w:pPr>
        <w:spacing w:line="360" w:lineRule="auto"/>
        <w:contextualSpacing/>
        <w:jc w:val="both"/>
        <w:rPr>
          <w:rFonts w:ascii="Arial" w:eastAsia="Times New Roman" w:hAnsi="Arial" w:cs="Arial"/>
          <w:lang w:eastAsia="es-ES_tradnl"/>
        </w:rPr>
      </w:pPr>
      <w:r w:rsidRPr="004C0BB9">
        <w:rPr>
          <w:rFonts w:ascii="Arial" w:eastAsia="Times New Roman" w:hAnsi="Arial" w:cs="Arial"/>
          <w:lang w:eastAsia="es-ES_tradnl"/>
        </w:rPr>
        <w:t>R</w:t>
      </w:r>
      <w:r>
        <w:rPr>
          <w:rFonts w:ascii="Arial" w:eastAsia="Times New Roman" w:hAnsi="Arial" w:cs="Arial"/>
          <w:lang w:eastAsia="es-ES_tradnl"/>
        </w:rPr>
        <w:t xml:space="preserve">afael </w:t>
      </w:r>
      <w:proofErr w:type="spellStart"/>
      <w:r>
        <w:rPr>
          <w:rFonts w:ascii="Arial" w:eastAsia="Times New Roman" w:hAnsi="Arial" w:cs="Arial"/>
          <w:lang w:eastAsia="es-ES_tradnl"/>
        </w:rPr>
        <w:t>Gonzalez</w:t>
      </w:r>
      <w:proofErr w:type="spellEnd"/>
      <w:r>
        <w:rPr>
          <w:rFonts w:ascii="Arial" w:eastAsia="Times New Roman" w:hAnsi="Arial" w:cs="Arial"/>
          <w:lang w:eastAsia="es-ES_tradnl"/>
        </w:rPr>
        <w:t xml:space="preserve"> de Castro</w:t>
      </w:r>
    </w:p>
    <w:p w14:paraId="5A74A501" w14:textId="44FD507B" w:rsidR="004C0BB9" w:rsidRDefault="004C0BB9" w:rsidP="00047F8C">
      <w:pPr>
        <w:spacing w:line="360" w:lineRule="auto"/>
        <w:contextualSpacing/>
        <w:jc w:val="both"/>
        <w:rPr>
          <w:rFonts w:ascii="Arial" w:eastAsia="Times New Roman" w:hAnsi="Arial" w:cs="Arial"/>
          <w:lang w:eastAsia="es-ES_tradnl"/>
        </w:rPr>
      </w:pPr>
      <w:r>
        <w:rPr>
          <w:rFonts w:ascii="Arial" w:eastAsia="Times New Roman" w:hAnsi="Arial" w:cs="Arial"/>
          <w:lang w:eastAsia="es-ES_tradnl"/>
        </w:rPr>
        <w:t>Coordinador de la Unidad de Reanimación</w:t>
      </w:r>
    </w:p>
    <w:p w14:paraId="2E0B8871" w14:textId="77777777" w:rsidR="004C0BB9" w:rsidRDefault="004C0BB9" w:rsidP="00047F8C">
      <w:pPr>
        <w:spacing w:line="360" w:lineRule="auto"/>
        <w:contextualSpacing/>
        <w:jc w:val="both"/>
        <w:rPr>
          <w:rFonts w:ascii="Arial" w:eastAsia="Times New Roman" w:hAnsi="Arial" w:cs="Arial"/>
          <w:lang w:eastAsia="es-ES_tradnl"/>
        </w:rPr>
      </w:pPr>
    </w:p>
    <w:p w14:paraId="0F5E2A98" w14:textId="31057A1D" w:rsidR="004C0BB9" w:rsidRDefault="004C0BB9" w:rsidP="00047F8C">
      <w:pPr>
        <w:spacing w:line="360" w:lineRule="auto"/>
        <w:contextualSpacing/>
        <w:jc w:val="both"/>
        <w:rPr>
          <w:rFonts w:ascii="Arial" w:eastAsia="Times New Roman" w:hAnsi="Arial" w:cs="Arial"/>
          <w:lang w:eastAsia="es-ES_tradnl"/>
        </w:rPr>
      </w:pPr>
      <w:r>
        <w:rPr>
          <w:rFonts w:ascii="Arial" w:eastAsia="Times New Roman" w:hAnsi="Arial" w:cs="Arial"/>
          <w:lang w:eastAsia="es-ES_tradnl"/>
        </w:rPr>
        <w:t xml:space="preserve">Eva </w:t>
      </w:r>
      <w:proofErr w:type="spellStart"/>
      <w:r>
        <w:rPr>
          <w:rFonts w:ascii="Arial" w:eastAsia="Times New Roman" w:hAnsi="Arial" w:cs="Arial"/>
          <w:lang w:eastAsia="es-ES_tradnl"/>
        </w:rPr>
        <w:t>Canalis</w:t>
      </w:r>
      <w:proofErr w:type="spellEnd"/>
      <w:r>
        <w:rPr>
          <w:rFonts w:ascii="Arial" w:eastAsia="Times New Roman" w:hAnsi="Arial" w:cs="Arial"/>
          <w:lang w:eastAsia="es-ES_tradnl"/>
        </w:rPr>
        <w:t xml:space="preserve"> </w:t>
      </w:r>
      <w:proofErr w:type="spellStart"/>
      <w:r>
        <w:rPr>
          <w:rFonts w:ascii="Arial" w:eastAsia="Times New Roman" w:hAnsi="Arial" w:cs="Arial"/>
          <w:lang w:eastAsia="es-ES_tradnl"/>
        </w:rPr>
        <w:t>Bernad</w:t>
      </w:r>
      <w:proofErr w:type="spellEnd"/>
    </w:p>
    <w:p w14:paraId="72A410EC" w14:textId="4378F855" w:rsidR="004C0BB9" w:rsidRDefault="004C0BB9" w:rsidP="00047F8C">
      <w:pPr>
        <w:spacing w:line="360" w:lineRule="auto"/>
        <w:contextualSpacing/>
        <w:jc w:val="both"/>
        <w:rPr>
          <w:rFonts w:ascii="Arial" w:eastAsia="Times New Roman" w:hAnsi="Arial" w:cs="Arial"/>
          <w:lang w:eastAsia="es-ES_tradnl"/>
        </w:rPr>
      </w:pPr>
      <w:r>
        <w:rPr>
          <w:rFonts w:ascii="Arial" w:eastAsia="Times New Roman" w:hAnsi="Arial" w:cs="Arial"/>
          <w:lang w:eastAsia="es-ES_tradnl"/>
        </w:rPr>
        <w:t>Supervisora del Área Quirúrgica</w:t>
      </w:r>
      <w:bookmarkStart w:id="0" w:name="_GoBack"/>
      <w:bookmarkEnd w:id="0"/>
    </w:p>
    <w:p w14:paraId="7F9CF53C" w14:textId="77777777" w:rsidR="004C0BB9" w:rsidRDefault="004C0BB9" w:rsidP="00047F8C">
      <w:pPr>
        <w:spacing w:line="360" w:lineRule="auto"/>
        <w:contextualSpacing/>
        <w:jc w:val="both"/>
        <w:rPr>
          <w:rFonts w:ascii="Arial" w:eastAsia="Times New Roman" w:hAnsi="Arial" w:cs="Arial"/>
          <w:lang w:eastAsia="es-ES_tradnl"/>
        </w:rPr>
      </w:pPr>
    </w:p>
    <w:p w14:paraId="3AC2E40E" w14:textId="1C37D378" w:rsidR="004C0BB9" w:rsidRDefault="004C0BB9" w:rsidP="00047F8C">
      <w:pPr>
        <w:spacing w:line="360" w:lineRule="auto"/>
        <w:contextualSpacing/>
        <w:jc w:val="both"/>
        <w:rPr>
          <w:rFonts w:ascii="Arial" w:eastAsia="Times New Roman" w:hAnsi="Arial" w:cs="Arial"/>
          <w:lang w:eastAsia="es-ES_tradnl"/>
        </w:rPr>
      </w:pPr>
      <w:r>
        <w:rPr>
          <w:rFonts w:ascii="Arial" w:eastAsia="Times New Roman" w:hAnsi="Arial" w:cs="Arial"/>
          <w:lang w:eastAsia="es-ES_tradnl"/>
        </w:rPr>
        <w:t xml:space="preserve">Alberto Montes </w:t>
      </w:r>
      <w:proofErr w:type="spellStart"/>
      <w:r>
        <w:rPr>
          <w:rFonts w:ascii="Arial" w:eastAsia="Times New Roman" w:hAnsi="Arial" w:cs="Arial"/>
          <w:lang w:eastAsia="es-ES_tradnl"/>
        </w:rPr>
        <w:t>Armenteros</w:t>
      </w:r>
      <w:proofErr w:type="spellEnd"/>
    </w:p>
    <w:p w14:paraId="24B87338" w14:textId="676829A2" w:rsidR="004C0BB9" w:rsidRDefault="004C0BB9" w:rsidP="00047F8C">
      <w:pPr>
        <w:spacing w:line="360" w:lineRule="auto"/>
        <w:contextualSpacing/>
        <w:jc w:val="both"/>
        <w:rPr>
          <w:rFonts w:ascii="Arial" w:eastAsia="Times New Roman" w:hAnsi="Arial" w:cs="Arial"/>
          <w:lang w:eastAsia="es-ES_tradnl"/>
        </w:rPr>
      </w:pPr>
      <w:r>
        <w:rPr>
          <w:rFonts w:ascii="Arial" w:eastAsia="Times New Roman" w:hAnsi="Arial" w:cs="Arial"/>
          <w:lang w:eastAsia="es-ES_tradnl"/>
        </w:rPr>
        <w:t xml:space="preserve">Coordinador del Área Quirúrgica </w:t>
      </w:r>
    </w:p>
    <w:p w14:paraId="49871C66" w14:textId="77777777" w:rsidR="004C0BB9" w:rsidRPr="004C0BB9" w:rsidRDefault="004C0BB9" w:rsidP="00047F8C">
      <w:pPr>
        <w:spacing w:line="360" w:lineRule="auto"/>
        <w:contextualSpacing/>
        <w:jc w:val="both"/>
        <w:rPr>
          <w:rFonts w:ascii="Arial" w:eastAsia="Times New Roman" w:hAnsi="Arial" w:cs="Arial"/>
          <w:lang w:eastAsia="es-ES_tradnl"/>
        </w:rPr>
      </w:pPr>
    </w:p>
    <w:p w14:paraId="27F3570F" w14:textId="77777777" w:rsidR="004C0BB9" w:rsidRDefault="004C0BB9" w:rsidP="00047F8C">
      <w:pPr>
        <w:spacing w:line="360" w:lineRule="auto"/>
        <w:contextualSpacing/>
        <w:jc w:val="both"/>
        <w:rPr>
          <w:rFonts w:ascii="Arial" w:eastAsia="Times New Roman" w:hAnsi="Arial" w:cs="Arial"/>
          <w:b/>
          <w:bCs/>
          <w:lang w:eastAsia="es-ES_tradnl"/>
        </w:rPr>
      </w:pPr>
    </w:p>
    <w:p w14:paraId="18F02CF1" w14:textId="77777777" w:rsidR="004C0BB9" w:rsidRPr="00516D5D" w:rsidRDefault="004C0BB9" w:rsidP="00047F8C">
      <w:pPr>
        <w:spacing w:line="360" w:lineRule="auto"/>
        <w:contextualSpacing/>
        <w:jc w:val="both"/>
        <w:rPr>
          <w:rFonts w:ascii="Arial" w:eastAsia="Times New Roman" w:hAnsi="Arial" w:cs="Arial"/>
          <w:b/>
          <w:bCs/>
          <w:lang w:eastAsia="es-ES_tradnl"/>
        </w:rPr>
      </w:pPr>
    </w:p>
    <w:p w14:paraId="6C938EA5" w14:textId="77777777" w:rsidR="002A6AA4" w:rsidRPr="00516D5D" w:rsidRDefault="002A6AA4" w:rsidP="00477D9D">
      <w:pPr>
        <w:spacing w:line="360" w:lineRule="auto"/>
        <w:ind w:firstLine="708"/>
        <w:contextualSpacing/>
        <w:jc w:val="both"/>
        <w:rPr>
          <w:rFonts w:ascii="Arial" w:eastAsia="Times New Roman" w:hAnsi="Arial" w:cs="Arial"/>
          <w:b/>
          <w:bCs/>
          <w:lang w:eastAsia="es-ES_tradnl"/>
        </w:rPr>
      </w:pPr>
    </w:p>
    <w:p w14:paraId="73D448A6" w14:textId="77777777" w:rsidR="002A6AA4" w:rsidRPr="00516D5D" w:rsidRDefault="002A6AA4" w:rsidP="00047F8C">
      <w:pPr>
        <w:spacing w:line="360" w:lineRule="auto"/>
        <w:contextualSpacing/>
        <w:jc w:val="both"/>
        <w:rPr>
          <w:rFonts w:ascii="Arial" w:eastAsia="Times New Roman" w:hAnsi="Arial" w:cs="Arial"/>
          <w:b/>
          <w:bCs/>
          <w:lang w:eastAsia="es-ES_tradnl"/>
        </w:rPr>
      </w:pPr>
    </w:p>
    <w:sectPr w:rsidR="002A6AA4" w:rsidRPr="00516D5D" w:rsidSect="002A6AA4">
      <w:headerReference w:type="even" r:id="rId7"/>
      <w:headerReference w:type="default" r:id="rId8"/>
      <w:footerReference w:type="even" r:id="rId9"/>
      <w:footerReference w:type="default" r:id="rId10"/>
      <w:headerReference w:type="first" r:id="rId11"/>
      <w:footerReference w:type="first" r:id="rId12"/>
      <w:pgSz w:w="11900" w:h="16840"/>
      <w:pgMar w:top="326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06450" w14:textId="77777777" w:rsidR="00575369" w:rsidRDefault="00575369" w:rsidP="005868E5">
      <w:r>
        <w:separator/>
      </w:r>
    </w:p>
  </w:endnote>
  <w:endnote w:type="continuationSeparator" w:id="0">
    <w:p w14:paraId="124A576A" w14:textId="77777777" w:rsidR="00575369" w:rsidRDefault="00575369" w:rsidP="00586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B4A64" w14:textId="77777777" w:rsidR="004F1F78" w:rsidRDefault="004F1F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A3F9F" w14:textId="77777777" w:rsidR="004F1F78" w:rsidRDefault="004F1F7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77D4" w14:textId="77777777" w:rsidR="004F1F78" w:rsidRDefault="004F1F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75A6F" w14:textId="77777777" w:rsidR="00575369" w:rsidRDefault="00575369" w:rsidP="005868E5">
      <w:r>
        <w:separator/>
      </w:r>
    </w:p>
  </w:footnote>
  <w:footnote w:type="continuationSeparator" w:id="0">
    <w:p w14:paraId="502ADCBE" w14:textId="77777777" w:rsidR="00575369" w:rsidRDefault="00575369" w:rsidP="00586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469598316"/>
      <w:docPartObj>
        <w:docPartGallery w:val="Page Numbers (Top of Page)"/>
        <w:docPartUnique/>
      </w:docPartObj>
    </w:sdtPr>
    <w:sdtEndPr>
      <w:rPr>
        <w:rStyle w:val="Nmerodepgina"/>
      </w:rPr>
    </w:sdtEndPr>
    <w:sdtContent>
      <w:p w14:paraId="28E0224A" w14:textId="6A4B4988" w:rsidR="00B71531" w:rsidRDefault="00B71531" w:rsidP="00FA63D4">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7800F68" w14:textId="19934FB2" w:rsidR="00B71531" w:rsidRDefault="00B71531" w:rsidP="00F11AB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b/>
      </w:rPr>
      <w:id w:val="-1743018320"/>
      <w:docPartObj>
        <w:docPartGallery w:val="Page Numbers (Top of Page)"/>
        <w:docPartUnique/>
      </w:docPartObj>
    </w:sdtPr>
    <w:sdtEndPr>
      <w:rPr>
        <w:rStyle w:val="Nmerodepgina"/>
      </w:rPr>
    </w:sdtEndPr>
    <w:sdtContent>
      <w:p w14:paraId="4D1D82E7" w14:textId="3F33CB37" w:rsidR="00B71531" w:rsidRPr="00E01134" w:rsidRDefault="00B71531" w:rsidP="00FA63D4">
        <w:pPr>
          <w:pStyle w:val="Encabezado"/>
          <w:framePr w:wrap="none" w:vAnchor="text" w:hAnchor="margin" w:xAlign="right" w:y="1"/>
          <w:rPr>
            <w:rStyle w:val="Nmerodepgina"/>
            <w:b/>
          </w:rPr>
        </w:pPr>
        <w:r w:rsidRPr="00E01134">
          <w:rPr>
            <w:rStyle w:val="Nmerodepgina"/>
            <w:b/>
          </w:rPr>
          <w:fldChar w:fldCharType="begin"/>
        </w:r>
        <w:r w:rsidRPr="00E01134">
          <w:rPr>
            <w:rStyle w:val="Nmerodepgina"/>
            <w:b/>
          </w:rPr>
          <w:instrText xml:space="preserve"> PAGE </w:instrText>
        </w:r>
        <w:r w:rsidRPr="00E01134">
          <w:rPr>
            <w:rStyle w:val="Nmerodepgina"/>
            <w:b/>
          </w:rPr>
          <w:fldChar w:fldCharType="separate"/>
        </w:r>
        <w:r w:rsidR="00591260">
          <w:rPr>
            <w:rStyle w:val="Nmerodepgina"/>
            <w:b/>
            <w:noProof/>
          </w:rPr>
          <w:t>9</w:t>
        </w:r>
        <w:r w:rsidRPr="00E01134">
          <w:rPr>
            <w:rStyle w:val="Nmerodepgina"/>
            <w:b/>
          </w:rPr>
          <w:fldChar w:fldCharType="end"/>
        </w:r>
      </w:p>
    </w:sdtContent>
  </w:sdt>
  <w:p w14:paraId="6E324A0B" w14:textId="77777777" w:rsidR="00B71531" w:rsidRDefault="00B71531" w:rsidP="00F11ABE">
    <w:pPr>
      <w:pStyle w:val="Encabezado"/>
      <w:tabs>
        <w:tab w:val="center" w:pos="5372"/>
      </w:tabs>
      <w:ind w:left="540" w:right="360"/>
    </w:pPr>
    <w:r>
      <w:rPr>
        <w:noProof/>
        <w:lang w:eastAsia="es-ES"/>
      </w:rPr>
      <w:drawing>
        <wp:anchor distT="0" distB="0" distL="114300" distR="114300" simplePos="0" relativeHeight="251671552" behindDoc="0" locked="0" layoutInCell="1" allowOverlap="1" wp14:anchorId="67DD17FB" wp14:editId="27EDE67B">
          <wp:simplePos x="0" y="0"/>
          <wp:positionH relativeFrom="column">
            <wp:posOffset>4084955</wp:posOffset>
          </wp:positionH>
          <wp:positionV relativeFrom="paragraph">
            <wp:posOffset>78105</wp:posOffset>
          </wp:positionV>
          <wp:extent cx="1129030" cy="570230"/>
          <wp:effectExtent l="0" t="0" r="1270" b="1270"/>
          <wp:wrapNone/>
          <wp:docPr id="1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9030" cy="5702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6CAFBE8B" wp14:editId="2D2DCDBD">
          <wp:extent cx="1597025" cy="405765"/>
          <wp:effectExtent l="19050" t="0" r="3175" b="0"/>
          <wp:docPr id="19" name="Imagen 19" descr="Logo%20Le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León"/>
                  <pic:cNvPicPr>
                    <a:picLocks noChangeAspect="1" noChangeArrowheads="1"/>
                  </pic:cNvPicPr>
                </pic:nvPicPr>
                <pic:blipFill>
                  <a:blip r:embed="rId2"/>
                  <a:srcRect/>
                  <a:stretch>
                    <a:fillRect/>
                  </a:stretch>
                </pic:blipFill>
                <pic:spPr bwMode="auto">
                  <a:xfrm>
                    <a:off x="0" y="0"/>
                    <a:ext cx="1597025" cy="405765"/>
                  </a:xfrm>
                  <a:prstGeom prst="rect">
                    <a:avLst/>
                  </a:prstGeom>
                  <a:noFill/>
                  <a:ln w="9525">
                    <a:noFill/>
                    <a:miter lim="800000"/>
                    <a:headEnd/>
                    <a:tailEnd/>
                  </a:ln>
                </pic:spPr>
              </pic:pic>
            </a:graphicData>
          </a:graphic>
        </wp:inline>
      </w:drawing>
    </w:r>
    <w:r>
      <w:tab/>
    </w:r>
  </w:p>
  <w:p w14:paraId="1A4F6848" w14:textId="77777777" w:rsidR="00B71531" w:rsidRDefault="00B71531" w:rsidP="0054757B">
    <w:pPr>
      <w:pStyle w:val="Encabezado"/>
      <w:tabs>
        <w:tab w:val="left" w:pos="3468"/>
      </w:tabs>
      <w:spacing w:line="0" w:lineRule="atLeast"/>
      <w:rPr>
        <w:rFonts w:ascii="Arial Black" w:hAnsi="Arial Black" w:cs="Arial"/>
        <w:i/>
        <w:color w:val="808080"/>
      </w:rPr>
    </w:pPr>
    <w:r>
      <w:rPr>
        <w:noProof/>
        <w:lang w:eastAsia="es-ES"/>
      </w:rPr>
      <mc:AlternateContent>
        <mc:Choice Requires="wps">
          <w:drawing>
            <wp:anchor distT="0" distB="0" distL="114300" distR="114300" simplePos="0" relativeHeight="251672576" behindDoc="0" locked="0" layoutInCell="1" allowOverlap="1" wp14:anchorId="513A8D39" wp14:editId="4E489B13">
              <wp:simplePos x="0" y="0"/>
              <wp:positionH relativeFrom="column">
                <wp:posOffset>4524375</wp:posOffset>
              </wp:positionH>
              <wp:positionV relativeFrom="paragraph">
                <wp:posOffset>119380</wp:posOffset>
              </wp:positionV>
              <wp:extent cx="939165" cy="2286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9165" cy="228600"/>
                      </a:xfrm>
                      <a:prstGeom prst="rect">
                        <a:avLst/>
                      </a:prstGeom>
                      <a:solidFill>
                        <a:srgbClr val="FFFFFF">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7C839A3" w14:textId="77777777" w:rsidR="00B71531" w:rsidRDefault="00B71531" w:rsidP="0054757B">
                          <w:pPr>
                            <w:ind w:right="75"/>
                            <w:rPr>
                              <w:rFonts w:ascii="Tahoma" w:hAnsi="Tahoma" w:cs="Tahoma"/>
                              <w:color w:val="000080"/>
                              <w:sz w:val="8"/>
                            </w:rPr>
                          </w:pPr>
                          <w:r>
                            <w:rPr>
                              <w:rFonts w:ascii="Tahoma" w:hAnsi="Tahoma" w:cs="Tahoma"/>
                              <w:color w:val="000080"/>
                              <w:sz w:val="8"/>
                            </w:rPr>
                            <w:t>SANIDAD DE CASTILLA Y LEÓN</w:t>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A8D39" id="Rectangle 2" o:spid="_x0000_s1026" style="position:absolute;margin-left:356.25pt;margin-top:9.4pt;width:73.9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" stroked="f">
              <v:fill opacity="32896f"/>
              <v:textbox inset="0,0">
                <w:txbxContent>
                  <w:p w14:paraId="07C839A3" w14:textId="77777777" w:rsidR="00B71531" w:rsidRDefault="00B71531" w:rsidP="0054757B">
                    <w:pPr>
                      <w:ind w:right="75"/>
                      <w:rPr>
                        <w:rFonts w:ascii="Tahoma" w:hAnsi="Tahoma" w:cs="Tahoma"/>
                        <w:color w:val="000080"/>
                        <w:sz w:val="8"/>
                      </w:rPr>
                    </w:pPr>
                    <w:r>
                      <w:rPr>
                        <w:rFonts w:ascii="Tahoma" w:hAnsi="Tahoma" w:cs="Tahoma"/>
                        <w:color w:val="000080"/>
                        <w:sz w:val="8"/>
                      </w:rPr>
                      <w:t>SANIDAD DE CASTILLA Y LEÓN</w:t>
                    </w:r>
                  </w:p>
                </w:txbxContent>
              </v:textbox>
            </v:rect>
          </w:pict>
        </mc:Fallback>
      </mc:AlternateContent>
    </w:r>
    <w:r>
      <w:rPr>
        <w:rFonts w:ascii="Arial Black" w:hAnsi="Arial Black" w:cs="Arial"/>
        <w:i/>
        <w:color w:val="808080"/>
      </w:rPr>
      <w:t xml:space="preserve">      Complejo Asistencial</w:t>
    </w:r>
    <w:r>
      <w:rPr>
        <w:rFonts w:ascii="Arial Black" w:hAnsi="Arial Black" w:cs="Arial"/>
        <w:i/>
        <w:color w:val="808080"/>
      </w:rPr>
      <w:tab/>
    </w:r>
  </w:p>
  <w:p w14:paraId="7360555D" w14:textId="77777777" w:rsidR="00B71531" w:rsidRDefault="00B71531" w:rsidP="0054757B">
    <w:pPr>
      <w:pStyle w:val="Encabezado"/>
      <w:spacing w:line="0" w:lineRule="atLeast"/>
      <w:rPr>
        <w:rFonts w:ascii="Arial Black" w:hAnsi="Arial Black" w:cs="Arial"/>
        <w:i/>
        <w:color w:val="808080"/>
      </w:rPr>
    </w:pPr>
    <w:r>
      <w:rPr>
        <w:rFonts w:ascii="Arial Black" w:hAnsi="Arial Black" w:cs="Arial"/>
        <w:i/>
        <w:color w:val="808080"/>
      </w:rPr>
      <w:t xml:space="preserve">     Universitario de León</w:t>
    </w:r>
  </w:p>
  <w:p w14:paraId="51B7CE5D" w14:textId="77777777" w:rsidR="00B71531" w:rsidRDefault="00B71531" w:rsidP="0054757B">
    <w:pPr>
      <w:pStyle w:val="Encabezado"/>
      <w:spacing w:line="0" w:lineRule="atLeast"/>
      <w:ind w:right="4779"/>
      <w:rPr>
        <w:rFonts w:ascii="Arial Black" w:hAnsi="Arial Black" w:cs="Arial"/>
        <w:i/>
        <w:color w:val="999999"/>
        <w:sz w:val="10"/>
        <w:szCs w:val="10"/>
      </w:rPr>
    </w:pPr>
    <w:r>
      <w:rPr>
        <w:rFonts w:ascii="Arial Black" w:hAnsi="Arial Black" w:cs="Arial"/>
        <w:i/>
        <w:color w:val="999999"/>
        <w:sz w:val="10"/>
        <w:szCs w:val="10"/>
      </w:rPr>
      <w:t>Hospital de León-Hospital Monte San Isidro-Hospital Santa Isabel</w:t>
    </w:r>
  </w:p>
  <w:p w14:paraId="1374B01D" w14:textId="77777777" w:rsidR="00B71531" w:rsidRDefault="00B71531" w:rsidP="0054757B">
    <w:pPr>
      <w:pStyle w:val="Piedepgina"/>
      <w:tabs>
        <w:tab w:val="left" w:pos="180"/>
      </w:tabs>
      <w:ind w:right="5139"/>
      <w:rPr>
        <w:rFonts w:ascii="Arial" w:hAnsi="Arial" w:cs="Arial"/>
        <w:i/>
        <w:color w:val="5F5F5F"/>
        <w:sz w:val="2"/>
        <w:szCs w:val="2"/>
      </w:rPr>
    </w:pPr>
  </w:p>
  <w:p w14:paraId="2654DEA0" w14:textId="1F902F31" w:rsidR="00B71531" w:rsidRPr="0054757B" w:rsidRDefault="00B71531" w:rsidP="0054757B">
    <w:pPr>
      <w:pStyle w:val="Piedepgina"/>
      <w:tabs>
        <w:tab w:val="left" w:pos="180"/>
      </w:tabs>
      <w:ind w:right="5139"/>
      <w:rPr>
        <w:rFonts w:ascii="Arial" w:hAnsi="Arial" w:cs="Arial"/>
        <w:b/>
        <w:i/>
        <w:color w:val="808080"/>
        <w:sz w:val="10"/>
        <w:szCs w:val="10"/>
      </w:rPr>
    </w:pPr>
    <w:r>
      <w:rPr>
        <w:rFonts w:ascii="Arial" w:hAnsi="Arial" w:cs="Arial"/>
        <w:i/>
        <w:color w:val="5F5F5F"/>
        <w:sz w:val="10"/>
        <w:szCs w:val="10"/>
      </w:rPr>
      <w:tab/>
    </w:r>
    <w:r>
      <w:rPr>
        <w:rFonts w:ascii="Arial" w:hAnsi="Arial" w:cs="Arial"/>
        <w:b/>
        <w:i/>
        <w:color w:val="808080"/>
        <w:sz w:val="10"/>
        <w:szCs w:val="10"/>
      </w:rPr>
      <w:t>Altos de Nava s/n. 24071 LEÓN.  Tel. 987 237 400 Fax. 987 233 322</w:t>
    </w:r>
  </w:p>
  <w:p w14:paraId="4FBABDEE" w14:textId="77777777" w:rsidR="00B71531" w:rsidRDefault="00B71531" w:rsidP="00B06FE4">
    <w:pPr>
      <w:spacing w:before="100" w:beforeAutospacing="1" w:line="276" w:lineRule="auto"/>
      <w:contextualSpacing/>
      <w:jc w:val="right"/>
      <w:rPr>
        <w:rFonts w:ascii="Arial" w:eastAsia="Times New Roman" w:hAnsi="Arial" w:cs="Arial"/>
        <w:b/>
        <w:bCs/>
        <w:i/>
        <w:iCs/>
        <w:color w:val="4472C4" w:themeColor="accent1"/>
        <w:sz w:val="16"/>
        <w:szCs w:val="16"/>
        <w:lang w:eastAsia="es-ES_tradnl"/>
      </w:rPr>
    </w:pPr>
  </w:p>
  <w:p w14:paraId="2AAB46CF" w14:textId="77777777" w:rsidR="00B71531" w:rsidRDefault="00B71531" w:rsidP="00B06FE4">
    <w:pPr>
      <w:spacing w:before="100" w:beforeAutospacing="1" w:line="276" w:lineRule="auto"/>
      <w:contextualSpacing/>
      <w:jc w:val="right"/>
      <w:rPr>
        <w:rFonts w:ascii="Arial" w:eastAsia="Times New Roman" w:hAnsi="Arial" w:cs="Arial"/>
        <w:b/>
        <w:bCs/>
        <w:i/>
        <w:iCs/>
        <w:color w:val="4472C4" w:themeColor="accent1"/>
        <w:sz w:val="16"/>
        <w:szCs w:val="16"/>
        <w:lang w:eastAsia="es-ES_tradnl"/>
      </w:rPr>
    </w:pPr>
  </w:p>
  <w:p w14:paraId="46E06100" w14:textId="43652C9E" w:rsidR="00B71531" w:rsidRDefault="00B7153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03D4E" w14:textId="19958EC8" w:rsidR="00B71531" w:rsidRDefault="00B715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C76D3"/>
    <w:multiLevelType w:val="multilevel"/>
    <w:tmpl w:val="D63EC02C"/>
    <w:lvl w:ilvl="0">
      <w:start w:val="1"/>
      <w:numFmt w:val="decimal"/>
      <w:lvlText w:val="%1."/>
      <w:lvlJc w:val="left"/>
      <w:pPr>
        <w:ind w:left="644" w:hanging="360"/>
      </w:pPr>
      <w:rPr>
        <w:rFonts w:hint="default"/>
        <w:b/>
        <w:bCs/>
      </w:r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E563B7A"/>
    <w:multiLevelType w:val="hybridMultilevel"/>
    <w:tmpl w:val="07686E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DE73DFE"/>
    <w:multiLevelType w:val="hybridMultilevel"/>
    <w:tmpl w:val="D5BAD710"/>
    <w:lvl w:ilvl="0" w:tplc="CE62183A">
      <w:start w:val="3"/>
      <w:numFmt w:val="bullet"/>
      <w:lvlText w:val=""/>
      <w:lvlJc w:val="left"/>
      <w:pPr>
        <w:ind w:left="3924" w:hanging="360"/>
      </w:pPr>
      <w:rPr>
        <w:rFonts w:ascii="Wingdings" w:eastAsia="Times New Roman" w:hAnsi="Wingdings" w:cs="Arial" w:hint="default"/>
      </w:rPr>
    </w:lvl>
    <w:lvl w:ilvl="1" w:tplc="0C0A0003" w:tentative="1">
      <w:start w:val="1"/>
      <w:numFmt w:val="bullet"/>
      <w:lvlText w:val="o"/>
      <w:lvlJc w:val="left"/>
      <w:pPr>
        <w:ind w:left="3228" w:hanging="360"/>
      </w:pPr>
      <w:rPr>
        <w:rFonts w:ascii="Courier New" w:hAnsi="Courier New" w:cs="Courier New" w:hint="default"/>
      </w:rPr>
    </w:lvl>
    <w:lvl w:ilvl="2" w:tplc="0C0A0005">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3" w15:restartNumberingAfterBreak="0">
    <w:nsid w:val="3E1E3DFC"/>
    <w:multiLevelType w:val="hybridMultilevel"/>
    <w:tmpl w:val="63646EA2"/>
    <w:lvl w:ilvl="0" w:tplc="56C63F94">
      <w:numFmt w:val="bullet"/>
      <w:lvlText w:val="−"/>
      <w:lvlJc w:val="left"/>
      <w:pPr>
        <w:ind w:left="717" w:hanging="360"/>
      </w:pPr>
      <w:rPr>
        <w:rFonts w:ascii="Arial" w:eastAsia="Times New Roman" w:hAnsi="Arial" w:cs="Arial" w:hint="default"/>
      </w:rPr>
    </w:lvl>
    <w:lvl w:ilvl="1" w:tplc="040A0003" w:tentative="1">
      <w:start w:val="1"/>
      <w:numFmt w:val="bullet"/>
      <w:lvlText w:val="o"/>
      <w:lvlJc w:val="left"/>
      <w:pPr>
        <w:ind w:left="1437" w:hanging="360"/>
      </w:pPr>
      <w:rPr>
        <w:rFonts w:ascii="Courier New" w:hAnsi="Courier New" w:cs="Courier New" w:hint="default"/>
      </w:rPr>
    </w:lvl>
    <w:lvl w:ilvl="2" w:tplc="040A0005" w:tentative="1">
      <w:start w:val="1"/>
      <w:numFmt w:val="bullet"/>
      <w:lvlText w:val=""/>
      <w:lvlJc w:val="left"/>
      <w:pPr>
        <w:ind w:left="2157" w:hanging="360"/>
      </w:pPr>
      <w:rPr>
        <w:rFonts w:ascii="Wingdings" w:hAnsi="Wingdings" w:hint="default"/>
      </w:rPr>
    </w:lvl>
    <w:lvl w:ilvl="3" w:tplc="040A0001" w:tentative="1">
      <w:start w:val="1"/>
      <w:numFmt w:val="bullet"/>
      <w:lvlText w:val=""/>
      <w:lvlJc w:val="left"/>
      <w:pPr>
        <w:ind w:left="2877" w:hanging="360"/>
      </w:pPr>
      <w:rPr>
        <w:rFonts w:ascii="Symbol" w:hAnsi="Symbol" w:hint="default"/>
      </w:rPr>
    </w:lvl>
    <w:lvl w:ilvl="4" w:tplc="040A0003" w:tentative="1">
      <w:start w:val="1"/>
      <w:numFmt w:val="bullet"/>
      <w:lvlText w:val="o"/>
      <w:lvlJc w:val="left"/>
      <w:pPr>
        <w:ind w:left="3597" w:hanging="360"/>
      </w:pPr>
      <w:rPr>
        <w:rFonts w:ascii="Courier New" w:hAnsi="Courier New" w:cs="Courier New" w:hint="default"/>
      </w:rPr>
    </w:lvl>
    <w:lvl w:ilvl="5" w:tplc="040A0005" w:tentative="1">
      <w:start w:val="1"/>
      <w:numFmt w:val="bullet"/>
      <w:lvlText w:val=""/>
      <w:lvlJc w:val="left"/>
      <w:pPr>
        <w:ind w:left="4317" w:hanging="360"/>
      </w:pPr>
      <w:rPr>
        <w:rFonts w:ascii="Wingdings" w:hAnsi="Wingdings" w:hint="default"/>
      </w:rPr>
    </w:lvl>
    <w:lvl w:ilvl="6" w:tplc="040A0001" w:tentative="1">
      <w:start w:val="1"/>
      <w:numFmt w:val="bullet"/>
      <w:lvlText w:val=""/>
      <w:lvlJc w:val="left"/>
      <w:pPr>
        <w:ind w:left="5037" w:hanging="360"/>
      </w:pPr>
      <w:rPr>
        <w:rFonts w:ascii="Symbol" w:hAnsi="Symbol" w:hint="default"/>
      </w:rPr>
    </w:lvl>
    <w:lvl w:ilvl="7" w:tplc="040A0003" w:tentative="1">
      <w:start w:val="1"/>
      <w:numFmt w:val="bullet"/>
      <w:lvlText w:val="o"/>
      <w:lvlJc w:val="left"/>
      <w:pPr>
        <w:ind w:left="5757" w:hanging="360"/>
      </w:pPr>
      <w:rPr>
        <w:rFonts w:ascii="Courier New" w:hAnsi="Courier New" w:cs="Courier New" w:hint="default"/>
      </w:rPr>
    </w:lvl>
    <w:lvl w:ilvl="8" w:tplc="040A0005" w:tentative="1">
      <w:start w:val="1"/>
      <w:numFmt w:val="bullet"/>
      <w:lvlText w:val=""/>
      <w:lvlJc w:val="left"/>
      <w:pPr>
        <w:ind w:left="6477" w:hanging="360"/>
      </w:pPr>
      <w:rPr>
        <w:rFonts w:ascii="Wingdings" w:hAnsi="Wingdings" w:hint="default"/>
      </w:rPr>
    </w:lvl>
  </w:abstractNum>
  <w:abstractNum w:abstractNumId="4" w15:restartNumberingAfterBreak="0">
    <w:nsid w:val="45EE0959"/>
    <w:multiLevelType w:val="hybridMultilevel"/>
    <w:tmpl w:val="8F72872E"/>
    <w:lvl w:ilvl="0" w:tplc="040A0001">
      <w:start w:val="1"/>
      <w:numFmt w:val="bullet"/>
      <w:lvlText w:val=""/>
      <w:lvlJc w:val="left"/>
      <w:pPr>
        <w:ind w:left="1428" w:hanging="360"/>
      </w:pPr>
      <w:rPr>
        <w:rFonts w:ascii="Symbol" w:hAnsi="Symbol" w:hint="default"/>
      </w:rPr>
    </w:lvl>
    <w:lvl w:ilvl="1" w:tplc="75D6254E">
      <w:numFmt w:val="bullet"/>
      <w:lvlText w:val=""/>
      <w:lvlJc w:val="left"/>
      <w:pPr>
        <w:ind w:left="2163" w:hanging="375"/>
      </w:pPr>
      <w:rPr>
        <w:rFonts w:ascii="Wingdings" w:eastAsiaTheme="minorHAnsi" w:hAnsi="Wingdings" w:cs="Arial"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4C8C4A30"/>
    <w:multiLevelType w:val="hybridMultilevel"/>
    <w:tmpl w:val="9E76BA7E"/>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06C72F0"/>
    <w:multiLevelType w:val="hybridMultilevel"/>
    <w:tmpl w:val="64FA5A58"/>
    <w:lvl w:ilvl="0" w:tplc="CE62183A">
      <w:start w:val="3"/>
      <w:numFmt w:val="bullet"/>
      <w:lvlText w:val=""/>
      <w:lvlJc w:val="left"/>
      <w:pPr>
        <w:ind w:left="2136"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FB64E2"/>
    <w:multiLevelType w:val="hybridMultilevel"/>
    <w:tmpl w:val="E28CC85C"/>
    <w:lvl w:ilvl="0" w:tplc="CE62183A">
      <w:start w:val="3"/>
      <w:numFmt w:val="bullet"/>
      <w:lvlText w:val=""/>
      <w:lvlJc w:val="left"/>
      <w:pPr>
        <w:ind w:left="2136" w:hanging="360"/>
      </w:pPr>
      <w:rPr>
        <w:rFonts w:ascii="Wingdings" w:eastAsia="Times New Roman" w:hAnsi="Wingdings" w:cs="Aria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 w15:restartNumberingAfterBreak="0">
    <w:nsid w:val="68BB2113"/>
    <w:multiLevelType w:val="hybridMultilevel"/>
    <w:tmpl w:val="296EE88A"/>
    <w:lvl w:ilvl="0" w:tplc="040A0003">
      <w:start w:val="1"/>
      <w:numFmt w:val="bullet"/>
      <w:lvlText w:val="o"/>
      <w:lvlJc w:val="left"/>
      <w:pPr>
        <w:ind w:left="1077" w:hanging="360"/>
      </w:pPr>
      <w:rPr>
        <w:rFonts w:ascii="Courier New" w:hAnsi="Courier New" w:cs="Courier New" w:hint="default"/>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9" w15:restartNumberingAfterBreak="0">
    <w:nsid w:val="781B02BF"/>
    <w:multiLevelType w:val="hybridMultilevel"/>
    <w:tmpl w:val="A094DFC2"/>
    <w:lvl w:ilvl="0" w:tplc="400A2CDE">
      <w:start w:val="4"/>
      <w:numFmt w:val="bullet"/>
      <w:lvlText w:val="-"/>
      <w:lvlJc w:val="left"/>
      <w:pPr>
        <w:ind w:left="1068" w:hanging="360"/>
      </w:pPr>
      <w:rPr>
        <w:rFonts w:ascii="Arial" w:eastAsia="Times New Roman" w:hAnsi="Arial" w:cs="Arial" w:hint="default"/>
        <w:color w:val="FF000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78C27D18"/>
    <w:multiLevelType w:val="multilevel"/>
    <w:tmpl w:val="88C0D0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355F4"/>
    <w:multiLevelType w:val="multilevel"/>
    <w:tmpl w:val="93C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0"/>
  </w:num>
  <w:num w:numId="4">
    <w:abstractNumId w:val="4"/>
  </w:num>
  <w:num w:numId="5">
    <w:abstractNumId w:val="1"/>
  </w:num>
  <w:num w:numId="6">
    <w:abstractNumId w:val="5"/>
  </w:num>
  <w:num w:numId="7">
    <w:abstractNumId w:val="8"/>
  </w:num>
  <w:num w:numId="8">
    <w:abstractNumId w:val="3"/>
  </w:num>
  <w:num w:numId="9">
    <w:abstractNumId w:val="7"/>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4F"/>
    <w:rsid w:val="000008C8"/>
    <w:rsid w:val="00024E94"/>
    <w:rsid w:val="00047F8C"/>
    <w:rsid w:val="00066550"/>
    <w:rsid w:val="000865A5"/>
    <w:rsid w:val="000E747A"/>
    <w:rsid w:val="00102AB4"/>
    <w:rsid w:val="0012365D"/>
    <w:rsid w:val="00150B4E"/>
    <w:rsid w:val="00177C7B"/>
    <w:rsid w:val="00193E90"/>
    <w:rsid w:val="001959D4"/>
    <w:rsid w:val="001A3D6B"/>
    <w:rsid w:val="001B1BD5"/>
    <w:rsid w:val="001D589F"/>
    <w:rsid w:val="001F782F"/>
    <w:rsid w:val="00202B9B"/>
    <w:rsid w:val="00231828"/>
    <w:rsid w:val="002470C4"/>
    <w:rsid w:val="0026045A"/>
    <w:rsid w:val="00276AA7"/>
    <w:rsid w:val="002A6AA4"/>
    <w:rsid w:val="002D4985"/>
    <w:rsid w:val="002D79AF"/>
    <w:rsid w:val="002F3E73"/>
    <w:rsid w:val="002F4BC9"/>
    <w:rsid w:val="002F685D"/>
    <w:rsid w:val="00351B4B"/>
    <w:rsid w:val="00375C70"/>
    <w:rsid w:val="0040287D"/>
    <w:rsid w:val="00407347"/>
    <w:rsid w:val="00413A1A"/>
    <w:rsid w:val="00416365"/>
    <w:rsid w:val="00450097"/>
    <w:rsid w:val="00477D9D"/>
    <w:rsid w:val="004B697F"/>
    <w:rsid w:val="004C0BB9"/>
    <w:rsid w:val="004D1D51"/>
    <w:rsid w:val="004F1F78"/>
    <w:rsid w:val="00516D5D"/>
    <w:rsid w:val="005216DC"/>
    <w:rsid w:val="0054757B"/>
    <w:rsid w:val="0055319D"/>
    <w:rsid w:val="00564155"/>
    <w:rsid w:val="00575369"/>
    <w:rsid w:val="005815D3"/>
    <w:rsid w:val="005868E5"/>
    <w:rsid w:val="00591260"/>
    <w:rsid w:val="00594AB7"/>
    <w:rsid w:val="005A5825"/>
    <w:rsid w:val="005C0672"/>
    <w:rsid w:val="00612A09"/>
    <w:rsid w:val="006424F0"/>
    <w:rsid w:val="00691224"/>
    <w:rsid w:val="006A0000"/>
    <w:rsid w:val="006B054C"/>
    <w:rsid w:val="006C63BB"/>
    <w:rsid w:val="006F7403"/>
    <w:rsid w:val="00734E33"/>
    <w:rsid w:val="007415C9"/>
    <w:rsid w:val="0075623A"/>
    <w:rsid w:val="00761D31"/>
    <w:rsid w:val="007E6A57"/>
    <w:rsid w:val="00800304"/>
    <w:rsid w:val="00830947"/>
    <w:rsid w:val="00846F82"/>
    <w:rsid w:val="008514F8"/>
    <w:rsid w:val="00880FD6"/>
    <w:rsid w:val="00882FCE"/>
    <w:rsid w:val="008977BB"/>
    <w:rsid w:val="008F1908"/>
    <w:rsid w:val="009417B2"/>
    <w:rsid w:val="00972214"/>
    <w:rsid w:val="009C0758"/>
    <w:rsid w:val="009E1B59"/>
    <w:rsid w:val="009E25AE"/>
    <w:rsid w:val="009F3642"/>
    <w:rsid w:val="00A13308"/>
    <w:rsid w:val="00A262A9"/>
    <w:rsid w:val="00A351A9"/>
    <w:rsid w:val="00A52D3B"/>
    <w:rsid w:val="00A85B73"/>
    <w:rsid w:val="00AA1630"/>
    <w:rsid w:val="00AA1BF8"/>
    <w:rsid w:val="00B029DA"/>
    <w:rsid w:val="00B0402C"/>
    <w:rsid w:val="00B06FE4"/>
    <w:rsid w:val="00B66B1A"/>
    <w:rsid w:val="00B71531"/>
    <w:rsid w:val="00B91A33"/>
    <w:rsid w:val="00B93CF6"/>
    <w:rsid w:val="00BA0E57"/>
    <w:rsid w:val="00BB37AD"/>
    <w:rsid w:val="00BE1BEB"/>
    <w:rsid w:val="00BE42A1"/>
    <w:rsid w:val="00BE7A14"/>
    <w:rsid w:val="00C2521A"/>
    <w:rsid w:val="00C3231F"/>
    <w:rsid w:val="00C67A4A"/>
    <w:rsid w:val="00CE13A1"/>
    <w:rsid w:val="00D9694F"/>
    <w:rsid w:val="00DE1ADA"/>
    <w:rsid w:val="00DE25B7"/>
    <w:rsid w:val="00E01134"/>
    <w:rsid w:val="00E276E5"/>
    <w:rsid w:val="00E3704F"/>
    <w:rsid w:val="00E977D2"/>
    <w:rsid w:val="00EB09E8"/>
    <w:rsid w:val="00EB6E5A"/>
    <w:rsid w:val="00ED4268"/>
    <w:rsid w:val="00EF1D02"/>
    <w:rsid w:val="00F11ABE"/>
    <w:rsid w:val="00F206DB"/>
    <w:rsid w:val="00F24439"/>
    <w:rsid w:val="00F31396"/>
    <w:rsid w:val="00F40372"/>
    <w:rsid w:val="00F576F4"/>
    <w:rsid w:val="00F81471"/>
    <w:rsid w:val="00F84921"/>
    <w:rsid w:val="00F97C19"/>
    <w:rsid w:val="00FA63D4"/>
    <w:rsid w:val="00FC0B16"/>
    <w:rsid w:val="00FD47A9"/>
    <w:rsid w:val="00FD5C10"/>
    <w:rsid w:val="00FE4EB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05AD57"/>
  <w15:docId w15:val="{DC6C15ED-916C-3045-A7B9-0B8B53DA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704F"/>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E3704F"/>
    <w:pPr>
      <w:ind w:left="720"/>
      <w:contextualSpacing/>
    </w:pPr>
  </w:style>
  <w:style w:type="paragraph" w:styleId="Encabezado">
    <w:name w:val="header"/>
    <w:basedOn w:val="Normal"/>
    <w:link w:val="EncabezadoCar"/>
    <w:uiPriority w:val="99"/>
    <w:unhideWhenUsed/>
    <w:rsid w:val="005868E5"/>
    <w:pPr>
      <w:tabs>
        <w:tab w:val="center" w:pos="4419"/>
        <w:tab w:val="right" w:pos="8838"/>
      </w:tabs>
    </w:pPr>
  </w:style>
  <w:style w:type="character" w:customStyle="1" w:styleId="EncabezadoCar">
    <w:name w:val="Encabezado Car"/>
    <w:basedOn w:val="Fuentedeprrafopredeter"/>
    <w:link w:val="Encabezado"/>
    <w:uiPriority w:val="99"/>
    <w:rsid w:val="005868E5"/>
  </w:style>
  <w:style w:type="paragraph" w:styleId="Piedepgina">
    <w:name w:val="footer"/>
    <w:basedOn w:val="Normal"/>
    <w:link w:val="PiedepginaCar"/>
    <w:uiPriority w:val="99"/>
    <w:unhideWhenUsed/>
    <w:rsid w:val="005868E5"/>
    <w:pPr>
      <w:tabs>
        <w:tab w:val="center" w:pos="4419"/>
        <w:tab w:val="right" w:pos="8838"/>
      </w:tabs>
    </w:pPr>
  </w:style>
  <w:style w:type="character" w:customStyle="1" w:styleId="PiedepginaCar">
    <w:name w:val="Pie de página Car"/>
    <w:basedOn w:val="Fuentedeprrafopredeter"/>
    <w:link w:val="Piedepgina"/>
    <w:uiPriority w:val="99"/>
    <w:rsid w:val="005868E5"/>
  </w:style>
  <w:style w:type="character" w:styleId="Nmerodepgina">
    <w:name w:val="page number"/>
    <w:basedOn w:val="Fuentedeprrafopredeter"/>
    <w:uiPriority w:val="99"/>
    <w:semiHidden/>
    <w:unhideWhenUsed/>
    <w:rsid w:val="00F11ABE"/>
  </w:style>
  <w:style w:type="paragraph" w:styleId="Textodeglobo">
    <w:name w:val="Balloon Text"/>
    <w:basedOn w:val="Normal"/>
    <w:link w:val="TextodegloboCar"/>
    <w:uiPriority w:val="99"/>
    <w:semiHidden/>
    <w:unhideWhenUsed/>
    <w:rsid w:val="00FA63D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A63D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79510">
      <w:bodyDiv w:val="1"/>
      <w:marLeft w:val="0"/>
      <w:marRight w:val="0"/>
      <w:marTop w:val="0"/>
      <w:marBottom w:val="0"/>
      <w:divBdr>
        <w:top w:val="none" w:sz="0" w:space="0" w:color="auto"/>
        <w:left w:val="none" w:sz="0" w:space="0" w:color="auto"/>
        <w:bottom w:val="none" w:sz="0" w:space="0" w:color="auto"/>
        <w:right w:val="none" w:sz="0" w:space="0" w:color="auto"/>
      </w:divBdr>
      <w:divsChild>
        <w:div w:id="1595211879">
          <w:marLeft w:val="0"/>
          <w:marRight w:val="0"/>
          <w:marTop w:val="0"/>
          <w:marBottom w:val="0"/>
          <w:divBdr>
            <w:top w:val="none" w:sz="0" w:space="0" w:color="auto"/>
            <w:left w:val="none" w:sz="0" w:space="0" w:color="auto"/>
            <w:bottom w:val="none" w:sz="0" w:space="0" w:color="auto"/>
            <w:right w:val="none" w:sz="0" w:space="0" w:color="auto"/>
          </w:divBdr>
          <w:divsChild>
            <w:div w:id="1595943414">
              <w:marLeft w:val="0"/>
              <w:marRight w:val="0"/>
              <w:marTop w:val="0"/>
              <w:marBottom w:val="0"/>
              <w:divBdr>
                <w:top w:val="none" w:sz="0" w:space="0" w:color="auto"/>
                <w:left w:val="none" w:sz="0" w:space="0" w:color="auto"/>
                <w:bottom w:val="none" w:sz="0" w:space="0" w:color="auto"/>
                <w:right w:val="none" w:sz="0" w:space="0" w:color="auto"/>
              </w:divBdr>
              <w:divsChild>
                <w:div w:id="1958441290">
                  <w:marLeft w:val="0"/>
                  <w:marRight w:val="0"/>
                  <w:marTop w:val="0"/>
                  <w:marBottom w:val="0"/>
                  <w:divBdr>
                    <w:top w:val="none" w:sz="0" w:space="0" w:color="auto"/>
                    <w:left w:val="none" w:sz="0" w:space="0" w:color="auto"/>
                    <w:bottom w:val="none" w:sz="0" w:space="0" w:color="auto"/>
                    <w:right w:val="none" w:sz="0" w:space="0" w:color="auto"/>
                  </w:divBdr>
                  <w:divsChild>
                    <w:div w:id="550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70071">
      <w:bodyDiv w:val="1"/>
      <w:marLeft w:val="0"/>
      <w:marRight w:val="0"/>
      <w:marTop w:val="0"/>
      <w:marBottom w:val="0"/>
      <w:divBdr>
        <w:top w:val="none" w:sz="0" w:space="0" w:color="auto"/>
        <w:left w:val="none" w:sz="0" w:space="0" w:color="auto"/>
        <w:bottom w:val="none" w:sz="0" w:space="0" w:color="auto"/>
        <w:right w:val="none" w:sz="0" w:space="0" w:color="auto"/>
      </w:divBdr>
      <w:divsChild>
        <w:div w:id="986200091">
          <w:marLeft w:val="0"/>
          <w:marRight w:val="0"/>
          <w:marTop w:val="0"/>
          <w:marBottom w:val="0"/>
          <w:divBdr>
            <w:top w:val="none" w:sz="0" w:space="0" w:color="auto"/>
            <w:left w:val="none" w:sz="0" w:space="0" w:color="auto"/>
            <w:bottom w:val="none" w:sz="0" w:space="0" w:color="auto"/>
            <w:right w:val="none" w:sz="0" w:space="0" w:color="auto"/>
          </w:divBdr>
          <w:divsChild>
            <w:div w:id="248778391">
              <w:marLeft w:val="0"/>
              <w:marRight w:val="0"/>
              <w:marTop w:val="0"/>
              <w:marBottom w:val="0"/>
              <w:divBdr>
                <w:top w:val="none" w:sz="0" w:space="0" w:color="auto"/>
                <w:left w:val="none" w:sz="0" w:space="0" w:color="auto"/>
                <w:bottom w:val="none" w:sz="0" w:space="0" w:color="auto"/>
                <w:right w:val="none" w:sz="0" w:space="0" w:color="auto"/>
              </w:divBdr>
              <w:divsChild>
                <w:div w:id="19190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4939">
      <w:bodyDiv w:val="1"/>
      <w:marLeft w:val="0"/>
      <w:marRight w:val="0"/>
      <w:marTop w:val="0"/>
      <w:marBottom w:val="0"/>
      <w:divBdr>
        <w:top w:val="none" w:sz="0" w:space="0" w:color="auto"/>
        <w:left w:val="none" w:sz="0" w:space="0" w:color="auto"/>
        <w:bottom w:val="none" w:sz="0" w:space="0" w:color="auto"/>
        <w:right w:val="none" w:sz="0" w:space="0" w:color="auto"/>
      </w:divBdr>
      <w:divsChild>
        <w:div w:id="2052922787">
          <w:marLeft w:val="0"/>
          <w:marRight w:val="0"/>
          <w:marTop w:val="0"/>
          <w:marBottom w:val="0"/>
          <w:divBdr>
            <w:top w:val="none" w:sz="0" w:space="0" w:color="auto"/>
            <w:left w:val="none" w:sz="0" w:space="0" w:color="auto"/>
            <w:bottom w:val="none" w:sz="0" w:space="0" w:color="auto"/>
            <w:right w:val="none" w:sz="0" w:space="0" w:color="auto"/>
          </w:divBdr>
          <w:divsChild>
            <w:div w:id="475151184">
              <w:marLeft w:val="0"/>
              <w:marRight w:val="0"/>
              <w:marTop w:val="0"/>
              <w:marBottom w:val="0"/>
              <w:divBdr>
                <w:top w:val="none" w:sz="0" w:space="0" w:color="auto"/>
                <w:left w:val="none" w:sz="0" w:space="0" w:color="auto"/>
                <w:bottom w:val="none" w:sz="0" w:space="0" w:color="auto"/>
                <w:right w:val="none" w:sz="0" w:space="0" w:color="auto"/>
              </w:divBdr>
              <w:divsChild>
                <w:div w:id="899553803">
                  <w:marLeft w:val="0"/>
                  <w:marRight w:val="0"/>
                  <w:marTop w:val="0"/>
                  <w:marBottom w:val="0"/>
                  <w:divBdr>
                    <w:top w:val="none" w:sz="0" w:space="0" w:color="auto"/>
                    <w:left w:val="none" w:sz="0" w:space="0" w:color="auto"/>
                    <w:bottom w:val="none" w:sz="0" w:space="0" w:color="auto"/>
                    <w:right w:val="none" w:sz="0" w:space="0" w:color="auto"/>
                  </w:divBdr>
                  <w:divsChild>
                    <w:div w:id="1013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8278">
      <w:bodyDiv w:val="1"/>
      <w:marLeft w:val="0"/>
      <w:marRight w:val="0"/>
      <w:marTop w:val="0"/>
      <w:marBottom w:val="0"/>
      <w:divBdr>
        <w:top w:val="none" w:sz="0" w:space="0" w:color="auto"/>
        <w:left w:val="none" w:sz="0" w:space="0" w:color="auto"/>
        <w:bottom w:val="none" w:sz="0" w:space="0" w:color="auto"/>
        <w:right w:val="none" w:sz="0" w:space="0" w:color="auto"/>
      </w:divBdr>
      <w:divsChild>
        <w:div w:id="188764473">
          <w:marLeft w:val="0"/>
          <w:marRight w:val="0"/>
          <w:marTop w:val="0"/>
          <w:marBottom w:val="0"/>
          <w:divBdr>
            <w:top w:val="none" w:sz="0" w:space="0" w:color="auto"/>
            <w:left w:val="none" w:sz="0" w:space="0" w:color="auto"/>
            <w:bottom w:val="none" w:sz="0" w:space="0" w:color="auto"/>
            <w:right w:val="none" w:sz="0" w:space="0" w:color="auto"/>
          </w:divBdr>
          <w:divsChild>
            <w:div w:id="1337271175">
              <w:marLeft w:val="0"/>
              <w:marRight w:val="0"/>
              <w:marTop w:val="0"/>
              <w:marBottom w:val="0"/>
              <w:divBdr>
                <w:top w:val="none" w:sz="0" w:space="0" w:color="auto"/>
                <w:left w:val="none" w:sz="0" w:space="0" w:color="auto"/>
                <w:bottom w:val="none" w:sz="0" w:space="0" w:color="auto"/>
                <w:right w:val="none" w:sz="0" w:space="0" w:color="auto"/>
              </w:divBdr>
              <w:divsChild>
                <w:div w:id="1884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40951">
      <w:bodyDiv w:val="1"/>
      <w:marLeft w:val="0"/>
      <w:marRight w:val="0"/>
      <w:marTop w:val="0"/>
      <w:marBottom w:val="0"/>
      <w:divBdr>
        <w:top w:val="none" w:sz="0" w:space="0" w:color="auto"/>
        <w:left w:val="none" w:sz="0" w:space="0" w:color="auto"/>
        <w:bottom w:val="none" w:sz="0" w:space="0" w:color="auto"/>
        <w:right w:val="none" w:sz="0" w:space="0" w:color="auto"/>
      </w:divBdr>
      <w:divsChild>
        <w:div w:id="1616060339">
          <w:marLeft w:val="0"/>
          <w:marRight w:val="0"/>
          <w:marTop w:val="0"/>
          <w:marBottom w:val="0"/>
          <w:divBdr>
            <w:top w:val="none" w:sz="0" w:space="0" w:color="auto"/>
            <w:left w:val="none" w:sz="0" w:space="0" w:color="auto"/>
            <w:bottom w:val="none" w:sz="0" w:space="0" w:color="auto"/>
            <w:right w:val="none" w:sz="0" w:space="0" w:color="auto"/>
          </w:divBdr>
          <w:divsChild>
            <w:div w:id="861673483">
              <w:marLeft w:val="0"/>
              <w:marRight w:val="0"/>
              <w:marTop w:val="0"/>
              <w:marBottom w:val="0"/>
              <w:divBdr>
                <w:top w:val="none" w:sz="0" w:space="0" w:color="auto"/>
                <w:left w:val="none" w:sz="0" w:space="0" w:color="auto"/>
                <w:bottom w:val="none" w:sz="0" w:space="0" w:color="auto"/>
                <w:right w:val="none" w:sz="0" w:space="0" w:color="auto"/>
              </w:divBdr>
              <w:divsChild>
                <w:div w:id="9630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6582">
      <w:bodyDiv w:val="1"/>
      <w:marLeft w:val="0"/>
      <w:marRight w:val="0"/>
      <w:marTop w:val="0"/>
      <w:marBottom w:val="0"/>
      <w:divBdr>
        <w:top w:val="none" w:sz="0" w:space="0" w:color="auto"/>
        <w:left w:val="none" w:sz="0" w:space="0" w:color="auto"/>
        <w:bottom w:val="none" w:sz="0" w:space="0" w:color="auto"/>
        <w:right w:val="none" w:sz="0" w:space="0" w:color="auto"/>
      </w:divBdr>
      <w:divsChild>
        <w:div w:id="305210352">
          <w:marLeft w:val="0"/>
          <w:marRight w:val="0"/>
          <w:marTop w:val="0"/>
          <w:marBottom w:val="0"/>
          <w:divBdr>
            <w:top w:val="none" w:sz="0" w:space="0" w:color="auto"/>
            <w:left w:val="none" w:sz="0" w:space="0" w:color="auto"/>
            <w:bottom w:val="none" w:sz="0" w:space="0" w:color="auto"/>
            <w:right w:val="none" w:sz="0" w:space="0" w:color="auto"/>
          </w:divBdr>
          <w:divsChild>
            <w:div w:id="946078030">
              <w:marLeft w:val="0"/>
              <w:marRight w:val="0"/>
              <w:marTop w:val="0"/>
              <w:marBottom w:val="0"/>
              <w:divBdr>
                <w:top w:val="none" w:sz="0" w:space="0" w:color="auto"/>
                <w:left w:val="none" w:sz="0" w:space="0" w:color="auto"/>
                <w:bottom w:val="none" w:sz="0" w:space="0" w:color="auto"/>
                <w:right w:val="none" w:sz="0" w:space="0" w:color="auto"/>
              </w:divBdr>
              <w:divsChild>
                <w:div w:id="1342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15203">
      <w:bodyDiv w:val="1"/>
      <w:marLeft w:val="0"/>
      <w:marRight w:val="0"/>
      <w:marTop w:val="0"/>
      <w:marBottom w:val="0"/>
      <w:divBdr>
        <w:top w:val="none" w:sz="0" w:space="0" w:color="auto"/>
        <w:left w:val="none" w:sz="0" w:space="0" w:color="auto"/>
        <w:bottom w:val="none" w:sz="0" w:space="0" w:color="auto"/>
        <w:right w:val="none" w:sz="0" w:space="0" w:color="auto"/>
      </w:divBdr>
      <w:divsChild>
        <w:div w:id="476000321">
          <w:marLeft w:val="0"/>
          <w:marRight w:val="0"/>
          <w:marTop w:val="0"/>
          <w:marBottom w:val="0"/>
          <w:divBdr>
            <w:top w:val="none" w:sz="0" w:space="0" w:color="auto"/>
            <w:left w:val="none" w:sz="0" w:space="0" w:color="auto"/>
            <w:bottom w:val="none" w:sz="0" w:space="0" w:color="auto"/>
            <w:right w:val="none" w:sz="0" w:space="0" w:color="auto"/>
          </w:divBdr>
          <w:divsChild>
            <w:div w:id="88551481">
              <w:marLeft w:val="0"/>
              <w:marRight w:val="0"/>
              <w:marTop w:val="0"/>
              <w:marBottom w:val="0"/>
              <w:divBdr>
                <w:top w:val="none" w:sz="0" w:space="0" w:color="auto"/>
                <w:left w:val="none" w:sz="0" w:space="0" w:color="auto"/>
                <w:bottom w:val="none" w:sz="0" w:space="0" w:color="auto"/>
                <w:right w:val="none" w:sz="0" w:space="0" w:color="auto"/>
              </w:divBdr>
              <w:divsChild>
                <w:div w:id="18705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4720">
      <w:bodyDiv w:val="1"/>
      <w:marLeft w:val="0"/>
      <w:marRight w:val="0"/>
      <w:marTop w:val="0"/>
      <w:marBottom w:val="0"/>
      <w:divBdr>
        <w:top w:val="none" w:sz="0" w:space="0" w:color="auto"/>
        <w:left w:val="none" w:sz="0" w:space="0" w:color="auto"/>
        <w:bottom w:val="none" w:sz="0" w:space="0" w:color="auto"/>
        <w:right w:val="none" w:sz="0" w:space="0" w:color="auto"/>
      </w:divBdr>
      <w:divsChild>
        <w:div w:id="50424011">
          <w:marLeft w:val="0"/>
          <w:marRight w:val="0"/>
          <w:marTop w:val="0"/>
          <w:marBottom w:val="0"/>
          <w:divBdr>
            <w:top w:val="none" w:sz="0" w:space="0" w:color="auto"/>
            <w:left w:val="none" w:sz="0" w:space="0" w:color="auto"/>
            <w:bottom w:val="none" w:sz="0" w:space="0" w:color="auto"/>
            <w:right w:val="none" w:sz="0" w:space="0" w:color="auto"/>
          </w:divBdr>
          <w:divsChild>
            <w:div w:id="1688483630">
              <w:marLeft w:val="0"/>
              <w:marRight w:val="0"/>
              <w:marTop w:val="0"/>
              <w:marBottom w:val="0"/>
              <w:divBdr>
                <w:top w:val="none" w:sz="0" w:space="0" w:color="auto"/>
                <w:left w:val="none" w:sz="0" w:space="0" w:color="auto"/>
                <w:bottom w:val="none" w:sz="0" w:space="0" w:color="auto"/>
                <w:right w:val="none" w:sz="0" w:space="0" w:color="auto"/>
              </w:divBdr>
              <w:divsChild>
                <w:div w:id="11857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2332</Words>
  <Characters>12826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tusxu080</dc:creator>
  <cp:keywords/>
  <dc:description/>
  <cp:lastModifiedBy>tusxu080</cp:lastModifiedBy>
  <cp:revision>3</cp:revision>
  <dcterms:created xsi:type="dcterms:W3CDTF">2020-03-09T12:36:00Z</dcterms:created>
  <dcterms:modified xsi:type="dcterms:W3CDTF">2020-03-09T13:11:00Z</dcterms:modified>
</cp:coreProperties>
</file>