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4677" w14:textId="009312F6" w:rsidR="00663883" w:rsidRDefault="00663883"/>
    <w:p w14:paraId="267F2023" w14:textId="316BF935" w:rsidR="006E0BF0" w:rsidRDefault="00F513FE">
      <w:r>
        <w:t>RECOMENDACIONES PARA EL MANEJO INTRAOPERATORIO DE PACIENTES CON SOSPECHA O CONFIRMACIÓN DE INFECCIÓN CON CORONAVIRUS COVID-19.</w:t>
      </w:r>
    </w:p>
    <w:p w14:paraId="76009423" w14:textId="77777777" w:rsidR="00F513FE" w:rsidRDefault="00F513FE"/>
    <w:p w14:paraId="0F3FF01D" w14:textId="5FDF0F2A" w:rsidR="00B32F0F" w:rsidRDefault="00F513FE" w:rsidP="00B32F0F">
      <w:pPr>
        <w:pStyle w:val="Prrafodelista"/>
        <w:numPr>
          <w:ilvl w:val="0"/>
          <w:numId w:val="1"/>
        </w:numPr>
      </w:pPr>
      <w:r>
        <w:t xml:space="preserve">El quirófano de urgencia en este tipo de pacientes será el </w:t>
      </w:r>
      <w:r w:rsidR="004A27CE" w:rsidRPr="004A27CE">
        <w:rPr>
          <w:b/>
        </w:rPr>
        <w:t>Q</w:t>
      </w:r>
      <w:r w:rsidR="00737AB8">
        <w:rPr>
          <w:b/>
        </w:rPr>
        <w:t>5</w:t>
      </w:r>
      <w:r w:rsidRPr="004A27CE">
        <w:rPr>
          <w:b/>
        </w:rPr>
        <w:t xml:space="preserve"> de la </w:t>
      </w:r>
      <w:r w:rsidR="00737AB8">
        <w:rPr>
          <w:b/>
        </w:rPr>
        <w:t xml:space="preserve">tercera </w:t>
      </w:r>
      <w:r w:rsidRPr="004A27CE">
        <w:rPr>
          <w:b/>
        </w:rPr>
        <w:t>planta del HG</w:t>
      </w:r>
      <w:r>
        <w:t>.</w:t>
      </w:r>
      <w:r w:rsidR="004806ED">
        <w:t xml:space="preserve"> Se liberarán lo más posible las baldas de la zona de lavado para dejar solo el material necesario. Se habilitará un</w:t>
      </w:r>
      <w:r w:rsidR="00BB447E">
        <w:t>os</w:t>
      </w:r>
      <w:r w:rsidR="004806ED">
        <w:t xml:space="preserve"> </w:t>
      </w:r>
      <w:r w:rsidR="00BB447E">
        <w:t>baúles</w:t>
      </w:r>
      <w:r w:rsidR="004806ED">
        <w:t xml:space="preserve"> para almacenar el material necesario para los procedimientos de anestesia de  los pacientes.</w:t>
      </w:r>
      <w:r w:rsidR="004A27CE">
        <w:t xml:space="preserve"> El </w:t>
      </w:r>
      <w:r w:rsidR="004A27CE" w:rsidRPr="00737AB8">
        <w:rPr>
          <w:b/>
          <w:bCs/>
        </w:rPr>
        <w:t>Q</w:t>
      </w:r>
      <w:r w:rsidR="00737AB8" w:rsidRPr="00737AB8">
        <w:rPr>
          <w:b/>
          <w:bCs/>
        </w:rPr>
        <w:t>6</w:t>
      </w:r>
      <w:r w:rsidR="004A27CE" w:rsidRPr="00737AB8">
        <w:rPr>
          <w:b/>
          <w:bCs/>
        </w:rPr>
        <w:t xml:space="preserve"> quedará </w:t>
      </w:r>
      <w:r w:rsidR="00737AB8" w:rsidRPr="00737AB8">
        <w:rPr>
          <w:b/>
          <w:bCs/>
        </w:rPr>
        <w:t>sin actividad</w:t>
      </w:r>
      <w:r w:rsidR="00737AB8">
        <w:t xml:space="preserve"> hasta nuevo aviso</w:t>
      </w:r>
      <w:r w:rsidR="004A27CE">
        <w:t>.</w:t>
      </w:r>
    </w:p>
    <w:p w14:paraId="22EB4381" w14:textId="77777777" w:rsidR="00E95DDD" w:rsidRDefault="00E95DDD" w:rsidP="00F513FE">
      <w:pPr>
        <w:pStyle w:val="Prrafodelista"/>
        <w:numPr>
          <w:ilvl w:val="0"/>
          <w:numId w:val="1"/>
        </w:numPr>
      </w:pPr>
      <w:r>
        <w:t xml:space="preserve">Los pacientes vendrán desde su lugar de hospitalización en la </w:t>
      </w:r>
      <w:r w:rsidRPr="00E95DDD">
        <w:rPr>
          <w:b/>
        </w:rPr>
        <w:t xml:space="preserve">UVI o </w:t>
      </w:r>
      <w:r>
        <w:rPr>
          <w:b/>
        </w:rPr>
        <w:t xml:space="preserve">área </w:t>
      </w:r>
      <w:r w:rsidR="000E0D92">
        <w:rPr>
          <w:b/>
        </w:rPr>
        <w:t xml:space="preserve">habilitada </w:t>
      </w:r>
      <w:r>
        <w:rPr>
          <w:b/>
        </w:rPr>
        <w:t xml:space="preserve">de hospitalización </w:t>
      </w:r>
      <w:r w:rsidR="00965021">
        <w:rPr>
          <w:b/>
        </w:rPr>
        <w:t>en U</w:t>
      </w:r>
      <w:r>
        <w:rPr>
          <w:b/>
        </w:rPr>
        <w:t>rgencias</w:t>
      </w:r>
      <w:r w:rsidR="004A27CE">
        <w:rPr>
          <w:b/>
        </w:rPr>
        <w:t xml:space="preserve"> (GSUC)</w:t>
      </w:r>
      <w:r w:rsidRPr="00E95DDD">
        <w:rPr>
          <w:b/>
        </w:rPr>
        <w:t xml:space="preserve"> y Carlos III </w:t>
      </w:r>
      <w:r>
        <w:t>(en el caso de urgencias diferidas).</w:t>
      </w:r>
    </w:p>
    <w:p w14:paraId="54933F4B" w14:textId="77777777" w:rsidR="00F513FE" w:rsidRPr="004806ED" w:rsidRDefault="004A27CE" w:rsidP="00F513FE">
      <w:pPr>
        <w:pStyle w:val="Prrafodelista"/>
        <w:numPr>
          <w:ilvl w:val="0"/>
          <w:numId w:val="1"/>
        </w:numPr>
      </w:pPr>
      <w:r>
        <w:t xml:space="preserve">Los profesionales implicados en el </w:t>
      </w:r>
      <w:r w:rsidR="00F513FE">
        <w:t xml:space="preserve">traslado del paciente </w:t>
      </w:r>
      <w:r>
        <w:t>llevarán</w:t>
      </w:r>
      <w:r w:rsidR="00F513FE">
        <w:t xml:space="preserve"> </w:t>
      </w:r>
      <w:r w:rsidR="00F513FE" w:rsidRPr="004806ED">
        <w:rPr>
          <w:b/>
        </w:rPr>
        <w:t>EPI, mascar</w:t>
      </w:r>
      <w:r w:rsidR="004806ED">
        <w:rPr>
          <w:b/>
        </w:rPr>
        <w:t xml:space="preserve">illa FFP2/FFP3(preferiblemente) y gafas de protección. </w:t>
      </w:r>
      <w:r w:rsidR="004806ED" w:rsidRPr="004806ED">
        <w:t>El paciente debe portar mascarilla quirúrgica durante el traslado</w:t>
      </w:r>
      <w:r w:rsidR="004806ED">
        <w:t>.</w:t>
      </w:r>
    </w:p>
    <w:p w14:paraId="2FF013F0" w14:textId="0B55B95E" w:rsidR="00F513FE" w:rsidRDefault="00F513FE" w:rsidP="00F513FE">
      <w:pPr>
        <w:pStyle w:val="Prrafodelista"/>
        <w:numPr>
          <w:ilvl w:val="0"/>
          <w:numId w:val="1"/>
        </w:numPr>
      </w:pPr>
      <w:r>
        <w:t xml:space="preserve">Se empleará el </w:t>
      </w:r>
      <w:r w:rsidR="004A27CE">
        <w:t>ascensor</w:t>
      </w:r>
      <w:r>
        <w:t xml:space="preserve"> del grupo C destinado habitualmente para el transporte de material y residuos. Este ascensor será </w:t>
      </w:r>
      <w:r w:rsidR="004806ED" w:rsidRPr="004806ED">
        <w:rPr>
          <w:b/>
        </w:rPr>
        <w:t>empleado solo para estos pacientes</w:t>
      </w:r>
      <w:r w:rsidR="004806ED">
        <w:t>, realizándose el transporte de residuos en otro de los ascensores del grupo C.</w:t>
      </w:r>
    </w:p>
    <w:p w14:paraId="72B50F55" w14:textId="77777777" w:rsidR="00737AB8" w:rsidRDefault="00737AB8" w:rsidP="00737AB8">
      <w:pPr>
        <w:pStyle w:val="Prrafodelista"/>
      </w:pPr>
    </w:p>
    <w:p w14:paraId="2839A30C" w14:textId="271A14F6" w:rsidR="00B00AB2" w:rsidRPr="00FD66FB" w:rsidRDefault="004806ED" w:rsidP="00B00AB2">
      <w:pPr>
        <w:pStyle w:val="Prrafodelista"/>
        <w:numPr>
          <w:ilvl w:val="0"/>
          <w:numId w:val="1"/>
        </w:numPr>
      </w:pPr>
      <w:r>
        <w:t xml:space="preserve">Una vez </w:t>
      </w:r>
      <w:r w:rsidRPr="004806ED">
        <w:rPr>
          <w:b/>
        </w:rPr>
        <w:t>en el quirófano</w:t>
      </w:r>
      <w:r w:rsidR="00B00AB2">
        <w:rPr>
          <w:b/>
        </w:rPr>
        <w:t>, antes y durante la intervención</w:t>
      </w:r>
      <w:r w:rsidR="00737AB8">
        <w:rPr>
          <w:b/>
        </w:rPr>
        <w:t>:</w:t>
      </w:r>
    </w:p>
    <w:p w14:paraId="619F9925" w14:textId="77777777" w:rsidR="00FD66FB" w:rsidRPr="00965021" w:rsidRDefault="00FD66FB" w:rsidP="00FD66FB">
      <w:pPr>
        <w:pStyle w:val="Prrafodelista"/>
      </w:pPr>
    </w:p>
    <w:p w14:paraId="4630DA6D" w14:textId="77777777" w:rsidR="00965021" w:rsidRDefault="00965021" w:rsidP="00965021">
      <w:pPr>
        <w:pStyle w:val="Prrafodelista"/>
        <w:numPr>
          <w:ilvl w:val="1"/>
          <w:numId w:val="1"/>
        </w:numPr>
      </w:pPr>
      <w:r w:rsidRPr="004806ED">
        <w:t xml:space="preserve">Se </w:t>
      </w:r>
      <w:r w:rsidRPr="004806ED">
        <w:rPr>
          <w:b/>
        </w:rPr>
        <w:t>limitará</w:t>
      </w:r>
      <w:r w:rsidRPr="004806ED">
        <w:t xml:space="preserve"> el máximo el personal</w:t>
      </w:r>
      <w:r>
        <w:t xml:space="preserve"> que permanecerá en la sala de operaciones al estrictamente necesario.</w:t>
      </w:r>
    </w:p>
    <w:p w14:paraId="5B3863FC" w14:textId="77777777" w:rsidR="00965021" w:rsidRDefault="00965021" w:rsidP="00965021">
      <w:pPr>
        <w:pStyle w:val="Prrafodelista"/>
        <w:numPr>
          <w:ilvl w:val="1"/>
          <w:numId w:val="1"/>
        </w:numPr>
      </w:pPr>
      <w:r>
        <w:t xml:space="preserve">Se </w:t>
      </w:r>
      <w:r w:rsidRPr="004806ED">
        <w:rPr>
          <w:b/>
        </w:rPr>
        <w:t>man</w:t>
      </w:r>
      <w:r>
        <w:rPr>
          <w:b/>
        </w:rPr>
        <w:t xml:space="preserve">tendrán cerradas las puertas </w:t>
      </w:r>
      <w:r w:rsidRPr="004806ED">
        <w:t>para</w:t>
      </w:r>
      <w:r>
        <w:t xml:space="preserve"> preservar la presión negativa .</w:t>
      </w:r>
    </w:p>
    <w:p w14:paraId="1D6092F7" w14:textId="01575D3C" w:rsidR="00965021" w:rsidRDefault="00965021" w:rsidP="00965021">
      <w:pPr>
        <w:pStyle w:val="Prrafodelista"/>
        <w:numPr>
          <w:ilvl w:val="1"/>
          <w:numId w:val="1"/>
        </w:numPr>
      </w:pPr>
      <w:r w:rsidRPr="00B00AB2">
        <w:rPr>
          <w:b/>
        </w:rPr>
        <w:t>Todo el personal portará</w:t>
      </w:r>
      <w:r>
        <w:t xml:space="preserve"> el equipo de protección adecuado (EPI), mascarillas FFP2/FFP3</w:t>
      </w:r>
      <w:r w:rsidR="00737AB8">
        <w:t xml:space="preserve">, </w:t>
      </w:r>
      <w:r>
        <w:t>gafas de protección</w:t>
      </w:r>
      <w:r w:rsidR="00737AB8">
        <w:t xml:space="preserve"> y zapatos hospitalarios cerrados. El equipo anteriormente indicado es para la protección del profesional. Sobre él se colocarán los guantes estériles y la bata quirúrgica. </w:t>
      </w:r>
      <w:proofErr w:type="gramStart"/>
      <w:r w:rsidR="00737AB8">
        <w:t>Además</w:t>
      </w:r>
      <w:proofErr w:type="gramEnd"/>
      <w:r w:rsidR="00737AB8">
        <w:t xml:space="preserve"> se deberá hacer uso de gorro (que se colocará antes de los elementos de protección) y calzas.</w:t>
      </w:r>
    </w:p>
    <w:p w14:paraId="1CF2CE19" w14:textId="77777777" w:rsidR="00965021" w:rsidRDefault="00965021" w:rsidP="00965021">
      <w:pPr>
        <w:pStyle w:val="Prrafodelista"/>
        <w:numPr>
          <w:ilvl w:val="1"/>
          <w:numId w:val="1"/>
        </w:numPr>
      </w:pPr>
      <w:r>
        <w:rPr>
          <w:b/>
        </w:rPr>
        <w:t xml:space="preserve">La administración de oxígeno </w:t>
      </w:r>
      <w:r w:rsidRPr="00B00AB2">
        <w:t>al paciente se realizará debajo de la mascarilla quirúrgica sin quitarla</w:t>
      </w:r>
      <w:r>
        <w:t>.</w:t>
      </w:r>
    </w:p>
    <w:p w14:paraId="29D949AF" w14:textId="77777777" w:rsidR="004A27CE" w:rsidRDefault="004A27CE" w:rsidP="00965021">
      <w:pPr>
        <w:pStyle w:val="Prrafodelista"/>
        <w:numPr>
          <w:ilvl w:val="1"/>
          <w:numId w:val="1"/>
        </w:numPr>
      </w:pPr>
      <w:r w:rsidRPr="004A27CE">
        <w:t>Siempre que sea posible se empleará</w:t>
      </w:r>
      <w:r>
        <w:rPr>
          <w:b/>
        </w:rPr>
        <w:t xml:space="preserve"> anestesia local o regional </w:t>
      </w:r>
      <w:r w:rsidRPr="004A27CE">
        <w:t>para evitar intubaciones</w:t>
      </w:r>
      <w:r>
        <w:t>.</w:t>
      </w:r>
    </w:p>
    <w:p w14:paraId="5A860F61" w14:textId="4C61E467" w:rsidR="00737AB8" w:rsidRPr="00E95DDD" w:rsidRDefault="00965021" w:rsidP="00737AB8">
      <w:pPr>
        <w:pStyle w:val="Prrafodelista"/>
        <w:numPr>
          <w:ilvl w:val="1"/>
          <w:numId w:val="1"/>
        </w:numPr>
      </w:pPr>
      <w:r w:rsidRPr="00E95DDD">
        <w:t>Se observarán las normas habituales de</w:t>
      </w:r>
      <w:r>
        <w:rPr>
          <w:b/>
        </w:rPr>
        <w:t xml:space="preserve"> seguridad </w:t>
      </w:r>
      <w:r w:rsidRPr="00E95DDD">
        <w:t xml:space="preserve">incluyendo la realización del </w:t>
      </w:r>
      <w:r>
        <w:t>listado de verificación quirúrgica.</w:t>
      </w:r>
    </w:p>
    <w:p w14:paraId="7FD14C82" w14:textId="77777777" w:rsidR="00965021" w:rsidRPr="00B00AB2" w:rsidRDefault="00965021" w:rsidP="00965021">
      <w:pPr>
        <w:pStyle w:val="Prrafodelista"/>
        <w:numPr>
          <w:ilvl w:val="1"/>
          <w:numId w:val="1"/>
        </w:numPr>
      </w:pPr>
      <w:r w:rsidRPr="00B00AB2">
        <w:t>En la medida de lo posible se empleará</w:t>
      </w:r>
      <w:r>
        <w:rPr>
          <w:b/>
        </w:rPr>
        <w:t xml:space="preserve"> material desechable, </w:t>
      </w:r>
      <w:r w:rsidRPr="00B00AB2">
        <w:t xml:space="preserve">incluyendo las mascarillas del </w:t>
      </w:r>
      <w:proofErr w:type="spellStart"/>
      <w:r w:rsidRPr="00B00AB2">
        <w:t>ambú</w:t>
      </w:r>
      <w:proofErr w:type="spellEnd"/>
      <w:r w:rsidRPr="00B00AB2">
        <w:t>, fibroscopios y vídeo-laringoscopios.</w:t>
      </w:r>
      <w:r w:rsidR="004A27CE">
        <w:t xml:space="preserve"> </w:t>
      </w:r>
    </w:p>
    <w:p w14:paraId="1B711170" w14:textId="77777777" w:rsidR="00965021" w:rsidRPr="00B00AB2" w:rsidRDefault="00965021" w:rsidP="00965021">
      <w:pPr>
        <w:pStyle w:val="Prrafodelista"/>
        <w:numPr>
          <w:ilvl w:val="1"/>
          <w:numId w:val="1"/>
        </w:numPr>
      </w:pPr>
      <w:r>
        <w:rPr>
          <w:b/>
        </w:rPr>
        <w:t xml:space="preserve">La desinfección del área quirúrgica </w:t>
      </w:r>
      <w:r w:rsidRPr="00B00AB2">
        <w:t>se realizará siguiendo las recomendaciones habituales del Servicio de Medicina Preventiva.</w:t>
      </w:r>
    </w:p>
    <w:p w14:paraId="5BB6B30D" w14:textId="0702FB68" w:rsidR="00965021" w:rsidRDefault="00965021" w:rsidP="00965021">
      <w:pPr>
        <w:pStyle w:val="Prrafodelista"/>
        <w:numPr>
          <w:ilvl w:val="1"/>
          <w:numId w:val="1"/>
        </w:numPr>
      </w:pPr>
      <w:r>
        <w:t xml:space="preserve">Durante la intervención se colocarán </w:t>
      </w:r>
      <w:r w:rsidRPr="00965021">
        <w:rPr>
          <w:b/>
        </w:rPr>
        <w:t>filtros de alta eficiencia</w:t>
      </w:r>
      <w:r>
        <w:t xml:space="preserve"> en ambas ramas del </w:t>
      </w:r>
      <w:r w:rsidR="00F43484">
        <w:t>res</w:t>
      </w:r>
      <w:r>
        <w:t>pirador.</w:t>
      </w:r>
    </w:p>
    <w:p w14:paraId="1873660D" w14:textId="77777777" w:rsidR="003B0C64" w:rsidRPr="00965021" w:rsidRDefault="003B0C64" w:rsidP="003B0C64">
      <w:pPr>
        <w:pStyle w:val="Prrafodelista"/>
        <w:ind w:left="1440"/>
      </w:pPr>
    </w:p>
    <w:p w14:paraId="0AFFF0DD" w14:textId="5554112A" w:rsidR="00965021" w:rsidRPr="003B0C64" w:rsidRDefault="00965021" w:rsidP="00B00AB2">
      <w:pPr>
        <w:pStyle w:val="Prrafodelista"/>
        <w:numPr>
          <w:ilvl w:val="0"/>
          <w:numId w:val="1"/>
        </w:numPr>
      </w:pPr>
      <w:r>
        <w:rPr>
          <w:b/>
        </w:rPr>
        <w:t xml:space="preserve">Al finalizar la </w:t>
      </w:r>
      <w:r w:rsidRPr="00965021">
        <w:rPr>
          <w:b/>
        </w:rPr>
        <w:t>intervención quirúrgica:</w:t>
      </w:r>
    </w:p>
    <w:p w14:paraId="152351BA" w14:textId="77777777" w:rsidR="003B0C64" w:rsidRPr="000669D5" w:rsidRDefault="003B0C64" w:rsidP="003B0C64">
      <w:pPr>
        <w:pStyle w:val="Prrafodelista"/>
      </w:pPr>
    </w:p>
    <w:p w14:paraId="17C7FA6C" w14:textId="77777777" w:rsidR="000669D5" w:rsidRDefault="000669D5" w:rsidP="000669D5">
      <w:pPr>
        <w:pStyle w:val="Prrafodelista"/>
        <w:numPr>
          <w:ilvl w:val="1"/>
          <w:numId w:val="1"/>
        </w:numPr>
      </w:pPr>
      <w:bookmarkStart w:id="0" w:name="_GoBack"/>
      <w:r>
        <w:lastRenderedPageBreak/>
        <w:t xml:space="preserve">El paciente será </w:t>
      </w:r>
      <w:r w:rsidRPr="000669D5">
        <w:rPr>
          <w:b/>
        </w:rPr>
        <w:t>trasladado a la UVI</w:t>
      </w:r>
      <w:r>
        <w:t xml:space="preserve"> de la 1ªplanta que se empleará </w:t>
      </w:r>
      <w:bookmarkEnd w:id="0"/>
      <w:r>
        <w:t>como área de reanimación postoperatoria.</w:t>
      </w:r>
    </w:p>
    <w:p w14:paraId="6DDEB42F" w14:textId="6A92ABEA" w:rsidR="000669D5" w:rsidRDefault="000669D5" w:rsidP="000669D5">
      <w:pPr>
        <w:pStyle w:val="Prrafodelista"/>
        <w:numPr>
          <w:ilvl w:val="1"/>
          <w:numId w:val="1"/>
        </w:numPr>
      </w:pPr>
      <w:r>
        <w:t xml:space="preserve">El traslado será </w:t>
      </w:r>
      <w:r w:rsidRPr="000669D5">
        <w:rPr>
          <w:b/>
        </w:rPr>
        <w:t xml:space="preserve">realizado </w:t>
      </w:r>
      <w:r>
        <w:t xml:space="preserve">por el facultativo de </w:t>
      </w:r>
      <w:r w:rsidR="00737AB8">
        <w:t>Medicina Intensiva</w:t>
      </w:r>
      <w:r>
        <w:t xml:space="preserve"> acompañado por el celador.</w:t>
      </w:r>
    </w:p>
    <w:p w14:paraId="13B35CB3" w14:textId="17DA3037" w:rsidR="000669D5" w:rsidRDefault="000669D5" w:rsidP="000669D5">
      <w:pPr>
        <w:pStyle w:val="Prrafodelista"/>
        <w:numPr>
          <w:ilvl w:val="1"/>
          <w:numId w:val="1"/>
        </w:numPr>
      </w:pPr>
      <w:r w:rsidRPr="000669D5">
        <w:rPr>
          <w:b/>
        </w:rPr>
        <w:t>La extubación</w:t>
      </w:r>
      <w:r>
        <w:t xml:space="preserve"> del paciente será realizada preferiblemente en la UVI.</w:t>
      </w:r>
    </w:p>
    <w:p w14:paraId="2878594A" w14:textId="5C5C1651" w:rsidR="00737AB8" w:rsidRDefault="00737AB8" w:rsidP="000669D5">
      <w:pPr>
        <w:pStyle w:val="Prrafodelista"/>
        <w:numPr>
          <w:ilvl w:val="1"/>
          <w:numId w:val="1"/>
        </w:numPr>
      </w:pPr>
      <w:r>
        <w:rPr>
          <w:b/>
        </w:rPr>
        <w:t>El personal que haya atendido al paciente en el quirófano debe despojarse las medidas de protección antes de salir de él.</w:t>
      </w:r>
    </w:p>
    <w:p w14:paraId="62F7E89C" w14:textId="19F52914" w:rsidR="000669D5" w:rsidRDefault="000669D5" w:rsidP="000669D5">
      <w:pPr>
        <w:pStyle w:val="Prrafodelista"/>
        <w:numPr>
          <w:ilvl w:val="1"/>
          <w:numId w:val="1"/>
        </w:numPr>
      </w:pPr>
      <w:r>
        <w:t xml:space="preserve">Tras la reanimación postoperatoria el paciente será trasladado al </w:t>
      </w:r>
      <w:r w:rsidRPr="00B32F0F">
        <w:rPr>
          <w:b/>
        </w:rPr>
        <w:t>área de hospitalización correspondiente</w:t>
      </w:r>
      <w:r w:rsidR="004A27CE">
        <w:rPr>
          <w:b/>
        </w:rPr>
        <w:t xml:space="preserve"> (</w:t>
      </w:r>
      <w:r w:rsidR="00F43484">
        <w:rPr>
          <w:b/>
        </w:rPr>
        <w:t>actualmente la planta habilitada para ingreso con pacientes de coronavirus es la</w:t>
      </w:r>
      <w:r w:rsidR="004A27CE">
        <w:rPr>
          <w:b/>
        </w:rPr>
        <w:t xml:space="preserve"> </w:t>
      </w:r>
      <w:r w:rsidR="00F43484">
        <w:rPr>
          <w:b/>
        </w:rPr>
        <w:t>5ª planta de trauma</w:t>
      </w:r>
      <w:r w:rsidR="004A27CE">
        <w:rPr>
          <w:b/>
        </w:rPr>
        <w:t>).</w:t>
      </w:r>
    </w:p>
    <w:p w14:paraId="5BA3A19B" w14:textId="436D8271" w:rsidR="00B32F0F" w:rsidRDefault="00B32F0F" w:rsidP="000669D5">
      <w:pPr>
        <w:pStyle w:val="Prrafodelista"/>
        <w:numPr>
          <w:ilvl w:val="1"/>
          <w:numId w:val="1"/>
        </w:numPr>
      </w:pPr>
      <w:r>
        <w:t xml:space="preserve">Con respecto al </w:t>
      </w:r>
      <w:r w:rsidRPr="00B32F0F">
        <w:rPr>
          <w:b/>
        </w:rPr>
        <w:t>personal</w:t>
      </w:r>
      <w:r>
        <w:t xml:space="preserve"> que atienda a los pacientes afectados, portará en todo momento el EPI adecuado y deberá estar entrenado en su colocación y retirada</w:t>
      </w:r>
      <w:r w:rsidR="00737AB8">
        <w:t>.</w:t>
      </w:r>
      <w:r w:rsidR="009123BA">
        <w:t xml:space="preserve"> Para cualquier duda, consultar los “protocolos para protección de trabajadores” y las normas de actuación que se encuentran disponibles en Intranet.</w:t>
      </w:r>
    </w:p>
    <w:p w14:paraId="2F7B9798" w14:textId="77777777" w:rsidR="00B32F0F" w:rsidRDefault="00B32F0F" w:rsidP="00B32F0F"/>
    <w:p w14:paraId="3373655B" w14:textId="77777777" w:rsidR="00B32F0F" w:rsidRPr="000669D5" w:rsidRDefault="00B32F0F" w:rsidP="00B32F0F"/>
    <w:p w14:paraId="6D04244E" w14:textId="1112A242" w:rsidR="000669D5" w:rsidRPr="003B0C64" w:rsidRDefault="000669D5" w:rsidP="00B00AB2">
      <w:pPr>
        <w:pStyle w:val="Prrafodelista"/>
        <w:numPr>
          <w:ilvl w:val="0"/>
          <w:numId w:val="1"/>
        </w:numPr>
      </w:pPr>
      <w:r>
        <w:rPr>
          <w:b/>
        </w:rPr>
        <w:t>Tras la intervención quirúrgica</w:t>
      </w:r>
    </w:p>
    <w:p w14:paraId="12E77A86" w14:textId="77777777" w:rsidR="003B0C64" w:rsidRDefault="003B0C64" w:rsidP="003B0C64">
      <w:pPr>
        <w:pStyle w:val="Prrafodelista"/>
      </w:pPr>
    </w:p>
    <w:p w14:paraId="52F1B2C8" w14:textId="77777777" w:rsidR="000669D5" w:rsidRDefault="000669D5" w:rsidP="00965021">
      <w:pPr>
        <w:pStyle w:val="Prrafodelista"/>
        <w:numPr>
          <w:ilvl w:val="1"/>
          <w:numId w:val="1"/>
        </w:numPr>
      </w:pPr>
      <w:r>
        <w:t xml:space="preserve">Se </w:t>
      </w:r>
      <w:r w:rsidRPr="000669D5">
        <w:rPr>
          <w:b/>
        </w:rPr>
        <w:t>desechará</w:t>
      </w:r>
      <w:r>
        <w:t xml:space="preserve"> todo el material (tubuladuras, filtro y tubo endotraqueal) como residuo</w:t>
      </w:r>
      <w:r w:rsidR="00B32F0F">
        <w:t xml:space="preserve"> </w:t>
      </w:r>
      <w:r w:rsidRPr="00BB447E">
        <w:rPr>
          <w:b/>
        </w:rPr>
        <w:t>biosanitario tipo III</w:t>
      </w:r>
      <w:r w:rsidR="00B32F0F">
        <w:t xml:space="preserve"> en los cubos adecuados que serán colocados en el quirófano.</w:t>
      </w:r>
    </w:p>
    <w:p w14:paraId="1D64729B" w14:textId="77777777" w:rsidR="000A071F" w:rsidRDefault="000A071F" w:rsidP="000A071F">
      <w:pPr>
        <w:pStyle w:val="Prrafodelista"/>
        <w:numPr>
          <w:ilvl w:val="1"/>
          <w:numId w:val="1"/>
        </w:numPr>
      </w:pPr>
      <w:r>
        <w:t xml:space="preserve">El tiempo recomendado para la eliminación de contaminantes aéreos en el Q3 es de 113 minutos y en el Q4 de 126. Tomaremos este último intervalo, </w:t>
      </w:r>
      <w:r w:rsidRPr="000A071F">
        <w:rPr>
          <w:b/>
        </w:rPr>
        <w:t>126 minutos</w:t>
      </w:r>
      <w:r>
        <w:t>, para esperar tras la salida del paciente del quirófano hasta comenzar la limpieza de equipos, aparataje y superficies. Durante este intervalo el quirófano debe estar vacío y con las puertas cerradas.</w:t>
      </w:r>
    </w:p>
    <w:p w14:paraId="318D76E1" w14:textId="77777777" w:rsidR="000669D5" w:rsidRDefault="00B32F0F" w:rsidP="00965021">
      <w:pPr>
        <w:pStyle w:val="Prrafodelista"/>
        <w:numPr>
          <w:ilvl w:val="1"/>
          <w:numId w:val="1"/>
        </w:numPr>
      </w:pPr>
      <w:r>
        <w:t xml:space="preserve">La </w:t>
      </w:r>
      <w:r w:rsidRPr="00B32F0F">
        <w:rPr>
          <w:b/>
        </w:rPr>
        <w:t>limpieza</w:t>
      </w:r>
      <w:r>
        <w:t xml:space="preserve"> del quirófano y respiradores se realizará siguiendo las recomendaciones del Servicio de Medicina Preventiva</w:t>
      </w:r>
      <w:r w:rsidR="004A27CE">
        <w:t xml:space="preserve"> (ver documento</w:t>
      </w:r>
      <w:r w:rsidR="000A071F">
        <w:t xml:space="preserve"> “Recomendaciones de Medicina Preventiva para el manejo de nuevo Coronavirus Covid-19 en pacientes adultos y niños” y su “anexo 1” del 5/3/2020) que se encuentra disponible en intranet (Protocolos coronavirus)</w:t>
      </w:r>
      <w:r>
        <w:t xml:space="preserve">. </w:t>
      </w:r>
      <w:r w:rsidR="000A071F">
        <w:t>L</w:t>
      </w:r>
      <w:r>
        <w:t>as recomendaciones que</w:t>
      </w:r>
      <w:r w:rsidR="000A071F">
        <w:t xml:space="preserve"> deben seguirse son similares a las de otros </w:t>
      </w:r>
      <w:r>
        <w:t>pacientes en aislamiento r</w:t>
      </w:r>
      <w:r w:rsidR="000A071F">
        <w:t xml:space="preserve">espiratorio (p </w:t>
      </w:r>
      <w:proofErr w:type="spellStart"/>
      <w:r w:rsidR="000A071F">
        <w:t>ej</w:t>
      </w:r>
      <w:proofErr w:type="spellEnd"/>
      <w:r w:rsidR="000A071F">
        <w:t xml:space="preserve"> tuberculosis) que se manejan de forma habitual.</w:t>
      </w:r>
    </w:p>
    <w:p w14:paraId="1B167606" w14:textId="77777777" w:rsidR="00B32F0F" w:rsidRDefault="00B32F0F" w:rsidP="00965021">
      <w:pPr>
        <w:pStyle w:val="Prrafodelista"/>
        <w:numPr>
          <w:ilvl w:val="1"/>
          <w:numId w:val="1"/>
        </w:numPr>
      </w:pPr>
      <w:r>
        <w:t xml:space="preserve">En cuanto </w:t>
      </w:r>
      <w:r w:rsidRPr="00B32F0F">
        <w:rPr>
          <w:b/>
        </w:rPr>
        <w:t>al manejo de muestras</w:t>
      </w:r>
      <w:r>
        <w:t>:</w:t>
      </w:r>
    </w:p>
    <w:p w14:paraId="47BA8751" w14:textId="77777777" w:rsidR="00B32F0F" w:rsidRDefault="00CC1C63" w:rsidP="00B32F0F">
      <w:pPr>
        <w:pStyle w:val="Prrafodelista"/>
        <w:numPr>
          <w:ilvl w:val="2"/>
          <w:numId w:val="1"/>
        </w:numPr>
      </w:pPr>
      <w:r>
        <w:t xml:space="preserve">Las que vayan a enviarse a anatomía patológica deben enviarse en bolsa de </w:t>
      </w:r>
      <w:proofErr w:type="spellStart"/>
      <w:r>
        <w:t>autocerrado</w:t>
      </w:r>
      <w:proofErr w:type="spellEnd"/>
      <w:r w:rsidR="004A27CE">
        <w:t xml:space="preserve"> con el nombre del paciente puesto en la bolsa</w:t>
      </w:r>
      <w:r>
        <w:t>.</w:t>
      </w:r>
    </w:p>
    <w:p w14:paraId="59E5FEAC" w14:textId="77777777" w:rsidR="00CC1C63" w:rsidRPr="004806ED" w:rsidRDefault="00CC1C63" w:rsidP="00B32F0F">
      <w:pPr>
        <w:pStyle w:val="Prrafodelista"/>
        <w:numPr>
          <w:ilvl w:val="2"/>
          <w:numId w:val="1"/>
        </w:numPr>
      </w:pPr>
      <w:r>
        <w:t>En caso de corresponder a mue</w:t>
      </w:r>
      <w:r w:rsidR="004A27CE">
        <w:t>s</w:t>
      </w:r>
      <w:r>
        <w:t>tras del aparato respiratorio deben enviarse en triple envase.</w:t>
      </w:r>
    </w:p>
    <w:p w14:paraId="6767FAED" w14:textId="77777777" w:rsidR="00965021" w:rsidRPr="004806ED" w:rsidRDefault="00965021" w:rsidP="00965021"/>
    <w:sectPr w:rsidR="00965021" w:rsidRPr="004806ED" w:rsidSect="006E0BF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52A7"/>
    <w:multiLevelType w:val="hybridMultilevel"/>
    <w:tmpl w:val="9A1CD3BE"/>
    <w:lvl w:ilvl="0" w:tplc="CD0E2A28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3FE"/>
    <w:rsid w:val="000669D5"/>
    <w:rsid w:val="000A071F"/>
    <w:rsid w:val="000E0D92"/>
    <w:rsid w:val="003B0C64"/>
    <w:rsid w:val="004806ED"/>
    <w:rsid w:val="004A27CE"/>
    <w:rsid w:val="00663883"/>
    <w:rsid w:val="006E0BF0"/>
    <w:rsid w:val="00737AB8"/>
    <w:rsid w:val="009123BA"/>
    <w:rsid w:val="00965021"/>
    <w:rsid w:val="00AD3023"/>
    <w:rsid w:val="00B00AB2"/>
    <w:rsid w:val="00B32F0F"/>
    <w:rsid w:val="00BB447E"/>
    <w:rsid w:val="00CC1C63"/>
    <w:rsid w:val="00E95DDD"/>
    <w:rsid w:val="00F43484"/>
    <w:rsid w:val="00F513FE"/>
    <w:rsid w:val="00FD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8046AFA"/>
  <w14:defaultImageDpi w14:val="300"/>
  <w15:docId w15:val="{70F35C09-F487-4CA2-A6A7-BF9F2A8B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694</Words>
  <Characters>3960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jlc</Company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cebrian carretero</dc:creator>
  <cp:keywords/>
  <dc:description/>
  <cp:lastModifiedBy>Despacho 1</cp:lastModifiedBy>
  <cp:revision>2</cp:revision>
  <dcterms:created xsi:type="dcterms:W3CDTF">2020-03-09T15:50:00Z</dcterms:created>
  <dcterms:modified xsi:type="dcterms:W3CDTF">2020-03-09T15:50:00Z</dcterms:modified>
</cp:coreProperties>
</file>