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D679C" w14:textId="77777777" w:rsidR="00786431" w:rsidRDefault="00AA07DB" w:rsidP="00AA07DB">
      <w:pPr>
        <w:jc w:val="center"/>
        <w:rPr>
          <w:b/>
          <w:bCs/>
          <w:color w:val="C45911" w:themeColor="accent2" w:themeShade="BF"/>
          <w:sz w:val="40"/>
          <w:szCs w:val="40"/>
          <w:u w:val="single"/>
        </w:rPr>
      </w:pPr>
      <w:r w:rsidRPr="00AA07DB">
        <w:rPr>
          <w:b/>
          <w:bCs/>
          <w:color w:val="C45911" w:themeColor="accent2" w:themeShade="BF"/>
          <w:sz w:val="40"/>
          <w:szCs w:val="40"/>
          <w:u w:val="single"/>
        </w:rPr>
        <w:t>Retail Revenue &amp; Customer Intelligence Dashboard</w:t>
      </w:r>
    </w:p>
    <w:p w14:paraId="71FAA324" w14:textId="679AEB9A" w:rsidR="00AA07DB" w:rsidRPr="00AA07DB" w:rsidRDefault="00AA07DB" w:rsidP="00AA07DB">
      <w:pPr>
        <w:jc w:val="center"/>
        <w:rPr>
          <w:b/>
          <w:bCs/>
          <w:color w:val="C45911" w:themeColor="accent2" w:themeShade="BF"/>
          <w:sz w:val="32"/>
          <w:szCs w:val="32"/>
          <w:u w:val="single"/>
        </w:rPr>
      </w:pPr>
      <w:r w:rsidRPr="00AA07DB">
        <w:rPr>
          <w:b/>
          <w:bCs/>
          <w:color w:val="C45911" w:themeColor="accent2" w:themeShade="BF"/>
          <w:sz w:val="32"/>
          <w:szCs w:val="32"/>
          <w:u w:val="single"/>
        </w:rPr>
        <w:t>End-to-End Business Analytics Project | Python + Power BI</w:t>
      </w:r>
    </w:p>
    <w:p w14:paraId="416044A8" w14:textId="77777777" w:rsidR="007C65A7" w:rsidRDefault="007C65A7" w:rsidP="007C65A7">
      <w:pPr>
        <w:rPr>
          <w:b/>
          <w:bCs/>
          <w:color w:val="C45911" w:themeColor="accent2" w:themeShade="BF"/>
          <w:sz w:val="40"/>
          <w:szCs w:val="40"/>
          <w:u w:val="single"/>
        </w:rPr>
      </w:pPr>
    </w:p>
    <w:p w14:paraId="2536B0B8" w14:textId="15D69E30" w:rsidR="007C65A7" w:rsidRPr="007C65A7" w:rsidRDefault="007C65A7" w:rsidP="007C65A7">
      <w:pPr>
        <w:rPr>
          <w:b/>
          <w:bCs/>
          <w:sz w:val="36"/>
          <w:szCs w:val="36"/>
        </w:rPr>
      </w:pPr>
      <w:r w:rsidRPr="007C65A7">
        <w:rPr>
          <w:b/>
          <w:bCs/>
          <w:sz w:val="36"/>
          <w:szCs w:val="36"/>
        </w:rPr>
        <w:t xml:space="preserve">1. </w:t>
      </w:r>
      <w:r w:rsidR="004C3EA1" w:rsidRPr="004C3EA1">
        <w:rPr>
          <w:b/>
          <w:bCs/>
          <w:sz w:val="36"/>
          <w:szCs w:val="36"/>
        </w:rPr>
        <w:t>Executive Summary</w:t>
      </w:r>
    </w:p>
    <w:p w14:paraId="3269CB73" w14:textId="77777777" w:rsidR="00CD47EE" w:rsidRPr="00CD47EE" w:rsidRDefault="00CD47EE" w:rsidP="00CD47EE">
      <w:pPr>
        <w:rPr>
          <w:sz w:val="28"/>
          <w:szCs w:val="28"/>
        </w:rPr>
      </w:pPr>
      <w:r w:rsidRPr="00CD47EE">
        <w:rPr>
          <w:sz w:val="28"/>
          <w:szCs w:val="28"/>
        </w:rPr>
        <w:t>An end-to-end business analytics solution was developed to help an e-commerce retailer better understand revenue drivers, customer value, product performance, and return-related risks.</w:t>
      </w:r>
    </w:p>
    <w:p w14:paraId="1FAEBD17" w14:textId="77777777" w:rsidR="00CD47EE" w:rsidRPr="00CD47EE" w:rsidRDefault="00CD47EE" w:rsidP="00CD47EE">
      <w:pPr>
        <w:rPr>
          <w:sz w:val="28"/>
          <w:szCs w:val="28"/>
        </w:rPr>
      </w:pPr>
      <w:r w:rsidRPr="00CD47EE">
        <w:rPr>
          <w:sz w:val="28"/>
          <w:szCs w:val="28"/>
        </w:rPr>
        <w:t>The objective was to transform raw transactional data into a structured decision-support system that enables leadership teams to monitor performance, identify revenue leakage, and prioritize growth opportunities.</w:t>
      </w:r>
    </w:p>
    <w:p w14:paraId="0D98EBAF" w14:textId="77777777" w:rsidR="00CD47EE" w:rsidRPr="00CD47EE" w:rsidRDefault="00CD47EE" w:rsidP="00CD47EE">
      <w:pPr>
        <w:rPr>
          <w:sz w:val="28"/>
          <w:szCs w:val="28"/>
        </w:rPr>
      </w:pPr>
      <w:r w:rsidRPr="00CD47EE">
        <w:rPr>
          <w:sz w:val="28"/>
          <w:szCs w:val="28"/>
        </w:rPr>
        <w:t>The final deliverable was a multi-page interactive Power BI dashboard combining sales, customer, product, geographic, and returns analysis.</w:t>
      </w:r>
      <w:r w:rsidRPr="00CD47EE">
        <w:rPr>
          <w:sz w:val="28"/>
          <w:szCs w:val="28"/>
        </w:rPr>
        <w:br/>
        <w:t>The solution reveals that revenue is highly concentrated across specific markets, customers, and products, while returns — though low in percentage terms — represent a material profitability risk that can be reduced through targeted operational actions.</w:t>
      </w:r>
    </w:p>
    <w:p w14:paraId="5EDE6CD8" w14:textId="77777777" w:rsidR="007C65A7" w:rsidRPr="007C65A7" w:rsidRDefault="007C65A7" w:rsidP="007C65A7">
      <w:pPr>
        <w:rPr>
          <w:sz w:val="28"/>
          <w:szCs w:val="28"/>
        </w:rPr>
      </w:pPr>
    </w:p>
    <w:p w14:paraId="1602718A" w14:textId="77777777" w:rsidR="007C65A7" w:rsidRPr="007C65A7" w:rsidRDefault="007C65A7" w:rsidP="007C65A7">
      <w:pPr>
        <w:rPr>
          <w:b/>
          <w:bCs/>
          <w:sz w:val="36"/>
          <w:szCs w:val="36"/>
        </w:rPr>
      </w:pPr>
      <w:r w:rsidRPr="007C65A7">
        <w:rPr>
          <w:b/>
          <w:bCs/>
          <w:sz w:val="36"/>
          <w:szCs w:val="36"/>
        </w:rPr>
        <w:t>2. Dataset Overview</w:t>
      </w:r>
    </w:p>
    <w:p w14:paraId="76CA7127" w14:textId="77777777" w:rsidR="007C65A7" w:rsidRPr="00F768BC" w:rsidRDefault="007C65A7" w:rsidP="007C65A7">
      <w:pPr>
        <w:numPr>
          <w:ilvl w:val="0"/>
          <w:numId w:val="1"/>
        </w:numPr>
        <w:rPr>
          <w:sz w:val="28"/>
          <w:szCs w:val="28"/>
        </w:rPr>
      </w:pPr>
      <w:r w:rsidRPr="00F768BC">
        <w:rPr>
          <w:sz w:val="28"/>
          <w:szCs w:val="28"/>
        </w:rPr>
        <w:t xml:space="preserve">Dataset contains approximately </w:t>
      </w:r>
      <w:r w:rsidRPr="00F768BC">
        <w:rPr>
          <w:b/>
          <w:bCs/>
          <w:sz w:val="28"/>
          <w:szCs w:val="28"/>
        </w:rPr>
        <w:t>541,000 transaction-level records</w:t>
      </w:r>
      <w:r w:rsidRPr="00F768BC">
        <w:rPr>
          <w:sz w:val="28"/>
          <w:szCs w:val="28"/>
        </w:rPr>
        <w:t>.</w:t>
      </w:r>
    </w:p>
    <w:p w14:paraId="4F63E3F2" w14:textId="77777777" w:rsidR="007C65A7" w:rsidRPr="00F768BC" w:rsidRDefault="007C65A7" w:rsidP="007C65A7">
      <w:pPr>
        <w:numPr>
          <w:ilvl w:val="0"/>
          <w:numId w:val="1"/>
        </w:numPr>
        <w:rPr>
          <w:sz w:val="28"/>
          <w:szCs w:val="28"/>
        </w:rPr>
      </w:pPr>
      <w:r w:rsidRPr="00F768BC">
        <w:rPr>
          <w:sz w:val="28"/>
          <w:szCs w:val="28"/>
        </w:rPr>
        <w:t xml:space="preserve">Data represents </w:t>
      </w:r>
      <w:r w:rsidRPr="00F768BC">
        <w:rPr>
          <w:b/>
          <w:bCs/>
          <w:sz w:val="28"/>
          <w:szCs w:val="28"/>
        </w:rPr>
        <w:t>online retail transactions</w:t>
      </w:r>
      <w:r w:rsidRPr="00F768BC">
        <w:rPr>
          <w:sz w:val="28"/>
          <w:szCs w:val="28"/>
        </w:rPr>
        <w:t xml:space="preserve">, primarily from the </w:t>
      </w:r>
      <w:r w:rsidRPr="00F768BC">
        <w:rPr>
          <w:b/>
          <w:bCs/>
          <w:sz w:val="28"/>
          <w:szCs w:val="28"/>
        </w:rPr>
        <w:t>United Kingdom</w:t>
      </w:r>
      <w:r w:rsidRPr="00F768BC">
        <w:rPr>
          <w:sz w:val="28"/>
          <w:szCs w:val="28"/>
        </w:rPr>
        <w:t>, with additional international sales.</w:t>
      </w:r>
    </w:p>
    <w:p w14:paraId="462CA1A4" w14:textId="77777777" w:rsidR="007C65A7" w:rsidRPr="00F768BC" w:rsidRDefault="007C65A7" w:rsidP="007C65A7">
      <w:pPr>
        <w:numPr>
          <w:ilvl w:val="0"/>
          <w:numId w:val="1"/>
        </w:numPr>
        <w:rPr>
          <w:sz w:val="28"/>
          <w:szCs w:val="28"/>
        </w:rPr>
      </w:pPr>
      <w:r w:rsidRPr="00F768BC">
        <w:rPr>
          <w:sz w:val="28"/>
          <w:szCs w:val="28"/>
        </w:rPr>
        <w:t>Each record corresponds to a single product line item within an invoice.</w:t>
      </w:r>
    </w:p>
    <w:p w14:paraId="3941EB8B" w14:textId="77777777" w:rsidR="007C65A7" w:rsidRPr="007C65A7" w:rsidRDefault="007C65A7" w:rsidP="007C65A7">
      <w:pPr>
        <w:ind w:left="720"/>
        <w:rPr>
          <w:sz w:val="28"/>
          <w:szCs w:val="28"/>
        </w:rPr>
      </w:pPr>
    </w:p>
    <w:p w14:paraId="30F5FA9B" w14:textId="0BF9DB5C" w:rsidR="007C65A7" w:rsidRPr="007C65A7" w:rsidRDefault="007C65A7" w:rsidP="007C65A7">
      <w:pPr>
        <w:rPr>
          <w:b/>
          <w:bCs/>
          <w:sz w:val="36"/>
          <w:szCs w:val="36"/>
        </w:rPr>
      </w:pPr>
      <w:r w:rsidRPr="007C65A7">
        <w:rPr>
          <w:b/>
          <w:bCs/>
          <w:sz w:val="36"/>
          <w:szCs w:val="36"/>
        </w:rPr>
        <w:t xml:space="preserve">3. </w:t>
      </w:r>
      <w:r w:rsidR="007E22D3" w:rsidRPr="007E22D3">
        <w:rPr>
          <w:b/>
          <w:bCs/>
          <w:sz w:val="36"/>
          <w:szCs w:val="36"/>
        </w:rPr>
        <w:t>Business Problem &amp; Objectives</w:t>
      </w:r>
    </w:p>
    <w:p w14:paraId="661485F6" w14:textId="77777777" w:rsidR="00C53149" w:rsidRPr="00C53149" w:rsidRDefault="00C53149" w:rsidP="003E61D6">
      <w:pPr>
        <w:rPr>
          <w:sz w:val="28"/>
          <w:szCs w:val="28"/>
        </w:rPr>
      </w:pPr>
      <w:r w:rsidRPr="00C53149">
        <w:rPr>
          <w:sz w:val="28"/>
          <w:szCs w:val="28"/>
        </w:rPr>
        <w:t>The business lacked a consolidated analytical view of:</w:t>
      </w:r>
    </w:p>
    <w:p w14:paraId="3C6428E0" w14:textId="77777777" w:rsidR="00C53149" w:rsidRPr="00C53149" w:rsidRDefault="00C53149" w:rsidP="00C53149">
      <w:pPr>
        <w:numPr>
          <w:ilvl w:val="0"/>
          <w:numId w:val="2"/>
        </w:numPr>
        <w:rPr>
          <w:sz w:val="28"/>
          <w:szCs w:val="28"/>
        </w:rPr>
      </w:pPr>
      <w:r w:rsidRPr="00C53149">
        <w:rPr>
          <w:sz w:val="28"/>
          <w:szCs w:val="28"/>
        </w:rPr>
        <w:t>Where revenue is truly coming from</w:t>
      </w:r>
    </w:p>
    <w:p w14:paraId="6980F28A" w14:textId="77777777" w:rsidR="00C53149" w:rsidRPr="00C53149" w:rsidRDefault="00C53149" w:rsidP="00C53149">
      <w:pPr>
        <w:numPr>
          <w:ilvl w:val="0"/>
          <w:numId w:val="2"/>
        </w:numPr>
        <w:rPr>
          <w:sz w:val="28"/>
          <w:szCs w:val="28"/>
        </w:rPr>
      </w:pPr>
      <w:r w:rsidRPr="00C53149">
        <w:rPr>
          <w:sz w:val="28"/>
          <w:szCs w:val="28"/>
        </w:rPr>
        <w:t>Which customers and products drive profitability</w:t>
      </w:r>
    </w:p>
    <w:p w14:paraId="12E577D2" w14:textId="77777777" w:rsidR="00C53149" w:rsidRPr="00C53149" w:rsidRDefault="00C53149" w:rsidP="00C53149">
      <w:pPr>
        <w:numPr>
          <w:ilvl w:val="0"/>
          <w:numId w:val="2"/>
        </w:numPr>
        <w:rPr>
          <w:sz w:val="28"/>
          <w:szCs w:val="28"/>
        </w:rPr>
      </w:pPr>
      <w:r w:rsidRPr="00C53149">
        <w:rPr>
          <w:sz w:val="28"/>
          <w:szCs w:val="28"/>
        </w:rPr>
        <w:t>How returns affect net performance</w:t>
      </w:r>
    </w:p>
    <w:p w14:paraId="0832650C" w14:textId="77777777" w:rsidR="00C53149" w:rsidRPr="00C53149" w:rsidRDefault="00C53149" w:rsidP="00C53149">
      <w:pPr>
        <w:numPr>
          <w:ilvl w:val="0"/>
          <w:numId w:val="2"/>
        </w:numPr>
        <w:rPr>
          <w:sz w:val="28"/>
          <w:szCs w:val="28"/>
        </w:rPr>
      </w:pPr>
      <w:r w:rsidRPr="00C53149">
        <w:rPr>
          <w:sz w:val="28"/>
          <w:szCs w:val="28"/>
        </w:rPr>
        <w:lastRenderedPageBreak/>
        <w:t>Whether growth is broad-based or concentrated</w:t>
      </w:r>
    </w:p>
    <w:p w14:paraId="105B21DA" w14:textId="77777777" w:rsidR="00C53149" w:rsidRPr="00C53149" w:rsidRDefault="00C53149" w:rsidP="00C53149">
      <w:pPr>
        <w:numPr>
          <w:ilvl w:val="0"/>
          <w:numId w:val="2"/>
        </w:numPr>
        <w:rPr>
          <w:sz w:val="28"/>
          <w:szCs w:val="28"/>
        </w:rPr>
      </w:pPr>
      <w:r w:rsidRPr="00C53149">
        <w:rPr>
          <w:sz w:val="28"/>
          <w:szCs w:val="28"/>
        </w:rPr>
        <w:t>Where operational or geographic risks exist</w:t>
      </w:r>
    </w:p>
    <w:p w14:paraId="132E6D48" w14:textId="77777777" w:rsidR="00C53149" w:rsidRPr="00C53149" w:rsidRDefault="00C53149" w:rsidP="005A6209">
      <w:pPr>
        <w:rPr>
          <w:sz w:val="28"/>
          <w:szCs w:val="28"/>
        </w:rPr>
      </w:pPr>
      <w:r w:rsidRPr="00C53149">
        <w:rPr>
          <w:sz w:val="28"/>
          <w:szCs w:val="28"/>
        </w:rPr>
        <w:t>Decision-makers were relying on fragmented reports, making it difficult to quickly identify performance drivers or prioritize interventions.</w:t>
      </w:r>
    </w:p>
    <w:p w14:paraId="48BE36EF" w14:textId="77777777" w:rsidR="003E61D6" w:rsidRPr="003E61D6" w:rsidRDefault="003E61D6" w:rsidP="003E61D6">
      <w:pPr>
        <w:rPr>
          <w:sz w:val="28"/>
          <w:szCs w:val="28"/>
        </w:rPr>
      </w:pPr>
      <w:r w:rsidRPr="003E61D6">
        <w:rPr>
          <w:sz w:val="28"/>
          <w:szCs w:val="28"/>
        </w:rPr>
        <w:t>The goal of this project was to build a structured analytical model that could:</w:t>
      </w:r>
    </w:p>
    <w:p w14:paraId="444E595F" w14:textId="77777777" w:rsidR="003E61D6" w:rsidRPr="003E61D6" w:rsidRDefault="003E61D6" w:rsidP="003E61D6">
      <w:pPr>
        <w:numPr>
          <w:ilvl w:val="0"/>
          <w:numId w:val="10"/>
        </w:numPr>
        <w:rPr>
          <w:sz w:val="28"/>
          <w:szCs w:val="28"/>
        </w:rPr>
      </w:pPr>
      <w:r w:rsidRPr="003E61D6">
        <w:rPr>
          <w:sz w:val="28"/>
          <w:szCs w:val="28"/>
        </w:rPr>
        <w:t>Provide a clear performance overview</w:t>
      </w:r>
    </w:p>
    <w:p w14:paraId="0CC77698" w14:textId="77777777" w:rsidR="003E61D6" w:rsidRPr="003E61D6" w:rsidRDefault="003E61D6" w:rsidP="003E61D6">
      <w:pPr>
        <w:numPr>
          <w:ilvl w:val="0"/>
          <w:numId w:val="10"/>
        </w:numPr>
        <w:rPr>
          <w:sz w:val="28"/>
          <w:szCs w:val="28"/>
        </w:rPr>
      </w:pPr>
      <w:r w:rsidRPr="003E61D6">
        <w:rPr>
          <w:sz w:val="28"/>
          <w:szCs w:val="28"/>
        </w:rPr>
        <w:t>Identify high-value customers and products</w:t>
      </w:r>
    </w:p>
    <w:p w14:paraId="5B1D59F8" w14:textId="77777777" w:rsidR="003E61D6" w:rsidRPr="003E61D6" w:rsidRDefault="003E61D6" w:rsidP="003E61D6">
      <w:pPr>
        <w:numPr>
          <w:ilvl w:val="0"/>
          <w:numId w:val="10"/>
        </w:numPr>
        <w:rPr>
          <w:sz w:val="28"/>
          <w:szCs w:val="28"/>
        </w:rPr>
      </w:pPr>
      <w:r w:rsidRPr="003E61D6">
        <w:rPr>
          <w:sz w:val="28"/>
          <w:szCs w:val="28"/>
        </w:rPr>
        <w:t>Quantify the impact of returns on profitability</w:t>
      </w:r>
    </w:p>
    <w:p w14:paraId="10115424" w14:textId="77777777" w:rsidR="003E61D6" w:rsidRPr="003E61D6" w:rsidRDefault="003E61D6" w:rsidP="003E61D6">
      <w:pPr>
        <w:numPr>
          <w:ilvl w:val="0"/>
          <w:numId w:val="10"/>
        </w:numPr>
        <w:rPr>
          <w:sz w:val="28"/>
          <w:szCs w:val="28"/>
        </w:rPr>
      </w:pPr>
      <w:r w:rsidRPr="003E61D6">
        <w:rPr>
          <w:sz w:val="28"/>
          <w:szCs w:val="28"/>
        </w:rPr>
        <w:t>Reveal geographic revenue dependence</w:t>
      </w:r>
    </w:p>
    <w:p w14:paraId="03D5A2C7" w14:textId="77777777" w:rsidR="003E61D6" w:rsidRPr="003E61D6" w:rsidRDefault="003E61D6" w:rsidP="003E61D6">
      <w:pPr>
        <w:numPr>
          <w:ilvl w:val="0"/>
          <w:numId w:val="10"/>
        </w:numPr>
        <w:rPr>
          <w:sz w:val="28"/>
          <w:szCs w:val="28"/>
        </w:rPr>
      </w:pPr>
      <w:r w:rsidRPr="003E61D6">
        <w:rPr>
          <w:sz w:val="28"/>
          <w:szCs w:val="28"/>
        </w:rPr>
        <w:t>Enable faster, data-driven business decisions</w:t>
      </w:r>
    </w:p>
    <w:p w14:paraId="16374E0E" w14:textId="77777777" w:rsidR="007C65A7" w:rsidRDefault="007C65A7" w:rsidP="007C65A7">
      <w:pPr>
        <w:rPr>
          <w:sz w:val="32"/>
          <w:szCs w:val="32"/>
        </w:rPr>
      </w:pPr>
    </w:p>
    <w:p w14:paraId="62BA38E3" w14:textId="68F0438D" w:rsidR="007C65A7" w:rsidRPr="007C65A7" w:rsidRDefault="007C65A7" w:rsidP="007C65A7">
      <w:pPr>
        <w:rPr>
          <w:b/>
          <w:bCs/>
          <w:sz w:val="36"/>
          <w:szCs w:val="36"/>
        </w:rPr>
      </w:pPr>
      <w:r w:rsidRPr="007C65A7">
        <w:rPr>
          <w:b/>
          <w:bCs/>
          <w:sz w:val="36"/>
          <w:szCs w:val="36"/>
        </w:rPr>
        <w:t xml:space="preserve">4. </w:t>
      </w:r>
      <w:r w:rsidR="007A35B1" w:rsidRPr="007A35B1">
        <w:rPr>
          <w:b/>
          <w:bCs/>
          <w:sz w:val="36"/>
          <w:szCs w:val="36"/>
        </w:rPr>
        <w:t>Data Preparation &amp; Methodology</w:t>
      </w:r>
    </w:p>
    <w:p w14:paraId="0E9A9B4F" w14:textId="77777777" w:rsidR="007A35B1" w:rsidRPr="007A35B1" w:rsidRDefault="007A35B1" w:rsidP="007A35B1">
      <w:pPr>
        <w:rPr>
          <w:sz w:val="28"/>
          <w:szCs w:val="28"/>
        </w:rPr>
      </w:pPr>
      <w:r w:rsidRPr="007A35B1">
        <w:rPr>
          <w:sz w:val="28"/>
          <w:szCs w:val="28"/>
        </w:rPr>
        <w:t>The dataset consisted of transactional retail sales data containing invoices, product descriptions, quantities, prices, customer IDs, and country information.</w:t>
      </w:r>
    </w:p>
    <w:p w14:paraId="5C44E9CF" w14:textId="77777777" w:rsidR="007A35B1" w:rsidRPr="007A35B1" w:rsidRDefault="007A35B1" w:rsidP="007A35B1">
      <w:pPr>
        <w:rPr>
          <w:sz w:val="28"/>
          <w:szCs w:val="28"/>
        </w:rPr>
      </w:pPr>
      <w:r w:rsidRPr="007A35B1">
        <w:rPr>
          <w:sz w:val="28"/>
          <w:szCs w:val="28"/>
        </w:rPr>
        <w:t>Using Python in Jupyter Notebook, the data was cleaned and standardized through:</w:t>
      </w:r>
    </w:p>
    <w:p w14:paraId="372BE787" w14:textId="77777777" w:rsidR="00E11119" w:rsidRPr="00660A53" w:rsidRDefault="007A35B1" w:rsidP="00E11119">
      <w:pPr>
        <w:numPr>
          <w:ilvl w:val="0"/>
          <w:numId w:val="11"/>
        </w:numPr>
        <w:rPr>
          <w:sz w:val="28"/>
          <w:szCs w:val="28"/>
        </w:rPr>
      </w:pPr>
      <w:r w:rsidRPr="007A35B1">
        <w:rPr>
          <w:sz w:val="28"/>
          <w:szCs w:val="28"/>
        </w:rPr>
        <w:t>Removal of missing or invalid customer identifiers</w:t>
      </w:r>
    </w:p>
    <w:p w14:paraId="26DC1DEF" w14:textId="17FF45F8" w:rsidR="007A35B1" w:rsidRPr="007A35B1" w:rsidRDefault="007A35B1" w:rsidP="00E11119">
      <w:pPr>
        <w:numPr>
          <w:ilvl w:val="0"/>
          <w:numId w:val="11"/>
        </w:numPr>
        <w:rPr>
          <w:sz w:val="28"/>
          <w:szCs w:val="28"/>
        </w:rPr>
      </w:pPr>
      <w:r w:rsidRPr="007A35B1">
        <w:rPr>
          <w:sz w:val="28"/>
          <w:szCs w:val="28"/>
        </w:rPr>
        <w:t>Handling of negative quantities linked to product returns</w:t>
      </w:r>
    </w:p>
    <w:p w14:paraId="65752E7E" w14:textId="77777777" w:rsidR="007A35B1" w:rsidRPr="007A35B1" w:rsidRDefault="007A35B1" w:rsidP="007A35B1">
      <w:pPr>
        <w:numPr>
          <w:ilvl w:val="0"/>
          <w:numId w:val="11"/>
        </w:numPr>
        <w:rPr>
          <w:sz w:val="28"/>
          <w:szCs w:val="28"/>
        </w:rPr>
      </w:pPr>
      <w:r w:rsidRPr="007A35B1">
        <w:rPr>
          <w:sz w:val="28"/>
          <w:szCs w:val="28"/>
        </w:rPr>
        <w:t>Deduplication of records</w:t>
      </w:r>
    </w:p>
    <w:p w14:paraId="5B857B5A" w14:textId="77777777" w:rsidR="007A35B1" w:rsidRPr="007A35B1" w:rsidRDefault="007A35B1" w:rsidP="007A35B1">
      <w:pPr>
        <w:numPr>
          <w:ilvl w:val="0"/>
          <w:numId w:val="11"/>
        </w:numPr>
        <w:rPr>
          <w:sz w:val="28"/>
          <w:szCs w:val="28"/>
        </w:rPr>
      </w:pPr>
      <w:r w:rsidRPr="007A35B1">
        <w:rPr>
          <w:sz w:val="28"/>
          <w:szCs w:val="28"/>
        </w:rPr>
        <w:t>Standardization of date formats</w:t>
      </w:r>
    </w:p>
    <w:p w14:paraId="2ADA14E5" w14:textId="77777777" w:rsidR="007A35B1" w:rsidRPr="007A35B1" w:rsidRDefault="007A35B1" w:rsidP="007A35B1">
      <w:pPr>
        <w:numPr>
          <w:ilvl w:val="0"/>
          <w:numId w:val="11"/>
        </w:numPr>
        <w:rPr>
          <w:sz w:val="28"/>
          <w:szCs w:val="28"/>
        </w:rPr>
      </w:pPr>
      <w:r w:rsidRPr="007A35B1">
        <w:rPr>
          <w:sz w:val="28"/>
          <w:szCs w:val="28"/>
        </w:rPr>
        <w:t>Creation of calculated revenue fields</w:t>
      </w:r>
    </w:p>
    <w:p w14:paraId="0B606FEF" w14:textId="77777777" w:rsidR="007A35B1" w:rsidRPr="007A35B1" w:rsidRDefault="007A35B1" w:rsidP="007A35B1">
      <w:pPr>
        <w:numPr>
          <w:ilvl w:val="0"/>
          <w:numId w:val="11"/>
        </w:numPr>
        <w:rPr>
          <w:sz w:val="28"/>
          <w:szCs w:val="28"/>
        </w:rPr>
      </w:pPr>
      <w:r w:rsidRPr="007A35B1">
        <w:rPr>
          <w:sz w:val="28"/>
          <w:szCs w:val="28"/>
        </w:rPr>
        <w:t>Identification of return transactions</w:t>
      </w:r>
    </w:p>
    <w:p w14:paraId="0DB2D608" w14:textId="77777777" w:rsidR="007A35B1" w:rsidRPr="00660A53" w:rsidRDefault="007A35B1" w:rsidP="007A35B1">
      <w:pPr>
        <w:numPr>
          <w:ilvl w:val="0"/>
          <w:numId w:val="11"/>
        </w:numPr>
        <w:rPr>
          <w:sz w:val="28"/>
          <w:szCs w:val="28"/>
        </w:rPr>
      </w:pPr>
      <w:r w:rsidRPr="007A35B1">
        <w:rPr>
          <w:sz w:val="28"/>
          <w:szCs w:val="28"/>
        </w:rPr>
        <w:t>Aggregation at customer, product, and country levels</w:t>
      </w:r>
    </w:p>
    <w:p w14:paraId="02AA1696" w14:textId="77777777" w:rsidR="00E11119" w:rsidRPr="00E11119" w:rsidRDefault="00E11119" w:rsidP="00E11119">
      <w:pPr>
        <w:rPr>
          <w:sz w:val="28"/>
          <w:szCs w:val="28"/>
        </w:rPr>
      </w:pPr>
      <w:r w:rsidRPr="00E11119">
        <w:rPr>
          <w:sz w:val="28"/>
          <w:szCs w:val="28"/>
        </w:rPr>
        <w:t>Derived business metrics included:</w:t>
      </w:r>
    </w:p>
    <w:p w14:paraId="52313389" w14:textId="77777777" w:rsidR="00E11119" w:rsidRPr="00E11119" w:rsidRDefault="00E11119" w:rsidP="00E11119">
      <w:pPr>
        <w:numPr>
          <w:ilvl w:val="0"/>
          <w:numId w:val="12"/>
        </w:numPr>
        <w:rPr>
          <w:sz w:val="28"/>
          <w:szCs w:val="28"/>
        </w:rPr>
      </w:pPr>
      <w:r w:rsidRPr="00E11119">
        <w:rPr>
          <w:sz w:val="28"/>
          <w:szCs w:val="28"/>
        </w:rPr>
        <w:t>Net revenue</w:t>
      </w:r>
    </w:p>
    <w:p w14:paraId="4492EDB5" w14:textId="77777777" w:rsidR="00E11119" w:rsidRPr="00E11119" w:rsidRDefault="00E11119" w:rsidP="00E11119">
      <w:pPr>
        <w:numPr>
          <w:ilvl w:val="0"/>
          <w:numId w:val="12"/>
        </w:numPr>
        <w:rPr>
          <w:sz w:val="28"/>
          <w:szCs w:val="28"/>
        </w:rPr>
      </w:pPr>
      <w:r w:rsidRPr="00E11119">
        <w:rPr>
          <w:sz w:val="28"/>
          <w:szCs w:val="28"/>
        </w:rPr>
        <w:t>Return revenue impact</w:t>
      </w:r>
    </w:p>
    <w:p w14:paraId="53B6088D" w14:textId="77777777" w:rsidR="00E11119" w:rsidRPr="00E11119" w:rsidRDefault="00E11119" w:rsidP="00E11119">
      <w:pPr>
        <w:numPr>
          <w:ilvl w:val="0"/>
          <w:numId w:val="12"/>
        </w:numPr>
        <w:rPr>
          <w:sz w:val="28"/>
          <w:szCs w:val="28"/>
        </w:rPr>
      </w:pPr>
      <w:r w:rsidRPr="00E11119">
        <w:rPr>
          <w:sz w:val="28"/>
          <w:szCs w:val="28"/>
        </w:rPr>
        <w:t>Revenue per customer</w:t>
      </w:r>
    </w:p>
    <w:p w14:paraId="0972F439" w14:textId="77777777" w:rsidR="00E11119" w:rsidRPr="00E11119" w:rsidRDefault="00E11119" w:rsidP="00E11119">
      <w:pPr>
        <w:numPr>
          <w:ilvl w:val="0"/>
          <w:numId w:val="12"/>
        </w:numPr>
        <w:rPr>
          <w:sz w:val="28"/>
          <w:szCs w:val="28"/>
        </w:rPr>
      </w:pPr>
      <w:r w:rsidRPr="00E11119">
        <w:rPr>
          <w:sz w:val="28"/>
          <w:szCs w:val="28"/>
        </w:rPr>
        <w:lastRenderedPageBreak/>
        <w:t>Product performance indicators</w:t>
      </w:r>
    </w:p>
    <w:p w14:paraId="1A0FF0DF" w14:textId="77777777" w:rsidR="00E11119" w:rsidRPr="00E11119" w:rsidRDefault="00E11119" w:rsidP="00E11119">
      <w:pPr>
        <w:numPr>
          <w:ilvl w:val="0"/>
          <w:numId w:val="12"/>
        </w:numPr>
        <w:rPr>
          <w:sz w:val="28"/>
          <w:szCs w:val="28"/>
        </w:rPr>
      </w:pPr>
      <w:r w:rsidRPr="00E11119">
        <w:rPr>
          <w:sz w:val="28"/>
          <w:szCs w:val="28"/>
        </w:rPr>
        <w:t>Geographic revenue distribution</w:t>
      </w:r>
    </w:p>
    <w:p w14:paraId="70985D65" w14:textId="77777777" w:rsidR="00E11119" w:rsidRPr="00E11119" w:rsidRDefault="00E11119" w:rsidP="00E11119">
      <w:pPr>
        <w:numPr>
          <w:ilvl w:val="0"/>
          <w:numId w:val="12"/>
        </w:numPr>
        <w:rPr>
          <w:sz w:val="28"/>
          <w:szCs w:val="28"/>
        </w:rPr>
      </w:pPr>
      <w:r w:rsidRPr="00E11119">
        <w:rPr>
          <w:sz w:val="28"/>
          <w:szCs w:val="28"/>
        </w:rPr>
        <w:t>Monthly trend analysis</w:t>
      </w:r>
    </w:p>
    <w:p w14:paraId="2043E959" w14:textId="77777777" w:rsidR="00E11119" w:rsidRDefault="00E11119" w:rsidP="00E11119">
      <w:pPr>
        <w:rPr>
          <w:sz w:val="28"/>
          <w:szCs w:val="28"/>
        </w:rPr>
      </w:pPr>
      <w:r w:rsidRPr="00E11119">
        <w:rPr>
          <w:sz w:val="28"/>
          <w:szCs w:val="28"/>
        </w:rPr>
        <w:t>This prepared dataset was then loaded into Power BI to build the analytical model and dashboards.</w:t>
      </w:r>
    </w:p>
    <w:p w14:paraId="7FB94D2E" w14:textId="77777777" w:rsidR="00F768BC" w:rsidRPr="00E11119" w:rsidRDefault="00F768BC" w:rsidP="00E11119">
      <w:pPr>
        <w:rPr>
          <w:sz w:val="28"/>
          <w:szCs w:val="28"/>
        </w:rPr>
      </w:pPr>
    </w:p>
    <w:p w14:paraId="77ED7EB6" w14:textId="74246A8E" w:rsidR="0034760A" w:rsidRDefault="007C65A7" w:rsidP="007C65A7">
      <w:pPr>
        <w:rPr>
          <w:b/>
          <w:bCs/>
          <w:sz w:val="36"/>
          <w:szCs w:val="36"/>
        </w:rPr>
      </w:pPr>
      <w:r w:rsidRPr="007C65A7">
        <w:rPr>
          <w:b/>
          <w:bCs/>
          <w:sz w:val="36"/>
          <w:szCs w:val="36"/>
        </w:rPr>
        <w:t xml:space="preserve">5. </w:t>
      </w:r>
      <w:r w:rsidR="0034760A" w:rsidRPr="0034760A">
        <w:rPr>
          <w:b/>
          <w:bCs/>
          <w:sz w:val="36"/>
          <w:szCs w:val="36"/>
        </w:rPr>
        <w:t>Dashboard Solution</w:t>
      </w:r>
    </w:p>
    <w:p w14:paraId="50E3667B" w14:textId="77777777" w:rsidR="00C40543" w:rsidRDefault="00C40543" w:rsidP="00C40543">
      <w:pPr>
        <w:rPr>
          <w:sz w:val="28"/>
          <w:szCs w:val="28"/>
        </w:rPr>
      </w:pPr>
      <w:r w:rsidRPr="00C40543">
        <w:rPr>
          <w:sz w:val="28"/>
          <w:szCs w:val="28"/>
        </w:rPr>
        <w:t>A five-page executive dashboard suite was developed, structured around key business decision areas:</w:t>
      </w:r>
    </w:p>
    <w:p w14:paraId="78035D03" w14:textId="77777777" w:rsidR="005B5999" w:rsidRDefault="00C40543" w:rsidP="007C65A7">
      <w:pPr>
        <w:rPr>
          <w:sz w:val="28"/>
          <w:szCs w:val="28"/>
        </w:rPr>
      </w:pPr>
      <w:r w:rsidRPr="00C40543">
        <w:rPr>
          <w:b/>
          <w:bCs/>
          <w:sz w:val="28"/>
          <w:szCs w:val="28"/>
        </w:rPr>
        <w:t>Page 1 — Executive Overview</w:t>
      </w:r>
      <w:r>
        <w:rPr>
          <w:b/>
          <w:bCs/>
          <w:sz w:val="28"/>
          <w:szCs w:val="28"/>
        </w:rPr>
        <w:br/>
      </w:r>
      <w:r w:rsidR="00D07EF8" w:rsidRPr="00D07EF8">
        <w:rPr>
          <w:sz w:val="28"/>
          <w:szCs w:val="28"/>
        </w:rPr>
        <w:t>Provides leadership with a quick understanding of overall performance, revenue trends, geographic distribution, and return impact.</w:t>
      </w:r>
    </w:p>
    <w:p w14:paraId="6A8D2928" w14:textId="1F054BAA" w:rsidR="005B5999" w:rsidRDefault="005B5999" w:rsidP="007C65A7">
      <w:pPr>
        <w:rPr>
          <w:b/>
          <w:bCs/>
          <w:sz w:val="28"/>
          <w:szCs w:val="28"/>
        </w:rPr>
      </w:pPr>
      <w:r w:rsidRPr="00C40543">
        <w:rPr>
          <w:b/>
          <w:bCs/>
          <w:sz w:val="28"/>
          <w:szCs w:val="28"/>
        </w:rPr>
        <w:t xml:space="preserve">Page </w:t>
      </w:r>
      <w:r w:rsidR="00522819">
        <w:rPr>
          <w:b/>
          <w:bCs/>
          <w:sz w:val="28"/>
          <w:szCs w:val="28"/>
        </w:rPr>
        <w:t>2</w:t>
      </w:r>
      <w:r w:rsidRPr="00C40543">
        <w:rPr>
          <w:b/>
          <w:bCs/>
          <w:sz w:val="28"/>
          <w:szCs w:val="28"/>
        </w:rPr>
        <w:t xml:space="preserve"> — </w:t>
      </w:r>
      <w:r w:rsidR="00A14802" w:rsidRPr="00A14802">
        <w:rPr>
          <w:b/>
          <w:bCs/>
          <w:sz w:val="28"/>
          <w:szCs w:val="28"/>
        </w:rPr>
        <w:t>Sales &amp; Customer Performance</w:t>
      </w:r>
      <w:r w:rsidR="00A14802">
        <w:rPr>
          <w:b/>
          <w:bCs/>
          <w:sz w:val="28"/>
          <w:szCs w:val="28"/>
        </w:rPr>
        <w:br/>
      </w:r>
      <w:r w:rsidR="00522819" w:rsidRPr="00522819">
        <w:rPr>
          <w:sz w:val="28"/>
          <w:szCs w:val="28"/>
        </w:rPr>
        <w:t>Analyses customer concentration, revenue distribution, seasonal patterns, and the relationship between customer value and returns.</w:t>
      </w:r>
    </w:p>
    <w:p w14:paraId="04D3182C" w14:textId="168D0C57" w:rsidR="005B5999" w:rsidRDefault="005B5999" w:rsidP="007C65A7">
      <w:pPr>
        <w:rPr>
          <w:sz w:val="28"/>
          <w:szCs w:val="28"/>
        </w:rPr>
      </w:pPr>
      <w:r w:rsidRPr="00C40543">
        <w:rPr>
          <w:b/>
          <w:bCs/>
          <w:sz w:val="28"/>
          <w:szCs w:val="28"/>
        </w:rPr>
        <w:t xml:space="preserve">Page </w:t>
      </w:r>
      <w:r w:rsidR="00522819">
        <w:rPr>
          <w:b/>
          <w:bCs/>
          <w:sz w:val="28"/>
          <w:szCs w:val="28"/>
        </w:rPr>
        <w:t>3</w:t>
      </w:r>
      <w:r w:rsidRPr="00C40543">
        <w:rPr>
          <w:b/>
          <w:bCs/>
          <w:sz w:val="28"/>
          <w:szCs w:val="28"/>
        </w:rPr>
        <w:t xml:space="preserve"> — </w:t>
      </w:r>
      <w:r w:rsidR="00522819" w:rsidRPr="00522819">
        <w:rPr>
          <w:b/>
          <w:bCs/>
          <w:sz w:val="28"/>
          <w:szCs w:val="28"/>
        </w:rPr>
        <w:t>Product Performance</w:t>
      </w:r>
      <w:r>
        <w:rPr>
          <w:b/>
          <w:bCs/>
          <w:sz w:val="28"/>
          <w:szCs w:val="28"/>
        </w:rPr>
        <w:br/>
      </w:r>
      <w:r w:rsidR="00826D16" w:rsidRPr="00826D16">
        <w:rPr>
          <w:sz w:val="28"/>
          <w:szCs w:val="28"/>
        </w:rPr>
        <w:t>Identifies top-performing products, high-volume SKUs, and items driving disproportionate returns or operational adjustments.</w:t>
      </w:r>
    </w:p>
    <w:p w14:paraId="4D1A2815" w14:textId="4568B180" w:rsidR="00D07EF8" w:rsidRDefault="005B5999" w:rsidP="007C65A7">
      <w:pPr>
        <w:rPr>
          <w:sz w:val="28"/>
          <w:szCs w:val="28"/>
        </w:rPr>
      </w:pPr>
      <w:r w:rsidRPr="00C40543">
        <w:rPr>
          <w:b/>
          <w:bCs/>
          <w:sz w:val="28"/>
          <w:szCs w:val="28"/>
        </w:rPr>
        <w:t xml:space="preserve">Page </w:t>
      </w:r>
      <w:r w:rsidR="00826D16">
        <w:rPr>
          <w:b/>
          <w:bCs/>
          <w:sz w:val="28"/>
          <w:szCs w:val="28"/>
        </w:rPr>
        <w:t>4</w:t>
      </w:r>
      <w:r w:rsidRPr="00C40543">
        <w:rPr>
          <w:b/>
          <w:bCs/>
          <w:sz w:val="28"/>
          <w:szCs w:val="28"/>
        </w:rPr>
        <w:t xml:space="preserve"> — </w:t>
      </w:r>
      <w:r w:rsidR="00826D16" w:rsidRPr="00826D16">
        <w:rPr>
          <w:b/>
          <w:bCs/>
          <w:sz w:val="28"/>
          <w:szCs w:val="28"/>
        </w:rPr>
        <w:t>Returns &amp; Risk Analysis</w:t>
      </w:r>
      <w:r w:rsidR="00826D16">
        <w:rPr>
          <w:b/>
          <w:bCs/>
          <w:sz w:val="28"/>
          <w:szCs w:val="28"/>
        </w:rPr>
        <w:br/>
      </w:r>
      <w:r w:rsidRPr="00D07EF8">
        <w:rPr>
          <w:sz w:val="28"/>
          <w:szCs w:val="28"/>
        </w:rPr>
        <w:t>Provides leadership with a quick understanding of overall performance, revenue trends, geographic distribution, and return impact.</w:t>
      </w:r>
    </w:p>
    <w:p w14:paraId="55F85739" w14:textId="3E33285B" w:rsidR="005B5999" w:rsidRPr="007C65A7" w:rsidRDefault="005B5999" w:rsidP="007C65A7">
      <w:pPr>
        <w:rPr>
          <w:sz w:val="28"/>
          <w:szCs w:val="28"/>
        </w:rPr>
      </w:pPr>
      <w:r w:rsidRPr="00C40543">
        <w:rPr>
          <w:b/>
          <w:bCs/>
          <w:sz w:val="28"/>
          <w:szCs w:val="28"/>
        </w:rPr>
        <w:t>Page</w:t>
      </w:r>
      <w:r w:rsidR="00916CC8">
        <w:rPr>
          <w:b/>
          <w:bCs/>
          <w:sz w:val="28"/>
          <w:szCs w:val="28"/>
        </w:rPr>
        <w:t xml:space="preserve"> 5</w:t>
      </w:r>
      <w:r w:rsidRPr="00C40543">
        <w:rPr>
          <w:b/>
          <w:bCs/>
          <w:sz w:val="28"/>
          <w:szCs w:val="28"/>
        </w:rPr>
        <w:t xml:space="preserve"> — </w:t>
      </w:r>
      <w:r w:rsidR="00916CC8" w:rsidRPr="00916CC8">
        <w:rPr>
          <w:b/>
          <w:bCs/>
          <w:sz w:val="28"/>
          <w:szCs w:val="28"/>
        </w:rPr>
        <w:t>Geographic Performance</w:t>
      </w:r>
      <w:r>
        <w:rPr>
          <w:b/>
          <w:bCs/>
          <w:sz w:val="28"/>
          <w:szCs w:val="28"/>
        </w:rPr>
        <w:br/>
      </w:r>
      <w:r w:rsidR="00660A53" w:rsidRPr="00660A53">
        <w:rPr>
          <w:sz w:val="28"/>
          <w:szCs w:val="28"/>
        </w:rPr>
        <w:t>Evaluates country-level revenue concentration, growth patterns, and alignment between sales activity and return volumes.</w:t>
      </w:r>
    </w:p>
    <w:p w14:paraId="32021FDC" w14:textId="36F319F7" w:rsidR="007C65A7" w:rsidRDefault="00660A53" w:rsidP="007C65A7">
      <w:pPr>
        <w:rPr>
          <w:sz w:val="28"/>
          <w:szCs w:val="28"/>
        </w:rPr>
      </w:pPr>
      <w:r w:rsidRPr="00660A53">
        <w:rPr>
          <w:sz w:val="28"/>
          <w:szCs w:val="28"/>
        </w:rPr>
        <w:t>The dashboards are interactive, allowing filtering by country and date to support scenario-based decision making.</w:t>
      </w:r>
    </w:p>
    <w:p w14:paraId="67941387" w14:textId="77777777" w:rsidR="00F768BC" w:rsidRPr="00660A53" w:rsidRDefault="00F768BC" w:rsidP="007C65A7">
      <w:pPr>
        <w:rPr>
          <w:sz w:val="28"/>
          <w:szCs w:val="28"/>
        </w:rPr>
      </w:pPr>
    </w:p>
    <w:p w14:paraId="168CF85E" w14:textId="1E515A91" w:rsidR="008C6A8B" w:rsidRPr="008C6A8B" w:rsidRDefault="008C6A8B" w:rsidP="008C6A8B">
      <w:pPr>
        <w:rPr>
          <w:b/>
          <w:bCs/>
          <w:sz w:val="36"/>
          <w:szCs w:val="36"/>
        </w:rPr>
      </w:pPr>
      <w:r w:rsidRPr="008C6A8B">
        <w:rPr>
          <w:b/>
          <w:bCs/>
          <w:sz w:val="36"/>
          <w:szCs w:val="36"/>
        </w:rPr>
        <w:t xml:space="preserve">6. </w:t>
      </w:r>
      <w:r w:rsidR="0068055A" w:rsidRPr="0068055A">
        <w:rPr>
          <w:b/>
          <w:bCs/>
          <w:sz w:val="36"/>
          <w:szCs w:val="36"/>
        </w:rPr>
        <w:t>Key Insights</w:t>
      </w:r>
    </w:p>
    <w:p w14:paraId="3BCA9D2B" w14:textId="77777777" w:rsidR="00906C69" w:rsidRPr="00906C69" w:rsidRDefault="00906C69" w:rsidP="00906C69">
      <w:pPr>
        <w:rPr>
          <w:sz w:val="28"/>
          <w:szCs w:val="28"/>
        </w:rPr>
      </w:pPr>
      <w:r w:rsidRPr="00906C69">
        <w:rPr>
          <w:sz w:val="28"/>
          <w:szCs w:val="28"/>
        </w:rPr>
        <w:t>The analysis revealed several important business patterns:</w:t>
      </w:r>
    </w:p>
    <w:p w14:paraId="66FC45CF" w14:textId="77777777" w:rsidR="00906C69" w:rsidRPr="00906C69" w:rsidRDefault="00906C69" w:rsidP="00906C69">
      <w:pPr>
        <w:numPr>
          <w:ilvl w:val="0"/>
          <w:numId w:val="13"/>
        </w:numPr>
        <w:rPr>
          <w:sz w:val="28"/>
          <w:szCs w:val="28"/>
        </w:rPr>
      </w:pPr>
      <w:r w:rsidRPr="00906C69">
        <w:rPr>
          <w:sz w:val="28"/>
          <w:szCs w:val="28"/>
        </w:rPr>
        <w:lastRenderedPageBreak/>
        <w:t xml:space="preserve">Revenue is highly concentrated in the </w:t>
      </w:r>
      <w:r w:rsidRPr="00906C69">
        <w:rPr>
          <w:b/>
          <w:bCs/>
          <w:sz w:val="28"/>
          <w:szCs w:val="28"/>
        </w:rPr>
        <w:t>United Kingdom</w:t>
      </w:r>
      <w:r w:rsidRPr="00906C69">
        <w:rPr>
          <w:sz w:val="28"/>
          <w:szCs w:val="28"/>
        </w:rPr>
        <w:t>, indicating strong domestic performance but also geographic dependency risk.</w:t>
      </w:r>
    </w:p>
    <w:p w14:paraId="770F0DC8" w14:textId="77777777" w:rsidR="00906C69" w:rsidRPr="00906C69" w:rsidRDefault="00906C69" w:rsidP="00906C69">
      <w:pPr>
        <w:numPr>
          <w:ilvl w:val="0"/>
          <w:numId w:val="13"/>
        </w:numPr>
        <w:rPr>
          <w:sz w:val="28"/>
          <w:szCs w:val="28"/>
        </w:rPr>
      </w:pPr>
      <w:r w:rsidRPr="00906C69">
        <w:rPr>
          <w:sz w:val="28"/>
          <w:szCs w:val="28"/>
        </w:rPr>
        <w:t xml:space="preserve">A relatively small share of customers and products contribute the majority of total revenue, showing a </w:t>
      </w:r>
      <w:r w:rsidRPr="00906C69">
        <w:rPr>
          <w:b/>
          <w:bCs/>
          <w:sz w:val="28"/>
          <w:szCs w:val="28"/>
        </w:rPr>
        <w:t>classic concentration pattern</w:t>
      </w:r>
      <w:r w:rsidRPr="00906C69">
        <w:rPr>
          <w:sz w:val="28"/>
          <w:szCs w:val="28"/>
        </w:rPr>
        <w:t>.</w:t>
      </w:r>
    </w:p>
    <w:p w14:paraId="1790ADF7" w14:textId="77777777" w:rsidR="00906C69" w:rsidRPr="00906C69" w:rsidRDefault="00906C69" w:rsidP="00906C69">
      <w:pPr>
        <w:numPr>
          <w:ilvl w:val="0"/>
          <w:numId w:val="13"/>
        </w:numPr>
        <w:rPr>
          <w:sz w:val="28"/>
          <w:szCs w:val="28"/>
        </w:rPr>
      </w:pPr>
      <w:r w:rsidRPr="00906C69">
        <w:rPr>
          <w:sz w:val="28"/>
          <w:szCs w:val="28"/>
        </w:rPr>
        <w:t xml:space="preserve">Despite a </w:t>
      </w:r>
      <w:r w:rsidRPr="00906C69">
        <w:rPr>
          <w:b/>
          <w:bCs/>
          <w:sz w:val="28"/>
          <w:szCs w:val="28"/>
        </w:rPr>
        <w:t>low return rate (~2%),</w:t>
      </w:r>
      <w:r w:rsidRPr="00906C69">
        <w:rPr>
          <w:sz w:val="28"/>
          <w:szCs w:val="28"/>
        </w:rPr>
        <w:t xml:space="preserve"> total return value approaches </w:t>
      </w:r>
      <w:r w:rsidRPr="00906C69">
        <w:rPr>
          <w:b/>
          <w:bCs/>
          <w:sz w:val="28"/>
          <w:szCs w:val="28"/>
        </w:rPr>
        <w:t>£900K</w:t>
      </w:r>
      <w:r w:rsidRPr="00906C69">
        <w:rPr>
          <w:sz w:val="28"/>
          <w:szCs w:val="28"/>
        </w:rPr>
        <w:t xml:space="preserve">, making returns a meaningful </w:t>
      </w:r>
      <w:r w:rsidRPr="00906C69">
        <w:rPr>
          <w:b/>
          <w:bCs/>
          <w:sz w:val="28"/>
          <w:szCs w:val="28"/>
        </w:rPr>
        <w:t>margin risk</w:t>
      </w:r>
      <w:r w:rsidRPr="00906C69">
        <w:rPr>
          <w:sz w:val="28"/>
          <w:szCs w:val="28"/>
        </w:rPr>
        <w:t>.</w:t>
      </w:r>
    </w:p>
    <w:p w14:paraId="246E9D65" w14:textId="77777777" w:rsidR="00906C69" w:rsidRPr="00906C69" w:rsidRDefault="00906C69" w:rsidP="00906C69">
      <w:pPr>
        <w:numPr>
          <w:ilvl w:val="0"/>
          <w:numId w:val="13"/>
        </w:numPr>
        <w:rPr>
          <w:sz w:val="28"/>
          <w:szCs w:val="28"/>
        </w:rPr>
      </w:pPr>
      <w:r w:rsidRPr="00906C69">
        <w:rPr>
          <w:sz w:val="28"/>
          <w:szCs w:val="28"/>
        </w:rPr>
        <w:t xml:space="preserve">Return impact is clustered around a limited number of </w:t>
      </w:r>
      <w:r w:rsidRPr="00906C69">
        <w:rPr>
          <w:b/>
          <w:bCs/>
          <w:sz w:val="28"/>
          <w:szCs w:val="28"/>
        </w:rPr>
        <w:t>SKU</w:t>
      </w:r>
      <w:r w:rsidRPr="00906C69">
        <w:rPr>
          <w:sz w:val="28"/>
          <w:szCs w:val="28"/>
        </w:rPr>
        <w:t xml:space="preserve">s, suggesting targeted operational improvements could </w:t>
      </w:r>
      <w:r w:rsidRPr="00906C69">
        <w:rPr>
          <w:b/>
          <w:bCs/>
          <w:sz w:val="28"/>
          <w:szCs w:val="28"/>
        </w:rPr>
        <w:t>significantly reduce losses</w:t>
      </w:r>
      <w:r w:rsidRPr="00906C69">
        <w:rPr>
          <w:sz w:val="28"/>
          <w:szCs w:val="28"/>
        </w:rPr>
        <w:t>.</w:t>
      </w:r>
    </w:p>
    <w:p w14:paraId="4298FC2A" w14:textId="77777777" w:rsidR="00906C69" w:rsidRPr="00906C69" w:rsidRDefault="00906C69" w:rsidP="00906C69">
      <w:pPr>
        <w:numPr>
          <w:ilvl w:val="0"/>
          <w:numId w:val="13"/>
        </w:numPr>
        <w:rPr>
          <w:sz w:val="28"/>
          <w:szCs w:val="28"/>
        </w:rPr>
      </w:pPr>
      <w:r w:rsidRPr="00906C69">
        <w:rPr>
          <w:sz w:val="28"/>
          <w:szCs w:val="28"/>
        </w:rPr>
        <w:t xml:space="preserve">Revenue growth shows clear seasonality with strong </w:t>
      </w:r>
      <w:r w:rsidRPr="00906C69">
        <w:rPr>
          <w:b/>
          <w:bCs/>
          <w:sz w:val="28"/>
          <w:szCs w:val="28"/>
        </w:rPr>
        <w:t>year-end demand</w:t>
      </w:r>
      <w:r w:rsidRPr="00906C69">
        <w:rPr>
          <w:sz w:val="28"/>
          <w:szCs w:val="28"/>
        </w:rPr>
        <w:t>, indicating promotional timing and inventory planning opportunities.</w:t>
      </w:r>
    </w:p>
    <w:p w14:paraId="020EB43F" w14:textId="77777777" w:rsidR="00906C69" w:rsidRPr="00906C69" w:rsidRDefault="00906C69" w:rsidP="00906C69">
      <w:pPr>
        <w:numPr>
          <w:ilvl w:val="0"/>
          <w:numId w:val="13"/>
        </w:numPr>
        <w:rPr>
          <w:sz w:val="28"/>
          <w:szCs w:val="28"/>
        </w:rPr>
      </w:pPr>
      <w:r w:rsidRPr="00906C69">
        <w:rPr>
          <w:sz w:val="28"/>
          <w:szCs w:val="28"/>
        </w:rPr>
        <w:t xml:space="preserve">High sales volumes do not always correspond to high profitability, highlighting the </w:t>
      </w:r>
      <w:r w:rsidRPr="00906C69">
        <w:rPr>
          <w:b/>
          <w:bCs/>
          <w:sz w:val="28"/>
          <w:szCs w:val="28"/>
        </w:rPr>
        <w:t>importance of pricing and product mix optimization</w:t>
      </w:r>
      <w:r w:rsidRPr="00906C69">
        <w:rPr>
          <w:sz w:val="28"/>
          <w:szCs w:val="28"/>
        </w:rPr>
        <w:t>.</w:t>
      </w:r>
    </w:p>
    <w:p w14:paraId="760F04BF" w14:textId="77777777" w:rsidR="007C65A7" w:rsidRDefault="007C65A7" w:rsidP="007C65A7">
      <w:pPr>
        <w:rPr>
          <w:sz w:val="32"/>
          <w:szCs w:val="32"/>
        </w:rPr>
      </w:pPr>
    </w:p>
    <w:p w14:paraId="0FCCF4D4" w14:textId="77777777" w:rsidR="006F35D6" w:rsidRDefault="008C6A8B" w:rsidP="008C6A8B">
      <w:pPr>
        <w:rPr>
          <w:b/>
          <w:bCs/>
          <w:sz w:val="36"/>
          <w:szCs w:val="36"/>
        </w:rPr>
      </w:pPr>
      <w:r w:rsidRPr="008C6A8B">
        <w:rPr>
          <w:b/>
          <w:bCs/>
          <w:sz w:val="36"/>
          <w:szCs w:val="36"/>
        </w:rPr>
        <w:t xml:space="preserve">7. </w:t>
      </w:r>
      <w:r w:rsidR="006F35D6" w:rsidRPr="006F35D6">
        <w:rPr>
          <w:b/>
          <w:bCs/>
          <w:sz w:val="36"/>
          <w:szCs w:val="36"/>
        </w:rPr>
        <w:t>Business Recommendations</w:t>
      </w:r>
    </w:p>
    <w:p w14:paraId="6DADFB5C" w14:textId="77777777" w:rsidR="00B4410B" w:rsidRPr="00B4410B" w:rsidRDefault="00B4410B" w:rsidP="00B4410B">
      <w:pPr>
        <w:rPr>
          <w:sz w:val="28"/>
          <w:szCs w:val="28"/>
        </w:rPr>
      </w:pPr>
      <w:r w:rsidRPr="00B4410B">
        <w:rPr>
          <w:sz w:val="28"/>
          <w:szCs w:val="28"/>
        </w:rPr>
        <w:t>Based on the findings, several strategic actions are recommended:</w:t>
      </w:r>
    </w:p>
    <w:p w14:paraId="4690E3A5" w14:textId="77777777" w:rsidR="00B4410B" w:rsidRPr="00B4410B" w:rsidRDefault="00B4410B" w:rsidP="00B4410B">
      <w:pPr>
        <w:numPr>
          <w:ilvl w:val="0"/>
          <w:numId w:val="14"/>
        </w:numPr>
        <w:rPr>
          <w:sz w:val="28"/>
          <w:szCs w:val="28"/>
        </w:rPr>
      </w:pPr>
      <w:r w:rsidRPr="00B4410B">
        <w:rPr>
          <w:b/>
          <w:bCs/>
          <w:sz w:val="28"/>
          <w:szCs w:val="28"/>
        </w:rPr>
        <w:t>Diversify geographic revenue exposure</w:t>
      </w:r>
      <w:r w:rsidRPr="00B4410B">
        <w:rPr>
          <w:sz w:val="28"/>
          <w:szCs w:val="28"/>
        </w:rPr>
        <w:t xml:space="preserve"> by expanding focus on secondary markets to reduce reliance on the dominant country.</w:t>
      </w:r>
    </w:p>
    <w:p w14:paraId="3F7A0815" w14:textId="77777777" w:rsidR="00B4410B" w:rsidRPr="00B4410B" w:rsidRDefault="00B4410B" w:rsidP="00B4410B">
      <w:pPr>
        <w:numPr>
          <w:ilvl w:val="0"/>
          <w:numId w:val="14"/>
        </w:numPr>
        <w:rPr>
          <w:sz w:val="28"/>
          <w:szCs w:val="28"/>
        </w:rPr>
      </w:pPr>
      <w:r w:rsidRPr="00B4410B">
        <w:rPr>
          <w:b/>
          <w:bCs/>
          <w:sz w:val="28"/>
          <w:szCs w:val="28"/>
        </w:rPr>
        <w:t>Protect high-value customers</w:t>
      </w:r>
      <w:r w:rsidRPr="00B4410B">
        <w:rPr>
          <w:sz w:val="28"/>
          <w:szCs w:val="28"/>
        </w:rPr>
        <w:t xml:space="preserve"> through targeted retention and loyalty initiatives, as a small group drives a large share of revenue.</w:t>
      </w:r>
    </w:p>
    <w:p w14:paraId="4794F0FC" w14:textId="77777777" w:rsidR="00B4410B" w:rsidRPr="00B4410B" w:rsidRDefault="00B4410B" w:rsidP="00B4410B">
      <w:pPr>
        <w:numPr>
          <w:ilvl w:val="0"/>
          <w:numId w:val="14"/>
        </w:numPr>
        <w:rPr>
          <w:sz w:val="28"/>
          <w:szCs w:val="28"/>
        </w:rPr>
      </w:pPr>
      <w:r w:rsidRPr="00B4410B">
        <w:rPr>
          <w:b/>
          <w:bCs/>
          <w:sz w:val="28"/>
          <w:szCs w:val="28"/>
        </w:rPr>
        <w:t>Investigate top return-driving products</w:t>
      </w:r>
      <w:r w:rsidRPr="00B4410B">
        <w:rPr>
          <w:sz w:val="28"/>
          <w:szCs w:val="28"/>
        </w:rPr>
        <w:t xml:space="preserve"> to identify root causes such as quality issues, packaging problems, or expectation mismatch.</w:t>
      </w:r>
    </w:p>
    <w:p w14:paraId="37EDC7D8" w14:textId="77777777" w:rsidR="00B4410B" w:rsidRPr="00B4410B" w:rsidRDefault="00B4410B" w:rsidP="00B4410B">
      <w:pPr>
        <w:numPr>
          <w:ilvl w:val="0"/>
          <w:numId w:val="14"/>
        </w:numPr>
        <w:rPr>
          <w:sz w:val="28"/>
          <w:szCs w:val="28"/>
        </w:rPr>
      </w:pPr>
      <w:r w:rsidRPr="00B4410B">
        <w:rPr>
          <w:b/>
          <w:bCs/>
          <w:sz w:val="28"/>
          <w:szCs w:val="28"/>
        </w:rPr>
        <w:t>Use seasonal demand insights</w:t>
      </w:r>
      <w:r w:rsidRPr="00B4410B">
        <w:rPr>
          <w:sz w:val="28"/>
          <w:szCs w:val="28"/>
        </w:rPr>
        <w:t xml:space="preserve"> to optimize inventory planning and marketing timing, especially around year-end peaks.</w:t>
      </w:r>
    </w:p>
    <w:p w14:paraId="38186A35" w14:textId="77777777" w:rsidR="00B4410B" w:rsidRPr="00B4410B" w:rsidRDefault="00B4410B" w:rsidP="00B4410B">
      <w:pPr>
        <w:numPr>
          <w:ilvl w:val="0"/>
          <w:numId w:val="14"/>
        </w:numPr>
        <w:rPr>
          <w:sz w:val="28"/>
          <w:szCs w:val="28"/>
        </w:rPr>
      </w:pPr>
      <w:r w:rsidRPr="00B4410B">
        <w:rPr>
          <w:b/>
          <w:bCs/>
          <w:sz w:val="28"/>
          <w:szCs w:val="28"/>
        </w:rPr>
        <w:t>Introduce product-level profitability monitoring</w:t>
      </w:r>
      <w:r w:rsidRPr="00B4410B">
        <w:rPr>
          <w:sz w:val="28"/>
          <w:szCs w:val="28"/>
        </w:rPr>
        <w:t>, ensuring that high-volume items are not masking margin losses due to returns or pricing issues.</w:t>
      </w:r>
    </w:p>
    <w:p w14:paraId="213EA32D" w14:textId="77777777" w:rsidR="008C6A8B" w:rsidRDefault="008C6A8B" w:rsidP="007C65A7">
      <w:pPr>
        <w:rPr>
          <w:sz w:val="32"/>
          <w:szCs w:val="32"/>
        </w:rPr>
      </w:pPr>
    </w:p>
    <w:p w14:paraId="1442C2BD" w14:textId="17E7D3D6" w:rsidR="00B4410B" w:rsidRDefault="00681DC5" w:rsidP="00B4410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8</w:t>
      </w:r>
      <w:r w:rsidR="00B4410B" w:rsidRPr="008C6A8B">
        <w:rPr>
          <w:b/>
          <w:bCs/>
          <w:sz w:val="36"/>
          <w:szCs w:val="36"/>
        </w:rPr>
        <w:t xml:space="preserve">. </w:t>
      </w:r>
      <w:r w:rsidRPr="00681DC5">
        <w:rPr>
          <w:b/>
          <w:bCs/>
          <w:sz w:val="36"/>
          <w:szCs w:val="36"/>
        </w:rPr>
        <w:t>Conclusion</w:t>
      </w:r>
    </w:p>
    <w:p w14:paraId="16AD1DE6" w14:textId="77777777" w:rsidR="00681DC5" w:rsidRPr="00681DC5" w:rsidRDefault="00681DC5" w:rsidP="00681DC5">
      <w:pPr>
        <w:rPr>
          <w:sz w:val="28"/>
          <w:szCs w:val="28"/>
        </w:rPr>
      </w:pPr>
      <w:r w:rsidRPr="00681DC5">
        <w:rPr>
          <w:sz w:val="28"/>
          <w:szCs w:val="28"/>
        </w:rPr>
        <w:t>This project demonstrates how structured analytics can transform raw transactional data into actionable business intelligence.</w:t>
      </w:r>
    </w:p>
    <w:p w14:paraId="0A60ADD1" w14:textId="77777777" w:rsidR="00681DC5" w:rsidRPr="00681DC5" w:rsidRDefault="00681DC5" w:rsidP="00681DC5">
      <w:pPr>
        <w:rPr>
          <w:sz w:val="28"/>
          <w:szCs w:val="28"/>
        </w:rPr>
      </w:pPr>
      <w:r w:rsidRPr="00681DC5">
        <w:rPr>
          <w:sz w:val="28"/>
          <w:szCs w:val="28"/>
        </w:rPr>
        <w:lastRenderedPageBreak/>
        <w:t>The solution provides management with a centralized performance view, highlights hidden profitability risks, and enables faster evidence-based decisions across sales, merchandising, operations, and strategy teams.</w:t>
      </w:r>
    </w:p>
    <w:p w14:paraId="39F8D350" w14:textId="77777777" w:rsidR="00681DC5" w:rsidRPr="00681DC5" w:rsidRDefault="00681DC5" w:rsidP="00681DC5">
      <w:pPr>
        <w:rPr>
          <w:sz w:val="28"/>
          <w:szCs w:val="28"/>
        </w:rPr>
      </w:pPr>
      <w:r w:rsidRPr="00681DC5">
        <w:rPr>
          <w:sz w:val="28"/>
          <w:szCs w:val="28"/>
        </w:rPr>
        <w:t>The dashboard framework is scalable and can be extended with forecasting, customer segmentation models, or margin analysis to further strengthen decision support capabilities.</w:t>
      </w:r>
    </w:p>
    <w:p w14:paraId="19CF7A3C" w14:textId="77777777" w:rsidR="00681DC5" w:rsidRPr="00681DC5" w:rsidRDefault="0026648C" w:rsidP="00681DC5">
      <w:pPr>
        <w:rPr>
          <w:sz w:val="32"/>
          <w:szCs w:val="32"/>
        </w:rPr>
      </w:pPr>
      <w:r>
        <w:rPr>
          <w:sz w:val="32"/>
          <w:szCs w:val="32"/>
        </w:rPr>
        <w:pict w14:anchorId="17B1AFAC">
          <v:rect id="_x0000_i1025" style="width:0;height:1.5pt" o:hralign="center" o:hrstd="t" o:hr="t" fillcolor="#a0a0a0" stroked="f"/>
        </w:pict>
      </w:r>
    </w:p>
    <w:p w14:paraId="030C91D1" w14:textId="77777777" w:rsidR="00B4410B" w:rsidRDefault="00B4410B" w:rsidP="007C65A7">
      <w:pPr>
        <w:rPr>
          <w:sz w:val="32"/>
          <w:szCs w:val="32"/>
        </w:rPr>
      </w:pPr>
    </w:p>
    <w:p w14:paraId="7037884C" w14:textId="77777777" w:rsidR="00B4410B" w:rsidRPr="007C65A7" w:rsidRDefault="00B4410B" w:rsidP="007C65A7">
      <w:pPr>
        <w:rPr>
          <w:sz w:val="32"/>
          <w:szCs w:val="32"/>
        </w:rPr>
      </w:pPr>
    </w:p>
    <w:sectPr w:rsidR="00B4410B" w:rsidRPr="007C65A7" w:rsidSect="008C6A8B">
      <w:pgSz w:w="11906" w:h="16838"/>
      <w:pgMar w:top="1440" w:right="1440" w:bottom="1440" w:left="1440" w:header="708" w:footer="708" w:gutter="0"/>
      <w:pgBorders w:offsetFrom="page">
        <w:top w:val="single" w:sz="6" w:space="24" w:color="000000" w:themeColor="text1"/>
        <w:left w:val="single" w:sz="6" w:space="24" w:color="000000" w:themeColor="text1"/>
        <w:bottom w:val="single" w:sz="6" w:space="24" w:color="000000" w:themeColor="text1"/>
        <w:right w:val="single" w:sz="6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20A"/>
    <w:multiLevelType w:val="multilevel"/>
    <w:tmpl w:val="B782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7587"/>
    <w:multiLevelType w:val="multilevel"/>
    <w:tmpl w:val="FE68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459E2"/>
    <w:multiLevelType w:val="multilevel"/>
    <w:tmpl w:val="E264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65D33"/>
    <w:multiLevelType w:val="multilevel"/>
    <w:tmpl w:val="5F52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34D86"/>
    <w:multiLevelType w:val="multilevel"/>
    <w:tmpl w:val="8F1A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E56B4"/>
    <w:multiLevelType w:val="multilevel"/>
    <w:tmpl w:val="066A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102BD"/>
    <w:multiLevelType w:val="multilevel"/>
    <w:tmpl w:val="840A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679A7"/>
    <w:multiLevelType w:val="multilevel"/>
    <w:tmpl w:val="BC8C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018CC"/>
    <w:multiLevelType w:val="multilevel"/>
    <w:tmpl w:val="F6A0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8763F"/>
    <w:multiLevelType w:val="multilevel"/>
    <w:tmpl w:val="5EEA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17B83"/>
    <w:multiLevelType w:val="multilevel"/>
    <w:tmpl w:val="2154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B71F4"/>
    <w:multiLevelType w:val="multilevel"/>
    <w:tmpl w:val="E8A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91E8A"/>
    <w:multiLevelType w:val="multilevel"/>
    <w:tmpl w:val="B8981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1C572C"/>
    <w:multiLevelType w:val="multilevel"/>
    <w:tmpl w:val="D05AB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461136">
    <w:abstractNumId w:val="2"/>
  </w:num>
  <w:num w:numId="2" w16cid:durableId="377167171">
    <w:abstractNumId w:val="7"/>
  </w:num>
  <w:num w:numId="3" w16cid:durableId="1945502148">
    <w:abstractNumId w:val="3"/>
  </w:num>
  <w:num w:numId="4" w16cid:durableId="603464170">
    <w:abstractNumId w:val="4"/>
  </w:num>
  <w:num w:numId="5" w16cid:durableId="1289314475">
    <w:abstractNumId w:val="8"/>
  </w:num>
  <w:num w:numId="6" w16cid:durableId="120656764">
    <w:abstractNumId w:val="10"/>
  </w:num>
  <w:num w:numId="7" w16cid:durableId="2014800427">
    <w:abstractNumId w:val="11"/>
  </w:num>
  <w:num w:numId="8" w16cid:durableId="1852841408">
    <w:abstractNumId w:val="0"/>
  </w:num>
  <w:num w:numId="9" w16cid:durableId="1817991266">
    <w:abstractNumId w:val="9"/>
  </w:num>
  <w:num w:numId="10" w16cid:durableId="1778673158">
    <w:abstractNumId w:val="13"/>
  </w:num>
  <w:num w:numId="11" w16cid:durableId="1254127226">
    <w:abstractNumId w:val="5"/>
  </w:num>
  <w:num w:numId="12" w16cid:durableId="1724057951">
    <w:abstractNumId w:val="6"/>
  </w:num>
  <w:num w:numId="13" w16cid:durableId="104276212">
    <w:abstractNumId w:val="1"/>
  </w:num>
  <w:num w:numId="14" w16cid:durableId="18677113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5A7"/>
    <w:rsid w:val="0000315C"/>
    <w:rsid w:val="00113A56"/>
    <w:rsid w:val="0026648C"/>
    <w:rsid w:val="0034760A"/>
    <w:rsid w:val="00357935"/>
    <w:rsid w:val="003E61D6"/>
    <w:rsid w:val="004C3EA1"/>
    <w:rsid w:val="00522819"/>
    <w:rsid w:val="00526738"/>
    <w:rsid w:val="005A6209"/>
    <w:rsid w:val="005B5999"/>
    <w:rsid w:val="005F5FB6"/>
    <w:rsid w:val="00660A53"/>
    <w:rsid w:val="0068055A"/>
    <w:rsid w:val="00681DC5"/>
    <w:rsid w:val="006F18E6"/>
    <w:rsid w:val="006F35D6"/>
    <w:rsid w:val="00786431"/>
    <w:rsid w:val="007A35B1"/>
    <w:rsid w:val="007C65A7"/>
    <w:rsid w:val="007E22D3"/>
    <w:rsid w:val="00826D16"/>
    <w:rsid w:val="008C6A8B"/>
    <w:rsid w:val="00906C69"/>
    <w:rsid w:val="00916CC8"/>
    <w:rsid w:val="00A14802"/>
    <w:rsid w:val="00AA07DB"/>
    <w:rsid w:val="00B033DF"/>
    <w:rsid w:val="00B4410B"/>
    <w:rsid w:val="00BB252D"/>
    <w:rsid w:val="00C40543"/>
    <w:rsid w:val="00C41BC9"/>
    <w:rsid w:val="00C53149"/>
    <w:rsid w:val="00C61093"/>
    <w:rsid w:val="00CD47EE"/>
    <w:rsid w:val="00D07EF8"/>
    <w:rsid w:val="00DD569C"/>
    <w:rsid w:val="00E11119"/>
    <w:rsid w:val="00F76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11B0DDF"/>
  <w15:chartTrackingRefBased/>
  <w15:docId w15:val="{2860B824-82FF-4E76-9E44-5EF1CA75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Anesha Dhali</dc:creator>
  <cp:keywords/>
  <dc:description/>
  <cp:lastModifiedBy>Anesha Dhali</cp:lastModifiedBy>
  <cp:revision>31</cp:revision>
  <dcterms:created xsi:type="dcterms:W3CDTF">2026-02-06T11:15:00Z</dcterms:created>
  <dcterms:modified xsi:type="dcterms:W3CDTF">2026-02-23T10:45:00Z</dcterms:modified>
</cp:coreProperties>
</file>