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44" w:rsidRDefault="0070378D" w:rsidP="0070378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E7965">
        <w:rPr>
          <w:rFonts w:ascii="Times New Roman" w:hAnsi="Times New Roman" w:cs="Times New Roman"/>
          <w:sz w:val="32"/>
          <w:szCs w:val="32"/>
          <w:highlight w:val="cyan"/>
          <w:lang w:val="en-US"/>
        </w:rPr>
        <w:t>JDBC</w:t>
      </w:r>
    </w:p>
    <w:p w:rsidR="0070378D" w:rsidRPr="009E7965" w:rsidRDefault="0070378D" w:rsidP="0070378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Как создать </w:t>
      </w: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Connection</w:t>
      </w: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?</w:t>
      </w:r>
    </w:p>
    <w:p w:rsidR="0070378D" w:rsidRPr="009E7965" w:rsidRDefault="0070378D" w:rsidP="0070378D">
      <w:pPr>
        <w:pStyle w:val="a3"/>
        <w:ind w:left="78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378D" w:rsidRPr="0070378D" w:rsidRDefault="0070378D" w:rsidP="0070378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 того, чтобы установить соединение с БД, нам необходимо выполнить следующие шаги:</w:t>
      </w:r>
    </w:p>
    <w:p w:rsidR="0070378D" w:rsidRPr="009E7965" w:rsidRDefault="0070378D" w:rsidP="00703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Импортировать пакет JDBC в наш Java код.</w:t>
      </w:r>
    </w:p>
    <w:p w:rsidR="0070378D" w:rsidRPr="0070378D" w:rsidRDefault="0070378D" w:rsidP="007037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BY"/>
        </w:rPr>
        <w:drawing>
          <wp:inline distT="0" distB="0" distL="0" distR="0" wp14:anchorId="337F333F" wp14:editId="244DEF0E">
            <wp:extent cx="1821180" cy="4987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2907" cy="5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9E7965" w:rsidRDefault="0070378D" w:rsidP="00703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Зарегистрировать JDBC драйвер</w:t>
      </w:r>
      <w:r w:rsidRPr="0070378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p w:rsidR="0070378D" w:rsidRPr="009E7965" w:rsidRDefault="0070378D" w:rsidP="007037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US" w:eastAsia="ru-BY"/>
        </w:rPr>
        <w:t xml:space="preserve">1 </w:t>
      </w: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ru-RU" w:eastAsia="ru-BY"/>
        </w:rPr>
        <w:t>способ</w:t>
      </w: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US" w:eastAsia="ru-BY"/>
        </w:rPr>
        <w:t>:</w:t>
      </w: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BY"/>
        </w:rPr>
        <w:t xml:space="preserve"> </w:t>
      </w:r>
      <w:r w:rsidRPr="009E7965">
        <w:rPr>
          <w:rStyle w:val="a7"/>
          <w:rFonts w:ascii="Consolas" w:hAnsi="Consolas" w:cs="Times New Roman"/>
          <w:b w:val="0"/>
          <w:color w:val="333333"/>
          <w:sz w:val="28"/>
          <w:szCs w:val="28"/>
          <w:shd w:val="clear" w:color="auto" w:fill="FFFFFF"/>
        </w:rPr>
        <w:t>DriverManager.registerDriver()</w:t>
      </w:r>
      <w:r w:rsidRPr="009E7965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E7965">
        <w:rPr>
          <w:rStyle w:val="a7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>(статический</w:t>
      </w:r>
      <w:r w:rsidRPr="009E7965">
        <w:rPr>
          <w:rStyle w:val="a7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E7965">
        <w:rPr>
          <w:rStyle w:val="a7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>метод).</w:t>
      </w:r>
    </w:p>
    <w:p w:rsidR="0070378D" w:rsidRPr="009E7965" w:rsidRDefault="0070378D" w:rsidP="007037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BY"/>
        </w:rPr>
        <w:drawing>
          <wp:inline distT="0" distB="0" distL="0" distR="0" wp14:anchorId="7039BC5D" wp14:editId="0FE838AC">
            <wp:extent cx="4312920" cy="17334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202" cy="17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9E7965" w:rsidRDefault="0070378D" w:rsidP="0070378D">
      <w:pPr>
        <w:pStyle w:val="a4"/>
        <w:shd w:val="clear" w:color="auto" w:fill="FFFFFF"/>
        <w:spacing w:before="0" w:beforeAutospacing="0" w:after="360" w:afterAutospacing="0"/>
        <w:rPr>
          <w:color w:val="333333"/>
          <w:sz w:val="28"/>
          <w:szCs w:val="28"/>
        </w:rPr>
      </w:pPr>
      <w:r w:rsidRPr="009E7965">
        <w:rPr>
          <w:color w:val="333333"/>
          <w:sz w:val="28"/>
          <w:szCs w:val="28"/>
          <w:u w:val="single"/>
          <w:lang w:val="ru-RU"/>
        </w:rPr>
        <w:t>2 способ:</w:t>
      </w:r>
      <w:r w:rsidRPr="009E7965">
        <w:rPr>
          <w:color w:val="333333"/>
          <w:sz w:val="28"/>
          <w:szCs w:val="28"/>
          <w:lang w:val="ru-RU"/>
        </w:rPr>
        <w:t xml:space="preserve"> </w:t>
      </w:r>
      <w:r w:rsidRPr="009E7965">
        <w:rPr>
          <w:rStyle w:val="a7"/>
          <w:rFonts w:ascii="Consolas" w:hAnsi="Consolas"/>
          <w:b w:val="0"/>
          <w:color w:val="333333"/>
          <w:sz w:val="28"/>
          <w:szCs w:val="28"/>
          <w:shd w:val="clear" w:color="auto" w:fill="FFFFFF"/>
        </w:rPr>
        <w:t>Class.forName()</w:t>
      </w:r>
      <w:r w:rsidRPr="009E7965">
        <w:rPr>
          <w:rStyle w:val="a7"/>
          <w:rFonts w:ascii="Consolas" w:hAnsi="Consolas"/>
          <w:b w:val="0"/>
          <w:color w:val="333333"/>
          <w:sz w:val="28"/>
          <w:szCs w:val="28"/>
          <w:shd w:val="clear" w:color="auto" w:fill="FFFFFF"/>
          <w:lang w:val="ru-RU"/>
        </w:rPr>
        <w:t>.</w:t>
      </w:r>
      <w:r w:rsidRPr="009E7965">
        <w:rPr>
          <w:rStyle w:val="a7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E7965">
        <w:rPr>
          <w:color w:val="333333"/>
          <w:sz w:val="28"/>
          <w:szCs w:val="28"/>
        </w:rPr>
        <w:t>Этот способ является наиболее распространённым. Мы используем метод Class.forName() для динамической загрузки класса драйвера в память, после чего происходит его автоматическая регистрация.</w:t>
      </w:r>
    </w:p>
    <w:p w:rsidR="0070378D" w:rsidRPr="009E7965" w:rsidRDefault="0070378D" w:rsidP="0070378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Данный способ является предпочтительным, так как он обеспечивает конфигурируемую и переносимую регистрацию драйверов.</w:t>
      </w:r>
    </w:p>
    <w:p w:rsidR="0070378D" w:rsidRPr="0070378D" w:rsidRDefault="0070378D" w:rsidP="007037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BY"/>
        </w:rPr>
        <w:drawing>
          <wp:inline distT="0" distB="0" distL="0" distR="0" wp14:anchorId="16228FF8" wp14:editId="260BCD84">
            <wp:extent cx="4290060" cy="152341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091" cy="15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9E7965" w:rsidRDefault="0070378D" w:rsidP="007037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Передать информацию для соединения с БД (URL, имя пользователя и пароль).</w:t>
      </w: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После того, как мы зарегистрировали наш драйвер, мы можем установить соединение, используется метод </w:t>
      </w:r>
      <w:r w:rsidRPr="009E7965">
        <w:rPr>
          <w:rFonts w:ascii="Consolas" w:eastAsia="Times New Roman" w:hAnsi="Consolas" w:cs="Times New Roman"/>
          <w:bCs/>
          <w:color w:val="333333"/>
          <w:sz w:val="28"/>
          <w:szCs w:val="28"/>
          <w:lang w:eastAsia="ru-BY"/>
        </w:rPr>
        <w:t>DriverManager.getConnection()</w:t>
      </w:r>
      <w:r w:rsidRPr="009E7965"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  <w:t>.</w:t>
      </w: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Этот метод имеет три перегруженных варианта:</w:t>
      </w:r>
    </w:p>
    <w:p w:rsidR="009E7965" w:rsidRPr="009E7965" w:rsidRDefault="009E7965" w:rsidP="009E79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</w:pPr>
      <w:r w:rsidRPr="009E7965">
        <w:rPr>
          <w:rFonts w:ascii="Consolas" w:eastAsia="Times New Roman" w:hAnsi="Consolas" w:cs="Times New Roman"/>
          <w:bCs/>
          <w:color w:val="333333"/>
          <w:sz w:val="28"/>
          <w:szCs w:val="28"/>
          <w:lang w:eastAsia="ru-BY"/>
        </w:rPr>
        <w:t>getConnection (String url)</w:t>
      </w:r>
    </w:p>
    <w:p w:rsidR="009E7965" w:rsidRPr="009E7965" w:rsidRDefault="009E7965" w:rsidP="009E79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</w:pPr>
      <w:r w:rsidRPr="009E7965">
        <w:rPr>
          <w:rFonts w:ascii="Consolas" w:eastAsia="Times New Roman" w:hAnsi="Consolas" w:cs="Times New Roman"/>
          <w:bCs/>
          <w:color w:val="333333"/>
          <w:sz w:val="28"/>
          <w:szCs w:val="28"/>
          <w:lang w:eastAsia="ru-BY"/>
        </w:rPr>
        <w:t>getConnection (String url, Properties props)</w:t>
      </w:r>
    </w:p>
    <w:p w:rsidR="009E7965" w:rsidRPr="009E7965" w:rsidRDefault="009E7965" w:rsidP="009E79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</w:pPr>
      <w:r w:rsidRPr="009E7965">
        <w:rPr>
          <w:rFonts w:ascii="Consolas" w:eastAsia="Times New Roman" w:hAnsi="Consolas" w:cs="Times New Roman"/>
          <w:bCs/>
          <w:color w:val="333333"/>
          <w:sz w:val="28"/>
          <w:szCs w:val="28"/>
          <w:lang w:eastAsia="ru-BY"/>
        </w:rPr>
        <w:t>getConnection (String url, String user, String password)</w:t>
      </w: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Как мы видим, каждый из этих методов требует URL нашей БД. Т.е. нам необходимо передать информацию о нашей БД.</w:t>
      </w:r>
    </w:p>
    <w:p w:rsidR="0070378D" w:rsidRPr="0070378D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 различных БД URL различен.</w:t>
      </w:r>
    </w:p>
    <w:p w:rsidR="0070378D" w:rsidRPr="009E7965" w:rsidRDefault="0070378D" w:rsidP="009E79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7037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Создать соединение с помощью метода getConnection().</w:t>
      </w:r>
    </w:p>
    <w:p w:rsidR="009E7965" w:rsidRPr="009E7965" w:rsidRDefault="009E7965" w:rsidP="009E7965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</w:pPr>
      <w:r w:rsidRPr="009E7965"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  <w:t>String URL = "jdbc:mysql://localhost/PROSELYTE_TUTORIAL";</w:t>
      </w:r>
    </w:p>
    <w:p w:rsidR="009E7965" w:rsidRPr="009E7965" w:rsidRDefault="009E7965" w:rsidP="009E7965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</w:pPr>
      <w:r w:rsidRPr="009E7965"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  <w:t>String USER = "root";</w:t>
      </w:r>
    </w:p>
    <w:p w:rsidR="009E7965" w:rsidRPr="009E7965" w:rsidRDefault="009E7965" w:rsidP="009E7965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</w:pPr>
      <w:r w:rsidRPr="009E7965"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  <w:t>String PASSWORD = "password";</w:t>
      </w:r>
    </w:p>
    <w:p w:rsidR="009E7965" w:rsidRPr="009E7965" w:rsidRDefault="009E7965" w:rsidP="009E7965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  <w:r w:rsidRPr="009E7965">
        <w:rPr>
          <w:rFonts w:ascii="Courier New" w:eastAsia="Times New Roman" w:hAnsi="Courier New" w:cs="Courier New"/>
          <w:color w:val="333333"/>
          <w:sz w:val="24"/>
          <w:szCs w:val="24"/>
          <w:lang w:val="ru-BY" w:eastAsia="ru-BY"/>
        </w:rPr>
        <w:t>Connection = DriverManger.getConnection(URL, USER, PASSWORD);</w:t>
      </w:r>
    </w:p>
    <w:p w:rsidR="0070378D" w:rsidRPr="009E7965" w:rsidRDefault="0070378D" w:rsidP="0070378D">
      <w:pPr>
        <w:rPr>
          <w:rFonts w:eastAsia="Times New Roman" w:cs="Times New Roman"/>
          <w:sz w:val="28"/>
          <w:szCs w:val="28"/>
          <w:lang w:eastAsia="ru-RU"/>
        </w:rPr>
      </w:pPr>
    </w:p>
    <w:p w:rsidR="0070378D" w:rsidRPr="009E7965" w:rsidRDefault="0070378D" w:rsidP="0070378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9E7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Как правильно закрыть </w:t>
      </w: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Connection</w:t>
      </w:r>
      <w:r w:rsidRPr="009E796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?</w:t>
      </w:r>
    </w:p>
    <w:p w:rsidR="009E7965" w:rsidRDefault="009E7965" w:rsidP="009E796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 того, как закончим работу с нашей программой нам необходимо закрыть все соединения и освободить ресурсы. Если мы не сделаем этого вручную, это будет сделано сборщиком мусора при уничтожении объектов, которые не используются.</w:t>
      </w: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 полагаться на уборщик мусора – это крайне плохая идея и пример дурного тона.</w:t>
      </w:r>
    </w:p>
    <w:p w:rsidR="009E7965" w:rsidRPr="009E7965" w:rsidRDefault="009E7965" w:rsidP="009E79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9E796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 коде это выглядит так:</w:t>
      </w:r>
    </w:p>
    <w:p w:rsidR="009E7965" w:rsidRDefault="009E7965" w:rsidP="009E79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9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8234FD" wp14:editId="2862627F">
            <wp:extent cx="1798320" cy="4046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497" cy="4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65" w:rsidRPr="009E7965" w:rsidRDefault="009E7965" w:rsidP="009E79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78D" w:rsidRPr="00A472F0" w:rsidRDefault="0070378D" w:rsidP="007037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A472F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Какие есть типы драйверов для соединения с СУБД?</w:t>
      </w:r>
    </w:p>
    <w:p w:rsidR="00A472F0" w:rsidRDefault="00A472F0" w:rsidP="00A472F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C563C" w:rsidRPr="004C563C" w:rsidRDefault="004C563C" w:rsidP="00A472F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C563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JDBC основан на концепции так называемых драйверов, позволяющих получать соединение с базой данных по специально описанному URL. Драйверы могут загружаться динамически (во время работы программы). Загрузившись, драйвер сам регистрирует себя и вызывается автоматически, </w:t>
      </w:r>
      <w:r w:rsidRPr="004C563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когда программа требует URL, содержащий протокол, за который драйвер отвечает.</w:t>
      </w:r>
    </w:p>
    <w:p w:rsidR="004C563C" w:rsidRP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Различают четыре типа драйверов.Java программа работает с БД в двух частях. Первая часть это JDBC API, а вторая – драйвер, который и выполняет всю работу. Каждый тип определяет реализацию JDBC драйвера по возрастающей степени независимости от платформы, производительности и легкости администрирования. Эти четыре типа следующие:</w:t>
      </w:r>
    </w:p>
    <w:p w:rsid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>Тип 1: JDBC-ODBC бридж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(</w:t>
      </w:r>
      <w:r w:rsidRPr="004C563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>JDBC-ODBC Bridge plus ODBC Driver) 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– транслирует JDBC в ODBC и для взаимодействия с базой данных использует драйвер ODBC. Компания Sun включила в состав JDK один такой драйвер — мост JDBC/ODBC. Сейчас имеются более удачные реализации.</w:t>
      </w:r>
    </w:p>
    <w:p w:rsid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br/>
      </w:r>
      <w:r w:rsidRPr="004C563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>Тип 2: Нативный API/частично Java драйвер (Native API partly Java technology-enabled driver)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– переводит вызовы JDBC в вызовы специфичные к СУБД таких как например SQL Server, Informix, Oracle или Sybase. Драйвер 2-го типа общается напрямую с сервером базы данных, следовательно он требует, чтобы какой то бинарный код был на стороне клиентской машины.</w:t>
      </w:r>
    </w:p>
    <w:p w:rsid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br/>
      </w:r>
      <w:r w:rsidRPr="004C563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>Тип 3: Сетевой протокол/«чистый» Java драйвер (Pure Java Driver for Database Middleware)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– использует трехуровневую архитектуру, где вызовы JDBC посылаются на промежуточный т.н. сервер приложений, далее этот сервер транслирует вызовы (явно или косвенно) в вызовы специфичного к СУБД нативного интерфейса для дальнейшего обращения к базе данных. Если сервер среднего слоя написан на Java то он может использовать для трансляции JDBC драйверы 1 и 2 типов.</w:t>
      </w:r>
    </w:p>
    <w:p w:rsidR="004C563C" w:rsidRP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br/>
      </w:r>
      <w:r w:rsidRPr="004C563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>Тип 4: Нативный протокол/«чистый» Java драйвер (Direct-to-Database Pure Java Driver)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– конвертирует вызовы JDBC в специфический протокол вендора СУБД, так что клиентские приложения могут напрямую обращаться с сервером базы данных. Драйверы 4-го типа полностью реализуются на Java с целью достижения платформенной независимости и устранения проблем администрирования и развертывания.</w:t>
      </w:r>
    </w:p>
    <w:p w:rsidR="004C563C" w:rsidRPr="004C563C" w:rsidRDefault="004C563C" w:rsidP="00A472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062E" w:rsidRPr="00E9062E" w:rsidRDefault="00E9062E" w:rsidP="00E9062E">
      <w:pPr>
        <w:shd w:val="clear" w:color="auto" w:fill="FFFFFF"/>
        <w:spacing w:after="360" w:line="240" w:lineRule="auto"/>
        <w:rPr>
          <w:rFonts w:eastAsia="Times New Roman" w:cs="Times New Roman"/>
          <w:color w:val="333333"/>
          <w:sz w:val="24"/>
          <w:szCs w:val="24"/>
          <w:lang w:eastAsia="ru-BY"/>
        </w:rPr>
      </w:pPr>
      <w:r w:rsidRPr="00E9062E">
        <w:rPr>
          <w:rFonts w:eastAsia="Times New Roman" w:cs="Times New Roman"/>
          <w:noProof/>
          <w:color w:val="333333"/>
          <w:sz w:val="24"/>
          <w:szCs w:val="24"/>
          <w:lang w:eastAsia="ru-BY"/>
        </w:rPr>
        <w:lastRenderedPageBreak/>
        <w:drawing>
          <wp:inline distT="0" distB="0" distL="0" distR="0" wp14:anchorId="781923FC" wp14:editId="7D1FE97E">
            <wp:extent cx="4701540" cy="2982699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02" cy="30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D" w:rsidRPr="00B853EA" w:rsidRDefault="0070378D" w:rsidP="0070378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Чем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отличается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Statement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PreparedStatement?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сохраняется запрос после первого вызова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PreparedStatement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? Будет ли тот же самый эффект как и от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PreparedStatement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если формировать запрос просто в строке и отправлять его в 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Statement</w:t>
      </w:r>
      <w:r w:rsidRPr="00B853E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?</w:t>
      </w:r>
    </w:p>
    <w:p w:rsidR="00E9062E" w:rsidRDefault="00E9062E" w:rsidP="00E9062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71F67" w:rsidRPr="00871F67" w:rsidRDefault="00871F67" w:rsidP="00871F6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Большинство реляционных баз данных обрабатывают запрос JDBC / SQL в четыре этапа:</w:t>
      </w:r>
    </w:p>
    <w:p w:rsidR="00871F67" w:rsidRPr="00871F67" w:rsidRDefault="00871F67" w:rsidP="00871F6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Синтаксический анализ входящего SQL-запроса</w:t>
      </w:r>
    </w:p>
    <w:p w:rsidR="00871F67" w:rsidRPr="00871F67" w:rsidRDefault="00871F67" w:rsidP="00871F6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Компиляция SQL-запроса</w:t>
      </w:r>
    </w:p>
    <w:p w:rsidR="00871F67" w:rsidRPr="00871F67" w:rsidRDefault="00871F67" w:rsidP="00871F67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Планирование/оптимизация пути сбора данных</w:t>
      </w:r>
    </w:p>
    <w:p w:rsidR="00871F67" w:rsidRPr="00871F67" w:rsidRDefault="00871F67" w:rsidP="00871F6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Выполнение оптимизированного запроса / получение и возврат данных</w:t>
      </w:r>
    </w:p>
    <w:p w:rsidR="00B853EA" w:rsidRDefault="00871F67" w:rsidP="00B853EA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en-US" w:eastAsia="ru-BY"/>
        </w:rPr>
        <w:t>Statement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  <w:t xml:space="preserve"> 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 xml:space="preserve">всегда будет выполнять описанные выше четыре шага для каждого SQL-запроса, отправленного в базу данных. 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en-US" w:eastAsia="ru-BY"/>
        </w:rPr>
        <w:t>PreparedStatement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  <w:t xml:space="preserve"> 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 xml:space="preserve">предварительно выполняет шаги (1) - (3) в процессе 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  <w:t xml:space="preserve">предыдущего 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выполнени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  <w:t>я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. Таким образом, при создании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  <w:t xml:space="preserve"> </w:t>
      </w: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en-US" w:eastAsia="ru-BY"/>
        </w:rPr>
        <w:t>PreparedStatement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 xml:space="preserve"> сразу же выполняется некоторая предварительная оптимизация. Результатом является уменьшение нагрузки на ядро СУБД во время выполнения.</w:t>
      </w:r>
    </w:p>
    <w:p w:rsidR="00871F67" w:rsidRDefault="00871F67" w:rsidP="00B853EA">
      <w:pPr>
        <w:shd w:val="clear" w:color="auto" w:fill="FFFFFF"/>
        <w:spacing w:after="100" w:afterAutospacing="1" w:line="240" w:lineRule="auto"/>
        <w:textAlignment w:val="baseline"/>
        <w:rPr>
          <w:rStyle w:val="a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</w:pPr>
      <w:r w:rsidRPr="00B853EA">
        <w:rPr>
          <w:rFonts w:ascii="Times New Roman" w:eastAsia="Times New Roman" w:hAnsi="Times New Roman" w:cs="Times New Roman"/>
          <w:color w:val="242729"/>
          <w:sz w:val="28"/>
          <w:szCs w:val="28"/>
          <w:lang w:val="en-US" w:eastAsia="ru-BY"/>
        </w:rPr>
        <w:t>PreparedStatement</w:t>
      </w:r>
      <w:r w:rsidRPr="00871F6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 xml:space="preserve"> </w:t>
      </w:r>
      <w:r w:rsidRPr="00B853EA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protects against SQL injection</w:t>
      </w:r>
      <w:r w:rsidRPr="00B853EA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B853EA" w:rsidRDefault="00B853EA" w:rsidP="00B853EA"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a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 xml:space="preserve">После первого вызова </w:t>
      </w:r>
      <w:r w:rsidRPr="0070378D">
        <w:rPr>
          <w:rFonts w:ascii="Times New Roman" w:hAnsi="Times New Roman" w:cs="Times New Roman"/>
          <w:color w:val="000000" w:themeColor="text1"/>
          <w:sz w:val="28"/>
          <w:szCs w:val="28"/>
        </w:rPr>
        <w:t>PreparedStatement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запрос сохраняется в объекте, что и ускоряет обмен информацией с БД при многократном выполнении однотипных запросов.</w:t>
      </w:r>
    </w:p>
    <w:p w:rsidR="00B853EA" w:rsidRPr="00B853EA" w:rsidRDefault="00B853EA" w:rsidP="00B853EA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RU" w:eastAsia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Такого же эффекта не будет, </w:t>
      </w:r>
      <w:r w:rsidRPr="007037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формировать запрос просто в строке и отправлять его в </w:t>
      </w:r>
      <w:r w:rsidRPr="0070378D">
        <w:rPr>
          <w:rFonts w:ascii="Times New Roman" w:hAnsi="Times New Roman" w:cs="Times New Roman"/>
          <w:color w:val="000000" w:themeColor="text1"/>
          <w:sz w:val="28"/>
          <w:szCs w:val="28"/>
        </w:rPr>
        <w:t>Statement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по причине разной работы </w:t>
      </w:r>
      <w:r w:rsidRPr="0070378D">
        <w:rPr>
          <w:rFonts w:ascii="Times New Roman" w:hAnsi="Times New Roman" w:cs="Times New Roman"/>
          <w:color w:val="000000" w:themeColor="text1"/>
          <w:sz w:val="28"/>
          <w:szCs w:val="28"/>
        </w:rPr>
        <w:t>Statement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70378D">
        <w:rPr>
          <w:rFonts w:ascii="Times New Roman" w:hAnsi="Times New Roman" w:cs="Times New Roman"/>
          <w:color w:val="000000" w:themeColor="text1"/>
          <w:sz w:val="28"/>
          <w:szCs w:val="28"/>
        </w:rPr>
        <w:t>PreparedStatement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0378D" w:rsidRPr="00E9062E" w:rsidRDefault="0070378D" w:rsidP="0070378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E9062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lastRenderedPageBreak/>
        <w:t xml:space="preserve">Зачем нужен </w:t>
      </w:r>
      <w:r w:rsidRPr="00E9062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CallableStatement</w:t>
      </w:r>
      <w:r w:rsidRPr="00E9062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?</w:t>
      </w:r>
    </w:p>
    <w:p w:rsidR="00E9062E" w:rsidRDefault="00E9062E" w:rsidP="00E9062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9062E" w:rsidRDefault="00E9062E" w:rsidP="00E9062E">
      <w:p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0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Этот интерфейс становится полезным 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E90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случае, когда мы хотим получить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доступ</w:t>
      </w:r>
      <w:r w:rsidRPr="00E90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различным процедурам БД. Он также может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принимать</w:t>
      </w:r>
      <w:r w:rsidRPr="00E90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параметры во время работы программы.</w:t>
      </w:r>
    </w:p>
    <w:p w:rsidR="00E9062E" w:rsidRPr="00E9062E" w:rsidRDefault="00B853EA" w:rsidP="00E9062E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  <w:r w:rsidRPr="00B853EA">
        <w:rPr>
          <w:rFonts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2FCCB5A" wp14:editId="6D1B0BB3">
            <wp:extent cx="5940425" cy="3468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78D" w:rsidRPr="004C563C" w:rsidRDefault="0070378D" w:rsidP="007037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4C563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Отличие </w:t>
      </w:r>
      <w:r w:rsidRPr="004C563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executeUpdate</w:t>
      </w:r>
      <w:r w:rsidRPr="004C563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от </w:t>
      </w:r>
      <w:r w:rsidRPr="004C563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executeQuery</w:t>
      </w:r>
    </w:p>
    <w:p w:rsidR="004C563C" w:rsidRDefault="004C563C" w:rsidP="004C563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Существует несколько способов выполнять SQL-запросы в зависимости от типа этого запроса. Для этого у интерфейса Statement существует три различных метода: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executeQuery()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,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executeUpdate()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, а так же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. Рассмотрим их отдельно.</w:t>
      </w:r>
    </w:p>
    <w:p w:rsid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br/>
        <w:t>Самый базовый метод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executeQuery()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необходим для запросов, результатом которых является один единственный набор значений, таких как у запросов SELECT. Возвращает ResultSet, который не может быть null даже если у результата запроса не было найдено значений.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br/>
        <w:t>Метод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 используется, когда операторы SQL возвращают более одного набора данных, более одного счетчика обновлений или и то, и другое. Метод возвращает true, если результатом является ResultSet, как у запроса SELECT. Вернет false, если ResultSet отсутствует, например при запросах вида Insert, Update. С помощью методов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getResultSet()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мы можем получить ResultSet, а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getUpdateCount()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– количество обновленных записей.</w:t>
      </w:r>
    </w:p>
    <w:p w:rsidR="004C563C" w:rsidRP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lastRenderedPageBreak/>
        <w:br/>
        <w:t>Метод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executeUpdate()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используется для выполнения операторов INSERT, UPDATE или DELETE, а также для операторов DDL (Data Definition Language – язык определения данных), например, CREATE TABLE и DROP TABLE. Результатом оператора INSERT, UPDATE, или DELETE является модификация одной или более колонок в нуле или более строках таблицы. Метод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executeUpdate()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возвращает целое число, показывающее, сколько строк было модифицировано. Для выражений типа CREATE TABLE и DROP TABLE, которые не оперируют над строками, возвращаемое методом </w:t>
      </w:r>
      <w:r w:rsidRPr="004C563C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executeUpdate()</w:t>
      </w: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 значение всегда равно нулю.</w:t>
      </w:r>
    </w:p>
    <w:p w:rsidR="004C563C" w:rsidRPr="004C563C" w:rsidRDefault="004C563C" w:rsidP="004C563C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4C563C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Все методы выполнения SQL-запросов закрывают предыдущий набор результатов (result set) у данного объекта Statement. Это означает, что перед тем как выполнять следующий запрос над тем же объектом Statement, надо завершить обработку результатов предыдущего (ResultSet).</w:t>
      </w:r>
    </w:p>
    <w:p w:rsidR="004C563C" w:rsidRPr="004C563C" w:rsidRDefault="004C563C" w:rsidP="004C56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78D" w:rsidRPr="007069B1" w:rsidRDefault="0070378D" w:rsidP="007037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7069B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Как в объекте </w:t>
      </w:r>
      <w:r w:rsidRPr="007069B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ResultSet</w:t>
      </w:r>
      <w:r w:rsidRPr="007069B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вернуться в предыдущую строку? Всегда ли можно вернуться в предыдущую строку?</w:t>
      </w:r>
    </w:p>
    <w:p w:rsidR="00007AA4" w:rsidRDefault="00007AA4" w:rsidP="00007A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07AA4" w:rsidRPr="007069B1" w:rsidRDefault="007069B1" w:rsidP="00007AA4">
      <w:pP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7069B1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Базы данных всё таки о данных, а не </w:t>
      </w:r>
      <w:r w:rsidRPr="007069B1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  <w:lang w:val="ru-RU"/>
        </w:rPr>
        <w:t>о запросах</w:t>
      </w:r>
      <w:r w:rsidRPr="007069B1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. В </w:t>
      </w:r>
      <w:hyperlink r:id="rId11" w:tooltip="Posts tagged with jdbc" w:history="1">
        <w:r w:rsidRPr="007069B1">
          <w:rPr>
            <w:rStyle w:val="a8"/>
            <w:rFonts w:ascii="Times New Roman" w:hAnsi="Times New Roman" w:cs="Times New Roman"/>
            <w:color w:val="337AB7"/>
            <w:sz w:val="28"/>
            <w:szCs w:val="28"/>
            <w:bdr w:val="none" w:sz="0" w:space="0" w:color="auto" w:frame="1"/>
            <w:shd w:val="clear" w:color="auto" w:fill="FFFFFF"/>
          </w:rPr>
          <w:t>JDBC</w:t>
        </w:r>
      </w:hyperlink>
      <w:r w:rsidRPr="007069B1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 данные, которые возвращают запросы, представлены в виде объектов </w:t>
      </w:r>
      <w:r w:rsidRPr="007069B1">
        <w:rPr>
          <w:rStyle w:val="crayon-v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ResultSet</w:t>
      </w:r>
      <w:r w:rsidRPr="007069B1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.</w:t>
      </w:r>
    </w:p>
    <w:p w:rsidR="007069B1" w:rsidRDefault="007069B1" w:rsidP="007069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По умолчанию курсор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находится перед первой строкой набора данных.</w:t>
      </w:r>
    </w:p>
    <w:p w:rsidR="007069B1" w:rsidRPr="007069B1" w:rsidRDefault="007069B1" w:rsidP="007069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</w:p>
    <w:p w:rsidR="007069B1" w:rsidRPr="007069B1" w:rsidRDefault="007069B1" w:rsidP="007069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Существует целых </w:t>
      </w:r>
      <w:r w:rsidRPr="007069B1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bdr w:val="none" w:sz="0" w:space="0" w:color="auto" w:frame="1"/>
          <w:lang w:eastAsia="ru-BY"/>
        </w:rPr>
        <w:t>восемь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методов, перемещающих курсор по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: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next()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— перемещает курсор на одну строку вперёд. Возвращает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true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, если перемещение удалось и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false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, если курсор уже находится за последней строкой.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previous()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— очевидно, антоним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next()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. Перемещает курсорс на одну строку назад и тоже возвращает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true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, если перемещение удалось и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false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, если курсор находится перед первой строкой.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first()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и 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last()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— перемещают курсор соответственно на первую и последнюю строку набора данных. В случае, если набор данных пуст, возвращают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false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. В случае успешного перемещения возвращают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true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.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beforeFirst()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и 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afterLast()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— перемещают курсор на позицию </w:t>
      </w:r>
      <w:r w:rsidRPr="007069B1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bdr w:val="none" w:sz="0" w:space="0" w:color="auto" w:frame="1"/>
          <w:lang w:eastAsia="ru-BY"/>
        </w:rPr>
        <w:t>перед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первой строкой или </w:t>
      </w:r>
      <w:r w:rsidRPr="007069B1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bdr w:val="none" w:sz="0" w:space="0" w:color="auto" w:frame="1"/>
          <w:lang w:eastAsia="ru-BY"/>
        </w:rPr>
        <w:t>после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последней строки.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relative()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— перемещает курсор на указанное число строк от </w:t>
      </w:r>
      <w:r w:rsidRPr="007069B1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bdr w:val="none" w:sz="0" w:space="0" w:color="auto" w:frame="1"/>
          <w:lang w:eastAsia="ru-BY"/>
        </w:rPr>
        <w:t>текущей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позиции.</w:t>
      </w:r>
    </w:p>
    <w:p w:rsidR="007069B1" w:rsidRPr="007069B1" w:rsidRDefault="007069B1" w:rsidP="007069B1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ru-BY"/>
        </w:rPr>
        <w:t>absolute()</w:t>
      </w:r>
      <w:r w:rsidRPr="007069B1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— перемещает курсор на указанное число строк от </w:t>
      </w:r>
      <w:r w:rsidRPr="007069B1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bdr w:val="none" w:sz="0" w:space="0" w:color="auto" w:frame="1"/>
          <w:lang w:eastAsia="ru-BY"/>
        </w:rPr>
        <w:t>первой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позиции.</w:t>
      </w:r>
    </w:p>
    <w:p w:rsidR="007069B1" w:rsidRPr="007069B1" w:rsidRDefault="007069B1" w:rsidP="007069B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</w:pP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Стоит отметить, что не все эти методы всегда работают.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 xml:space="preserve"> (а точнее конкретная его реализация драйвером JDBC) может не поддерживать 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lastRenderedPageBreak/>
        <w:t>перемещение кроме как вперёд. Такой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называется </w:t>
      </w:r>
      <w:r w:rsidRPr="007069B1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bdr w:val="none" w:sz="0" w:space="0" w:color="auto" w:frame="1"/>
          <w:lang w:eastAsia="ru-BY"/>
        </w:rPr>
        <w:t>TYPE_FORWARD_ONLY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. В случае, если перемещение возможно, открытый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может следить за изменениями в базе данных, произошедшими после его открытия или не следить. В первом случае это будет </w:t>
      </w:r>
      <w:r w:rsidRPr="007069B1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bdr w:val="none" w:sz="0" w:space="0" w:color="auto" w:frame="1"/>
          <w:lang w:eastAsia="ru-BY"/>
        </w:rPr>
        <w:t>TYPE_SCROLL_SENSITIVE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 </w:t>
      </w:r>
      <w:r w:rsidRPr="007069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BY"/>
        </w:rPr>
        <w:t>ResultSet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, во втором </w:t>
      </w:r>
      <w:r w:rsidRPr="007069B1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bdr w:val="none" w:sz="0" w:space="0" w:color="auto" w:frame="1"/>
          <w:lang w:eastAsia="ru-BY"/>
        </w:rPr>
        <w:t>TYPE_SCROLL_INSENSITIVE</w:t>
      </w:r>
      <w:r w:rsidRPr="007069B1">
        <w:rPr>
          <w:rFonts w:ascii="Times New Roman" w:eastAsia="Times New Roman" w:hAnsi="Times New Roman" w:cs="Times New Roman"/>
          <w:color w:val="373737"/>
          <w:sz w:val="28"/>
          <w:szCs w:val="28"/>
          <w:lang w:eastAsia="ru-BY"/>
        </w:rPr>
        <w:t>.</w:t>
      </w:r>
    </w:p>
    <w:p w:rsidR="007069B1" w:rsidRPr="007069B1" w:rsidRDefault="007069B1" w:rsidP="00007AA4">
      <w:pPr>
        <w:rPr>
          <w:rFonts w:cs="Times New Roman"/>
          <w:color w:val="000000" w:themeColor="text1"/>
          <w:sz w:val="28"/>
          <w:szCs w:val="28"/>
        </w:rPr>
      </w:pPr>
    </w:p>
    <w:p w:rsidR="0070378D" w:rsidRPr="0044196A" w:rsidRDefault="0070378D" w:rsidP="007037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4196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Последовательность действий необходимых для выполнения запроса к БД.</w:t>
      </w:r>
    </w:p>
    <w:p w:rsidR="0044196A" w:rsidRDefault="0044196A" w:rsidP="00441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96A" w:rsidRPr="0044196A" w:rsidRDefault="0044196A" w:rsidP="004419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connection</w:t>
      </w:r>
    </w:p>
    <w:p w:rsidR="0044196A" w:rsidRPr="0044196A" w:rsidRDefault="0044196A" w:rsidP="004419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</w:rPr>
        <w:t>statement</w:t>
      </w:r>
    </w:p>
    <w:p w:rsidR="0044196A" w:rsidRPr="0044196A" w:rsidRDefault="0044196A" w:rsidP="004419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execute()</w:t>
      </w:r>
    </w:p>
    <w:p w:rsidR="0044196A" w:rsidRPr="0044196A" w:rsidRDefault="0044196A" w:rsidP="0044196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70378D" w:rsidRPr="00AF376F" w:rsidRDefault="0070378D" w:rsidP="007037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F376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получить сгенерированный СУБД первичный ключ без выполнения дополнительного запроса к БД?</w:t>
      </w:r>
    </w:p>
    <w:p w:rsidR="0044196A" w:rsidRDefault="0044196A" w:rsidP="00441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196A" w:rsidRPr="0044196A" w:rsidRDefault="00AF376F" w:rsidP="00441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376F">
        <w:rPr>
          <w:rFonts w:ascii="Times New Roman" w:hAnsi="Times New Roman" w:cs="Times New Roman"/>
          <w:sz w:val="28"/>
          <w:szCs w:val="28"/>
          <w:lang w:val="ru-RU"/>
        </w:rPr>
        <w:t>Если в таблице используется автоматическая генерация ключей, то для их получения используется метод Statement getGeneratedKeys(), который вернет сгенерированный ключ.</w:t>
      </w:r>
    </w:p>
    <w:p w:rsidR="0070378D" w:rsidRPr="00417EFA" w:rsidRDefault="0070378D" w:rsidP="0070378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0378D" w:rsidRPr="0041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86B"/>
    <w:multiLevelType w:val="hybridMultilevel"/>
    <w:tmpl w:val="21E240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209"/>
    <w:multiLevelType w:val="multilevel"/>
    <w:tmpl w:val="5BA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45989"/>
    <w:multiLevelType w:val="hybridMultilevel"/>
    <w:tmpl w:val="57CA39AA"/>
    <w:lvl w:ilvl="0" w:tplc="F0EC1B58">
      <w:start w:val="1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987"/>
    <w:multiLevelType w:val="multilevel"/>
    <w:tmpl w:val="BB84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F15F5"/>
    <w:multiLevelType w:val="multilevel"/>
    <w:tmpl w:val="30A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A14B0"/>
    <w:multiLevelType w:val="multilevel"/>
    <w:tmpl w:val="AB2C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87789"/>
    <w:multiLevelType w:val="multilevel"/>
    <w:tmpl w:val="1A7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D"/>
    <w:rsid w:val="00007AA4"/>
    <w:rsid w:val="00417EFA"/>
    <w:rsid w:val="0044196A"/>
    <w:rsid w:val="004731B9"/>
    <w:rsid w:val="004C563C"/>
    <w:rsid w:val="004F3244"/>
    <w:rsid w:val="0070378D"/>
    <w:rsid w:val="007069B1"/>
    <w:rsid w:val="00871F67"/>
    <w:rsid w:val="009C3411"/>
    <w:rsid w:val="009E7965"/>
    <w:rsid w:val="00A472F0"/>
    <w:rsid w:val="00A97AAF"/>
    <w:rsid w:val="00AF376F"/>
    <w:rsid w:val="00B853EA"/>
    <w:rsid w:val="00E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F2D0"/>
  <w15:chartTrackingRefBased/>
  <w15:docId w15:val="{3A3FABB2-2402-47A5-BB4C-4467C61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78D"/>
    <w:pPr>
      <w:spacing w:after="0" w:line="240" w:lineRule="auto"/>
      <w:ind w:left="720"/>
    </w:pPr>
    <w:rPr>
      <w:rFonts w:ascii="Calibri" w:hAnsi="Calibri" w:cs="Calibri"/>
      <w:lang w:val="en-US"/>
    </w:rPr>
  </w:style>
  <w:style w:type="paragraph" w:styleId="a4">
    <w:name w:val="Normal (Web)"/>
    <w:basedOn w:val="a"/>
    <w:uiPriority w:val="99"/>
    <w:semiHidden/>
    <w:unhideWhenUsed/>
    <w:rsid w:val="0070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5">
    <w:name w:val="Balloon Text"/>
    <w:basedOn w:val="a"/>
    <w:link w:val="a6"/>
    <w:uiPriority w:val="99"/>
    <w:semiHidden/>
    <w:unhideWhenUsed/>
    <w:rsid w:val="00703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378D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70378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96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9E7965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7069B1"/>
    <w:rPr>
      <w:color w:val="0000FF"/>
      <w:u w:val="single"/>
    </w:rPr>
  </w:style>
  <w:style w:type="character" w:customStyle="1" w:styleId="crayon-v">
    <w:name w:val="crayon-v"/>
    <w:basedOn w:val="a0"/>
    <w:rsid w:val="007069B1"/>
  </w:style>
  <w:style w:type="character" w:styleId="a9">
    <w:name w:val="Emphasis"/>
    <w:basedOn w:val="a0"/>
    <w:uiPriority w:val="20"/>
    <w:qFormat/>
    <w:rsid w:val="007069B1"/>
    <w:rPr>
      <w:i/>
      <w:iCs/>
    </w:rPr>
  </w:style>
  <w:style w:type="character" w:customStyle="1" w:styleId="crayon-e">
    <w:name w:val="crayon-e"/>
    <w:basedOn w:val="a0"/>
    <w:rsid w:val="007069B1"/>
  </w:style>
  <w:style w:type="character" w:customStyle="1" w:styleId="crayon-sy">
    <w:name w:val="crayon-sy"/>
    <w:basedOn w:val="a0"/>
    <w:rsid w:val="007069B1"/>
  </w:style>
  <w:style w:type="character" w:customStyle="1" w:styleId="crayon-t">
    <w:name w:val="crayon-t"/>
    <w:basedOn w:val="a0"/>
    <w:rsid w:val="007069B1"/>
  </w:style>
  <w:style w:type="character" w:customStyle="1" w:styleId="md-pair-s">
    <w:name w:val="md-pair-s"/>
    <w:basedOn w:val="a0"/>
    <w:rsid w:val="00AF376F"/>
  </w:style>
  <w:style w:type="character" w:customStyle="1" w:styleId="md-plain">
    <w:name w:val="md-plain"/>
    <w:basedOn w:val="a0"/>
    <w:rsid w:val="00AF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asyjava.ru/tag/jdbc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2</cp:revision>
  <dcterms:created xsi:type="dcterms:W3CDTF">2021-08-24T09:09:00Z</dcterms:created>
  <dcterms:modified xsi:type="dcterms:W3CDTF">2021-08-24T09:09:00Z</dcterms:modified>
</cp:coreProperties>
</file>