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3375608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DD1C6B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0A00970F9051486A828284B5E5D8C4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1C6B" w:rsidRDefault="00DD1C6B" w:rsidP="00DD1C6B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ООО «Артсек»</w:t>
                    </w:r>
                  </w:p>
                </w:tc>
              </w:sdtContent>
            </w:sdt>
          </w:tr>
          <w:tr w:rsidR="00DD1C6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7E63FC7F984743B68369BEC6F61898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D1C6B" w:rsidRDefault="00DD1C6B" w:rsidP="00DD1C6B">
                    <w:pPr>
                      <w:pStyle w:val="a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CityCRM</w:t>
                    </w:r>
                    <w:proofErr w:type="spellEnd"/>
                  </w:p>
                </w:sdtContent>
              </w:sdt>
            </w:tc>
          </w:tr>
          <w:tr w:rsidR="00DD1C6B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1C6B" w:rsidRDefault="00DD1C6B" w:rsidP="00DD1C6B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Инструкции по </w:t>
                    </w:r>
                    <w:r w:rsidR="00406787">
                      <w:rPr>
                        <w:rFonts w:asciiTheme="majorHAnsi" w:eastAsiaTheme="majorEastAsia" w:hAnsiTheme="majorHAnsi" w:cstheme="majorBidi"/>
                      </w:rPr>
                      <w:t xml:space="preserve">установке, 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настройке и эксплуатации.</w:t>
                    </w:r>
                  </w:p>
                </w:tc>
              </w:sdtContent>
            </w:sdt>
          </w:tr>
        </w:tbl>
        <w:p w:rsidR="00DD1C6B" w:rsidRDefault="00DD1C6B"/>
        <w:p w:rsidR="00DD1C6B" w:rsidRDefault="00DD1C6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DD1C6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D1C6B" w:rsidRDefault="00DD1C6B">
                    <w:pPr>
                      <w:pStyle w:val="ad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ООО «Артсек»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1-14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DD1C6B" w:rsidRDefault="00DD1C6B">
                    <w:pPr>
                      <w:pStyle w:val="ad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14.01.2024</w:t>
                    </w:r>
                  </w:p>
                </w:sdtContent>
              </w:sdt>
              <w:p w:rsidR="00DD1C6B" w:rsidRDefault="00DD1C6B">
                <w:pPr>
                  <w:pStyle w:val="ad"/>
                  <w:rPr>
                    <w:color w:val="4F81BD" w:themeColor="accent1"/>
                  </w:rPr>
                </w:pPr>
              </w:p>
            </w:tc>
          </w:tr>
        </w:tbl>
        <w:p w:rsidR="00DD1C6B" w:rsidRDefault="00DD1C6B"/>
        <w:p w:rsidR="00DD1C6B" w:rsidRDefault="00DD1C6B">
          <w:r>
            <w:br w:type="page"/>
          </w:r>
        </w:p>
      </w:sdtContent>
    </w:sdt>
    <w:p w:rsidR="009939C1" w:rsidRDefault="00326F5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326F5F">
        <w:lastRenderedPageBreak/>
        <w:fldChar w:fldCharType="begin"/>
      </w:r>
      <w:r w:rsidR="00C7540B">
        <w:instrText xml:space="preserve"> TOC \o "1-3" \h \z \u </w:instrText>
      </w:r>
      <w:r w:rsidRPr="00326F5F">
        <w:fldChar w:fldCharType="separate"/>
      </w:r>
      <w:hyperlink w:anchor="_Toc182172681" w:history="1">
        <w:r w:rsidR="009939C1" w:rsidRPr="000B675E">
          <w:rPr>
            <w:rStyle w:val="a4"/>
            <w:noProof/>
            <w:lang w:val="en-US"/>
          </w:rPr>
          <w:t>History</w:t>
        </w:r>
        <w:r w:rsidR="009939C1">
          <w:rPr>
            <w:noProof/>
            <w:webHidden/>
          </w:rPr>
          <w:tab/>
        </w:r>
        <w:r w:rsidR="009939C1">
          <w:rPr>
            <w:noProof/>
            <w:webHidden/>
          </w:rPr>
          <w:fldChar w:fldCharType="begin"/>
        </w:r>
        <w:r w:rsidR="009939C1">
          <w:rPr>
            <w:noProof/>
            <w:webHidden/>
          </w:rPr>
          <w:instrText xml:space="preserve"> PAGEREF _Toc182172681 \h </w:instrText>
        </w:r>
        <w:r w:rsidR="009939C1">
          <w:rPr>
            <w:noProof/>
            <w:webHidden/>
          </w:rPr>
        </w:r>
        <w:r w:rsidR="009939C1">
          <w:rPr>
            <w:noProof/>
            <w:webHidden/>
          </w:rPr>
          <w:fldChar w:fldCharType="separate"/>
        </w:r>
        <w:r w:rsidR="009939C1">
          <w:rPr>
            <w:noProof/>
            <w:webHidden/>
          </w:rPr>
          <w:t>3</w:t>
        </w:r>
        <w:r w:rsidR="009939C1">
          <w:rPr>
            <w:noProof/>
            <w:webHidden/>
          </w:rPr>
          <w:fldChar w:fldCharType="end"/>
        </w:r>
      </w:hyperlink>
    </w:p>
    <w:p w:rsidR="009939C1" w:rsidRDefault="009939C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82" w:history="1">
        <w:r w:rsidRPr="000B675E">
          <w:rPr>
            <w:rStyle w:val="a4"/>
            <w:noProof/>
          </w:rPr>
          <w:t>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83" w:history="1">
        <w:r w:rsidRPr="000B675E">
          <w:rPr>
            <w:rStyle w:val="a4"/>
            <w:noProof/>
          </w:rPr>
          <w:t xml:space="preserve">Архитектура </w:t>
        </w:r>
        <w:r w:rsidRPr="000B675E">
          <w:rPr>
            <w:rStyle w:val="a4"/>
            <w:noProof/>
            <w:lang w:val="en-US"/>
          </w:rPr>
          <w:t>CRM</w:t>
        </w:r>
        <w:r w:rsidRPr="000B675E">
          <w:rPr>
            <w:rStyle w:val="a4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84" w:history="1">
        <w:r w:rsidRPr="000B675E">
          <w:rPr>
            <w:rStyle w:val="a4"/>
            <w:noProof/>
          </w:rPr>
          <w:t xml:space="preserve">Настройка </w:t>
        </w:r>
        <w:r w:rsidRPr="000B675E">
          <w:rPr>
            <w:rStyle w:val="a4"/>
            <w:noProof/>
            <w:lang w:val="en-US"/>
          </w:rPr>
          <w:t>CRM</w:t>
        </w:r>
        <w:r w:rsidRPr="000B675E">
          <w:rPr>
            <w:rStyle w:val="a4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85" w:history="1">
        <w:r w:rsidRPr="000B675E">
          <w:rPr>
            <w:rStyle w:val="a4"/>
            <w:noProof/>
          </w:rPr>
          <w:t xml:space="preserve">Общие настройки </w:t>
        </w:r>
        <w:r w:rsidRPr="000B675E">
          <w:rPr>
            <w:rStyle w:val="a4"/>
            <w:noProof/>
            <w:lang w:val="en-US"/>
          </w:rPr>
          <w:t>crm</w:t>
        </w:r>
        <w:r w:rsidRPr="000B675E">
          <w:rPr>
            <w:rStyle w:val="a4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86" w:history="1">
        <w:r w:rsidRPr="000B675E">
          <w:rPr>
            <w:rStyle w:val="a4"/>
            <w:noProof/>
          </w:rPr>
          <w:t>Настройка подключения к базе данных СКУД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87" w:history="1">
        <w:r w:rsidRPr="000B675E">
          <w:rPr>
            <w:rStyle w:val="a4"/>
            <w:noProof/>
          </w:rPr>
          <w:t xml:space="preserve">Первый запуск </w:t>
        </w:r>
        <w:r w:rsidRPr="000B675E">
          <w:rPr>
            <w:rStyle w:val="a4"/>
            <w:noProof/>
            <w:lang w:val="en-US"/>
          </w:rPr>
          <w:t>CityCrm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88" w:history="1">
        <w:r w:rsidRPr="000B675E">
          <w:rPr>
            <w:rStyle w:val="a4"/>
            <w:noProof/>
          </w:rPr>
          <w:t xml:space="preserve">Настройка статического </w:t>
        </w:r>
        <w:r w:rsidRPr="000B675E">
          <w:rPr>
            <w:rStyle w:val="a4"/>
            <w:noProof/>
            <w:lang w:val="en-US"/>
          </w:rPr>
          <w:t>IP</w:t>
        </w:r>
        <w:r w:rsidRPr="000B675E">
          <w:rPr>
            <w:rStyle w:val="a4"/>
            <w:noProof/>
          </w:rPr>
          <w:t xml:space="preserve"> адреса </w:t>
        </w:r>
        <w:r w:rsidRPr="000B675E">
          <w:rPr>
            <w:rStyle w:val="a4"/>
            <w:noProof/>
            <w:lang w:val="en-US"/>
          </w:rPr>
          <w:t>web</w:t>
        </w:r>
        <w:r w:rsidRPr="000B675E">
          <w:rPr>
            <w:rStyle w:val="a4"/>
            <w:noProof/>
          </w:rPr>
          <w:t>-сервера.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89" w:history="1">
        <w:r w:rsidRPr="000B675E">
          <w:rPr>
            <w:rStyle w:val="a4"/>
            <w:noProof/>
          </w:rPr>
          <w:t xml:space="preserve">Запуск </w:t>
        </w:r>
        <w:r w:rsidRPr="000B675E">
          <w:rPr>
            <w:rStyle w:val="a4"/>
            <w:noProof/>
            <w:lang w:val="en-US"/>
          </w:rPr>
          <w:t>CityCrm</w:t>
        </w:r>
        <w:r w:rsidRPr="000B675E">
          <w:rPr>
            <w:rStyle w:val="a4"/>
            <w:noProof/>
          </w:rPr>
          <w:t xml:space="preserve"> с реальным </w:t>
        </w:r>
        <w:r w:rsidRPr="000B675E">
          <w:rPr>
            <w:rStyle w:val="a4"/>
            <w:noProof/>
            <w:lang w:val="en-US"/>
          </w:rPr>
          <w:t>IP</w:t>
        </w:r>
        <w:r w:rsidRPr="000B675E">
          <w:rPr>
            <w:rStyle w:val="a4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90" w:history="1">
        <w:r w:rsidRPr="000B675E">
          <w:rPr>
            <w:rStyle w:val="a4"/>
            <w:noProof/>
          </w:rPr>
          <w:t>Запуск C</w:t>
        </w:r>
        <w:r w:rsidRPr="000B675E">
          <w:rPr>
            <w:rStyle w:val="a4"/>
            <w:noProof/>
            <w:lang w:val="en-US"/>
          </w:rPr>
          <w:t>ityCRM</w:t>
        </w:r>
        <w:r w:rsidRPr="000B675E">
          <w:rPr>
            <w:rStyle w:val="a4"/>
            <w:noProof/>
          </w:rPr>
          <w:t xml:space="preserve"> на других компьютерах в локальной сети.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91" w:history="1">
        <w:r w:rsidRPr="000B675E">
          <w:rPr>
            <w:rStyle w:val="a4"/>
            <w:noProof/>
          </w:rPr>
          <w:t>Логин и пароль по умолчанию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92" w:history="1">
        <w:r w:rsidRPr="000B675E">
          <w:rPr>
            <w:rStyle w:val="a4"/>
            <w:noProof/>
          </w:rPr>
          <w:t>Вход без пароля.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93" w:history="1">
        <w:r w:rsidRPr="000B675E">
          <w:rPr>
            <w:rStyle w:val="a4"/>
            <w:noProof/>
          </w:rPr>
          <w:t>Изменение/настройки логина, пароля и прав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94" w:history="1">
        <w:r w:rsidRPr="000B675E">
          <w:rPr>
            <w:rStyle w:val="a4"/>
            <w:noProof/>
          </w:rPr>
          <w:t xml:space="preserve">Дополнительные  настройка </w:t>
        </w:r>
        <w:r w:rsidRPr="000B675E">
          <w:rPr>
            <w:rStyle w:val="a4"/>
            <w:noProof/>
            <w:lang w:val="en-US"/>
          </w:rPr>
          <w:t>CityCRM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95" w:history="1">
        <w:r w:rsidRPr="000B675E">
          <w:rPr>
            <w:rStyle w:val="a4"/>
            <w:noProof/>
          </w:rPr>
          <w:t>howDeletePeople Что делать при удалении контакта: удаление из базы или снимать метку Активен?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96" w:history="1">
        <w:r w:rsidRPr="000B675E">
          <w:rPr>
            <w:rStyle w:val="a4"/>
            <w:noProof/>
          </w:rPr>
          <w:t>orgname  Настройка названия организации.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97" w:history="1">
        <w:r w:rsidRPr="000B675E">
          <w:rPr>
            <w:rStyle w:val="a4"/>
            <w:noProof/>
          </w:rPr>
          <w:t>fieldsRequired Обязательные поля при регистрации контакта.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98" w:history="1">
        <w:r w:rsidRPr="000B675E">
          <w:rPr>
            <w:rStyle w:val="a4"/>
            <w:noProof/>
          </w:rPr>
          <w:t xml:space="preserve">Обновление версия </w:t>
        </w:r>
        <w:r w:rsidRPr="000B675E">
          <w:rPr>
            <w:rStyle w:val="a4"/>
            <w:noProof/>
            <w:lang w:val="en-US"/>
          </w:rPr>
          <w:t>CityCRM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699" w:history="1">
        <w:r w:rsidRPr="000B675E">
          <w:rPr>
            <w:rStyle w:val="a4"/>
            <w:noProof/>
          </w:rPr>
          <w:t>Приложение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700" w:history="1">
        <w:r w:rsidRPr="000B675E">
          <w:rPr>
            <w:rStyle w:val="a4"/>
            <w:noProof/>
          </w:rPr>
          <w:t xml:space="preserve">Модули </w:t>
        </w:r>
        <w:r w:rsidRPr="000B675E">
          <w:rPr>
            <w:rStyle w:val="a4"/>
            <w:noProof/>
            <w:lang w:val="en-US"/>
          </w:rPr>
          <w:t>CityCRM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701" w:history="1">
        <w:r w:rsidRPr="000B675E">
          <w:rPr>
            <w:rStyle w:val="a4"/>
            <w:noProof/>
          </w:rPr>
          <w:t>Конфигурация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39C1" w:rsidRDefault="009939C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82172702" w:history="1">
        <w:r w:rsidRPr="000B675E">
          <w:rPr>
            <w:rStyle w:val="a4"/>
            <w:noProof/>
          </w:rPr>
          <w:t>Артонит Сити хранит конфигурацию в следующих местах: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_Toc182172702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7CB5" w:rsidRDefault="00326F5F" w:rsidP="00CE68EF">
      <w:pPr>
        <w:pStyle w:val="1"/>
        <w:ind w:firstLine="709"/>
      </w:pPr>
      <w:r>
        <w:fldChar w:fldCharType="end"/>
      </w:r>
    </w:p>
    <w:p w:rsidR="00CC7CB5" w:rsidRDefault="00CC7CB5" w:rsidP="00CC7CB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034A4" w:rsidRDefault="00D034A4" w:rsidP="00CE68EF">
      <w:pPr>
        <w:pStyle w:val="1"/>
        <w:ind w:firstLine="709"/>
        <w:rPr>
          <w:lang w:val="en-US"/>
        </w:rPr>
      </w:pPr>
      <w:bookmarkStart w:id="0" w:name="_Toc182172681"/>
      <w:r>
        <w:rPr>
          <w:lang w:val="en-US"/>
        </w:rPr>
        <w:lastRenderedPageBreak/>
        <w:t>History</w:t>
      </w:r>
      <w:bookmarkEnd w:id="0"/>
    </w:p>
    <w:tbl>
      <w:tblPr>
        <w:tblStyle w:val="a7"/>
        <w:tblW w:w="0" w:type="auto"/>
        <w:tblLook w:val="04A0"/>
      </w:tblPr>
      <w:tblGrid>
        <w:gridCol w:w="1242"/>
        <w:gridCol w:w="1134"/>
        <w:gridCol w:w="7195"/>
      </w:tblGrid>
      <w:tr w:rsidR="00D034A4" w:rsidTr="00D034A4">
        <w:tc>
          <w:tcPr>
            <w:tcW w:w="1242" w:type="dxa"/>
          </w:tcPr>
          <w:p w:rsidR="00D034A4" w:rsidRPr="00D034A4" w:rsidRDefault="00D034A4" w:rsidP="00D034A4">
            <w:r>
              <w:t>Дата</w:t>
            </w:r>
          </w:p>
        </w:tc>
        <w:tc>
          <w:tcPr>
            <w:tcW w:w="1134" w:type="dxa"/>
          </w:tcPr>
          <w:p w:rsidR="00D034A4" w:rsidRPr="00D034A4" w:rsidRDefault="00D034A4" w:rsidP="00D034A4">
            <w:r>
              <w:t>Версия</w:t>
            </w:r>
          </w:p>
        </w:tc>
        <w:tc>
          <w:tcPr>
            <w:tcW w:w="7195" w:type="dxa"/>
          </w:tcPr>
          <w:p w:rsidR="00D034A4" w:rsidRPr="00D034A4" w:rsidRDefault="00D034A4" w:rsidP="00D034A4">
            <w:r>
              <w:t>Изменения</w:t>
            </w:r>
          </w:p>
        </w:tc>
      </w:tr>
      <w:tr w:rsidR="00D034A4" w:rsidRPr="00D034A4" w:rsidTr="00D034A4">
        <w:tc>
          <w:tcPr>
            <w:tcW w:w="1242" w:type="dxa"/>
          </w:tcPr>
          <w:p w:rsidR="00D034A4" w:rsidRPr="00D034A4" w:rsidRDefault="00D034A4" w:rsidP="00D034A4">
            <w:r>
              <w:t>15.01.2024</w:t>
            </w:r>
          </w:p>
        </w:tc>
        <w:tc>
          <w:tcPr>
            <w:tcW w:w="1134" w:type="dxa"/>
          </w:tcPr>
          <w:p w:rsidR="00D034A4" w:rsidRPr="00D034A4" w:rsidRDefault="00D034A4" w:rsidP="00D034A4">
            <w:r>
              <w:t>1</w:t>
            </w:r>
          </w:p>
        </w:tc>
        <w:tc>
          <w:tcPr>
            <w:tcW w:w="7195" w:type="dxa"/>
          </w:tcPr>
          <w:p w:rsidR="00D034A4" w:rsidRPr="00D034A4" w:rsidRDefault="00D034A4" w:rsidP="00D034A4">
            <w:r>
              <w:t xml:space="preserve">Первая версия документа </w:t>
            </w:r>
            <w:r w:rsidRPr="00D034A4">
              <w:t>Citycrm_manual_3_3.docx</w:t>
            </w:r>
          </w:p>
        </w:tc>
      </w:tr>
      <w:tr w:rsidR="00D034A4" w:rsidRPr="00D034A4" w:rsidTr="00D034A4">
        <w:tc>
          <w:tcPr>
            <w:tcW w:w="1242" w:type="dxa"/>
          </w:tcPr>
          <w:p w:rsidR="00D034A4" w:rsidRPr="00D034A4" w:rsidRDefault="00D034A4" w:rsidP="00D034A4">
            <w:r>
              <w:t>8.11.2024</w:t>
            </w:r>
          </w:p>
        </w:tc>
        <w:tc>
          <w:tcPr>
            <w:tcW w:w="1134" w:type="dxa"/>
          </w:tcPr>
          <w:p w:rsidR="00D034A4" w:rsidRPr="00D034A4" w:rsidRDefault="00D034A4" w:rsidP="00D034A4">
            <w:r>
              <w:t>2</w:t>
            </w:r>
          </w:p>
        </w:tc>
        <w:tc>
          <w:tcPr>
            <w:tcW w:w="7195" w:type="dxa"/>
          </w:tcPr>
          <w:p w:rsidR="00B86B87" w:rsidRPr="00B86B87" w:rsidRDefault="00D034A4" w:rsidP="00B86B87">
            <w:r>
              <w:t xml:space="preserve">Изменено название на </w:t>
            </w:r>
            <w:proofErr w:type="spellStart"/>
            <w:r w:rsidR="00B86B87" w:rsidRPr="00D034A4">
              <w:t>Citycrm</w:t>
            </w:r>
            <w:proofErr w:type="spellEnd"/>
            <w:r w:rsidR="00B86B87" w:rsidRPr="00D034A4">
              <w:t xml:space="preserve"> </w:t>
            </w:r>
            <w:r w:rsidRPr="00D034A4">
              <w:t>_manual_3_6.docx</w:t>
            </w:r>
            <w:r w:rsidR="00B86B87" w:rsidRPr="00B86B87">
              <w:t>.</w:t>
            </w:r>
          </w:p>
          <w:p w:rsidR="00D034A4" w:rsidRPr="00D034A4" w:rsidRDefault="00D034A4" w:rsidP="00B86B87">
            <w:r>
              <w:t>В новый проект внесены существенные архитектурные изменения.</w:t>
            </w:r>
          </w:p>
        </w:tc>
      </w:tr>
      <w:tr w:rsidR="00406787" w:rsidRPr="00D034A4" w:rsidTr="00D034A4">
        <w:tc>
          <w:tcPr>
            <w:tcW w:w="1242" w:type="dxa"/>
          </w:tcPr>
          <w:p w:rsidR="00406787" w:rsidRDefault="00406787" w:rsidP="00D034A4">
            <w:r>
              <w:t>10.11.2024</w:t>
            </w:r>
          </w:p>
        </w:tc>
        <w:tc>
          <w:tcPr>
            <w:tcW w:w="1134" w:type="dxa"/>
          </w:tcPr>
          <w:p w:rsidR="00406787" w:rsidRDefault="00406787" w:rsidP="00D034A4">
            <w:r>
              <w:t>3</w:t>
            </w:r>
          </w:p>
        </w:tc>
        <w:tc>
          <w:tcPr>
            <w:tcW w:w="7195" w:type="dxa"/>
          </w:tcPr>
          <w:p w:rsidR="00406787" w:rsidRDefault="00406787" w:rsidP="00B86B87">
            <w:r>
              <w:t>Из документа выделена часть, описывающая конфигурацию.</w:t>
            </w:r>
          </w:p>
          <w:p w:rsidR="00406787" w:rsidRPr="00DE6EAF" w:rsidRDefault="00DE6EAF" w:rsidP="00B86B87">
            <w:r>
              <w:t xml:space="preserve">Инструкция пользователя сохранена в черновик </w:t>
            </w:r>
            <w:r w:rsidRPr="00DE6EAF">
              <w:t>Citycrm_manual_3_6_users.docx</w:t>
            </w:r>
            <w:r>
              <w:t>.</w:t>
            </w:r>
          </w:p>
        </w:tc>
      </w:tr>
    </w:tbl>
    <w:p w:rsidR="00D034A4" w:rsidRDefault="00D034A4" w:rsidP="00CE68EF">
      <w:pPr>
        <w:pStyle w:val="1"/>
        <w:ind w:firstLine="709"/>
      </w:pPr>
      <w:bookmarkStart w:id="1" w:name="_Toc182172682"/>
      <w:r>
        <w:t>Системные требования</w:t>
      </w:r>
      <w:bookmarkEnd w:id="1"/>
    </w:p>
    <w:p w:rsidR="00D034A4" w:rsidRDefault="00D034A4" w:rsidP="00D034A4">
      <w:pPr>
        <w:pStyle w:val="a3"/>
        <w:numPr>
          <w:ilvl w:val="0"/>
          <w:numId w:val="9"/>
        </w:numPr>
      </w:pPr>
      <w:proofErr w:type="spellStart"/>
      <w:r>
        <w:t>Веб-сервер</w:t>
      </w:r>
      <w:proofErr w:type="spellEnd"/>
    </w:p>
    <w:p w:rsidR="00D034A4" w:rsidRPr="00D034A4" w:rsidRDefault="00D034A4" w:rsidP="00D034A4">
      <w:pPr>
        <w:pStyle w:val="a3"/>
        <w:numPr>
          <w:ilvl w:val="0"/>
          <w:numId w:val="9"/>
        </w:numPr>
        <w:rPr>
          <w:lang w:val="en-US"/>
        </w:rPr>
      </w:pPr>
      <w:r w:rsidRPr="00D034A4">
        <w:rPr>
          <w:lang w:val="en-US"/>
        </w:rPr>
        <w:t>PHP 5.6</w:t>
      </w:r>
    </w:p>
    <w:p w:rsidR="00D034A4" w:rsidRDefault="00D034A4" w:rsidP="00CE68EF">
      <w:pPr>
        <w:pStyle w:val="1"/>
        <w:ind w:firstLine="709"/>
        <w:rPr>
          <w:lang w:val="en-US"/>
        </w:rPr>
      </w:pPr>
      <w:bookmarkStart w:id="2" w:name="_Toc182172683"/>
      <w:r>
        <w:t xml:space="preserve">Архитектура </w:t>
      </w:r>
      <w:r>
        <w:rPr>
          <w:lang w:val="en-US"/>
        </w:rPr>
        <w:t>CRM</w:t>
      </w:r>
      <w:r w:rsidRPr="00D034A4">
        <w:t>2</w:t>
      </w:r>
      <w:bookmarkEnd w:id="2"/>
    </w:p>
    <w:p w:rsidR="00D034A4" w:rsidRDefault="00D034A4" w:rsidP="00D034A4">
      <w:r>
        <w:t xml:space="preserve">Проект </w:t>
      </w:r>
      <w:r>
        <w:rPr>
          <w:lang w:val="en-US"/>
        </w:rPr>
        <w:t>CRM</w:t>
      </w:r>
      <w:r w:rsidRPr="00D034A4">
        <w:t xml:space="preserve">2 </w:t>
      </w:r>
      <w:r>
        <w:t xml:space="preserve">выполнен на основе </w:t>
      </w:r>
      <w:r>
        <w:rPr>
          <w:lang w:val="en-US"/>
        </w:rPr>
        <w:t>MVC</w:t>
      </w:r>
      <w:r w:rsidRPr="00D034A4">
        <w:t xml:space="preserve"> </w:t>
      </w:r>
      <w:r>
        <w:rPr>
          <w:lang w:val="en-US"/>
        </w:rPr>
        <w:t>framework</w:t>
      </w:r>
      <w:r w:rsidRPr="00D034A4">
        <w:t xml:space="preserve"> </w:t>
      </w:r>
      <w:proofErr w:type="spellStart"/>
      <w:r>
        <w:rPr>
          <w:lang w:val="en-US"/>
        </w:rPr>
        <w:t>Kohana</w:t>
      </w:r>
      <w:proofErr w:type="spellEnd"/>
      <w:r>
        <w:t>.</w:t>
      </w:r>
    </w:p>
    <w:p w:rsidR="00B14E52" w:rsidRPr="00BB4E3A" w:rsidRDefault="00B14E52" w:rsidP="00C2016F">
      <w:pPr>
        <w:pStyle w:val="2"/>
      </w:pPr>
      <w:bookmarkStart w:id="3" w:name="_Toc182172684"/>
      <w:r>
        <w:t xml:space="preserve">Настройка </w:t>
      </w:r>
      <w:r>
        <w:rPr>
          <w:lang w:val="en-US"/>
        </w:rPr>
        <w:t>CRM</w:t>
      </w:r>
      <w:r w:rsidRPr="00BB4E3A">
        <w:t>2</w:t>
      </w:r>
      <w:bookmarkEnd w:id="3"/>
    </w:p>
    <w:p w:rsidR="00B14E52" w:rsidRPr="002300F8" w:rsidRDefault="002300F8" w:rsidP="00BB4E3A">
      <w:pPr>
        <w:pStyle w:val="3"/>
      </w:pPr>
      <w:bookmarkStart w:id="4" w:name="_Toc182172685"/>
      <w:r>
        <w:t xml:space="preserve">Общие настройки </w:t>
      </w:r>
      <w:proofErr w:type="spellStart"/>
      <w:r>
        <w:rPr>
          <w:lang w:val="en-US"/>
        </w:rPr>
        <w:t>crm</w:t>
      </w:r>
      <w:proofErr w:type="spellEnd"/>
      <w:r w:rsidRPr="002300F8">
        <w:t>2</w:t>
      </w:r>
      <w:bookmarkEnd w:id="4"/>
    </w:p>
    <w:p w:rsidR="002300F8" w:rsidRDefault="00B14E52" w:rsidP="00B14E52">
      <w:r>
        <w:t xml:space="preserve">При первом запуске программы необходимо настроить (проверить) указанные ниже параметры в файле </w:t>
      </w:r>
      <w:r w:rsidRPr="00B14E52">
        <w:t>C:\xampp\htdocs\crm2\application\config\config_newcrm.php</w:t>
      </w:r>
      <w:r w:rsidR="002300F8">
        <w:t>.</w:t>
      </w:r>
    </w:p>
    <w:tbl>
      <w:tblPr>
        <w:tblStyle w:val="a7"/>
        <w:tblW w:w="0" w:type="auto"/>
        <w:tblLook w:val="04A0"/>
      </w:tblPr>
      <w:tblGrid>
        <w:gridCol w:w="1496"/>
        <w:gridCol w:w="1600"/>
        <w:gridCol w:w="2463"/>
        <w:gridCol w:w="1336"/>
        <w:gridCol w:w="2676"/>
      </w:tblGrid>
      <w:tr w:rsidR="00FF22AA" w:rsidTr="00E52A96">
        <w:tc>
          <w:tcPr>
            <w:tcW w:w="1496" w:type="dxa"/>
          </w:tcPr>
          <w:p w:rsidR="00FF22AA" w:rsidRPr="00C365D5" w:rsidRDefault="00FF22AA" w:rsidP="00C365D5">
            <w:r>
              <w:t>№ п/п</w:t>
            </w:r>
          </w:p>
        </w:tc>
        <w:tc>
          <w:tcPr>
            <w:tcW w:w="1600" w:type="dxa"/>
          </w:tcPr>
          <w:p w:rsidR="00FF22AA" w:rsidRDefault="00FF22AA" w:rsidP="00B14E52">
            <w:r>
              <w:t>Файл</w:t>
            </w:r>
          </w:p>
        </w:tc>
        <w:tc>
          <w:tcPr>
            <w:tcW w:w="2463" w:type="dxa"/>
          </w:tcPr>
          <w:p w:rsidR="00FF22AA" w:rsidRDefault="00FF22AA" w:rsidP="00B14E52">
            <w:r>
              <w:t>Параметр</w:t>
            </w:r>
          </w:p>
        </w:tc>
        <w:tc>
          <w:tcPr>
            <w:tcW w:w="1336" w:type="dxa"/>
          </w:tcPr>
          <w:p w:rsidR="00FF22AA" w:rsidRDefault="00FF22AA" w:rsidP="00B14E52">
            <w:r>
              <w:t>Значение</w:t>
            </w:r>
          </w:p>
        </w:tc>
        <w:tc>
          <w:tcPr>
            <w:tcW w:w="2676" w:type="dxa"/>
          </w:tcPr>
          <w:p w:rsidR="00FF22AA" w:rsidRDefault="00FF22AA" w:rsidP="00B14E52">
            <w:r>
              <w:t>Прим.</w:t>
            </w:r>
          </w:p>
        </w:tc>
      </w:tr>
      <w:tr w:rsidR="00E52A96" w:rsidTr="003D5671">
        <w:tc>
          <w:tcPr>
            <w:tcW w:w="9571" w:type="dxa"/>
            <w:gridSpan w:val="5"/>
          </w:tcPr>
          <w:p w:rsidR="00E52A96" w:rsidRDefault="00E52A96" w:rsidP="00E52A96">
            <w:pPr>
              <w:jc w:val="center"/>
            </w:pPr>
            <w:r>
              <w:t xml:space="preserve">Общие настройки </w:t>
            </w:r>
            <w:proofErr w:type="spellStart"/>
            <w:r>
              <w:rPr>
                <w:lang w:val="en-US"/>
              </w:rPr>
              <w:t>CityCRM</w:t>
            </w:r>
            <w:proofErr w:type="spellEnd"/>
          </w:p>
        </w:tc>
      </w:tr>
      <w:tr w:rsidR="00FF22AA" w:rsidTr="00E52A96">
        <w:tc>
          <w:tcPr>
            <w:tcW w:w="1496" w:type="dxa"/>
          </w:tcPr>
          <w:p w:rsidR="00FF22AA" w:rsidRDefault="00FF22AA" w:rsidP="00B14E52">
            <w:r>
              <w:t>1</w:t>
            </w:r>
          </w:p>
        </w:tc>
        <w:tc>
          <w:tcPr>
            <w:tcW w:w="1600" w:type="dxa"/>
            <w:vMerge w:val="restart"/>
          </w:tcPr>
          <w:p w:rsidR="00FF22AA" w:rsidRPr="00C365D5" w:rsidRDefault="00FF22AA" w:rsidP="00B14E52">
            <w:proofErr w:type="spellStart"/>
            <w:r w:rsidRPr="00B14E52">
              <w:t>config_newcrm</w:t>
            </w:r>
            <w:proofErr w:type="spellEnd"/>
          </w:p>
        </w:tc>
        <w:tc>
          <w:tcPr>
            <w:tcW w:w="2463" w:type="dxa"/>
          </w:tcPr>
          <w:p w:rsidR="00FF22AA" w:rsidRDefault="00FF22AA" w:rsidP="00B14E52">
            <w:proofErr w:type="spellStart"/>
            <w:r w:rsidRPr="00C365D5">
              <w:t>view_settings</w:t>
            </w:r>
            <w:proofErr w:type="spellEnd"/>
          </w:p>
        </w:tc>
        <w:tc>
          <w:tcPr>
            <w:tcW w:w="1336" w:type="dxa"/>
          </w:tcPr>
          <w:p w:rsidR="00FF22AA" w:rsidRPr="00C365D5" w:rsidRDefault="00FF22AA" w:rsidP="00B14E5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676" w:type="dxa"/>
          </w:tcPr>
          <w:p w:rsidR="00FF22AA" w:rsidRPr="00C365D5" w:rsidRDefault="00FF22AA" w:rsidP="00B14E52">
            <w:r>
              <w:t>Разрешает доступ к настройкам из приложения. Включает значок настройки (правый верхний угол)</w:t>
            </w:r>
          </w:p>
        </w:tc>
      </w:tr>
      <w:tr w:rsidR="00FF22AA" w:rsidTr="00E52A96">
        <w:tc>
          <w:tcPr>
            <w:tcW w:w="1496" w:type="dxa"/>
          </w:tcPr>
          <w:p w:rsidR="00FF22AA" w:rsidRDefault="00FF22AA" w:rsidP="00B14E52">
            <w:r>
              <w:t>2</w:t>
            </w:r>
          </w:p>
        </w:tc>
        <w:tc>
          <w:tcPr>
            <w:tcW w:w="1600" w:type="dxa"/>
            <w:vMerge/>
          </w:tcPr>
          <w:p w:rsidR="00FF22AA" w:rsidRPr="00C365D5" w:rsidRDefault="00FF22AA" w:rsidP="00B14E52"/>
        </w:tc>
        <w:tc>
          <w:tcPr>
            <w:tcW w:w="2463" w:type="dxa"/>
          </w:tcPr>
          <w:p w:rsidR="00FF22AA" w:rsidRDefault="00FF22AA" w:rsidP="00B14E52">
            <w:proofErr w:type="spellStart"/>
            <w:r w:rsidRPr="00C365D5">
              <w:t>iphost</w:t>
            </w:r>
            <w:proofErr w:type="spellEnd"/>
          </w:p>
        </w:tc>
        <w:tc>
          <w:tcPr>
            <w:tcW w:w="1336" w:type="dxa"/>
          </w:tcPr>
          <w:p w:rsidR="00FF22AA" w:rsidRDefault="00FF22AA" w:rsidP="00B14E52">
            <w:r w:rsidRPr="00C365D5">
              <w:t>127.0.0.1</w:t>
            </w:r>
            <w:r>
              <w:t>:80</w:t>
            </w:r>
          </w:p>
        </w:tc>
        <w:tc>
          <w:tcPr>
            <w:tcW w:w="2676" w:type="dxa"/>
          </w:tcPr>
          <w:p w:rsidR="00FF22AA" w:rsidRDefault="00FF22AA" w:rsidP="00B14E52">
            <w:r>
              <w:t xml:space="preserve">Для первого запуска достаточно указать значение </w:t>
            </w:r>
            <w:r w:rsidRPr="00C365D5">
              <w:t>127.0.0.1</w:t>
            </w:r>
            <w:r>
              <w:t>.</w:t>
            </w:r>
          </w:p>
          <w:p w:rsidR="00FF22AA" w:rsidRDefault="00FF22AA" w:rsidP="00B14E52">
            <w:r>
              <w:t xml:space="preserve">Тут 80 – порт </w:t>
            </w:r>
            <w:proofErr w:type="spellStart"/>
            <w:r>
              <w:t>веб-сервера</w:t>
            </w:r>
            <w:proofErr w:type="spellEnd"/>
            <w:r>
              <w:t>.</w:t>
            </w:r>
          </w:p>
          <w:p w:rsidR="00FF22AA" w:rsidRPr="00C365D5" w:rsidRDefault="00FF22AA" w:rsidP="00B14E52">
            <w:r w:rsidRPr="002300F8">
              <w:rPr>
                <w:b/>
              </w:rPr>
              <w:t xml:space="preserve">Для дальнейшей работы необходимо указать статический </w:t>
            </w:r>
            <w:r w:rsidRPr="002300F8">
              <w:rPr>
                <w:b/>
                <w:lang w:val="en-US"/>
              </w:rPr>
              <w:t>IP</w:t>
            </w:r>
            <w:r w:rsidRPr="002300F8">
              <w:rPr>
                <w:b/>
              </w:rPr>
              <w:t xml:space="preserve"> адрес сервера</w:t>
            </w:r>
            <w:r>
              <w:t>.</w:t>
            </w:r>
          </w:p>
        </w:tc>
      </w:tr>
      <w:tr w:rsidR="00FF22AA" w:rsidTr="00E52A96">
        <w:tc>
          <w:tcPr>
            <w:tcW w:w="1496" w:type="dxa"/>
          </w:tcPr>
          <w:p w:rsidR="00FF22AA" w:rsidRDefault="00FF22AA" w:rsidP="00B14E52">
            <w:r>
              <w:t>3</w:t>
            </w:r>
          </w:p>
        </w:tc>
        <w:tc>
          <w:tcPr>
            <w:tcW w:w="1600" w:type="dxa"/>
            <w:vMerge/>
          </w:tcPr>
          <w:p w:rsidR="00FF22AA" w:rsidRPr="005949CA" w:rsidRDefault="00FF22AA" w:rsidP="00B14E52"/>
        </w:tc>
        <w:tc>
          <w:tcPr>
            <w:tcW w:w="2463" w:type="dxa"/>
          </w:tcPr>
          <w:p w:rsidR="00FF22AA" w:rsidRPr="00C365D5" w:rsidRDefault="00FF22AA" w:rsidP="00B14E52">
            <w:proofErr w:type="spellStart"/>
            <w:r w:rsidRPr="005949CA">
              <w:t>siteurl</w:t>
            </w:r>
            <w:proofErr w:type="spellEnd"/>
          </w:p>
        </w:tc>
        <w:tc>
          <w:tcPr>
            <w:tcW w:w="1336" w:type="dxa"/>
          </w:tcPr>
          <w:p w:rsidR="00FF22AA" w:rsidRPr="00C365D5" w:rsidRDefault="00FF22AA" w:rsidP="00B14E52">
            <w:r w:rsidRPr="005949CA">
              <w:t>crm2</w:t>
            </w:r>
          </w:p>
        </w:tc>
        <w:tc>
          <w:tcPr>
            <w:tcW w:w="2676" w:type="dxa"/>
          </w:tcPr>
          <w:p w:rsidR="00FF22AA" w:rsidRDefault="00FF22AA" w:rsidP="00B14E52"/>
        </w:tc>
      </w:tr>
      <w:tr w:rsidR="00FF22AA" w:rsidTr="00E52A96">
        <w:tc>
          <w:tcPr>
            <w:tcW w:w="1496" w:type="dxa"/>
          </w:tcPr>
          <w:p w:rsidR="00FF22AA" w:rsidRDefault="00FF22AA" w:rsidP="00B14E52">
            <w:r>
              <w:t>4</w:t>
            </w:r>
          </w:p>
        </w:tc>
        <w:tc>
          <w:tcPr>
            <w:tcW w:w="1600" w:type="dxa"/>
            <w:vMerge/>
          </w:tcPr>
          <w:p w:rsidR="00FF22AA" w:rsidRPr="00C365D5" w:rsidRDefault="00FF22AA" w:rsidP="00B14E52"/>
        </w:tc>
        <w:tc>
          <w:tcPr>
            <w:tcW w:w="2463" w:type="dxa"/>
          </w:tcPr>
          <w:p w:rsidR="00FF22AA" w:rsidRPr="00C365D5" w:rsidRDefault="00FF22AA" w:rsidP="00B14E52">
            <w:proofErr w:type="spellStart"/>
            <w:r w:rsidRPr="00FF22AA">
              <w:t>use_acl</w:t>
            </w:r>
            <w:proofErr w:type="spellEnd"/>
          </w:p>
        </w:tc>
        <w:tc>
          <w:tcPr>
            <w:tcW w:w="1336" w:type="dxa"/>
          </w:tcPr>
          <w:p w:rsidR="00FF22AA" w:rsidRPr="00FF22AA" w:rsidRDefault="00FF22AA" w:rsidP="00B14E5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676" w:type="dxa"/>
          </w:tcPr>
          <w:p w:rsidR="00FF22AA" w:rsidRDefault="00FF22AA" w:rsidP="00B14E52"/>
        </w:tc>
      </w:tr>
      <w:tr w:rsidR="00FF22AA" w:rsidTr="00E52A96">
        <w:tc>
          <w:tcPr>
            <w:tcW w:w="1496" w:type="dxa"/>
          </w:tcPr>
          <w:p w:rsidR="00FF22AA" w:rsidRDefault="00FF22AA" w:rsidP="00B14E52">
            <w:r>
              <w:t>5</w:t>
            </w:r>
          </w:p>
        </w:tc>
        <w:tc>
          <w:tcPr>
            <w:tcW w:w="1600" w:type="dxa"/>
            <w:vMerge/>
          </w:tcPr>
          <w:p w:rsidR="00FF22AA" w:rsidRPr="00C365D5" w:rsidRDefault="00FF22AA" w:rsidP="00B14E52"/>
        </w:tc>
        <w:tc>
          <w:tcPr>
            <w:tcW w:w="2463" w:type="dxa"/>
          </w:tcPr>
          <w:p w:rsidR="00FF22AA" w:rsidRPr="00FF22AA" w:rsidRDefault="00FF22AA" w:rsidP="00B14E52">
            <w:proofErr w:type="spellStart"/>
            <w:r w:rsidRPr="00FF22AA">
              <w:t>role_default</w:t>
            </w:r>
            <w:proofErr w:type="spellEnd"/>
          </w:p>
        </w:tc>
        <w:tc>
          <w:tcPr>
            <w:tcW w:w="1336" w:type="dxa"/>
          </w:tcPr>
          <w:p w:rsidR="00FF22AA" w:rsidRDefault="00FF22AA" w:rsidP="00B14E52">
            <w:pPr>
              <w:rPr>
                <w:lang w:val="en-US"/>
              </w:rPr>
            </w:pPr>
            <w:r w:rsidRPr="00FF22AA">
              <w:rPr>
                <w:lang w:val="en-US"/>
              </w:rPr>
              <w:t>admin</w:t>
            </w:r>
          </w:p>
        </w:tc>
        <w:tc>
          <w:tcPr>
            <w:tcW w:w="2676" w:type="dxa"/>
          </w:tcPr>
          <w:p w:rsidR="00FF22AA" w:rsidRDefault="00FF22AA" w:rsidP="00B14E52"/>
        </w:tc>
      </w:tr>
      <w:tr w:rsidR="00FF22AA" w:rsidTr="00E52A96">
        <w:tc>
          <w:tcPr>
            <w:tcW w:w="1496" w:type="dxa"/>
          </w:tcPr>
          <w:p w:rsidR="00FF22AA" w:rsidRDefault="00FF22AA" w:rsidP="00B14E52">
            <w:r>
              <w:t>6</w:t>
            </w:r>
          </w:p>
        </w:tc>
        <w:tc>
          <w:tcPr>
            <w:tcW w:w="1600" w:type="dxa"/>
            <w:vMerge/>
          </w:tcPr>
          <w:p w:rsidR="00FF22AA" w:rsidRPr="00C365D5" w:rsidRDefault="00FF22AA" w:rsidP="00B14E52"/>
        </w:tc>
        <w:tc>
          <w:tcPr>
            <w:tcW w:w="2463" w:type="dxa"/>
          </w:tcPr>
          <w:p w:rsidR="00FF22AA" w:rsidRPr="00FF22AA" w:rsidRDefault="00FF22AA" w:rsidP="00B14E52">
            <w:proofErr w:type="spellStart"/>
            <w:r w:rsidRPr="00FF22AA">
              <w:t>table_view_max_contact</w:t>
            </w:r>
            <w:proofErr w:type="spellEnd"/>
          </w:p>
        </w:tc>
        <w:tc>
          <w:tcPr>
            <w:tcW w:w="1336" w:type="dxa"/>
          </w:tcPr>
          <w:p w:rsidR="00FF22AA" w:rsidRDefault="00FF22AA" w:rsidP="00B14E5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676" w:type="dxa"/>
          </w:tcPr>
          <w:p w:rsidR="00FF22AA" w:rsidRDefault="00FF22AA" w:rsidP="00B14E52"/>
        </w:tc>
      </w:tr>
      <w:tr w:rsidR="00E52A96" w:rsidTr="003D5671">
        <w:tc>
          <w:tcPr>
            <w:tcW w:w="9571" w:type="dxa"/>
            <w:gridSpan w:val="5"/>
          </w:tcPr>
          <w:p w:rsidR="00E52A96" w:rsidRDefault="00E52A96" w:rsidP="00E52A96">
            <w:pPr>
              <w:jc w:val="center"/>
            </w:pPr>
            <w:r>
              <w:t>Системные настройки</w:t>
            </w:r>
          </w:p>
        </w:tc>
      </w:tr>
      <w:tr w:rsidR="00FF22AA" w:rsidTr="00E52A96">
        <w:tc>
          <w:tcPr>
            <w:tcW w:w="1496" w:type="dxa"/>
          </w:tcPr>
          <w:p w:rsidR="00FF22AA" w:rsidRDefault="00FF22AA" w:rsidP="00B14E52">
            <w:r>
              <w:t>7</w:t>
            </w:r>
          </w:p>
        </w:tc>
        <w:tc>
          <w:tcPr>
            <w:tcW w:w="1600" w:type="dxa"/>
            <w:vMerge w:val="restart"/>
          </w:tcPr>
          <w:p w:rsidR="00FF22AA" w:rsidRPr="00C365D5" w:rsidRDefault="00FF22AA" w:rsidP="00B14E52">
            <w:proofErr w:type="spellStart"/>
            <w:r w:rsidRPr="00FF22AA">
              <w:t>system</w:t>
            </w:r>
            <w:proofErr w:type="spellEnd"/>
          </w:p>
        </w:tc>
        <w:tc>
          <w:tcPr>
            <w:tcW w:w="2463" w:type="dxa"/>
          </w:tcPr>
          <w:p w:rsidR="00FF22AA" w:rsidRPr="00FF22AA" w:rsidRDefault="00FF22AA" w:rsidP="00B14E52">
            <w:proofErr w:type="spellStart"/>
            <w:r w:rsidRPr="00FF22AA">
              <w:t>baseFormatRfid</w:t>
            </w:r>
            <w:proofErr w:type="spellEnd"/>
          </w:p>
        </w:tc>
        <w:tc>
          <w:tcPr>
            <w:tcW w:w="1336" w:type="dxa"/>
          </w:tcPr>
          <w:p w:rsidR="00FF22AA" w:rsidRDefault="00FF22AA" w:rsidP="00B14E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76" w:type="dxa"/>
          </w:tcPr>
          <w:p w:rsidR="00FF22AA" w:rsidRPr="00FF22AA" w:rsidRDefault="00FF22AA" w:rsidP="00B14E52">
            <w:r>
              <w:t xml:space="preserve">Настройка формата хранения номеров </w:t>
            </w:r>
            <w:r>
              <w:rPr>
                <w:lang w:val="en-US"/>
              </w:rPr>
              <w:t>RFID</w:t>
            </w:r>
            <w:r w:rsidRPr="00FF22AA">
              <w:t xml:space="preserve"> </w:t>
            </w:r>
            <w:r>
              <w:t>в базе данных</w:t>
            </w:r>
          </w:p>
        </w:tc>
      </w:tr>
      <w:tr w:rsidR="00FF22AA" w:rsidTr="00E52A96">
        <w:tc>
          <w:tcPr>
            <w:tcW w:w="1496" w:type="dxa"/>
          </w:tcPr>
          <w:p w:rsidR="00FF22AA" w:rsidRDefault="00FF22AA" w:rsidP="00B14E52">
            <w:r>
              <w:t>8</w:t>
            </w:r>
          </w:p>
        </w:tc>
        <w:tc>
          <w:tcPr>
            <w:tcW w:w="1600" w:type="dxa"/>
            <w:vMerge/>
          </w:tcPr>
          <w:p w:rsidR="00FF22AA" w:rsidRPr="00FF22AA" w:rsidRDefault="00FF22AA" w:rsidP="00B14E52"/>
        </w:tc>
        <w:tc>
          <w:tcPr>
            <w:tcW w:w="2463" w:type="dxa"/>
          </w:tcPr>
          <w:p w:rsidR="00FF22AA" w:rsidRPr="00FF22AA" w:rsidRDefault="00FF22AA" w:rsidP="00B14E52">
            <w:proofErr w:type="spellStart"/>
            <w:r w:rsidRPr="00FF22AA">
              <w:t>formatViewAll</w:t>
            </w:r>
            <w:proofErr w:type="spellEnd"/>
          </w:p>
        </w:tc>
        <w:tc>
          <w:tcPr>
            <w:tcW w:w="1336" w:type="dxa"/>
          </w:tcPr>
          <w:p w:rsidR="00FF22AA" w:rsidRPr="00FF22AA" w:rsidRDefault="00FF22AA" w:rsidP="00B14E52">
            <w:r>
              <w:t>1</w:t>
            </w:r>
          </w:p>
        </w:tc>
        <w:tc>
          <w:tcPr>
            <w:tcW w:w="2676" w:type="dxa"/>
          </w:tcPr>
          <w:p w:rsidR="00FF22AA" w:rsidRDefault="00FF22AA" w:rsidP="00B14E52">
            <w:r w:rsidRPr="00FF22AA">
              <w:t>Показать все варианты номера идентификатора</w:t>
            </w:r>
          </w:p>
        </w:tc>
      </w:tr>
      <w:tr w:rsidR="00FF22AA" w:rsidTr="00E52A96">
        <w:tc>
          <w:tcPr>
            <w:tcW w:w="1496" w:type="dxa"/>
          </w:tcPr>
          <w:p w:rsidR="00FF22AA" w:rsidRDefault="00FF22AA" w:rsidP="00B14E52">
            <w:r>
              <w:t>9</w:t>
            </w:r>
          </w:p>
        </w:tc>
        <w:tc>
          <w:tcPr>
            <w:tcW w:w="1600" w:type="dxa"/>
            <w:vMerge/>
          </w:tcPr>
          <w:p w:rsidR="00FF22AA" w:rsidRPr="00FF22AA" w:rsidRDefault="00FF22AA" w:rsidP="00B14E52"/>
        </w:tc>
        <w:tc>
          <w:tcPr>
            <w:tcW w:w="2463" w:type="dxa"/>
          </w:tcPr>
          <w:p w:rsidR="00FF22AA" w:rsidRPr="00FF22AA" w:rsidRDefault="00FF22AA" w:rsidP="00B14E52">
            <w:proofErr w:type="spellStart"/>
            <w:r w:rsidRPr="00FF22AA">
              <w:t>regFormatRfid</w:t>
            </w:r>
            <w:proofErr w:type="spellEnd"/>
          </w:p>
        </w:tc>
        <w:tc>
          <w:tcPr>
            <w:tcW w:w="1336" w:type="dxa"/>
          </w:tcPr>
          <w:p w:rsidR="00FF22AA" w:rsidRPr="00FF22AA" w:rsidRDefault="00FF22AA" w:rsidP="00B14E52">
            <w:r>
              <w:t>2</w:t>
            </w:r>
          </w:p>
        </w:tc>
        <w:tc>
          <w:tcPr>
            <w:tcW w:w="2676" w:type="dxa"/>
          </w:tcPr>
          <w:p w:rsidR="00FF22AA" w:rsidRDefault="00FF22AA" w:rsidP="00B14E52">
            <w:r>
              <w:t xml:space="preserve">Формат ввода номера </w:t>
            </w:r>
            <w:r>
              <w:lastRenderedPageBreak/>
              <w:t>идентификатора при регистрации.</w:t>
            </w:r>
          </w:p>
        </w:tc>
      </w:tr>
      <w:tr w:rsidR="00E52A96" w:rsidTr="003D5671">
        <w:tc>
          <w:tcPr>
            <w:tcW w:w="9571" w:type="dxa"/>
            <w:gridSpan w:val="5"/>
          </w:tcPr>
          <w:p w:rsidR="00E52A96" w:rsidRDefault="00E52A96" w:rsidP="00E52A96">
            <w:pPr>
              <w:jc w:val="center"/>
            </w:pPr>
            <w:r>
              <w:lastRenderedPageBreak/>
              <w:t>Настройки подключения к базе данных СКУД</w:t>
            </w:r>
          </w:p>
        </w:tc>
      </w:tr>
      <w:tr w:rsidR="00E52A96" w:rsidTr="00E52A96">
        <w:tc>
          <w:tcPr>
            <w:tcW w:w="1496" w:type="dxa"/>
          </w:tcPr>
          <w:p w:rsidR="00E52A96" w:rsidRDefault="00E52A96" w:rsidP="00B14E52"/>
        </w:tc>
        <w:tc>
          <w:tcPr>
            <w:tcW w:w="1600" w:type="dxa"/>
          </w:tcPr>
          <w:p w:rsidR="00E52A96" w:rsidRPr="00FF22AA" w:rsidRDefault="00E52A96" w:rsidP="00B14E52">
            <w:proofErr w:type="spellStart"/>
            <w:r w:rsidRPr="00E52A96">
              <w:t>database</w:t>
            </w:r>
            <w:proofErr w:type="spellEnd"/>
          </w:p>
        </w:tc>
        <w:tc>
          <w:tcPr>
            <w:tcW w:w="2463" w:type="dxa"/>
          </w:tcPr>
          <w:p w:rsidR="00E52A96" w:rsidRPr="00FF22AA" w:rsidRDefault="00E52A96" w:rsidP="00B14E52">
            <w:proofErr w:type="spellStart"/>
            <w:r w:rsidRPr="00E52A96">
              <w:t>dsn</w:t>
            </w:r>
            <w:proofErr w:type="spellEnd"/>
          </w:p>
        </w:tc>
        <w:tc>
          <w:tcPr>
            <w:tcW w:w="1336" w:type="dxa"/>
          </w:tcPr>
          <w:p w:rsidR="00E52A96" w:rsidRDefault="00E52A96" w:rsidP="00B14E52">
            <w:proofErr w:type="spellStart"/>
            <w:r w:rsidRPr="00E52A96">
              <w:t>odbc:SDUO</w:t>
            </w:r>
            <w:proofErr w:type="spellEnd"/>
          </w:p>
        </w:tc>
        <w:tc>
          <w:tcPr>
            <w:tcW w:w="2676" w:type="dxa"/>
          </w:tcPr>
          <w:p w:rsidR="00E52A96" w:rsidRDefault="00E52A96" w:rsidP="00B14E52"/>
        </w:tc>
      </w:tr>
    </w:tbl>
    <w:p w:rsidR="00FF22AA" w:rsidRDefault="00FF22AA" w:rsidP="00FF22AA">
      <w:r>
        <w:t xml:space="preserve">Подробное описание конфигурационных параметром </w:t>
      </w:r>
      <w:proofErr w:type="gramStart"/>
      <w:r>
        <w:t>см</w:t>
      </w:r>
      <w:proofErr w:type="gramEnd"/>
      <w:r>
        <w:t xml:space="preserve">. </w:t>
      </w:r>
      <w:r>
        <w:fldChar w:fldCharType="begin"/>
      </w:r>
      <w:r>
        <w:instrText xml:space="preserve"> REF _Ref182128349 \h </w:instrText>
      </w:r>
      <w:r>
        <w:fldChar w:fldCharType="separate"/>
      </w:r>
      <w:r>
        <w:t>Приложение 2.</w:t>
      </w:r>
      <w:r>
        <w:fldChar w:fldCharType="end"/>
      </w:r>
    </w:p>
    <w:p w:rsidR="00C365D5" w:rsidRDefault="002300F8" w:rsidP="00BB4E3A">
      <w:pPr>
        <w:pStyle w:val="3"/>
      </w:pPr>
      <w:bookmarkStart w:id="5" w:name="_Toc182172686"/>
      <w:r>
        <w:t>Настройка подключения к базе данных СКУД</w:t>
      </w:r>
      <w:bookmarkEnd w:id="5"/>
    </w:p>
    <w:p w:rsidR="002300F8" w:rsidRDefault="002300F8" w:rsidP="002300F8">
      <w:r>
        <w:t>Параметры</w:t>
      </w:r>
      <w:r w:rsidRPr="002300F8">
        <w:t xml:space="preserve"> </w:t>
      </w:r>
      <w:r>
        <w:t>подключения</w:t>
      </w:r>
      <w:r w:rsidRPr="002300F8">
        <w:t xml:space="preserve"> </w:t>
      </w:r>
      <w:r>
        <w:t xml:space="preserve">к БД СКУД хранятся в файле </w:t>
      </w:r>
      <w:r w:rsidRPr="002300F8">
        <w:rPr>
          <w:lang w:val="en-US"/>
        </w:rPr>
        <w:t>C</w:t>
      </w:r>
      <w:r w:rsidRPr="002300F8">
        <w:t>:\</w:t>
      </w:r>
      <w:proofErr w:type="spellStart"/>
      <w:r w:rsidRPr="002300F8">
        <w:rPr>
          <w:lang w:val="en-US"/>
        </w:rPr>
        <w:t>xampp</w:t>
      </w:r>
      <w:proofErr w:type="spellEnd"/>
      <w:r w:rsidRPr="002300F8">
        <w:t>\</w:t>
      </w:r>
      <w:proofErr w:type="spellStart"/>
      <w:r w:rsidRPr="002300F8">
        <w:rPr>
          <w:lang w:val="en-US"/>
        </w:rPr>
        <w:t>htdocs</w:t>
      </w:r>
      <w:proofErr w:type="spellEnd"/>
      <w:r w:rsidRPr="002300F8">
        <w:t>\</w:t>
      </w:r>
      <w:proofErr w:type="spellStart"/>
      <w:r w:rsidRPr="002300F8">
        <w:rPr>
          <w:lang w:val="en-US"/>
        </w:rPr>
        <w:t>crm</w:t>
      </w:r>
      <w:proofErr w:type="spellEnd"/>
      <w:r w:rsidRPr="002300F8">
        <w:t>2\</w:t>
      </w:r>
      <w:r w:rsidRPr="002300F8">
        <w:rPr>
          <w:lang w:val="en-US"/>
        </w:rPr>
        <w:t>application</w:t>
      </w:r>
      <w:r w:rsidRPr="002300F8">
        <w:t>\</w:t>
      </w:r>
      <w:proofErr w:type="spellStart"/>
      <w:r w:rsidRPr="002300F8">
        <w:rPr>
          <w:lang w:val="en-US"/>
        </w:rPr>
        <w:t>config</w:t>
      </w:r>
      <w:proofErr w:type="spellEnd"/>
      <w:r w:rsidRPr="002300F8">
        <w:t>\</w:t>
      </w:r>
      <w:r w:rsidRPr="002300F8">
        <w:rPr>
          <w:lang w:val="en-US"/>
        </w:rPr>
        <w:t>database</w:t>
      </w:r>
      <w:r w:rsidRPr="002300F8">
        <w:t>.</w:t>
      </w:r>
      <w:proofErr w:type="spellStart"/>
      <w:r w:rsidRPr="002300F8">
        <w:rPr>
          <w:lang w:val="en-US"/>
        </w:rPr>
        <w:t>php</w:t>
      </w:r>
      <w:proofErr w:type="spellEnd"/>
      <w:r>
        <w:t>.</w:t>
      </w:r>
    </w:p>
    <w:p w:rsidR="002300F8" w:rsidRPr="00C46257" w:rsidRDefault="00BB4E3A" w:rsidP="00BB4E3A">
      <w:pPr>
        <w:pStyle w:val="1"/>
      </w:pPr>
      <w:bookmarkStart w:id="6" w:name="_Toc182172687"/>
      <w:r>
        <w:t>Первый запуск</w:t>
      </w:r>
      <w:r w:rsidR="00C46257">
        <w:t xml:space="preserve"> </w:t>
      </w:r>
      <w:proofErr w:type="spellStart"/>
      <w:r w:rsidR="00C46257">
        <w:rPr>
          <w:lang w:val="en-US"/>
        </w:rPr>
        <w:t>CityCrm</w:t>
      </w:r>
      <w:bookmarkEnd w:id="6"/>
      <w:proofErr w:type="spellEnd"/>
    </w:p>
    <w:p w:rsidR="00BB4E3A" w:rsidRPr="00BB4E3A" w:rsidRDefault="00BB4E3A" w:rsidP="00BB4E3A">
      <w:r>
        <w:t xml:space="preserve">В браузере на сервере укажите адрес </w:t>
      </w:r>
      <w:hyperlink r:id="rId8" w:history="1">
        <w:r w:rsidRPr="00194578">
          <w:rPr>
            <w:rStyle w:val="a4"/>
          </w:rPr>
          <w:t>http</w:t>
        </w:r>
        <w:r w:rsidRPr="00194578">
          <w:rPr>
            <w:rStyle w:val="a4"/>
            <w:lang w:val="en-US"/>
          </w:rPr>
          <w:t>s</w:t>
        </w:r>
        <w:r w:rsidRPr="00194578">
          <w:rPr>
            <w:rStyle w:val="a4"/>
          </w:rPr>
          <w:t>://127.0.0.1/crm2</w:t>
        </w:r>
      </w:hyperlink>
      <w:r>
        <w:t>.</w:t>
      </w:r>
    </w:p>
    <w:p w:rsidR="00446544" w:rsidRDefault="00BB4E3A" w:rsidP="00446544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405078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E3A" w:rsidRPr="00C46257" w:rsidRDefault="00446544" w:rsidP="00446544">
      <w:pPr>
        <w:pStyle w:val="ac"/>
      </w:pPr>
      <w:r>
        <w:t xml:space="preserve">Рисунок </w:t>
      </w:r>
      <w:fldSimple w:instr=" SEQ Рисунок \* ARABIC ">
        <w:r w:rsidR="00D61A8E">
          <w:rPr>
            <w:noProof/>
          </w:rPr>
          <w:t>1</w:t>
        </w:r>
      </w:fldSimple>
      <w:r>
        <w:t xml:space="preserve">Окно </w:t>
      </w:r>
      <w:proofErr w:type="spellStart"/>
      <w:r>
        <w:rPr>
          <w:lang w:val="en-US"/>
        </w:rPr>
        <w:t>CityCRM</w:t>
      </w:r>
      <w:proofErr w:type="spellEnd"/>
    </w:p>
    <w:p w:rsidR="009A692C" w:rsidRDefault="009A692C" w:rsidP="009A692C">
      <w:r>
        <w:t>На форме ввода пароля выводится справочная информация:</w:t>
      </w:r>
    </w:p>
    <w:p w:rsidR="009A692C" w:rsidRDefault="009A692C" w:rsidP="009A692C">
      <w:pPr>
        <w:pStyle w:val="a3"/>
        <w:numPr>
          <w:ilvl w:val="0"/>
          <w:numId w:val="11"/>
        </w:numPr>
      </w:pPr>
      <w:r>
        <w:t>3.6.6 – версия приложения</w:t>
      </w:r>
    </w:p>
    <w:p w:rsidR="009A692C" w:rsidRDefault="009A692C" w:rsidP="009A692C">
      <w:pPr>
        <w:pStyle w:val="a3"/>
        <w:numPr>
          <w:ilvl w:val="0"/>
          <w:numId w:val="11"/>
        </w:numPr>
      </w:pPr>
      <w:proofErr w:type="spellStart"/>
      <w:r w:rsidRPr="009A692C">
        <w:rPr>
          <w:lang w:val="en-US"/>
        </w:rPr>
        <w:t>Odbc</w:t>
      </w:r>
      <w:proofErr w:type="spellEnd"/>
      <w:r w:rsidRPr="009A692C">
        <w:t>:</w:t>
      </w:r>
      <w:r w:rsidRPr="009A692C">
        <w:rPr>
          <w:lang w:val="en-US"/>
        </w:rPr>
        <w:t>SDUO</w:t>
      </w:r>
      <w:r w:rsidRPr="009A692C">
        <w:t xml:space="preserve"> – </w:t>
      </w:r>
      <w:r>
        <w:t>название источника данных</w:t>
      </w:r>
    </w:p>
    <w:p w:rsidR="009A692C" w:rsidRPr="009A692C" w:rsidRDefault="009A692C" w:rsidP="009A692C">
      <w:pPr>
        <w:pStyle w:val="a3"/>
        <w:numPr>
          <w:ilvl w:val="0"/>
          <w:numId w:val="11"/>
        </w:numPr>
        <w:rPr>
          <w:lang w:val="en-US"/>
        </w:rPr>
      </w:pPr>
      <w:r w:rsidRPr="009A692C">
        <w:rPr>
          <w:lang w:val="en-US"/>
        </w:rPr>
        <w:t xml:space="preserve">PHP 5.6.40 – </w:t>
      </w:r>
      <w:r>
        <w:t xml:space="preserve">версия установленного </w:t>
      </w:r>
      <w:r w:rsidRPr="009A692C">
        <w:rPr>
          <w:lang w:val="en-US"/>
        </w:rPr>
        <w:t xml:space="preserve">PHP </w:t>
      </w:r>
    </w:p>
    <w:p w:rsidR="00C46257" w:rsidRDefault="009A692C" w:rsidP="00C46257">
      <w:pPr>
        <w:pStyle w:val="2"/>
      </w:pPr>
      <w:bookmarkStart w:id="7" w:name="_Toc182172688"/>
      <w:r>
        <w:t xml:space="preserve">Настройка статического </w:t>
      </w:r>
      <w:r>
        <w:rPr>
          <w:lang w:val="en-US"/>
        </w:rPr>
        <w:t>IP</w:t>
      </w:r>
      <w:r w:rsidRPr="009A692C">
        <w:t xml:space="preserve"> </w:t>
      </w:r>
      <w:r>
        <w:t xml:space="preserve">адреса </w:t>
      </w:r>
      <w:r>
        <w:rPr>
          <w:lang w:val="en-US"/>
        </w:rPr>
        <w:t>web</w:t>
      </w:r>
      <w:r w:rsidRPr="009A692C">
        <w:t>-</w:t>
      </w:r>
      <w:r>
        <w:t>сервера.</w:t>
      </w:r>
      <w:bookmarkEnd w:id="7"/>
    </w:p>
    <w:p w:rsidR="00C46257" w:rsidRDefault="00C46257" w:rsidP="00C46257">
      <w:r>
        <w:t>Откройте</w:t>
      </w:r>
      <w:r w:rsidRPr="00C46257">
        <w:t xml:space="preserve"> </w:t>
      </w:r>
      <w:r>
        <w:t>файл</w:t>
      </w:r>
      <w:r w:rsidRPr="00C46257">
        <w:t xml:space="preserve"> </w:t>
      </w:r>
      <w:proofErr w:type="gramStart"/>
      <w:r>
        <w:t>файле</w:t>
      </w:r>
      <w:proofErr w:type="gramEnd"/>
      <w:r w:rsidRPr="00C46257">
        <w:t xml:space="preserve"> </w:t>
      </w:r>
      <w:r w:rsidRPr="00C46257">
        <w:rPr>
          <w:lang w:val="en-US"/>
        </w:rPr>
        <w:t>C</w:t>
      </w:r>
      <w:r w:rsidRPr="00C46257">
        <w:t>:\</w:t>
      </w:r>
      <w:proofErr w:type="spellStart"/>
      <w:r w:rsidRPr="00C46257">
        <w:rPr>
          <w:lang w:val="en-US"/>
        </w:rPr>
        <w:t>xampp</w:t>
      </w:r>
      <w:proofErr w:type="spellEnd"/>
      <w:r w:rsidRPr="00C46257">
        <w:t>\</w:t>
      </w:r>
      <w:proofErr w:type="spellStart"/>
      <w:r w:rsidRPr="00C46257">
        <w:rPr>
          <w:lang w:val="en-US"/>
        </w:rPr>
        <w:t>htdocs</w:t>
      </w:r>
      <w:proofErr w:type="spellEnd"/>
      <w:r w:rsidRPr="00C46257">
        <w:t>\</w:t>
      </w:r>
      <w:proofErr w:type="spellStart"/>
      <w:r w:rsidRPr="00C46257">
        <w:rPr>
          <w:lang w:val="en-US"/>
        </w:rPr>
        <w:t>crm</w:t>
      </w:r>
      <w:proofErr w:type="spellEnd"/>
      <w:r w:rsidRPr="00C46257">
        <w:t>2\</w:t>
      </w:r>
      <w:r w:rsidRPr="00C46257">
        <w:rPr>
          <w:lang w:val="en-US"/>
        </w:rPr>
        <w:t>application</w:t>
      </w:r>
      <w:r w:rsidRPr="00C46257">
        <w:t>\</w:t>
      </w:r>
      <w:proofErr w:type="spellStart"/>
      <w:r w:rsidRPr="00C46257">
        <w:rPr>
          <w:lang w:val="en-US"/>
        </w:rPr>
        <w:t>config</w:t>
      </w:r>
      <w:proofErr w:type="spellEnd"/>
      <w:r w:rsidRPr="00C46257">
        <w:t>\</w:t>
      </w:r>
      <w:proofErr w:type="spellStart"/>
      <w:r w:rsidRPr="00C46257">
        <w:rPr>
          <w:lang w:val="en-US"/>
        </w:rPr>
        <w:t>config</w:t>
      </w:r>
      <w:proofErr w:type="spellEnd"/>
      <w:r w:rsidRPr="00C46257">
        <w:t>_</w:t>
      </w:r>
      <w:proofErr w:type="spellStart"/>
      <w:r w:rsidRPr="00C46257">
        <w:rPr>
          <w:lang w:val="en-US"/>
        </w:rPr>
        <w:t>newcrm</w:t>
      </w:r>
      <w:proofErr w:type="spellEnd"/>
      <w:r w:rsidRPr="00C46257">
        <w:t>.</w:t>
      </w:r>
      <w:proofErr w:type="spellStart"/>
      <w:r w:rsidRPr="00C46257">
        <w:rPr>
          <w:lang w:val="en-US"/>
        </w:rPr>
        <w:t>php</w:t>
      </w:r>
      <w:proofErr w:type="spellEnd"/>
      <w:r w:rsidRPr="00C46257">
        <w:t xml:space="preserve"> </w:t>
      </w:r>
      <w:r>
        <w:t>в</w:t>
      </w:r>
      <w:r w:rsidRPr="00C46257">
        <w:t xml:space="preserve"> </w:t>
      </w:r>
      <w:r>
        <w:t xml:space="preserve">текстовом редакторе и укажите реальный </w:t>
      </w:r>
      <w:r>
        <w:rPr>
          <w:lang w:val="en-US"/>
        </w:rPr>
        <w:t>IP</w:t>
      </w:r>
      <w:r w:rsidRPr="00C46257">
        <w:t xml:space="preserve"> </w:t>
      </w:r>
      <w:r>
        <w:t xml:space="preserve">адрес для параметра </w:t>
      </w:r>
      <w:proofErr w:type="spellStart"/>
      <w:r w:rsidRPr="00C365D5">
        <w:t>iphost</w:t>
      </w:r>
      <w:proofErr w:type="spellEnd"/>
      <w:r>
        <w:t>.</w:t>
      </w:r>
    </w:p>
    <w:p w:rsidR="00C46257" w:rsidRPr="00C46257" w:rsidRDefault="00C46257" w:rsidP="00C46257">
      <w:pPr>
        <w:pStyle w:val="2"/>
      </w:pPr>
      <w:bookmarkStart w:id="8" w:name="_Ref181947357"/>
      <w:bookmarkStart w:id="9" w:name="_Toc182172689"/>
      <w:r>
        <w:lastRenderedPageBreak/>
        <w:t>Запуск</w:t>
      </w:r>
      <w:r w:rsidRPr="00C46257">
        <w:t xml:space="preserve"> </w:t>
      </w:r>
      <w:proofErr w:type="spellStart"/>
      <w:r>
        <w:rPr>
          <w:lang w:val="en-US"/>
        </w:rPr>
        <w:t>CityCrm</w:t>
      </w:r>
      <w:proofErr w:type="spellEnd"/>
      <w:r>
        <w:t xml:space="preserve"> с </w:t>
      </w:r>
      <w:proofErr w:type="gramStart"/>
      <w:r w:rsidR="00A85033">
        <w:t>реальным</w:t>
      </w:r>
      <w:proofErr w:type="gramEnd"/>
      <w:r w:rsidR="00A85033">
        <w:t xml:space="preserve"> </w:t>
      </w:r>
      <w:r w:rsidR="00A85033">
        <w:rPr>
          <w:lang w:val="en-US"/>
        </w:rPr>
        <w:t>IP</w:t>
      </w:r>
      <w:r>
        <w:t>.</w:t>
      </w:r>
      <w:bookmarkEnd w:id="8"/>
      <w:bookmarkEnd w:id="9"/>
    </w:p>
    <w:p w:rsidR="00C46257" w:rsidRDefault="00C46257" w:rsidP="00C46257">
      <w:r>
        <w:t xml:space="preserve">В браузере на сервере укажите адрес </w:t>
      </w:r>
      <w:hyperlink w:history="1">
        <w:hyperlink w:history="1">
          <w:r w:rsidR="00A85033" w:rsidRPr="00194578">
            <w:rPr>
              <w:rStyle w:val="a4"/>
            </w:rPr>
            <w:t>http</w:t>
          </w:r>
          <w:r w:rsidR="00A85033" w:rsidRPr="00194578">
            <w:rPr>
              <w:rStyle w:val="a4"/>
              <w:lang w:val="en-US"/>
            </w:rPr>
            <w:t>s</w:t>
          </w:r>
          <w:r w:rsidR="00A85033" w:rsidRPr="00194578">
            <w:rPr>
              <w:rStyle w:val="a4"/>
            </w:rPr>
            <w:t>://&lt;</w:t>
          </w:r>
          <w:r w:rsidR="00A85033" w:rsidRPr="00194578">
            <w:rPr>
              <w:rStyle w:val="a4"/>
              <w:lang w:val="en-US"/>
            </w:rPr>
            <w:t>IP</w:t>
          </w:r>
          <w:r w:rsidR="00A85033" w:rsidRPr="00194578">
            <w:rPr>
              <w:rStyle w:val="a4"/>
            </w:rPr>
            <w:t xml:space="preserve"> сервера&gt;/crm2</w:t>
          </w:r>
        </w:hyperlink>
        <w:r w:rsidR="00A85033">
          <w:rPr>
            <w:b/>
            <w:bCs/>
          </w:rPr>
          <w:t>.</w:t>
        </w:r>
      </w:hyperlink>
      <w:r>
        <w:t>.</w:t>
      </w:r>
    </w:p>
    <w:p w:rsidR="00C46257" w:rsidRDefault="00C46257" w:rsidP="00C46257">
      <w:r>
        <w:t xml:space="preserve">Убедитесь, что окно </w:t>
      </w:r>
      <w:proofErr w:type="spellStart"/>
      <w:r>
        <w:rPr>
          <w:lang w:val="en-US"/>
        </w:rPr>
        <w:t>CityCRM</w:t>
      </w:r>
      <w:proofErr w:type="spellEnd"/>
      <w:r w:rsidRPr="00C46257">
        <w:t xml:space="preserve"> </w:t>
      </w:r>
      <w:r>
        <w:t>открывается правильно:</w:t>
      </w:r>
    </w:p>
    <w:p w:rsidR="00C46257" w:rsidRDefault="00C46257" w:rsidP="00C46257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420784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E3A" w:rsidRPr="00A85033" w:rsidRDefault="00C46257" w:rsidP="00C46257">
      <w:pPr>
        <w:pStyle w:val="ac"/>
        <w:rPr>
          <w:noProof/>
        </w:rPr>
      </w:pPr>
      <w:r>
        <w:t xml:space="preserve">Рисунок </w:t>
      </w:r>
      <w:r w:rsidR="00326F5F">
        <w:fldChar w:fldCharType="begin"/>
      </w:r>
      <w:r w:rsidR="00326F5F">
        <w:instrText xml:space="preserve"> SEQ Рисунок \* ARABIC </w:instrText>
      </w:r>
      <w:r w:rsidR="00326F5F">
        <w:fldChar w:fldCharType="separate"/>
      </w:r>
      <w:r w:rsidR="00D61A8E">
        <w:rPr>
          <w:noProof/>
        </w:rPr>
        <w:t>2</w:t>
      </w:r>
      <w:proofErr w:type="gramStart"/>
      <w:r w:rsidR="00326F5F">
        <w:fldChar w:fldCharType="end"/>
      </w:r>
      <w:r>
        <w:t xml:space="preserve"> В</w:t>
      </w:r>
      <w:proofErr w:type="gramEnd"/>
      <w:r>
        <w:t xml:space="preserve"> адресной строке указан реальный </w:t>
      </w:r>
      <w:r>
        <w:rPr>
          <w:lang w:val="en-US"/>
        </w:rPr>
        <w:t>IP</w:t>
      </w:r>
      <w:r w:rsidRPr="00C46257">
        <w:t xml:space="preserve"> </w:t>
      </w:r>
      <w:r>
        <w:t>адрес</w:t>
      </w:r>
      <w:r>
        <w:rPr>
          <w:noProof/>
        </w:rPr>
        <w:t xml:space="preserve"> </w:t>
      </w:r>
      <w:r>
        <w:rPr>
          <w:noProof/>
          <w:lang w:val="en-US"/>
        </w:rPr>
        <w:t>web</w:t>
      </w:r>
      <w:r w:rsidRPr="00C46257">
        <w:rPr>
          <w:noProof/>
        </w:rPr>
        <w:t>-</w:t>
      </w:r>
      <w:r>
        <w:rPr>
          <w:noProof/>
        </w:rPr>
        <w:t>сервера</w:t>
      </w:r>
      <w:r w:rsidRPr="00C46257">
        <w:rPr>
          <w:noProof/>
        </w:rPr>
        <w:t>.</w:t>
      </w:r>
    </w:p>
    <w:p w:rsidR="00C46257" w:rsidRDefault="00C46257" w:rsidP="00C46257">
      <w:pPr>
        <w:pStyle w:val="2"/>
      </w:pPr>
      <w:bookmarkStart w:id="10" w:name="_Toc182172690"/>
      <w:r>
        <w:t>Запуск C</w:t>
      </w:r>
      <w:proofErr w:type="spellStart"/>
      <w:r>
        <w:rPr>
          <w:lang w:val="en-US"/>
        </w:rPr>
        <w:t>ityCRM</w:t>
      </w:r>
      <w:proofErr w:type="spellEnd"/>
      <w:r w:rsidRPr="00C46257">
        <w:t xml:space="preserve"> </w:t>
      </w:r>
      <w:r>
        <w:t>на других компьютерах в локальной сети.</w:t>
      </w:r>
      <w:bookmarkEnd w:id="10"/>
    </w:p>
    <w:p w:rsidR="00C46257" w:rsidRPr="00F42B7B" w:rsidRDefault="00C46257" w:rsidP="00C46257">
      <w:r>
        <w:t xml:space="preserve">На других компьютерах локальной сети </w:t>
      </w:r>
      <w:proofErr w:type="gramStart"/>
      <w:r>
        <w:t>введите</w:t>
      </w:r>
      <w:proofErr w:type="gramEnd"/>
      <w:r>
        <w:t xml:space="preserve"> как это делали в п. "</w:t>
      </w:r>
      <w:r w:rsidR="00326F5F">
        <w:fldChar w:fldCharType="begin"/>
      </w:r>
      <w:r>
        <w:instrText xml:space="preserve"> REF _Ref181947357 \h </w:instrText>
      </w:r>
      <w:r w:rsidR="00326F5F">
        <w:fldChar w:fldCharType="separate"/>
      </w:r>
      <w:r w:rsidR="00A85033">
        <w:t>Запуск</w:t>
      </w:r>
      <w:r w:rsidR="00A85033" w:rsidRPr="00C46257">
        <w:t xml:space="preserve"> </w:t>
      </w:r>
      <w:proofErr w:type="spellStart"/>
      <w:r w:rsidR="00A85033">
        <w:rPr>
          <w:lang w:val="en-US"/>
        </w:rPr>
        <w:t>CityCrm</w:t>
      </w:r>
      <w:proofErr w:type="spellEnd"/>
      <w:r w:rsidR="00A85033">
        <w:t xml:space="preserve"> с реальным </w:t>
      </w:r>
      <w:r w:rsidR="00A85033">
        <w:rPr>
          <w:lang w:val="en-US"/>
        </w:rPr>
        <w:t>IP</w:t>
      </w:r>
      <w:r w:rsidR="00A85033">
        <w:t>.</w:t>
      </w:r>
      <w:r w:rsidR="00326F5F">
        <w:fldChar w:fldCharType="end"/>
      </w:r>
    </w:p>
    <w:p w:rsidR="00D02FD1" w:rsidRDefault="00D02FD1" w:rsidP="00D02FD1">
      <w:pPr>
        <w:pStyle w:val="1"/>
      </w:pPr>
      <w:bookmarkStart w:id="11" w:name="_Toc182172691"/>
      <w:r>
        <w:t>Логин и пароль по умолчанию</w:t>
      </w:r>
      <w:bookmarkEnd w:id="11"/>
    </w:p>
    <w:p w:rsidR="00D02FD1" w:rsidRPr="00F42B7B" w:rsidRDefault="00D02FD1" w:rsidP="00D02FD1">
      <w:r>
        <w:t xml:space="preserve">Логин </w:t>
      </w:r>
      <w:r>
        <w:rPr>
          <w:lang w:val="en-US"/>
        </w:rPr>
        <w:t>ADMIN</w:t>
      </w:r>
    </w:p>
    <w:p w:rsidR="00D02FD1" w:rsidRDefault="00D02FD1" w:rsidP="00D02FD1">
      <w:r>
        <w:t>Пароль 333</w:t>
      </w:r>
    </w:p>
    <w:p w:rsidR="00D02FD1" w:rsidRDefault="00D02FD1" w:rsidP="00D02FD1">
      <w:pPr>
        <w:pStyle w:val="1"/>
      </w:pPr>
      <w:bookmarkStart w:id="12" w:name="_Toc182172692"/>
      <w:r>
        <w:t>Вход без пароля.</w:t>
      </w:r>
      <w:bookmarkEnd w:id="12"/>
    </w:p>
    <w:p w:rsidR="00D02FD1" w:rsidRDefault="00D02FD1" w:rsidP="00D02FD1">
      <w:r>
        <w:t>Нет возможности войти без пароля штатными методами.</w:t>
      </w:r>
    </w:p>
    <w:p w:rsidR="00D02FD1" w:rsidRDefault="00D02FD1" w:rsidP="00D02FD1">
      <w:pPr>
        <w:pStyle w:val="1"/>
      </w:pPr>
      <w:bookmarkStart w:id="13" w:name="_Toc182172693"/>
      <w:r>
        <w:t>Изменение/настройки логина, пароля и прав пользователя</w:t>
      </w:r>
      <w:bookmarkEnd w:id="13"/>
    </w:p>
    <w:p w:rsidR="00D02FD1" w:rsidRPr="00D02FD1" w:rsidRDefault="00D02FD1" w:rsidP="00D02FD1">
      <w:r>
        <w:t xml:space="preserve">Изменение/настройки логина, пароля и прав пользователя производится в приложении </w:t>
      </w:r>
      <w:proofErr w:type="spellStart"/>
      <w:r>
        <w:rPr>
          <w:lang w:val="en-US"/>
        </w:rPr>
        <w:t>Manuser</w:t>
      </w:r>
      <w:proofErr w:type="spellEnd"/>
      <w:r w:rsidRPr="00D02FD1">
        <w:t>.</w:t>
      </w:r>
      <w:r>
        <w:rPr>
          <w:lang w:val="en-US"/>
        </w:rPr>
        <w:t>exe</w:t>
      </w:r>
      <w:r w:rsidRPr="00D02FD1">
        <w:t xml:space="preserve"> </w:t>
      </w:r>
      <w:r>
        <w:t>из пакета программ Артонит 10.</w:t>
      </w:r>
    </w:p>
    <w:p w:rsidR="003D5671" w:rsidRDefault="003D56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85033" w:rsidRDefault="003D5671" w:rsidP="00A85033">
      <w:pPr>
        <w:pStyle w:val="1"/>
      </w:pPr>
      <w:bookmarkStart w:id="14" w:name="_Toc182172694"/>
      <w:proofErr w:type="gramStart"/>
      <w:r>
        <w:lastRenderedPageBreak/>
        <w:t>Дополнительн</w:t>
      </w:r>
      <w:r w:rsidR="00406787">
        <w:t>ые</w:t>
      </w:r>
      <w:proofErr w:type="gramEnd"/>
      <w:r>
        <w:t xml:space="preserve"> </w:t>
      </w:r>
      <w:r w:rsidR="00A85033">
        <w:t xml:space="preserve"> настройка </w:t>
      </w:r>
      <w:proofErr w:type="spellStart"/>
      <w:r w:rsidR="00A85033">
        <w:rPr>
          <w:lang w:val="en-US"/>
        </w:rPr>
        <w:t>CityCRM</w:t>
      </w:r>
      <w:bookmarkEnd w:id="14"/>
      <w:proofErr w:type="spellEnd"/>
    </w:p>
    <w:p w:rsidR="00D02FD1" w:rsidRDefault="00D02FD1" w:rsidP="00D02FD1">
      <w:pPr>
        <w:pStyle w:val="1"/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5940425" cy="4237066"/>
            <wp:effectExtent l="19050" t="0" r="317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33" w:rsidRDefault="00D02FD1" w:rsidP="00D02FD1">
      <w:pPr>
        <w:pStyle w:val="ac"/>
      </w:pPr>
      <w:r>
        <w:t xml:space="preserve">Рисунок </w:t>
      </w:r>
      <w:fldSimple w:instr=" SEQ Рисунок \* ARABIC ">
        <w:r w:rsidR="00D61A8E">
          <w:rPr>
            <w:noProof/>
          </w:rPr>
          <w:t>3</w:t>
        </w:r>
      </w:fldSimple>
      <w:r>
        <w:t xml:space="preserve"> Вид окна после успешной авторизации.</w:t>
      </w:r>
    </w:p>
    <w:p w:rsidR="00D61A8E" w:rsidRDefault="00D61A8E" w:rsidP="00D61A8E">
      <w:r>
        <w:t xml:space="preserve">Нажмите на иконку </w:t>
      </w:r>
      <w:r>
        <w:rPr>
          <w:noProof/>
          <w:lang w:eastAsia="ru-RU"/>
        </w:rPr>
        <w:drawing>
          <wp:inline distT="0" distB="0" distL="0" distR="0">
            <wp:extent cx="244475" cy="308610"/>
            <wp:effectExtent l="19050" t="0" r="3175" b="0"/>
            <wp:docPr id="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Настройка (верхний правый угол).</w:t>
      </w:r>
    </w:p>
    <w:p w:rsidR="00D61A8E" w:rsidRDefault="00D61A8E" w:rsidP="00D61A8E">
      <w:r>
        <w:t xml:space="preserve">Откроется окно с детальными настройками </w:t>
      </w:r>
      <w:proofErr w:type="spellStart"/>
      <w:r>
        <w:rPr>
          <w:lang w:val="en-US"/>
        </w:rPr>
        <w:t>CityCRM</w:t>
      </w:r>
      <w:proofErr w:type="spellEnd"/>
      <w:r w:rsidRPr="00E035DF">
        <w:t>.</w:t>
      </w:r>
    </w:p>
    <w:p w:rsidR="00D61A8E" w:rsidRDefault="00D61A8E" w:rsidP="00D61A8E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2583387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8E" w:rsidRPr="00F42B7B" w:rsidRDefault="00D61A8E" w:rsidP="00D61A8E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Дополнительные настройки </w:t>
      </w:r>
      <w:proofErr w:type="spellStart"/>
      <w:r>
        <w:rPr>
          <w:lang w:val="en-US"/>
        </w:rPr>
        <w:t>CityCrm</w:t>
      </w:r>
      <w:proofErr w:type="spellEnd"/>
      <w:r w:rsidRPr="00D61A8E">
        <w:t>.</w:t>
      </w:r>
    </w:p>
    <w:p w:rsidR="00D61A8E" w:rsidRPr="00D61A8E" w:rsidRDefault="00D61A8E" w:rsidP="00D61A8E">
      <w:pPr>
        <w:pStyle w:val="2"/>
      </w:pPr>
      <w:bookmarkStart w:id="15" w:name="_Toc182172695"/>
      <w:proofErr w:type="spellStart"/>
      <w:r>
        <w:lastRenderedPageBreak/>
        <w:t>howDeletePeople</w:t>
      </w:r>
      <w:proofErr w:type="spellEnd"/>
      <w:r>
        <w:t xml:space="preserve"> Что делать при удалении контакта: удаление из базы или снимать метку </w:t>
      </w:r>
      <w:proofErr w:type="gramStart"/>
      <w:r>
        <w:t>Активен</w:t>
      </w:r>
      <w:proofErr w:type="gramEnd"/>
      <w:r>
        <w:t>?</w:t>
      </w:r>
      <w:bookmarkEnd w:id="15"/>
    </w:p>
    <w:p w:rsidR="00D61A8E" w:rsidRDefault="00D61A8E" w:rsidP="00D61A8E">
      <w:r w:rsidRPr="00D61A8E">
        <w:rPr>
          <w:b/>
        </w:rPr>
        <w:t>Делать сотрудника неактивным (Уволить) с возможность восстановить</w:t>
      </w:r>
      <w:r w:rsidRPr="00D61A8E">
        <w:t xml:space="preserve"> </w:t>
      </w:r>
      <w:r>
        <w:t xml:space="preserve">– метка Активность у контакта снимается, </w:t>
      </w:r>
      <w:proofErr w:type="spellStart"/>
      <w:r>
        <w:t>пидентификаторы</w:t>
      </w:r>
      <w:proofErr w:type="spellEnd"/>
      <w:r>
        <w:t xml:space="preserve"> удаляются, история контакта сохраняется.  Контакт можно восстановить из меню Контакты – Уволенные контакты.</w:t>
      </w:r>
    </w:p>
    <w:p w:rsidR="00D61A8E" w:rsidRPr="00D61A8E" w:rsidRDefault="00D61A8E" w:rsidP="00D61A8E">
      <w:r w:rsidRPr="00D61A8E">
        <w:rPr>
          <w:b/>
        </w:rPr>
        <w:t>Удалять сотрудника из базы данных</w:t>
      </w:r>
      <w:r>
        <w:t xml:space="preserve"> - контакт, его идентификаторы и история удаляются из базы данных без возможности восстановления</w:t>
      </w:r>
    </w:p>
    <w:p w:rsidR="00D61A8E" w:rsidRDefault="00D61A8E" w:rsidP="00D61A8E">
      <w:pPr>
        <w:pStyle w:val="2"/>
      </w:pPr>
      <w:bookmarkStart w:id="16" w:name="_Toc182172696"/>
      <w:proofErr w:type="spellStart"/>
      <w:r>
        <w:t>orgname</w:t>
      </w:r>
      <w:proofErr w:type="spellEnd"/>
      <w:r>
        <w:t xml:space="preserve">  Настройка названия организации.</w:t>
      </w:r>
      <w:bookmarkEnd w:id="16"/>
    </w:p>
    <w:p w:rsidR="00D61A8E" w:rsidRPr="00D61A8E" w:rsidRDefault="00D61A8E" w:rsidP="00D61A8E">
      <w:r>
        <w:t xml:space="preserve">Указанное значение параметра </w:t>
      </w:r>
      <w:proofErr w:type="spellStart"/>
      <w:r>
        <w:t>orgname</w:t>
      </w:r>
      <w:proofErr w:type="spellEnd"/>
      <w:r>
        <w:t xml:space="preserve"> отображается как название страницы в браузере.</w:t>
      </w:r>
    </w:p>
    <w:p w:rsidR="00D61A8E" w:rsidRDefault="00D61A8E" w:rsidP="00D61A8E">
      <w:pPr>
        <w:pStyle w:val="2"/>
      </w:pPr>
      <w:bookmarkStart w:id="17" w:name="_Toc182172697"/>
      <w:proofErr w:type="spellStart"/>
      <w:r>
        <w:t>fieldsRequired</w:t>
      </w:r>
      <w:proofErr w:type="spellEnd"/>
      <w:r>
        <w:t xml:space="preserve"> Обязательные поля при регистрации контакта.</w:t>
      </w:r>
      <w:bookmarkEnd w:id="17"/>
    </w:p>
    <w:p w:rsidR="00D61A8E" w:rsidRPr="00D61A8E" w:rsidRDefault="00D61A8E" w:rsidP="00D61A8E">
      <w:r>
        <w:t>Указанные поля будут обязательны при регистрации нового контакта.</w:t>
      </w:r>
    </w:p>
    <w:p w:rsidR="00406787" w:rsidRDefault="00406787" w:rsidP="00406787">
      <w:pPr>
        <w:pStyle w:val="1"/>
        <w:rPr>
          <w:lang w:val="en-US"/>
        </w:rPr>
      </w:pPr>
      <w:bookmarkStart w:id="18" w:name="_Toc182172698"/>
      <w:r>
        <w:t xml:space="preserve">Обновление версия </w:t>
      </w:r>
      <w:proofErr w:type="spellStart"/>
      <w:r>
        <w:rPr>
          <w:lang w:val="en-US"/>
        </w:rPr>
        <w:t>CityCRM</w:t>
      </w:r>
      <w:bookmarkEnd w:id="18"/>
      <w:proofErr w:type="spellEnd"/>
    </w:p>
    <w:p w:rsidR="00406787" w:rsidRPr="00406787" w:rsidRDefault="00406787" w:rsidP="00406787">
      <w:pPr>
        <w:pStyle w:val="a3"/>
        <w:numPr>
          <w:ilvl w:val="0"/>
          <w:numId w:val="13"/>
        </w:numPr>
        <w:rPr>
          <w:b/>
          <w:bCs/>
        </w:rPr>
      </w:pPr>
      <w:r>
        <w:t xml:space="preserve">Переименовать исходную папку </w:t>
      </w:r>
      <w:r>
        <w:rPr>
          <w:lang w:val="en-US"/>
        </w:rPr>
        <w:t>CRM</w:t>
      </w:r>
      <w:r w:rsidRPr="00406787">
        <w:t>2</w:t>
      </w:r>
      <w:r>
        <w:t>.</w:t>
      </w:r>
    </w:p>
    <w:p w:rsidR="00406787" w:rsidRPr="00406787" w:rsidRDefault="00406787" w:rsidP="00406787">
      <w:pPr>
        <w:pStyle w:val="a3"/>
        <w:numPr>
          <w:ilvl w:val="0"/>
          <w:numId w:val="13"/>
        </w:numPr>
        <w:rPr>
          <w:b/>
          <w:bCs/>
        </w:rPr>
      </w:pPr>
      <w:r>
        <w:t xml:space="preserve">Распаковать архив </w:t>
      </w:r>
      <w:proofErr w:type="spellStart"/>
      <w:r>
        <w:rPr>
          <w:lang w:val="en-US"/>
        </w:rPr>
        <w:t>CityCRM</w:t>
      </w:r>
      <w:proofErr w:type="spellEnd"/>
      <w:r w:rsidRPr="00406787">
        <w:t xml:space="preserve"> </w:t>
      </w:r>
      <w:r>
        <w:t xml:space="preserve">в </w:t>
      </w:r>
      <w:r w:rsidRPr="00406787">
        <w:rPr>
          <w:lang w:val="en-US"/>
        </w:rPr>
        <w:t>C</w:t>
      </w:r>
      <w:r w:rsidRPr="00406787">
        <w:t>:\</w:t>
      </w:r>
      <w:proofErr w:type="spellStart"/>
      <w:r w:rsidRPr="00406787">
        <w:rPr>
          <w:lang w:val="en-US"/>
        </w:rPr>
        <w:t>xampp</w:t>
      </w:r>
      <w:proofErr w:type="spellEnd"/>
      <w:r w:rsidRPr="00406787">
        <w:t>\</w:t>
      </w:r>
      <w:proofErr w:type="spellStart"/>
      <w:r w:rsidRPr="00406787">
        <w:rPr>
          <w:lang w:val="en-US"/>
        </w:rPr>
        <w:t>htdocs</w:t>
      </w:r>
      <w:proofErr w:type="spellEnd"/>
      <w:r w:rsidRPr="00406787">
        <w:t>\</w:t>
      </w:r>
      <w:proofErr w:type="spellStart"/>
      <w:r w:rsidRPr="00406787">
        <w:rPr>
          <w:lang w:val="en-US"/>
        </w:rPr>
        <w:t>crm</w:t>
      </w:r>
      <w:proofErr w:type="spellEnd"/>
      <w:r w:rsidRPr="00406787">
        <w:t>2</w:t>
      </w:r>
      <w:r>
        <w:t>.</w:t>
      </w:r>
    </w:p>
    <w:p w:rsidR="00406787" w:rsidRPr="00406787" w:rsidRDefault="00406787" w:rsidP="00406787">
      <w:pPr>
        <w:pStyle w:val="a3"/>
        <w:numPr>
          <w:ilvl w:val="0"/>
          <w:numId w:val="13"/>
        </w:numPr>
        <w:rPr>
          <w:b/>
          <w:bCs/>
        </w:rPr>
      </w:pPr>
      <w:r>
        <w:t xml:space="preserve">Проверить настройки </w:t>
      </w:r>
      <w:proofErr w:type="spellStart"/>
      <w:r w:rsidRPr="00406787">
        <w:t>iphost</w:t>
      </w:r>
      <w:proofErr w:type="spellEnd"/>
      <w:r>
        <w:t xml:space="preserve"> в файле </w:t>
      </w:r>
      <w:r w:rsidRPr="00406787">
        <w:t>\crm2\application\config\config_newcrm.php</w:t>
      </w:r>
      <w:r>
        <w:t>. При наличии сомнений посмотреть настройки в предыдущей версии.</w:t>
      </w:r>
    </w:p>
    <w:p w:rsidR="00406787" w:rsidRPr="00406787" w:rsidRDefault="00406787" w:rsidP="00406787">
      <w:pPr>
        <w:pStyle w:val="a3"/>
        <w:numPr>
          <w:ilvl w:val="0"/>
          <w:numId w:val="13"/>
        </w:numPr>
        <w:rPr>
          <w:b/>
          <w:bCs/>
        </w:rPr>
      </w:pPr>
      <w:r>
        <w:t xml:space="preserve">Проверить настройки в файле </w:t>
      </w:r>
      <w:r w:rsidRPr="00406787">
        <w:t>\crm2\application\config\</w:t>
      </w:r>
      <w:r w:rsidRPr="00FF22AA">
        <w:t>system</w:t>
      </w:r>
      <w:r>
        <w:t>.</w:t>
      </w:r>
      <w:proofErr w:type="spellStart"/>
      <w:r w:rsidRPr="00406787">
        <w:rPr>
          <w:lang w:val="en-US"/>
        </w:rPr>
        <w:t>php</w:t>
      </w:r>
      <w:proofErr w:type="spellEnd"/>
      <w:r>
        <w:t>. При наличии сомнений посмотреть настройки в предыдущей версии</w:t>
      </w:r>
      <w:r w:rsidRPr="00406787">
        <w:t>.</w:t>
      </w:r>
    </w:p>
    <w:p w:rsidR="00406787" w:rsidRPr="00406787" w:rsidRDefault="00406787" w:rsidP="00406787">
      <w:pPr>
        <w:pStyle w:val="a3"/>
        <w:numPr>
          <w:ilvl w:val="0"/>
          <w:numId w:val="13"/>
        </w:numPr>
        <w:rPr>
          <w:b/>
          <w:bCs/>
        </w:rPr>
      </w:pPr>
      <w:r>
        <w:t xml:space="preserve">Проверить настройки подключения к базе данных СКУД в </w:t>
      </w:r>
      <w:proofErr w:type="spellStart"/>
      <w:proofErr w:type="gramStart"/>
      <w:r>
        <w:t>в</w:t>
      </w:r>
      <w:proofErr w:type="spellEnd"/>
      <w:proofErr w:type="gramEnd"/>
      <w:r>
        <w:t xml:space="preserve"> файле </w:t>
      </w:r>
      <w:r w:rsidRPr="00406787">
        <w:t xml:space="preserve">\crm2\application\config\ </w:t>
      </w:r>
      <w:proofErr w:type="spellStart"/>
      <w:r w:rsidRPr="00406787">
        <w:t>database.php</w:t>
      </w:r>
      <w:proofErr w:type="spellEnd"/>
      <w:r>
        <w:t>. При наличии сомнений посмотреть настройки в предыдущей версии</w:t>
      </w:r>
      <w:r w:rsidRPr="00406787">
        <w:t>.</w:t>
      </w:r>
    </w:p>
    <w:p w:rsidR="00D61A8E" w:rsidRPr="00406787" w:rsidRDefault="00D61A8E" w:rsidP="00406787">
      <w:pPr>
        <w:pStyle w:val="a3"/>
        <w:numPr>
          <w:ilvl w:val="0"/>
          <w:numId w:val="13"/>
        </w:numPr>
        <w:rPr>
          <w:b/>
          <w:bCs/>
        </w:rPr>
      </w:pPr>
      <w:r>
        <w:br w:type="page"/>
      </w:r>
    </w:p>
    <w:p w:rsidR="00FF22AA" w:rsidRPr="003D5671" w:rsidRDefault="001E1300" w:rsidP="001E1300">
      <w:pPr>
        <w:pStyle w:val="1"/>
      </w:pPr>
      <w:bookmarkStart w:id="19" w:name="_Ref182128349"/>
      <w:bookmarkStart w:id="20" w:name="_Toc182172699"/>
      <w:r>
        <w:lastRenderedPageBreak/>
        <w:t>Приложение 2.</w:t>
      </w:r>
      <w:bookmarkEnd w:id="19"/>
      <w:bookmarkEnd w:id="20"/>
    </w:p>
    <w:p w:rsidR="00C46257" w:rsidRPr="001E1300" w:rsidRDefault="001E1300" w:rsidP="001E1300">
      <w:pPr>
        <w:pStyle w:val="1"/>
      </w:pPr>
      <w:bookmarkStart w:id="21" w:name="_Toc182172700"/>
      <w:r>
        <w:t xml:space="preserve">Модули </w:t>
      </w:r>
      <w:proofErr w:type="spellStart"/>
      <w:r>
        <w:rPr>
          <w:lang w:val="en-US"/>
        </w:rPr>
        <w:t>CityCRM</w:t>
      </w:r>
      <w:bookmarkEnd w:id="21"/>
      <w:proofErr w:type="spellEnd"/>
    </w:p>
    <w:p w:rsidR="001E1300" w:rsidRPr="00D034A4" w:rsidRDefault="001E1300" w:rsidP="001E1300">
      <w:pPr>
        <w:pStyle w:val="ac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D034A4">
        <w:t xml:space="preserve"> Перечень программных модулей </w:t>
      </w:r>
      <w:proofErr w:type="spellStart"/>
      <w:r w:rsidRPr="006166E9">
        <w:rPr>
          <w:lang w:val="en-US"/>
        </w:rPr>
        <w:t>crm</w:t>
      </w:r>
      <w:proofErr w:type="spellEnd"/>
      <w:r w:rsidRPr="00D034A4">
        <w:t>2.</w:t>
      </w:r>
    </w:p>
    <w:tbl>
      <w:tblPr>
        <w:tblStyle w:val="a7"/>
        <w:tblW w:w="0" w:type="auto"/>
        <w:tblInd w:w="720" w:type="dxa"/>
        <w:tblLook w:val="04A0"/>
      </w:tblPr>
      <w:tblGrid>
        <w:gridCol w:w="1089"/>
        <w:gridCol w:w="1843"/>
        <w:gridCol w:w="5919"/>
      </w:tblGrid>
      <w:tr w:rsidR="001E1300" w:rsidTr="001E1300">
        <w:tc>
          <w:tcPr>
            <w:tcW w:w="1089" w:type="dxa"/>
          </w:tcPr>
          <w:p w:rsidR="001E1300" w:rsidRPr="00D034A4" w:rsidRDefault="001E1300" w:rsidP="001E1300">
            <w:pPr>
              <w:pStyle w:val="a3"/>
              <w:ind w:left="0"/>
            </w:pPr>
            <w:r>
              <w:t>№ п/п</w:t>
            </w:r>
          </w:p>
        </w:tc>
        <w:tc>
          <w:tcPr>
            <w:tcW w:w="1843" w:type="dxa"/>
          </w:tcPr>
          <w:p w:rsidR="001E1300" w:rsidRDefault="001E1300" w:rsidP="001E1300">
            <w:pPr>
              <w:pStyle w:val="a3"/>
              <w:ind w:left="0"/>
            </w:pPr>
            <w:r>
              <w:t>Модуль</w:t>
            </w:r>
          </w:p>
        </w:tc>
        <w:tc>
          <w:tcPr>
            <w:tcW w:w="5919" w:type="dxa"/>
          </w:tcPr>
          <w:p w:rsidR="001E1300" w:rsidRDefault="001E1300" w:rsidP="001E1300">
            <w:pPr>
              <w:pStyle w:val="a3"/>
              <w:ind w:left="0"/>
            </w:pPr>
            <w:r>
              <w:t>Назначение</w:t>
            </w:r>
          </w:p>
        </w:tc>
      </w:tr>
      <w:tr w:rsidR="001E1300" w:rsidTr="001E1300">
        <w:tc>
          <w:tcPr>
            <w:tcW w:w="1089" w:type="dxa"/>
          </w:tcPr>
          <w:p w:rsidR="001E1300" w:rsidRDefault="001E1300" w:rsidP="001E1300">
            <w:pPr>
              <w:pStyle w:val="a3"/>
              <w:ind w:left="0"/>
            </w:pPr>
            <w:r>
              <w:t>1</w:t>
            </w:r>
          </w:p>
        </w:tc>
        <w:tc>
          <w:tcPr>
            <w:tcW w:w="1843" w:type="dxa"/>
          </w:tcPr>
          <w:p w:rsidR="001E1300" w:rsidRPr="00D034A4" w:rsidRDefault="001E1300" w:rsidP="001E1300">
            <w:pPr>
              <w:pStyle w:val="a3"/>
              <w:ind w:left="0"/>
              <w:rPr>
                <w:lang w:val="en-US"/>
              </w:rPr>
            </w:pPr>
            <w:r w:rsidRPr="00D034A4">
              <w:rPr>
                <w:lang w:val="en-US"/>
              </w:rPr>
              <w:t>companies</w:t>
            </w:r>
          </w:p>
        </w:tc>
        <w:tc>
          <w:tcPr>
            <w:tcW w:w="5919" w:type="dxa"/>
          </w:tcPr>
          <w:p w:rsidR="001E1300" w:rsidRDefault="001E1300" w:rsidP="001E1300">
            <w:pPr>
              <w:pStyle w:val="a3"/>
              <w:ind w:left="0"/>
            </w:pPr>
            <w:r>
              <w:t xml:space="preserve">Работа </w:t>
            </w:r>
            <w:proofErr w:type="gramStart"/>
            <w:r>
              <w:t>с</w:t>
            </w:r>
            <w:proofErr w:type="gramEnd"/>
            <w:r>
              <w:t xml:space="preserve"> </w:t>
            </w:r>
            <w:proofErr w:type="gramStart"/>
            <w:r>
              <w:t>организациям</w:t>
            </w:r>
            <w:proofErr w:type="gramEnd"/>
            <w:r>
              <w:t xml:space="preserve"> (отделами)</w:t>
            </w:r>
          </w:p>
        </w:tc>
      </w:tr>
      <w:tr w:rsidR="001E1300" w:rsidTr="001E1300">
        <w:tc>
          <w:tcPr>
            <w:tcW w:w="1089" w:type="dxa"/>
          </w:tcPr>
          <w:p w:rsidR="001E1300" w:rsidRDefault="001E1300" w:rsidP="001E1300">
            <w:pPr>
              <w:pStyle w:val="a3"/>
              <w:ind w:left="0"/>
            </w:pPr>
            <w:r>
              <w:t>2</w:t>
            </w:r>
          </w:p>
        </w:tc>
        <w:tc>
          <w:tcPr>
            <w:tcW w:w="1843" w:type="dxa"/>
          </w:tcPr>
          <w:p w:rsidR="001E1300" w:rsidRDefault="001E1300" w:rsidP="001E1300">
            <w:pPr>
              <w:pStyle w:val="a3"/>
              <w:ind w:left="0"/>
            </w:pPr>
            <w:proofErr w:type="spellStart"/>
            <w:r w:rsidRPr="00D034A4">
              <w:t>contacts</w:t>
            </w:r>
            <w:proofErr w:type="spellEnd"/>
          </w:p>
        </w:tc>
        <w:tc>
          <w:tcPr>
            <w:tcW w:w="5919" w:type="dxa"/>
          </w:tcPr>
          <w:p w:rsidR="001E1300" w:rsidRDefault="001E1300" w:rsidP="001E1300">
            <w:pPr>
              <w:pStyle w:val="a3"/>
              <w:ind w:left="0"/>
            </w:pPr>
            <w:r>
              <w:t>Работа с контактами</w:t>
            </w:r>
          </w:p>
        </w:tc>
      </w:tr>
      <w:tr w:rsidR="001E1300" w:rsidTr="001E1300">
        <w:tc>
          <w:tcPr>
            <w:tcW w:w="1089" w:type="dxa"/>
          </w:tcPr>
          <w:p w:rsidR="001E1300" w:rsidRDefault="001E1300" w:rsidP="001E1300">
            <w:pPr>
              <w:pStyle w:val="a3"/>
              <w:ind w:left="0"/>
            </w:pPr>
            <w:r>
              <w:t>3</w:t>
            </w:r>
          </w:p>
        </w:tc>
        <w:tc>
          <w:tcPr>
            <w:tcW w:w="1843" w:type="dxa"/>
          </w:tcPr>
          <w:p w:rsidR="001E1300" w:rsidRDefault="001E1300" w:rsidP="001E1300">
            <w:pPr>
              <w:pStyle w:val="a3"/>
              <w:ind w:left="0"/>
            </w:pPr>
            <w:proofErr w:type="spellStart"/>
            <w:r w:rsidRPr="00D034A4">
              <w:t>cards</w:t>
            </w:r>
            <w:proofErr w:type="spellEnd"/>
          </w:p>
        </w:tc>
        <w:tc>
          <w:tcPr>
            <w:tcW w:w="5919" w:type="dxa"/>
          </w:tcPr>
          <w:p w:rsidR="001E1300" w:rsidRDefault="001E1300" w:rsidP="001E1300">
            <w:pPr>
              <w:pStyle w:val="a3"/>
              <w:ind w:left="0"/>
            </w:pPr>
            <w:r>
              <w:t>Работа с идентификаторами</w:t>
            </w:r>
          </w:p>
        </w:tc>
      </w:tr>
      <w:tr w:rsidR="001E1300" w:rsidTr="001E1300">
        <w:tc>
          <w:tcPr>
            <w:tcW w:w="1089" w:type="dxa"/>
          </w:tcPr>
          <w:p w:rsidR="001E1300" w:rsidRDefault="001E1300" w:rsidP="001E1300">
            <w:pPr>
              <w:pStyle w:val="a3"/>
              <w:ind w:left="0"/>
            </w:pPr>
            <w:r>
              <w:t>4</w:t>
            </w:r>
          </w:p>
        </w:tc>
        <w:tc>
          <w:tcPr>
            <w:tcW w:w="1843" w:type="dxa"/>
          </w:tcPr>
          <w:p w:rsidR="001E1300" w:rsidRDefault="001E1300" w:rsidP="001E1300">
            <w:pPr>
              <w:pStyle w:val="a3"/>
              <w:ind w:left="0"/>
            </w:pPr>
            <w:proofErr w:type="spellStart"/>
            <w:r w:rsidRPr="00D034A4">
              <w:t>kohana-acl</w:t>
            </w:r>
            <w:proofErr w:type="spellEnd"/>
          </w:p>
        </w:tc>
        <w:tc>
          <w:tcPr>
            <w:tcW w:w="5919" w:type="dxa"/>
          </w:tcPr>
          <w:p w:rsidR="001E1300" w:rsidRDefault="001E1300" w:rsidP="001E1300">
            <w:pPr>
              <w:pStyle w:val="a3"/>
              <w:ind w:left="0"/>
            </w:pPr>
            <w:r>
              <w:t>Механизм управления правами доступа для авторизованных пользователей</w:t>
            </w:r>
          </w:p>
        </w:tc>
      </w:tr>
      <w:tr w:rsidR="001E1300" w:rsidTr="001E1300">
        <w:tc>
          <w:tcPr>
            <w:tcW w:w="1089" w:type="dxa"/>
          </w:tcPr>
          <w:p w:rsidR="001E1300" w:rsidRDefault="001E1300" w:rsidP="001E1300">
            <w:pPr>
              <w:pStyle w:val="a3"/>
              <w:ind w:left="0"/>
            </w:pPr>
            <w:r>
              <w:t>5</w:t>
            </w:r>
          </w:p>
        </w:tc>
        <w:tc>
          <w:tcPr>
            <w:tcW w:w="1843" w:type="dxa"/>
          </w:tcPr>
          <w:p w:rsidR="001E1300" w:rsidRDefault="001E1300" w:rsidP="001E1300">
            <w:pPr>
              <w:pStyle w:val="a3"/>
              <w:ind w:left="0"/>
            </w:pPr>
            <w:proofErr w:type="spellStart"/>
            <w:r w:rsidRPr="00D034A4">
              <w:t>menu</w:t>
            </w:r>
            <w:proofErr w:type="spellEnd"/>
          </w:p>
        </w:tc>
        <w:tc>
          <w:tcPr>
            <w:tcW w:w="5919" w:type="dxa"/>
          </w:tcPr>
          <w:p w:rsidR="001E1300" w:rsidRDefault="001E1300" w:rsidP="001E1300">
            <w:pPr>
              <w:pStyle w:val="a3"/>
              <w:ind w:left="0"/>
            </w:pPr>
            <w:r>
              <w:t>Механизм формирования меню</w:t>
            </w:r>
          </w:p>
        </w:tc>
      </w:tr>
      <w:tr w:rsidR="001E1300" w:rsidTr="001E1300">
        <w:tc>
          <w:tcPr>
            <w:tcW w:w="1089" w:type="dxa"/>
          </w:tcPr>
          <w:p w:rsidR="001E1300" w:rsidRDefault="001E1300" w:rsidP="001E1300">
            <w:pPr>
              <w:pStyle w:val="a3"/>
              <w:ind w:left="0"/>
            </w:pPr>
            <w:r>
              <w:t>6</w:t>
            </w:r>
          </w:p>
        </w:tc>
        <w:tc>
          <w:tcPr>
            <w:tcW w:w="1843" w:type="dxa"/>
          </w:tcPr>
          <w:p w:rsidR="001E1300" w:rsidRPr="00D034A4" w:rsidRDefault="001E1300" w:rsidP="001E1300">
            <w:pPr>
              <w:pStyle w:val="a3"/>
              <w:ind w:left="0"/>
            </w:pPr>
            <w:proofErr w:type="spellStart"/>
            <w:r w:rsidRPr="00D034A4">
              <w:t>passoffice</w:t>
            </w:r>
            <w:proofErr w:type="spellEnd"/>
          </w:p>
        </w:tc>
        <w:tc>
          <w:tcPr>
            <w:tcW w:w="5919" w:type="dxa"/>
          </w:tcPr>
          <w:p w:rsidR="001E1300" w:rsidRDefault="001E1300" w:rsidP="001E1300">
            <w:pPr>
              <w:pStyle w:val="a3"/>
              <w:ind w:left="0"/>
            </w:pPr>
            <w:r>
              <w:t>Механизм "быстрой" регистрации контактов</w:t>
            </w:r>
          </w:p>
        </w:tc>
      </w:tr>
      <w:tr w:rsidR="001E1300" w:rsidTr="001E1300">
        <w:tc>
          <w:tcPr>
            <w:tcW w:w="1089" w:type="dxa"/>
          </w:tcPr>
          <w:p w:rsidR="001E1300" w:rsidRDefault="001E1300" w:rsidP="001E1300">
            <w:pPr>
              <w:pStyle w:val="a3"/>
              <w:ind w:left="0"/>
            </w:pPr>
            <w:r>
              <w:t>7</w:t>
            </w:r>
          </w:p>
        </w:tc>
        <w:tc>
          <w:tcPr>
            <w:tcW w:w="1843" w:type="dxa"/>
          </w:tcPr>
          <w:p w:rsidR="001E1300" w:rsidRPr="00D034A4" w:rsidRDefault="001E1300" w:rsidP="001E1300">
            <w:pPr>
              <w:pStyle w:val="a3"/>
              <w:ind w:left="0"/>
            </w:pPr>
            <w:proofErr w:type="spellStart"/>
            <w:r w:rsidRPr="00D034A4">
              <w:t>report</w:t>
            </w:r>
            <w:proofErr w:type="spellEnd"/>
          </w:p>
        </w:tc>
        <w:tc>
          <w:tcPr>
            <w:tcW w:w="5919" w:type="dxa"/>
          </w:tcPr>
          <w:p w:rsidR="001E1300" w:rsidRDefault="001E1300" w:rsidP="001E1300">
            <w:pPr>
              <w:pStyle w:val="a3"/>
              <w:ind w:left="0"/>
            </w:pPr>
            <w:r>
              <w:t>Механизм добавления новых и подготовки уже имеющихся отчетов</w:t>
            </w:r>
          </w:p>
        </w:tc>
      </w:tr>
      <w:tr w:rsidR="001E1300" w:rsidTr="001E1300">
        <w:tc>
          <w:tcPr>
            <w:tcW w:w="1089" w:type="dxa"/>
          </w:tcPr>
          <w:p w:rsidR="001E1300" w:rsidRDefault="001E1300" w:rsidP="001E1300">
            <w:pPr>
              <w:pStyle w:val="a3"/>
              <w:ind w:left="0"/>
            </w:pPr>
            <w:r>
              <w:t>8</w:t>
            </w:r>
          </w:p>
        </w:tc>
        <w:tc>
          <w:tcPr>
            <w:tcW w:w="1843" w:type="dxa"/>
          </w:tcPr>
          <w:p w:rsidR="001E1300" w:rsidRPr="00D034A4" w:rsidRDefault="001E1300" w:rsidP="001E1300">
            <w:pPr>
              <w:pStyle w:val="a3"/>
              <w:ind w:left="0"/>
            </w:pPr>
            <w:proofErr w:type="spellStart"/>
            <w:r w:rsidRPr="00D034A4">
              <w:t>stat</w:t>
            </w:r>
            <w:proofErr w:type="spellEnd"/>
          </w:p>
        </w:tc>
        <w:tc>
          <w:tcPr>
            <w:tcW w:w="5919" w:type="dxa"/>
          </w:tcPr>
          <w:p w:rsidR="001E1300" w:rsidRDefault="001E1300" w:rsidP="001E1300">
            <w:pPr>
              <w:pStyle w:val="a3"/>
              <w:ind w:left="0"/>
            </w:pPr>
            <w:r>
              <w:t>Модуль для получения статистических данных</w:t>
            </w:r>
          </w:p>
        </w:tc>
      </w:tr>
      <w:tr w:rsidR="001E1300" w:rsidTr="001E1300">
        <w:tc>
          <w:tcPr>
            <w:tcW w:w="1089" w:type="dxa"/>
          </w:tcPr>
          <w:p w:rsidR="001E1300" w:rsidRDefault="001E1300" w:rsidP="001E1300">
            <w:pPr>
              <w:pStyle w:val="a3"/>
              <w:ind w:left="0"/>
            </w:pPr>
            <w:r>
              <w:t>9</w:t>
            </w:r>
          </w:p>
        </w:tc>
        <w:tc>
          <w:tcPr>
            <w:tcW w:w="1843" w:type="dxa"/>
          </w:tcPr>
          <w:p w:rsidR="001E1300" w:rsidRPr="00D034A4" w:rsidRDefault="001E1300" w:rsidP="001E1300">
            <w:pPr>
              <w:pStyle w:val="a3"/>
              <w:ind w:left="0"/>
            </w:pPr>
            <w:proofErr w:type="spellStart"/>
            <w:r w:rsidRPr="00D034A4">
              <w:t>tuner</w:t>
            </w:r>
            <w:proofErr w:type="spellEnd"/>
          </w:p>
        </w:tc>
        <w:tc>
          <w:tcPr>
            <w:tcW w:w="5919" w:type="dxa"/>
          </w:tcPr>
          <w:p w:rsidR="001E1300" w:rsidRDefault="001E1300" w:rsidP="001E1300">
            <w:pPr>
              <w:pStyle w:val="a3"/>
              <w:keepNext/>
              <w:ind w:left="0"/>
            </w:pPr>
            <w:r>
              <w:t>Модуль для организации хранения различных настроек</w:t>
            </w:r>
          </w:p>
        </w:tc>
      </w:tr>
    </w:tbl>
    <w:p w:rsidR="001E1300" w:rsidRDefault="001E1300" w:rsidP="001E1300">
      <w:pPr>
        <w:pStyle w:val="2"/>
      </w:pPr>
      <w:bookmarkStart w:id="22" w:name="_Toc182172701"/>
      <w:r>
        <w:t>Конфигурация модулей</w:t>
      </w:r>
      <w:bookmarkEnd w:id="22"/>
    </w:p>
    <w:p w:rsidR="001E1300" w:rsidRPr="00B14E52" w:rsidRDefault="001E1300" w:rsidP="001E1300">
      <w:r>
        <w:t>Программные модули имеют свои файлы конфигурации:</w:t>
      </w:r>
    </w:p>
    <w:p w:rsidR="001E1300" w:rsidRDefault="001E1300" w:rsidP="001E1300">
      <w:pPr>
        <w:pStyle w:val="ac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>хранение файлов конфигурации.</w:t>
      </w:r>
    </w:p>
    <w:tbl>
      <w:tblPr>
        <w:tblStyle w:val="a7"/>
        <w:tblW w:w="8886" w:type="dxa"/>
        <w:tblInd w:w="720" w:type="dxa"/>
        <w:tblLayout w:type="fixed"/>
        <w:tblLook w:val="04A0"/>
      </w:tblPr>
      <w:tblGrid>
        <w:gridCol w:w="531"/>
        <w:gridCol w:w="1409"/>
        <w:gridCol w:w="6946"/>
      </w:tblGrid>
      <w:tr w:rsidR="001E1300" w:rsidTr="001E1300">
        <w:tc>
          <w:tcPr>
            <w:tcW w:w="531" w:type="dxa"/>
          </w:tcPr>
          <w:p w:rsidR="001E1300" w:rsidRPr="00D034A4" w:rsidRDefault="001E1300" w:rsidP="001E1300">
            <w:pPr>
              <w:pStyle w:val="a3"/>
              <w:ind w:left="0"/>
            </w:pPr>
            <w:r>
              <w:t>№ п/п</w:t>
            </w:r>
          </w:p>
        </w:tc>
        <w:tc>
          <w:tcPr>
            <w:tcW w:w="1409" w:type="dxa"/>
          </w:tcPr>
          <w:p w:rsidR="001E1300" w:rsidRDefault="001E1300" w:rsidP="001E1300">
            <w:pPr>
              <w:pStyle w:val="a3"/>
              <w:ind w:left="0"/>
            </w:pPr>
            <w:r>
              <w:t>Модуль</w:t>
            </w:r>
          </w:p>
        </w:tc>
        <w:tc>
          <w:tcPr>
            <w:tcW w:w="6946" w:type="dxa"/>
          </w:tcPr>
          <w:p w:rsidR="001E1300" w:rsidRDefault="001E1300" w:rsidP="001E1300">
            <w:pPr>
              <w:pStyle w:val="a3"/>
              <w:ind w:left="0"/>
            </w:pPr>
            <w:r>
              <w:t>Файл конфигурации</w:t>
            </w:r>
          </w:p>
        </w:tc>
      </w:tr>
      <w:tr w:rsidR="001E1300" w:rsidTr="001E1300">
        <w:tc>
          <w:tcPr>
            <w:tcW w:w="531" w:type="dxa"/>
          </w:tcPr>
          <w:p w:rsidR="001E1300" w:rsidRDefault="001E1300" w:rsidP="001E1300">
            <w:pPr>
              <w:pStyle w:val="a3"/>
              <w:ind w:left="0"/>
            </w:pPr>
            <w:r>
              <w:t>1</w:t>
            </w:r>
          </w:p>
        </w:tc>
        <w:tc>
          <w:tcPr>
            <w:tcW w:w="1409" w:type="dxa"/>
          </w:tcPr>
          <w:p w:rsidR="001E1300" w:rsidRPr="00D034A4" w:rsidRDefault="001E1300" w:rsidP="001E1300">
            <w:pPr>
              <w:pStyle w:val="a3"/>
              <w:ind w:left="0"/>
              <w:rPr>
                <w:lang w:val="en-US"/>
              </w:rPr>
            </w:pPr>
            <w:r w:rsidRPr="00D034A4">
              <w:rPr>
                <w:lang w:val="en-US"/>
              </w:rPr>
              <w:t>companies</w:t>
            </w:r>
          </w:p>
        </w:tc>
        <w:tc>
          <w:tcPr>
            <w:tcW w:w="6946" w:type="dxa"/>
          </w:tcPr>
          <w:p w:rsidR="001E1300" w:rsidRDefault="001E1300" w:rsidP="001E1300">
            <w:pPr>
              <w:pStyle w:val="a3"/>
              <w:ind w:left="0"/>
            </w:pPr>
            <w:r>
              <w:t>Нет</w:t>
            </w:r>
          </w:p>
        </w:tc>
      </w:tr>
      <w:tr w:rsidR="001E1300" w:rsidTr="001E1300">
        <w:tc>
          <w:tcPr>
            <w:tcW w:w="531" w:type="dxa"/>
          </w:tcPr>
          <w:p w:rsidR="001E1300" w:rsidRDefault="001E1300" w:rsidP="001E1300">
            <w:pPr>
              <w:pStyle w:val="a3"/>
              <w:ind w:left="0"/>
            </w:pPr>
            <w:r>
              <w:t>2</w:t>
            </w:r>
          </w:p>
        </w:tc>
        <w:tc>
          <w:tcPr>
            <w:tcW w:w="1409" w:type="dxa"/>
          </w:tcPr>
          <w:p w:rsidR="001E1300" w:rsidRDefault="001E1300" w:rsidP="001E1300">
            <w:pPr>
              <w:pStyle w:val="a3"/>
              <w:ind w:left="0"/>
            </w:pPr>
            <w:proofErr w:type="spellStart"/>
            <w:r w:rsidRPr="00D034A4">
              <w:t>contacts</w:t>
            </w:r>
            <w:proofErr w:type="spellEnd"/>
          </w:p>
        </w:tc>
        <w:tc>
          <w:tcPr>
            <w:tcW w:w="6946" w:type="dxa"/>
          </w:tcPr>
          <w:p w:rsidR="001E1300" w:rsidRPr="00F42B7B" w:rsidRDefault="001E1300" w:rsidP="001E1300">
            <w:pPr>
              <w:pStyle w:val="a3"/>
              <w:ind w:left="0"/>
            </w:pPr>
            <w:r>
              <w:t xml:space="preserve">Нет. Часть настроек берется из общих настроек </w:t>
            </w:r>
            <w:proofErr w:type="spellStart"/>
            <w:r>
              <w:rPr>
                <w:lang w:val="en-US"/>
              </w:rPr>
              <w:t>Citycrm</w:t>
            </w:r>
            <w:proofErr w:type="spellEnd"/>
          </w:p>
        </w:tc>
      </w:tr>
      <w:tr w:rsidR="001E1300" w:rsidTr="001E1300">
        <w:tc>
          <w:tcPr>
            <w:tcW w:w="531" w:type="dxa"/>
          </w:tcPr>
          <w:p w:rsidR="001E1300" w:rsidRDefault="001E1300" w:rsidP="001E1300">
            <w:pPr>
              <w:pStyle w:val="a3"/>
              <w:ind w:left="0"/>
            </w:pPr>
            <w:r>
              <w:t>3</w:t>
            </w:r>
          </w:p>
        </w:tc>
        <w:tc>
          <w:tcPr>
            <w:tcW w:w="1409" w:type="dxa"/>
          </w:tcPr>
          <w:p w:rsidR="001E1300" w:rsidRDefault="001E1300" w:rsidP="001E1300">
            <w:pPr>
              <w:pStyle w:val="a3"/>
              <w:ind w:left="0"/>
            </w:pPr>
            <w:proofErr w:type="spellStart"/>
            <w:r w:rsidRPr="00D034A4">
              <w:t>cards</w:t>
            </w:r>
            <w:proofErr w:type="spellEnd"/>
          </w:p>
        </w:tc>
        <w:tc>
          <w:tcPr>
            <w:tcW w:w="6946" w:type="dxa"/>
          </w:tcPr>
          <w:p w:rsidR="001E1300" w:rsidRDefault="001E1300" w:rsidP="001E1300">
            <w:pPr>
              <w:pStyle w:val="a3"/>
              <w:ind w:left="0"/>
            </w:pPr>
          </w:p>
        </w:tc>
      </w:tr>
      <w:tr w:rsidR="001E1300" w:rsidRPr="005949CA" w:rsidTr="001E1300">
        <w:tc>
          <w:tcPr>
            <w:tcW w:w="531" w:type="dxa"/>
          </w:tcPr>
          <w:p w:rsidR="001E1300" w:rsidRDefault="001E1300" w:rsidP="001E1300">
            <w:pPr>
              <w:pStyle w:val="a3"/>
              <w:ind w:left="0"/>
            </w:pPr>
            <w:r>
              <w:t>4</w:t>
            </w:r>
          </w:p>
        </w:tc>
        <w:tc>
          <w:tcPr>
            <w:tcW w:w="1409" w:type="dxa"/>
          </w:tcPr>
          <w:p w:rsidR="001E1300" w:rsidRDefault="001E1300" w:rsidP="001E1300">
            <w:pPr>
              <w:pStyle w:val="a3"/>
              <w:ind w:left="0"/>
            </w:pPr>
            <w:proofErr w:type="spellStart"/>
            <w:r w:rsidRPr="00D034A4">
              <w:t>kohana-acl</w:t>
            </w:r>
            <w:proofErr w:type="spellEnd"/>
          </w:p>
        </w:tc>
        <w:tc>
          <w:tcPr>
            <w:tcW w:w="6946" w:type="dxa"/>
          </w:tcPr>
          <w:p w:rsidR="001E1300" w:rsidRPr="00B14E52" w:rsidRDefault="001E1300" w:rsidP="001E1300">
            <w:pPr>
              <w:pStyle w:val="a3"/>
              <w:ind w:left="0"/>
              <w:rPr>
                <w:lang w:val="en-US"/>
              </w:rPr>
            </w:pPr>
            <w:r w:rsidRPr="00446D96">
              <w:rPr>
                <w:lang w:val="en-US"/>
              </w:rPr>
              <w:t>C:\xampp\htdocs\crm2\modules\kohana-acl\config\auth_config.sqlite</w:t>
            </w:r>
          </w:p>
          <w:p w:rsidR="001E1300" w:rsidRPr="00446D96" w:rsidRDefault="001E1300" w:rsidP="001E1300">
            <w:pPr>
              <w:pStyle w:val="a3"/>
              <w:ind w:left="0"/>
              <w:rPr>
                <w:lang w:val="en-US"/>
              </w:rPr>
            </w:pPr>
            <w:r w:rsidRPr="00446D96">
              <w:rPr>
                <w:lang w:val="en-US"/>
              </w:rPr>
              <w:t>C:\xampp\htdocs\crm2\modules\kohana-acl\config\acl_config.sqlite</w:t>
            </w:r>
          </w:p>
        </w:tc>
      </w:tr>
      <w:tr w:rsidR="001E1300" w:rsidTr="001E1300">
        <w:tc>
          <w:tcPr>
            <w:tcW w:w="531" w:type="dxa"/>
          </w:tcPr>
          <w:p w:rsidR="001E1300" w:rsidRDefault="001E1300" w:rsidP="001E1300">
            <w:pPr>
              <w:pStyle w:val="a3"/>
              <w:ind w:left="0"/>
            </w:pPr>
            <w:r>
              <w:t>5</w:t>
            </w:r>
          </w:p>
        </w:tc>
        <w:tc>
          <w:tcPr>
            <w:tcW w:w="1409" w:type="dxa"/>
          </w:tcPr>
          <w:p w:rsidR="001E1300" w:rsidRDefault="001E1300" w:rsidP="001E1300">
            <w:pPr>
              <w:pStyle w:val="a3"/>
              <w:ind w:left="0"/>
            </w:pPr>
            <w:proofErr w:type="spellStart"/>
            <w:r w:rsidRPr="00D034A4">
              <w:t>menu</w:t>
            </w:r>
            <w:proofErr w:type="spellEnd"/>
          </w:p>
        </w:tc>
        <w:tc>
          <w:tcPr>
            <w:tcW w:w="6946" w:type="dxa"/>
          </w:tcPr>
          <w:p w:rsidR="001E1300" w:rsidRDefault="001E1300" w:rsidP="001E1300">
            <w:pPr>
              <w:pStyle w:val="a3"/>
              <w:ind w:left="0"/>
            </w:pPr>
          </w:p>
        </w:tc>
      </w:tr>
      <w:tr w:rsidR="001E1300" w:rsidRPr="005949CA" w:rsidTr="001E1300">
        <w:tc>
          <w:tcPr>
            <w:tcW w:w="531" w:type="dxa"/>
          </w:tcPr>
          <w:p w:rsidR="001E1300" w:rsidRDefault="001E1300" w:rsidP="001E1300">
            <w:pPr>
              <w:pStyle w:val="a3"/>
              <w:ind w:left="0"/>
            </w:pPr>
            <w:r>
              <w:t>6</w:t>
            </w:r>
          </w:p>
        </w:tc>
        <w:tc>
          <w:tcPr>
            <w:tcW w:w="1409" w:type="dxa"/>
          </w:tcPr>
          <w:p w:rsidR="001E1300" w:rsidRPr="00D034A4" w:rsidRDefault="001E1300" w:rsidP="001E1300">
            <w:pPr>
              <w:pStyle w:val="a3"/>
              <w:ind w:left="0"/>
            </w:pPr>
            <w:proofErr w:type="spellStart"/>
            <w:r w:rsidRPr="00D034A4">
              <w:t>passoffice</w:t>
            </w:r>
            <w:proofErr w:type="spellEnd"/>
          </w:p>
        </w:tc>
        <w:tc>
          <w:tcPr>
            <w:tcW w:w="6946" w:type="dxa"/>
          </w:tcPr>
          <w:p w:rsidR="001E1300" w:rsidRPr="00446D96" w:rsidRDefault="001E1300" w:rsidP="001E1300">
            <w:pPr>
              <w:pStyle w:val="a3"/>
              <w:ind w:left="0"/>
              <w:rPr>
                <w:lang w:val="en-US"/>
              </w:rPr>
            </w:pPr>
            <w:r w:rsidRPr="00446D96">
              <w:rPr>
                <w:lang w:val="en-US"/>
              </w:rPr>
              <w:t>C:\xampp\htdocs\crm2\modules\passoffice\config\passofficeconfig.sqlite</w:t>
            </w:r>
          </w:p>
        </w:tc>
      </w:tr>
      <w:tr w:rsidR="001E1300" w:rsidRPr="005949CA" w:rsidTr="001E1300">
        <w:tc>
          <w:tcPr>
            <w:tcW w:w="531" w:type="dxa"/>
          </w:tcPr>
          <w:p w:rsidR="001E1300" w:rsidRDefault="001E1300" w:rsidP="001E1300">
            <w:pPr>
              <w:pStyle w:val="a3"/>
              <w:ind w:left="0"/>
            </w:pPr>
            <w:r>
              <w:t>7</w:t>
            </w:r>
          </w:p>
        </w:tc>
        <w:tc>
          <w:tcPr>
            <w:tcW w:w="1409" w:type="dxa"/>
          </w:tcPr>
          <w:p w:rsidR="001E1300" w:rsidRPr="00D034A4" w:rsidRDefault="001E1300" w:rsidP="001E1300">
            <w:pPr>
              <w:pStyle w:val="a3"/>
              <w:ind w:left="0"/>
            </w:pPr>
            <w:proofErr w:type="spellStart"/>
            <w:r w:rsidRPr="00D034A4">
              <w:t>report</w:t>
            </w:r>
            <w:proofErr w:type="spellEnd"/>
          </w:p>
        </w:tc>
        <w:tc>
          <w:tcPr>
            <w:tcW w:w="6946" w:type="dxa"/>
          </w:tcPr>
          <w:p w:rsidR="001E1300" w:rsidRPr="00446D96" w:rsidRDefault="001E1300" w:rsidP="001E1300">
            <w:pPr>
              <w:pStyle w:val="a3"/>
              <w:ind w:left="0"/>
              <w:rPr>
                <w:lang w:val="en-US"/>
              </w:rPr>
            </w:pPr>
            <w:r w:rsidRPr="00446D96">
              <w:rPr>
                <w:lang w:val="en-US"/>
              </w:rPr>
              <w:t>C:\xampp\htdocs\crm2\modules\report\config\config.sqlite</w:t>
            </w:r>
          </w:p>
        </w:tc>
      </w:tr>
      <w:tr w:rsidR="001E1300" w:rsidTr="001E1300">
        <w:tc>
          <w:tcPr>
            <w:tcW w:w="531" w:type="dxa"/>
          </w:tcPr>
          <w:p w:rsidR="001E1300" w:rsidRDefault="001E1300" w:rsidP="001E1300">
            <w:pPr>
              <w:pStyle w:val="a3"/>
              <w:ind w:left="0"/>
            </w:pPr>
            <w:r>
              <w:t>8</w:t>
            </w:r>
          </w:p>
        </w:tc>
        <w:tc>
          <w:tcPr>
            <w:tcW w:w="1409" w:type="dxa"/>
          </w:tcPr>
          <w:p w:rsidR="001E1300" w:rsidRPr="00D034A4" w:rsidRDefault="001E1300" w:rsidP="001E1300">
            <w:pPr>
              <w:pStyle w:val="a3"/>
              <w:ind w:left="0"/>
            </w:pPr>
            <w:proofErr w:type="spellStart"/>
            <w:r w:rsidRPr="00D034A4">
              <w:t>stat</w:t>
            </w:r>
            <w:proofErr w:type="spellEnd"/>
          </w:p>
        </w:tc>
        <w:tc>
          <w:tcPr>
            <w:tcW w:w="6946" w:type="dxa"/>
          </w:tcPr>
          <w:p w:rsidR="001E1300" w:rsidRDefault="001E1300" w:rsidP="001E1300">
            <w:pPr>
              <w:pStyle w:val="a3"/>
              <w:ind w:left="0"/>
            </w:pPr>
          </w:p>
        </w:tc>
      </w:tr>
      <w:tr w:rsidR="001E1300" w:rsidRPr="005949CA" w:rsidTr="001E1300">
        <w:tc>
          <w:tcPr>
            <w:tcW w:w="531" w:type="dxa"/>
          </w:tcPr>
          <w:p w:rsidR="001E1300" w:rsidRDefault="001E1300" w:rsidP="001E1300">
            <w:pPr>
              <w:pStyle w:val="a3"/>
              <w:ind w:left="0"/>
            </w:pPr>
            <w:r>
              <w:t>9</w:t>
            </w:r>
          </w:p>
        </w:tc>
        <w:tc>
          <w:tcPr>
            <w:tcW w:w="1409" w:type="dxa"/>
          </w:tcPr>
          <w:p w:rsidR="001E1300" w:rsidRPr="00D034A4" w:rsidRDefault="001E1300" w:rsidP="001E1300">
            <w:pPr>
              <w:pStyle w:val="a3"/>
              <w:ind w:left="0"/>
            </w:pPr>
            <w:proofErr w:type="spellStart"/>
            <w:r w:rsidRPr="00D034A4">
              <w:t>tuner</w:t>
            </w:r>
            <w:proofErr w:type="spellEnd"/>
          </w:p>
        </w:tc>
        <w:tc>
          <w:tcPr>
            <w:tcW w:w="6946" w:type="dxa"/>
          </w:tcPr>
          <w:p w:rsidR="001E1300" w:rsidRPr="00446D96" w:rsidRDefault="001E1300" w:rsidP="001E1300">
            <w:pPr>
              <w:pStyle w:val="a3"/>
              <w:keepNext/>
              <w:ind w:left="0"/>
              <w:rPr>
                <w:lang w:val="en-US"/>
              </w:rPr>
            </w:pPr>
            <w:r w:rsidRPr="00446D96">
              <w:rPr>
                <w:lang w:val="en-US"/>
              </w:rPr>
              <w:t>C:\xampp\htdocs\crm2\modules\tuner\config\config.sqlite</w:t>
            </w:r>
          </w:p>
        </w:tc>
      </w:tr>
    </w:tbl>
    <w:p w:rsidR="001E1300" w:rsidRPr="00BB4E3A" w:rsidRDefault="001E1300" w:rsidP="001E1300">
      <w:pPr>
        <w:pStyle w:val="2"/>
      </w:pPr>
      <w:bookmarkStart w:id="23" w:name="_Toc182172702"/>
      <w:r>
        <w:t>Артонит Сити хранит конфигурацию в следующих местах:</w:t>
      </w:r>
      <w:bookmarkEnd w:id="23"/>
    </w:p>
    <w:tbl>
      <w:tblPr>
        <w:tblStyle w:val="a7"/>
        <w:tblW w:w="0" w:type="auto"/>
        <w:tblInd w:w="720" w:type="dxa"/>
        <w:tblLayout w:type="fixed"/>
        <w:tblLook w:val="04A0"/>
      </w:tblPr>
      <w:tblGrid>
        <w:gridCol w:w="601"/>
        <w:gridCol w:w="4457"/>
        <w:gridCol w:w="3793"/>
      </w:tblGrid>
      <w:tr w:rsidR="001E1300" w:rsidTr="001E1300">
        <w:tc>
          <w:tcPr>
            <w:tcW w:w="601" w:type="dxa"/>
          </w:tcPr>
          <w:p w:rsidR="001E1300" w:rsidRPr="00D034A4" w:rsidRDefault="001E1300" w:rsidP="001E1300">
            <w:pPr>
              <w:pStyle w:val="a3"/>
              <w:ind w:left="0"/>
            </w:pPr>
            <w:r>
              <w:t>№ п/п</w:t>
            </w:r>
          </w:p>
        </w:tc>
        <w:tc>
          <w:tcPr>
            <w:tcW w:w="4457" w:type="dxa"/>
          </w:tcPr>
          <w:p w:rsidR="001E1300" w:rsidRDefault="001E1300" w:rsidP="001E1300">
            <w:pPr>
              <w:pStyle w:val="a3"/>
              <w:ind w:left="0"/>
            </w:pPr>
            <w:r>
              <w:t>Файл конфигурации</w:t>
            </w:r>
          </w:p>
        </w:tc>
        <w:tc>
          <w:tcPr>
            <w:tcW w:w="3793" w:type="dxa"/>
          </w:tcPr>
          <w:p w:rsidR="001E1300" w:rsidRDefault="001E1300" w:rsidP="001E1300">
            <w:pPr>
              <w:pStyle w:val="a3"/>
              <w:ind w:left="0"/>
            </w:pPr>
            <w:r>
              <w:t>Назначение</w:t>
            </w:r>
          </w:p>
        </w:tc>
      </w:tr>
      <w:tr w:rsidR="001E1300" w:rsidRPr="00C365D5" w:rsidTr="001E1300">
        <w:tc>
          <w:tcPr>
            <w:tcW w:w="601" w:type="dxa"/>
          </w:tcPr>
          <w:p w:rsidR="001E1300" w:rsidRDefault="001E1300" w:rsidP="001E1300">
            <w:pPr>
              <w:pStyle w:val="a3"/>
              <w:ind w:left="0"/>
            </w:pPr>
            <w:r>
              <w:t>1</w:t>
            </w:r>
          </w:p>
        </w:tc>
        <w:tc>
          <w:tcPr>
            <w:tcW w:w="4457" w:type="dxa"/>
          </w:tcPr>
          <w:p w:rsidR="001E1300" w:rsidRPr="00D034A4" w:rsidRDefault="001E1300" w:rsidP="001E1300">
            <w:pPr>
              <w:pStyle w:val="a3"/>
              <w:ind w:left="0"/>
              <w:rPr>
                <w:lang w:val="en-US"/>
              </w:rPr>
            </w:pPr>
            <w:r w:rsidRPr="00C2016F">
              <w:rPr>
                <w:lang w:val="en-US"/>
              </w:rPr>
              <w:t>\</w:t>
            </w:r>
            <w:r>
              <w:rPr>
                <w:lang w:val="en-US"/>
              </w:rPr>
              <w:t>crm2</w:t>
            </w:r>
            <w:r w:rsidRPr="00C2016F">
              <w:rPr>
                <w:lang w:val="en-US"/>
              </w:rPr>
              <w:t>\</w:t>
            </w:r>
            <w:r w:rsidRPr="00CE68EF">
              <w:rPr>
                <w:lang w:val="en-US"/>
              </w:rPr>
              <w:t>application</w:t>
            </w:r>
            <w:r w:rsidRPr="00C2016F">
              <w:rPr>
                <w:lang w:val="en-US"/>
              </w:rPr>
              <w:t>\</w:t>
            </w:r>
            <w:r w:rsidRPr="00CE68EF">
              <w:rPr>
                <w:lang w:val="en-US"/>
              </w:rPr>
              <w:t>config</w:t>
            </w:r>
            <w:r w:rsidRPr="00C2016F">
              <w:rPr>
                <w:lang w:val="en-US"/>
              </w:rPr>
              <w:t>\</w:t>
            </w:r>
            <w:r w:rsidRPr="00CE68EF">
              <w:rPr>
                <w:lang w:val="en-US"/>
              </w:rPr>
              <w:t>config</w:t>
            </w:r>
            <w:r w:rsidRPr="00C2016F">
              <w:rPr>
                <w:lang w:val="en-US"/>
              </w:rPr>
              <w:t>_</w:t>
            </w:r>
            <w:r w:rsidRPr="00CE68EF">
              <w:rPr>
                <w:lang w:val="en-US"/>
              </w:rPr>
              <w:t>newcrm</w:t>
            </w:r>
            <w:r w:rsidRPr="00C2016F">
              <w:rPr>
                <w:lang w:val="en-US"/>
              </w:rPr>
              <w:t>.</w:t>
            </w:r>
            <w:r w:rsidRPr="00CE68EF">
              <w:rPr>
                <w:lang w:val="en-US"/>
              </w:rPr>
              <w:t>php</w:t>
            </w:r>
          </w:p>
        </w:tc>
        <w:tc>
          <w:tcPr>
            <w:tcW w:w="3793" w:type="dxa"/>
          </w:tcPr>
          <w:p w:rsidR="001E1300" w:rsidRPr="00C365D5" w:rsidRDefault="001E1300" w:rsidP="001E1300">
            <w:pPr>
              <w:pStyle w:val="a3"/>
              <w:ind w:left="0"/>
              <w:rPr>
                <w:lang w:val="en-US"/>
              </w:rPr>
            </w:pPr>
            <w:r>
              <w:t xml:space="preserve">Общая </w:t>
            </w:r>
            <w:r>
              <w:rPr>
                <w:lang w:val="en-US"/>
              </w:rPr>
              <w:t xml:space="preserve">HTTP </w:t>
            </w:r>
            <w:r>
              <w:t>конфигурация</w:t>
            </w:r>
            <w:r w:rsidRPr="00C2016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CityCRM</w:t>
            </w:r>
            <w:proofErr w:type="spellEnd"/>
          </w:p>
        </w:tc>
      </w:tr>
      <w:tr w:rsidR="001E1300" w:rsidRPr="00C365D5" w:rsidTr="001E1300">
        <w:tc>
          <w:tcPr>
            <w:tcW w:w="601" w:type="dxa"/>
          </w:tcPr>
          <w:p w:rsidR="001E1300" w:rsidRDefault="001E1300" w:rsidP="001E1300">
            <w:pPr>
              <w:pStyle w:val="a3"/>
              <w:ind w:left="0"/>
            </w:pPr>
            <w:r>
              <w:t>2</w:t>
            </w:r>
          </w:p>
        </w:tc>
        <w:tc>
          <w:tcPr>
            <w:tcW w:w="4457" w:type="dxa"/>
          </w:tcPr>
          <w:p w:rsidR="001E1300" w:rsidRPr="00C365D5" w:rsidRDefault="001E1300" w:rsidP="001E1300">
            <w:pPr>
              <w:rPr>
                <w:lang w:val="en-US"/>
              </w:rPr>
            </w:pPr>
            <w:r w:rsidRPr="00C2016F">
              <w:rPr>
                <w:lang w:val="en-US"/>
              </w:rPr>
              <w:t>\</w:t>
            </w:r>
            <w:r>
              <w:rPr>
                <w:lang w:val="en-US"/>
              </w:rPr>
              <w:t>crm2</w:t>
            </w:r>
            <w:r w:rsidRPr="00C365D5">
              <w:rPr>
                <w:lang w:val="en-US"/>
              </w:rPr>
              <w:t>\application\config\database.php</w:t>
            </w:r>
          </w:p>
          <w:p w:rsidR="001E1300" w:rsidRPr="00C365D5" w:rsidRDefault="001E1300" w:rsidP="001E1300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793" w:type="dxa"/>
          </w:tcPr>
          <w:p w:rsidR="001E1300" w:rsidRPr="00C365D5" w:rsidRDefault="001E1300" w:rsidP="001E1300">
            <w:pPr>
              <w:pStyle w:val="a3"/>
              <w:ind w:left="0"/>
            </w:pPr>
            <w:r>
              <w:t>Настройка подключения к БД СКУД</w:t>
            </w:r>
          </w:p>
        </w:tc>
      </w:tr>
      <w:tr w:rsidR="001E1300" w:rsidRPr="00C365D5" w:rsidTr="001E1300">
        <w:tc>
          <w:tcPr>
            <w:tcW w:w="601" w:type="dxa"/>
          </w:tcPr>
          <w:p w:rsidR="001E1300" w:rsidRDefault="001E1300" w:rsidP="001E1300">
            <w:pPr>
              <w:pStyle w:val="a3"/>
              <w:ind w:left="0"/>
            </w:pPr>
            <w:r>
              <w:t>3</w:t>
            </w:r>
          </w:p>
        </w:tc>
        <w:tc>
          <w:tcPr>
            <w:tcW w:w="4457" w:type="dxa"/>
          </w:tcPr>
          <w:p w:rsidR="001E1300" w:rsidRPr="00C365D5" w:rsidRDefault="001E1300" w:rsidP="001E1300">
            <w:pPr>
              <w:pStyle w:val="a3"/>
              <w:ind w:left="0"/>
              <w:rPr>
                <w:lang w:val="en-US"/>
              </w:rPr>
            </w:pPr>
            <w:r w:rsidRPr="00C2016F">
              <w:rPr>
                <w:lang w:val="en-US"/>
              </w:rPr>
              <w:t>\</w:t>
            </w:r>
            <w:r>
              <w:rPr>
                <w:lang w:val="en-US"/>
              </w:rPr>
              <w:t>crm2</w:t>
            </w:r>
            <w:r w:rsidRPr="00ED4B0B">
              <w:rPr>
                <w:lang w:val="en-US"/>
              </w:rPr>
              <w:t>\</w:t>
            </w:r>
            <w:r w:rsidRPr="00CE68EF">
              <w:rPr>
                <w:lang w:val="en-US"/>
              </w:rPr>
              <w:t>application</w:t>
            </w:r>
            <w:r w:rsidRPr="00ED4B0B">
              <w:rPr>
                <w:lang w:val="en-US"/>
              </w:rPr>
              <w:t>\</w:t>
            </w:r>
            <w:r w:rsidRPr="00CE68EF">
              <w:rPr>
                <w:lang w:val="en-US"/>
              </w:rPr>
              <w:t>config</w:t>
            </w:r>
            <w:r w:rsidRPr="00ED4B0B">
              <w:rPr>
                <w:lang w:val="en-US"/>
              </w:rPr>
              <w:t>\</w:t>
            </w:r>
            <w:r w:rsidRPr="00CE68EF">
              <w:rPr>
                <w:lang w:val="en-US"/>
              </w:rPr>
              <w:t>auth</w:t>
            </w:r>
            <w:r w:rsidRPr="00ED4B0B">
              <w:rPr>
                <w:lang w:val="en-US"/>
              </w:rPr>
              <w:t>.</w:t>
            </w:r>
            <w:r w:rsidRPr="00CE68EF">
              <w:rPr>
                <w:lang w:val="en-US"/>
              </w:rPr>
              <w:t>php</w:t>
            </w:r>
          </w:p>
        </w:tc>
        <w:tc>
          <w:tcPr>
            <w:tcW w:w="3793" w:type="dxa"/>
          </w:tcPr>
          <w:p w:rsidR="001E1300" w:rsidRPr="00C365D5" w:rsidRDefault="001E1300" w:rsidP="001E1300">
            <w:pPr>
              <w:pStyle w:val="a3"/>
              <w:ind w:left="0"/>
            </w:pPr>
            <w:r>
              <w:t>Настройка механизма авторизации</w:t>
            </w:r>
          </w:p>
        </w:tc>
      </w:tr>
      <w:tr w:rsidR="001E1300" w:rsidRPr="005949CA" w:rsidTr="001E1300">
        <w:tc>
          <w:tcPr>
            <w:tcW w:w="601" w:type="dxa"/>
          </w:tcPr>
          <w:p w:rsidR="001E1300" w:rsidRDefault="001E1300" w:rsidP="001E1300">
            <w:pPr>
              <w:pStyle w:val="a3"/>
              <w:ind w:left="0"/>
            </w:pPr>
            <w:r>
              <w:t>4</w:t>
            </w:r>
          </w:p>
        </w:tc>
        <w:tc>
          <w:tcPr>
            <w:tcW w:w="4457" w:type="dxa"/>
          </w:tcPr>
          <w:p w:rsidR="001E1300" w:rsidRPr="00C365D5" w:rsidRDefault="001E1300" w:rsidP="001E1300">
            <w:pPr>
              <w:pStyle w:val="a3"/>
              <w:ind w:left="0"/>
              <w:rPr>
                <w:lang w:val="en-US"/>
              </w:rPr>
            </w:pPr>
            <w:r w:rsidRPr="005949CA">
              <w:rPr>
                <w:lang w:val="en-US"/>
              </w:rPr>
              <w:t>\crm2\application\config\system.php</w:t>
            </w:r>
          </w:p>
        </w:tc>
        <w:tc>
          <w:tcPr>
            <w:tcW w:w="3793" w:type="dxa"/>
          </w:tcPr>
          <w:p w:rsidR="001E1300" w:rsidRPr="005949CA" w:rsidRDefault="001E1300" w:rsidP="001E1300">
            <w:pPr>
              <w:pStyle w:val="a3"/>
              <w:ind w:left="0"/>
              <w:rPr>
                <w:lang w:val="en-US"/>
              </w:rPr>
            </w:pPr>
            <w:r>
              <w:t xml:space="preserve">Системные </w:t>
            </w:r>
            <w:proofErr w:type="spellStart"/>
            <w:r>
              <w:t>настр</w:t>
            </w:r>
            <w:proofErr w:type="spellEnd"/>
            <w:proofErr w:type="gramStart"/>
            <w:r>
              <w:rPr>
                <w:lang w:val="en-US"/>
              </w:rPr>
              <w:t>o</w:t>
            </w:r>
            <w:proofErr w:type="spellStart"/>
            <w:proofErr w:type="gramEnd"/>
            <w:r>
              <w:t>йки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CityCRM</w:t>
            </w:r>
            <w:proofErr w:type="spellEnd"/>
          </w:p>
        </w:tc>
      </w:tr>
    </w:tbl>
    <w:p w:rsidR="001E1300" w:rsidRPr="001E1300" w:rsidRDefault="001E1300" w:rsidP="001E1300">
      <w:pPr>
        <w:rPr>
          <w:lang w:val="en-US"/>
        </w:rPr>
      </w:pPr>
    </w:p>
    <w:sectPr w:rsidR="001E1300" w:rsidRPr="001E1300" w:rsidSect="00DD1C6B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B26" w:rsidRDefault="00874B26" w:rsidP="00FD0387">
      <w:pPr>
        <w:spacing w:after="0" w:line="240" w:lineRule="auto"/>
      </w:pPr>
      <w:r>
        <w:separator/>
      </w:r>
    </w:p>
  </w:endnote>
  <w:endnote w:type="continuationSeparator" w:id="0">
    <w:p w:rsidR="00874B26" w:rsidRDefault="00874B26" w:rsidP="00FD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560877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406787" w:rsidRDefault="00406787">
            <w:pPr>
              <w:pStyle w:val="aa"/>
              <w:jc w:val="center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939C1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939C1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06787" w:rsidRDefault="0040678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B26" w:rsidRDefault="00874B26" w:rsidP="00FD0387">
      <w:pPr>
        <w:spacing w:after="0" w:line="240" w:lineRule="auto"/>
      </w:pPr>
      <w:r>
        <w:separator/>
      </w:r>
    </w:p>
  </w:footnote>
  <w:footnote w:type="continuationSeparator" w:id="0">
    <w:p w:rsidR="00874B26" w:rsidRDefault="00874B26" w:rsidP="00FD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87" w:rsidRPr="009939C1" w:rsidRDefault="00406787" w:rsidP="00F4259B">
    <w:pPr>
      <w:pStyle w:val="a8"/>
      <w:jc w:val="right"/>
    </w:pPr>
    <w:proofErr w:type="spellStart"/>
    <w:r>
      <w:rPr>
        <w:lang w:val="en-US"/>
      </w:rPr>
      <w:t>CityCRM</w:t>
    </w:r>
    <w:proofErr w:type="spellEnd"/>
    <w:r>
      <w:rPr>
        <w:lang w:val="en-US"/>
      </w:rPr>
      <w:t xml:space="preserve"> </w:t>
    </w:r>
    <w:r w:rsidR="009939C1">
      <w:t>3.6.6</w:t>
    </w:r>
  </w:p>
  <w:p w:rsidR="00406787" w:rsidRDefault="00406787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E0C32"/>
    <w:multiLevelType w:val="hybridMultilevel"/>
    <w:tmpl w:val="2C762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460EF"/>
    <w:multiLevelType w:val="hybridMultilevel"/>
    <w:tmpl w:val="FE824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74FF6"/>
    <w:multiLevelType w:val="hybridMultilevel"/>
    <w:tmpl w:val="BE822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6762B"/>
    <w:multiLevelType w:val="hybridMultilevel"/>
    <w:tmpl w:val="30B629C2"/>
    <w:lvl w:ilvl="0" w:tplc="0419000F">
      <w:start w:val="1"/>
      <w:numFmt w:val="decimal"/>
      <w:lvlText w:val="%1."/>
      <w:lvlJc w:val="left"/>
      <w:pPr>
        <w:ind w:left="3581" w:hanging="360"/>
      </w:pPr>
    </w:lvl>
    <w:lvl w:ilvl="1" w:tplc="04190019" w:tentative="1">
      <w:start w:val="1"/>
      <w:numFmt w:val="lowerLetter"/>
      <w:lvlText w:val="%2."/>
      <w:lvlJc w:val="left"/>
      <w:pPr>
        <w:ind w:left="4301" w:hanging="360"/>
      </w:pPr>
    </w:lvl>
    <w:lvl w:ilvl="2" w:tplc="0419001B" w:tentative="1">
      <w:start w:val="1"/>
      <w:numFmt w:val="lowerRoman"/>
      <w:lvlText w:val="%3."/>
      <w:lvlJc w:val="right"/>
      <w:pPr>
        <w:ind w:left="5021" w:hanging="180"/>
      </w:pPr>
    </w:lvl>
    <w:lvl w:ilvl="3" w:tplc="0419000F" w:tentative="1">
      <w:start w:val="1"/>
      <w:numFmt w:val="decimal"/>
      <w:lvlText w:val="%4."/>
      <w:lvlJc w:val="left"/>
      <w:pPr>
        <w:ind w:left="5741" w:hanging="360"/>
      </w:pPr>
    </w:lvl>
    <w:lvl w:ilvl="4" w:tplc="04190019" w:tentative="1">
      <w:start w:val="1"/>
      <w:numFmt w:val="lowerLetter"/>
      <w:lvlText w:val="%5."/>
      <w:lvlJc w:val="left"/>
      <w:pPr>
        <w:ind w:left="6461" w:hanging="360"/>
      </w:pPr>
    </w:lvl>
    <w:lvl w:ilvl="5" w:tplc="0419001B" w:tentative="1">
      <w:start w:val="1"/>
      <w:numFmt w:val="lowerRoman"/>
      <w:lvlText w:val="%6."/>
      <w:lvlJc w:val="right"/>
      <w:pPr>
        <w:ind w:left="7181" w:hanging="180"/>
      </w:pPr>
    </w:lvl>
    <w:lvl w:ilvl="6" w:tplc="0419000F" w:tentative="1">
      <w:start w:val="1"/>
      <w:numFmt w:val="decimal"/>
      <w:lvlText w:val="%7."/>
      <w:lvlJc w:val="left"/>
      <w:pPr>
        <w:ind w:left="7901" w:hanging="360"/>
      </w:pPr>
    </w:lvl>
    <w:lvl w:ilvl="7" w:tplc="04190019" w:tentative="1">
      <w:start w:val="1"/>
      <w:numFmt w:val="lowerLetter"/>
      <w:lvlText w:val="%8."/>
      <w:lvlJc w:val="left"/>
      <w:pPr>
        <w:ind w:left="8621" w:hanging="360"/>
      </w:pPr>
    </w:lvl>
    <w:lvl w:ilvl="8" w:tplc="0419001B" w:tentative="1">
      <w:start w:val="1"/>
      <w:numFmt w:val="lowerRoman"/>
      <w:lvlText w:val="%9."/>
      <w:lvlJc w:val="right"/>
      <w:pPr>
        <w:ind w:left="9341" w:hanging="180"/>
      </w:pPr>
    </w:lvl>
  </w:abstractNum>
  <w:abstractNum w:abstractNumId="4">
    <w:nsid w:val="4B9D0FF7"/>
    <w:multiLevelType w:val="hybridMultilevel"/>
    <w:tmpl w:val="4B5A0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0648A"/>
    <w:multiLevelType w:val="multilevel"/>
    <w:tmpl w:val="6A387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7692F7A"/>
    <w:multiLevelType w:val="multilevel"/>
    <w:tmpl w:val="6A387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5F254D2C"/>
    <w:multiLevelType w:val="multilevel"/>
    <w:tmpl w:val="6A387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64391809"/>
    <w:multiLevelType w:val="hybridMultilevel"/>
    <w:tmpl w:val="99504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BA6F52"/>
    <w:multiLevelType w:val="hybridMultilevel"/>
    <w:tmpl w:val="FAB6B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1203B"/>
    <w:multiLevelType w:val="hybridMultilevel"/>
    <w:tmpl w:val="53BE3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E0675"/>
    <w:multiLevelType w:val="hybridMultilevel"/>
    <w:tmpl w:val="9A02D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7A4724"/>
    <w:multiLevelType w:val="hybridMultilevel"/>
    <w:tmpl w:val="D4FE8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12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1E02"/>
    <w:rsid w:val="00070193"/>
    <w:rsid w:val="000A48BE"/>
    <w:rsid w:val="000D1E02"/>
    <w:rsid w:val="00105743"/>
    <w:rsid w:val="00151E31"/>
    <w:rsid w:val="0016023D"/>
    <w:rsid w:val="001E1300"/>
    <w:rsid w:val="00221F1F"/>
    <w:rsid w:val="002300F8"/>
    <w:rsid w:val="002717A4"/>
    <w:rsid w:val="002B038E"/>
    <w:rsid w:val="002C09ED"/>
    <w:rsid w:val="002C64C6"/>
    <w:rsid w:val="002E1C97"/>
    <w:rsid w:val="002E2C9A"/>
    <w:rsid w:val="00320BDD"/>
    <w:rsid w:val="00323824"/>
    <w:rsid w:val="00326F5F"/>
    <w:rsid w:val="00337C75"/>
    <w:rsid w:val="00344FE2"/>
    <w:rsid w:val="00370ED2"/>
    <w:rsid w:val="003804EF"/>
    <w:rsid w:val="003D5671"/>
    <w:rsid w:val="003E0C8F"/>
    <w:rsid w:val="00406787"/>
    <w:rsid w:val="0040697B"/>
    <w:rsid w:val="00435CE8"/>
    <w:rsid w:val="00440B94"/>
    <w:rsid w:val="00446544"/>
    <w:rsid w:val="00446D96"/>
    <w:rsid w:val="004E3B19"/>
    <w:rsid w:val="004F6CFC"/>
    <w:rsid w:val="004F79A9"/>
    <w:rsid w:val="00524837"/>
    <w:rsid w:val="00544002"/>
    <w:rsid w:val="0058755A"/>
    <w:rsid w:val="00592BD5"/>
    <w:rsid w:val="005949CA"/>
    <w:rsid w:val="005A1975"/>
    <w:rsid w:val="005C09FC"/>
    <w:rsid w:val="00631E82"/>
    <w:rsid w:val="00646706"/>
    <w:rsid w:val="00655260"/>
    <w:rsid w:val="006819A8"/>
    <w:rsid w:val="006A2B38"/>
    <w:rsid w:val="006C4082"/>
    <w:rsid w:val="006D03F0"/>
    <w:rsid w:val="00737CCF"/>
    <w:rsid w:val="0076248C"/>
    <w:rsid w:val="007E4E17"/>
    <w:rsid w:val="00836AE7"/>
    <w:rsid w:val="00847422"/>
    <w:rsid w:val="00860887"/>
    <w:rsid w:val="00874B26"/>
    <w:rsid w:val="00886C5A"/>
    <w:rsid w:val="008962C0"/>
    <w:rsid w:val="00957059"/>
    <w:rsid w:val="009633AD"/>
    <w:rsid w:val="0097719B"/>
    <w:rsid w:val="009936B1"/>
    <w:rsid w:val="009939C1"/>
    <w:rsid w:val="009A692C"/>
    <w:rsid w:val="009B007A"/>
    <w:rsid w:val="009D15FE"/>
    <w:rsid w:val="009D1B34"/>
    <w:rsid w:val="00A14496"/>
    <w:rsid w:val="00A15A88"/>
    <w:rsid w:val="00A3295B"/>
    <w:rsid w:val="00A85033"/>
    <w:rsid w:val="00A94827"/>
    <w:rsid w:val="00AB1F44"/>
    <w:rsid w:val="00B14E52"/>
    <w:rsid w:val="00B16A66"/>
    <w:rsid w:val="00B202AA"/>
    <w:rsid w:val="00B33918"/>
    <w:rsid w:val="00B43AC1"/>
    <w:rsid w:val="00B442CF"/>
    <w:rsid w:val="00B66B0B"/>
    <w:rsid w:val="00B86B87"/>
    <w:rsid w:val="00B90E17"/>
    <w:rsid w:val="00B93DD5"/>
    <w:rsid w:val="00BB4E3A"/>
    <w:rsid w:val="00BC2073"/>
    <w:rsid w:val="00C11B4A"/>
    <w:rsid w:val="00C2016F"/>
    <w:rsid w:val="00C231B5"/>
    <w:rsid w:val="00C365D5"/>
    <w:rsid w:val="00C40B46"/>
    <w:rsid w:val="00C46257"/>
    <w:rsid w:val="00C5465D"/>
    <w:rsid w:val="00C61301"/>
    <w:rsid w:val="00C7540B"/>
    <w:rsid w:val="00CB2896"/>
    <w:rsid w:val="00CC7CB5"/>
    <w:rsid w:val="00CD24E5"/>
    <w:rsid w:val="00CE68EF"/>
    <w:rsid w:val="00D02FD1"/>
    <w:rsid w:val="00D034A4"/>
    <w:rsid w:val="00D2086B"/>
    <w:rsid w:val="00D56CEF"/>
    <w:rsid w:val="00D60027"/>
    <w:rsid w:val="00D61A8E"/>
    <w:rsid w:val="00D645E3"/>
    <w:rsid w:val="00D82B5B"/>
    <w:rsid w:val="00D86F13"/>
    <w:rsid w:val="00DD1C6B"/>
    <w:rsid w:val="00DE0E39"/>
    <w:rsid w:val="00DE6EAF"/>
    <w:rsid w:val="00E035DF"/>
    <w:rsid w:val="00E123D0"/>
    <w:rsid w:val="00E24C44"/>
    <w:rsid w:val="00E52A96"/>
    <w:rsid w:val="00E84A48"/>
    <w:rsid w:val="00E85AC5"/>
    <w:rsid w:val="00ED4B0B"/>
    <w:rsid w:val="00EE50F5"/>
    <w:rsid w:val="00F101EA"/>
    <w:rsid w:val="00F13532"/>
    <w:rsid w:val="00F4259B"/>
    <w:rsid w:val="00F42B7B"/>
    <w:rsid w:val="00F819DF"/>
    <w:rsid w:val="00F860BD"/>
    <w:rsid w:val="00F93ABC"/>
    <w:rsid w:val="00F942AD"/>
    <w:rsid w:val="00FA7A8E"/>
    <w:rsid w:val="00FD0387"/>
    <w:rsid w:val="00FF2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A8E"/>
  </w:style>
  <w:style w:type="paragraph" w:styleId="1">
    <w:name w:val="heading 1"/>
    <w:basedOn w:val="a"/>
    <w:next w:val="a"/>
    <w:link w:val="10"/>
    <w:uiPriority w:val="9"/>
    <w:qFormat/>
    <w:rsid w:val="000D1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1E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71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D1E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D1E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71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C7540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540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7540B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C754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7CC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24C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D03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0387"/>
  </w:style>
  <w:style w:type="paragraph" w:styleId="aa">
    <w:name w:val="footer"/>
    <w:basedOn w:val="a"/>
    <w:link w:val="ab"/>
    <w:uiPriority w:val="99"/>
    <w:unhideWhenUsed/>
    <w:rsid w:val="00FD03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0387"/>
  </w:style>
  <w:style w:type="paragraph" w:styleId="ac">
    <w:name w:val="caption"/>
    <w:basedOn w:val="a"/>
    <w:next w:val="a"/>
    <w:uiPriority w:val="35"/>
    <w:unhideWhenUsed/>
    <w:qFormat/>
    <w:rsid w:val="00631E8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extendedtext-short">
    <w:name w:val="extendedtext-short"/>
    <w:basedOn w:val="a0"/>
    <w:rsid w:val="00B93DD5"/>
  </w:style>
  <w:style w:type="paragraph" w:styleId="ad">
    <w:name w:val="No Spacing"/>
    <w:link w:val="ae"/>
    <w:uiPriority w:val="1"/>
    <w:qFormat/>
    <w:rsid w:val="00DD1C6B"/>
    <w:pPr>
      <w:spacing w:after="0" w:line="240" w:lineRule="auto"/>
    </w:pPr>
    <w:rPr>
      <w:rFonts w:eastAsiaTheme="minorEastAsia"/>
    </w:rPr>
  </w:style>
  <w:style w:type="character" w:customStyle="1" w:styleId="ae">
    <w:name w:val="Без интервала Знак"/>
    <w:basedOn w:val="a0"/>
    <w:link w:val="ad"/>
    <w:uiPriority w:val="1"/>
    <w:rsid w:val="00DD1C6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7.0.0.1/crm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00970F9051486A828284B5E5D8C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B229C-3861-45E3-9E17-F396E51E3D8B}"/>
      </w:docPartPr>
      <w:docPartBody>
        <w:p w:rsidR="004D744F" w:rsidRDefault="00FD556A" w:rsidP="00FD556A">
          <w:pPr>
            <w:pStyle w:val="0A00970F9051486A828284B5E5D8C46F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D556A"/>
    <w:rsid w:val="002463B5"/>
    <w:rsid w:val="004D744F"/>
    <w:rsid w:val="005D52BB"/>
    <w:rsid w:val="00CE32A1"/>
    <w:rsid w:val="00F128B9"/>
    <w:rsid w:val="00FD5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00970F9051486A828284B5E5D8C46F">
    <w:name w:val="0A00970F9051486A828284B5E5D8C46F"/>
    <w:rsid w:val="00FD556A"/>
  </w:style>
  <w:style w:type="paragraph" w:customStyle="1" w:styleId="7E63FC7F984743B68369BEC6F618985A">
    <w:name w:val="7E63FC7F984743B68369BEC6F618985A"/>
    <w:rsid w:val="00FD556A"/>
  </w:style>
  <w:style w:type="paragraph" w:customStyle="1" w:styleId="8CB2B4AC97D74E0588E5598506FCCD64">
    <w:name w:val="8CB2B4AC97D74E0588E5598506FCCD64"/>
    <w:rsid w:val="00FD556A"/>
  </w:style>
  <w:style w:type="paragraph" w:customStyle="1" w:styleId="C3EDA2481A8B42178D6A71D8EC56AA48">
    <w:name w:val="C3EDA2481A8B42178D6A71D8EC56AA48"/>
    <w:rsid w:val="00FD556A"/>
  </w:style>
  <w:style w:type="paragraph" w:customStyle="1" w:styleId="2A6ADBA1546E4125AB427287B4625CB0">
    <w:name w:val="2A6ADBA1546E4125AB427287B4625CB0"/>
    <w:rsid w:val="00FD556A"/>
  </w:style>
  <w:style w:type="paragraph" w:customStyle="1" w:styleId="EBC2CD564C03446189BAEC0C1BD9D00F">
    <w:name w:val="EBC2CD564C03446189BAEC0C1BD9D00F"/>
    <w:rsid w:val="002463B5"/>
  </w:style>
  <w:style w:type="paragraph" w:customStyle="1" w:styleId="BD4CD326DFE24D54B68B8C29FED13E60">
    <w:name w:val="BD4CD326DFE24D54B68B8C29FED13E60"/>
    <w:rsid w:val="002463B5"/>
  </w:style>
  <w:style w:type="paragraph" w:customStyle="1" w:styleId="577FF935149E4899AFB2E69B4164880B">
    <w:name w:val="577FF935149E4899AFB2E69B4164880B"/>
    <w:rsid w:val="002463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8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CityCRM</vt:lpstr>
    </vt:vector>
  </TitlesOfParts>
  <Company>ООО «Артсек»</Company>
  <LinksUpToDate>false</LinksUpToDate>
  <CharactersWithSpaces>8393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CityCRM</dc:title>
  <dc:subject>Инструкции по установке, настройке и эксплуатации.</dc:subject>
  <dc:creator>ООО «Артсек»</dc:creator>
  <cp:lastModifiedBy>Бухаров</cp:lastModifiedBy>
  <cp:revision>8</cp:revision>
  <dcterms:created xsi:type="dcterms:W3CDTF">2024-11-08T05:16:00Z</dcterms:created>
  <dcterms:modified xsi:type="dcterms:W3CDTF">2024-11-10T20:11:00Z</dcterms:modified>
</cp:coreProperties>
</file>