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ind w:left="720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FORMULARIO DE SOLICITUD</w:t>
      </w:r>
    </w:p>
    <w:p w:rsidR="00000000" w:rsidDel="00000000" w:rsidP="00000000" w:rsidRDefault="00000000" w:rsidRPr="00000000" w14:paraId="00000002">
      <w:pPr>
        <w:spacing w:line="259" w:lineRule="auto"/>
        <w:ind w:left="720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INFORMACIÓN REQUERIDA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TIPO DE CONTRATO: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green"/>
          <w:rtl w:val="0"/>
        </w:rPr>
        <w:t xml:space="preserve">HIPOTECA</w:t>
      </w:r>
    </w:p>
    <w:p w:rsidR="00000000" w:rsidDel="00000000" w:rsidP="00000000" w:rsidRDefault="00000000" w:rsidRPr="00000000" w14:paraId="00000006">
      <w:pPr>
        <w:spacing w:line="259" w:lineRule="auto"/>
        <w:ind w:left="720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ind w:left="720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59" w:lineRule="auto"/>
        <w:ind w:left="1440" w:hanging="360"/>
        <w:jc w:val="both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DEUDOR: </w:t>
      </w:r>
      <w:r w:rsidDel="00000000" w:rsidR="00000000" w:rsidRPr="00000000">
        <w:rPr>
          <w:rFonts w:ascii="Calibri" w:cs="Calibri" w:eastAsia="Calibri" w:hAnsi="Calibri"/>
          <w:b w:val="1"/>
          <w:bCs w:val="1"/>
          <w:shd w:fill="d9ead3" w:val="clear"/>
          <w:rtl w:val="0"/>
        </w:rPr>
        <w:t xml:space="preserve">https://drive.google.com/file/d/1WbO2cTsgkXHWGClf33x6XbcBe9g1UmDP/view?usp=sharing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259" w:lineRule="auto"/>
        <w:ind w:left="2160" w:hanging="360"/>
        <w:jc w:val="both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Nombre: ALBA YANETH CAMACHO HERRERA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CC. del Deudor: 23.926.821 PESCA BOYACA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Dirección de notificación Deudor: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carrera 84#77a-71 Bogotá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Correo electrónico Deudor: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camachoyaneth98@gmail.com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Teléfono Deudor: +57 3138909489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Estado civil Deudor: soltera con unión marital de hecho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Participación $: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Participación % 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59" w:lineRule="auto"/>
        <w:ind w:left="144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 LE COMPRA LA PARTE DE ESTA PERSONA: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" w:lineRule="auto"/>
        <w:ind w:left="1440" w:firstLine="0"/>
        <w:jc w:val="both"/>
        <w:rPr>
          <w:rFonts w:ascii="Calibri" w:cs="Calibri" w:eastAsia="Calibri" w:hAnsi="Calibri"/>
          <w:b w:val="1"/>
          <w:bCs w:val="1"/>
          <w:shd w:fill="d9ead3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hd w:fill="d9ead3" w:val="clear"/>
          <w:rtl w:val="0"/>
        </w:rPr>
        <w:t xml:space="preserve">https://drive.google.com/file/d/15sqKpNBr2JdMZdni6m0-8w4hZ_2_3g3F/view?usp=sharing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line="259" w:lineRule="auto"/>
        <w:ind w:left="216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Nombre:  JOSE WILSON GOMEZ ZAPATA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CC. del Deudor: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80.755.506 BOGOTÁ D.C.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Dirección de notificación Deudor: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Correo electrónico Deudor: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Teléfono Deudor: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Estado civil Deudor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59" w:lineRule="auto"/>
        <w:ind w:left="144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CODEUDOR 2: </w:t>
      </w:r>
      <w:r w:rsidDel="00000000" w:rsidR="00000000" w:rsidRPr="00000000">
        <w:rPr>
          <w:rFonts w:ascii="Calibri" w:cs="Calibri" w:eastAsia="Calibri" w:hAnsi="Calibri"/>
          <w:b w:val="1"/>
          <w:bCs w:val="1"/>
          <w:shd w:fill="d9ead3" w:val="clear"/>
          <w:rtl w:val="0"/>
        </w:rPr>
        <w:t xml:space="preserve">https://drive.google.com/file/d/1SAPX2Y9VeHPCUGOLAEVP5SBVvnej6qlX/view?usp=drive_link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line="259" w:lineRule="auto"/>
        <w:ind w:left="216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CC. del Deudor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Dirección de notificación Deudor: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Correo electrónico Deudor: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Teléfono Deudor: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Estado civil Deudor: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160" w:line="259" w:lineRule="auto"/>
        <w:ind w:left="144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Acreedor 1 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Nombre: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SERGIO ANDRÉS VELANDIA CETINA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CEDULA: 1.018.450.779 Bogotá D.C.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Direccion notificacion: CARRERA 21 # 95 - 63, BOGOTÁ D.C.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Correo : sa.velandia153@gmail.com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Telefono: +57 3103378408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Estado Civil: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Casado con sociedad conyugal vigente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Participacion $$$: 73 MILLONES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Participacion %:  86.90%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160" w:line="259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Acreedor 2: </w:t>
      </w:r>
      <w:r w:rsidDel="00000000" w:rsidR="00000000" w:rsidRPr="00000000">
        <w:rPr>
          <w:rFonts w:ascii="Calibri" w:cs="Calibri" w:eastAsia="Calibri" w:hAnsi="Calibri"/>
          <w:b w:val="1"/>
          <w:bCs w:val="1"/>
          <w:shd w:fill="d9ead3" w:val="clear"/>
          <w:rtl w:val="0"/>
        </w:rPr>
        <w:t xml:space="preserve">https://drive.google.com/file/d/1BM1jJmrYeOW-pfly-Z5Oyd4pyyQL7osQ/view?usp=sharing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JONATHAN CETINA CUELLAR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Cedula:  C.C. No. 1.026.550.415 Bogotá D.C.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Direccion notificacion: calle 126 # 48 - 07, Bogotá D.C.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Correo: jonathan.cetina86@gmail.com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Telefono: +57 3105870085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Estado Civil: soltero sin unión marital de hecho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Participacion $$$: 11 MILLONES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Participacion %: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13.10%</w:t>
      </w:r>
    </w:p>
    <w:p w:rsidR="00000000" w:rsidDel="00000000" w:rsidP="00000000" w:rsidRDefault="00000000" w:rsidRPr="00000000" w14:paraId="00000033">
      <w:pPr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160" w:line="259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Acreedor 3: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Nombre: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Cedula: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Direccion notificacion: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Correo: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Telefono: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Estado Civil: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Participacion $$$: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Participacion %: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160" w:line="259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Acreedor 4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Nombre: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Cedula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Direccion notificacion: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Correo 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Telefono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Estado Civil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Participacion $$$: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Participacion %: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line="259" w:lineRule="auto"/>
        <w:ind w:left="144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Inmueble: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Número de matrícula inmobiliaria del inmueble: 50N-20617488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Cédula catastral del Inmueble:</w:t>
      </w:r>
      <w:r w:rsidDel="00000000" w:rsidR="00000000" w:rsidRPr="00000000">
        <w:rPr>
          <w:sz w:val="21"/>
          <w:szCs w:val="21"/>
          <w:rtl w:val="0"/>
        </w:rPr>
        <w:t xml:space="preserve"> 009248078200000000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Dirección del Inmueble: 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 CARRERA 147 NÚMERO 145 - 40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line="240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Descripción del Inmueble : CASA No. 0018 DEL CONJUNTO RESIDENCIAL QUINTAS DE SANTA RITA IV - PROPIEDAD HORIZONTAL, UBICADO EN LA CIUDAD DE BOGOTÁ D.C. E IDENTIFICADO EN LA NOMENCLATURA URBANA CON EL NÚMERO CIENTO CUARENTA Y CINCO - CUARENTA (145 - 40) DE LA CARRERA CIENTO CUARENTA Y SIETE (147)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line="240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Linderos 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 NORTE: OCHENTA Y SEIS PUNTO CINCUENTA Y TRES METROS (86.53 MTS) CON EL SUPERLOTE 2B DE LA MISMA MANZANA. SUR: OCHENTA Y CINCO PUNTO CERO OCHO METROS (85.08 MTS)  CON LA AVENIDA TV SUBA. POR EL ESTE: CIENTO TRES PUNTO NOVENTA Y CINCO METROS (103.95 MTS) CON EL SUPERLOTE 2D DE LA MISMA MANZANA. POR EL OESTE: SESENTA Y UNO PUNTO VEINTICUATRO METROS (61.24 MTS) Y VEINTICUATRO PUNTO CUARENTA Y SIETE METROS (24.47 MTS) CON VÍA V-5 (2b)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line="240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Código CHIP :</w:t>
      </w:r>
      <w:r w:rsidDel="00000000" w:rsidR="00000000" w:rsidRPr="00000000">
        <w:rPr>
          <w:sz w:val="21"/>
          <w:szCs w:val="21"/>
          <w:rtl w:val="0"/>
        </w:rPr>
        <w:t xml:space="preserve"> 00000113009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line="240" w:lineRule="auto"/>
        <w:ind w:left="216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Tradición: </w:t>
      </w:r>
    </w:p>
    <w:p w:rsidR="00000000" w:rsidDel="00000000" w:rsidP="00000000" w:rsidRDefault="00000000" w:rsidRPr="00000000" w14:paraId="0000004E">
      <w:pPr>
        <w:spacing w:line="240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240" w:lineRule="auto"/>
        <w:ind w:left="144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Condiciones del préstamo: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Monto del préstamo: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84 millones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Plazo(meses): 36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Tasa(mes anticipado)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1.92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Valor de la cuota mensual: $3.253.368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16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Forma de pago (indicar si se paga interés y capital o solo interés: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Capital + interés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line="240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Comisión Aluri: $4,200,000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line="240" w:lineRule="auto"/>
        <w:ind w:left="216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259" w:lineRule="auto"/>
        <w:ind w:left="216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59" w:lineRule="auto"/>
        <w:ind w:left="720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59" w:lineRule="auto"/>
        <w:ind w:left="720" w:firstLine="0"/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