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80N</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70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CARLOS</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C50</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44.444.444</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A10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ANA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55.555.555</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S</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C20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302</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MARIA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A5</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m@t.com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300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PEDRO</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D</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C40</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p@t.com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300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MARIA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D9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PEDRO</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MARIA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60%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$150.000.000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PEDRO</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40%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$100.000.000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con una participación de $150.000.000 equivalente al 60% del crédito, y PEDRO con una participación de $100.000.000 equivalente al 40%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(CODEUDOR)</w:t>
            </w:r>
          </w:p>
          <w:p>
            <w:pPr>
              <w:spacing w:after="0" w:before="0" w:line="240" w:lineRule="auto"/>
            </w:pPr>
            <w:r>
              <w:rPr>
                <w:b/>
              </w:rPr>
              <w:t xml:space="preserve">C.C. No. 55.555.555</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MARIA</w:t>
            </w:r>
          </w:p>
          <w:p>
            <w:pPr>
              <w:spacing w:after="0" w:before="0" w:line="240" w:lineRule="auto"/>
            </w:pPr>
            <w:r>
              <w:rPr>
                <w:b/>
              </w:rPr>
              <w:t xml:space="preserve">C.C. No. 22.222.222</w:t>
            </w:r>
          </w:p>
          <w:p/>
          <w:p/>
          <w:p>
            <w:pPr>
              <w:spacing w:after="0" w:before="0" w:line="240" w:lineRule="auto"/>
            </w:pPr>
            <w:r>
              <w:rPr>
                <w:b/>
              </w:rPr>
              <w:t xml:space="preserve">__________________________________ </w:t>
            </w:r>
          </w:p>
          <w:p>
            <w:pPr>
              <w:spacing w:after="0" w:before="0" w:line="240" w:lineRule="auto"/>
            </w:pPr>
            <w:r>
              <w:rPr>
                <w:b/>
              </w:rPr>
              <w:t xml:space="preserve">PEDRO</w:t>
            </w:r>
          </w:p>
          <w:p>
            <w:pPr>
              <w:spacing w:after="0" w:before="0" w:line="240" w:lineRule="auto"/>
            </w:pPr>
            <w:r>
              <w:rPr>
                <w:b/>
              </w:rPr>
              <w:t xml:space="preserve">C.C. No. 33.333.333</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CARLOS</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CARLOS</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CARLOS</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CARLOS</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CINCO MILLONES DOSCIENTOS CINCUENTA MIL DE PESOS MONEDA CORRIENTE (COP$5.250.000).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$5.250.000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