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xml:space="preserve">Ocho (8) de abril </w:t>
            </w:r>
            <w:r w:rsidDel="00000000" w:rsidR="00000000" w:rsidRPr="00000000">
              <w:rPr>
                <w:rtl w:val="0"/>
              </w:rPr>
              <w:t xml:space="preserve">de dos mil veintiséis (2026)</w:t>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1.80%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Sesenta (60) meses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50S-604333 </w:t>
            </w:r>
            <w:r w:rsidDel="00000000" w:rsidR="00000000" w:rsidRPr="00000000">
              <w:rPr>
                <w:rtl w:val="0"/>
              </w:rPr>
              <w:t xml:space="preserve">de la Oficina de Registro de Instrumentos Públicos de Bogotá, Zona Sur.</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xml:space="preserve">Ca</w:t>
            </w:r>
            <w:r w:rsidDel="00000000" w:rsidR="00000000" w:rsidRPr="00000000">
              <w:rPr>
                <w:highlight w:val="white"/>
                <w:rtl w:val="0"/>
              </w:rPr>
              <w:t xml:space="preserve">lle 19 Sur No. 69A - 48, Bogotá D.C.</w:t>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xml:space="preserve">PATRICIA GONZÁLEZ VELÁSQUEZ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xml:space="preserve">. 52.202.940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Casada con sociedad conyugal vigente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 xml:space="preserve">Km 1.5 vía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xml:space="preserve">+57 3005821543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HERNÁN JESÚS MONDOL CABARCAS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 xml:space="preserve">Soltero con unión marital de hecho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 xml:space="preserve">Cra 103b # 150C-30, casa 110, Agrupación Arboleda La Campiña,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xml:space="preserve">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 xml:space="preserve">+ 57 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HAWER ALBERTO HERRERA RODRÍGUEZ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Casado con sociedad conyugal vigente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Carrera 6 # 53-29, Of. 604, Ibagué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xml:space="preserve">+57 3157909502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1.80%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Un millón seiscientos veinte mil pesos moneda corriente (COP$1.620.000)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TREINTA Y UN MILLONES QUINIENTOS MIL PESOS MONEDA CORRIENTE (COP$31.500.000)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OCHO MILLONES QUINIENTOS MIL PESOS MONEDA CORRIENTE (COP$58.500.000)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Cuenta de ahorros número 19807533706 de Bancolombia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xml:space="preserve">HAWER ALBERTO HERRERA RODRÍGUEZ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xml:space="preserve">Cuenta de ahorros número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xml:space="preserve">PATRICIA GONZALEZ VELASQUEZ</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52.202.940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 xml:space="preserve">HERNÁN JESÚS MONDOL CABARCAS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73.160.553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 xml:space="preserve">HAWER ALBERTO HERRERA RODRÍGUEZ</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 xml:space="preserve">C.C. No. 93.365.845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HERNÁN JESÚS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 abril del año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HERNÁN JESÚS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 xml:space="preserve">Se firma esta carta en la ciudad de Bogotá a los ocho (8) días del mes de abril del año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RODRÍGUEZ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del mes de abril del año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PATRICIA GONZÁLEZ VELÁSQUEZ</w:t>
      </w:r>
      <w:r w:rsidDel="00000000" w:rsidR="00000000" w:rsidRPr="00000000">
        <w:rPr>
          <w:rtl w:val="0"/>
        </w:rPr>
        <w:t xml:space="preserve">, mayor de edad y vecina del municipio de Cota,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RODRÍGUEZ,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 xml:space="preserve">Se firma esta carta en la ciudad de Bogotá a los ocho (8) días del mes de abril del año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 xml:space="preserve">PATRICIA GONZÁLEZ VELÁSQUEZ</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xml:space="preserve">$90.000.000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 xml:space="preserve">$31.500.000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 xml:space="preserve">$ 4.500.000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 xml:space="preserve">PATRICIA GONZÁLEZ VELÁSQUEZ</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xml:space="preserve">52.202.940</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