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03BF7" w:rsidP="25990B52" w:rsidRDefault="00C03BF7" w14:paraId="311D8175" w14:textId="77777777">
      <w:pPr>
        <w:spacing w:after="0" w:line="480" w:lineRule="auto"/>
        <w:rPr>
          <w:rFonts w:ascii="Times New Roman" w:hAnsi="Times New Roman" w:eastAsia="Times New Roman" w:cs="Times New Roman"/>
          <w:sz w:val="24"/>
          <w:szCs w:val="24"/>
        </w:rPr>
      </w:pPr>
    </w:p>
    <w:p w:rsidRPr="00B447A6" w:rsidR="002956B5" w:rsidP="25990B52" w:rsidRDefault="002956B5" w14:paraId="0393C3DE" w14:textId="77777777">
      <w:pPr>
        <w:spacing w:after="0" w:line="480" w:lineRule="auto"/>
        <w:rPr>
          <w:rFonts w:ascii="Times New Roman" w:hAnsi="Times New Roman" w:eastAsia="Times New Roman" w:cs="Times New Roman"/>
          <w:sz w:val="24"/>
          <w:szCs w:val="24"/>
        </w:rPr>
      </w:pPr>
    </w:p>
    <w:p w:rsidR="2CAB74D4" w:rsidP="25990B52" w:rsidRDefault="2CAB74D4" w14:paraId="1736EDE4" w14:textId="4ECA87AD">
      <w:pPr>
        <w:spacing w:after="0" w:line="480" w:lineRule="auto"/>
        <w:rPr>
          <w:rFonts w:ascii="Times New Roman" w:hAnsi="Times New Roman" w:eastAsia="Times New Roman" w:cs="Times New Roman"/>
          <w:sz w:val="24"/>
          <w:szCs w:val="24"/>
        </w:rPr>
      </w:pPr>
    </w:p>
    <w:p w:rsidR="2CAB74D4" w:rsidP="25990B52" w:rsidRDefault="2CAB74D4" w14:paraId="4D9D6869" w14:textId="18EAEA41">
      <w:pPr>
        <w:spacing w:after="0" w:line="480" w:lineRule="auto"/>
        <w:rPr>
          <w:rFonts w:ascii="Times New Roman" w:hAnsi="Times New Roman" w:eastAsia="Times New Roman" w:cs="Times New Roman"/>
          <w:sz w:val="24"/>
          <w:szCs w:val="24"/>
        </w:rPr>
      </w:pPr>
    </w:p>
    <w:p w:rsidR="4A78892D" w:rsidP="25990B52" w:rsidRDefault="4A78892D" w14:paraId="30DBEACA" w14:textId="162D4307">
      <w:pPr>
        <w:spacing w:after="0" w:line="480" w:lineRule="auto"/>
        <w:jc w:val="center"/>
        <w:rPr>
          <w:rFonts w:ascii="Times New Roman" w:hAnsi="Times New Roman" w:eastAsia="Times New Roman" w:cs="Times New Roman"/>
          <w:b w:val="1"/>
          <w:bCs w:val="1"/>
          <w:sz w:val="24"/>
          <w:szCs w:val="24"/>
        </w:rPr>
      </w:pPr>
      <w:r w:rsidRPr="3E46775D" w:rsidR="5A95A388">
        <w:rPr>
          <w:rFonts w:ascii="Times New Roman" w:hAnsi="Times New Roman" w:eastAsia="Times New Roman" w:cs="Times New Roman"/>
          <w:b w:val="1"/>
          <w:bCs w:val="1"/>
          <w:sz w:val="24"/>
          <w:szCs w:val="24"/>
        </w:rPr>
        <w:t>Predict</w:t>
      </w:r>
      <w:r w:rsidRPr="3E46775D" w:rsidR="441A6F74">
        <w:rPr>
          <w:rFonts w:ascii="Times New Roman" w:hAnsi="Times New Roman" w:eastAsia="Times New Roman" w:cs="Times New Roman"/>
          <w:b w:val="1"/>
          <w:bCs w:val="1"/>
          <w:sz w:val="24"/>
          <w:szCs w:val="24"/>
        </w:rPr>
        <w:t>ing</w:t>
      </w:r>
      <w:r w:rsidRPr="3E46775D" w:rsidR="5A95A388">
        <w:rPr>
          <w:rFonts w:ascii="Times New Roman" w:hAnsi="Times New Roman" w:eastAsia="Times New Roman" w:cs="Times New Roman"/>
          <w:b w:val="1"/>
          <w:bCs w:val="1"/>
          <w:sz w:val="24"/>
          <w:szCs w:val="24"/>
        </w:rPr>
        <w:t xml:space="preserve"> Hospital Readmissions</w:t>
      </w:r>
      <w:r w:rsidRPr="3E46775D" w:rsidR="6F195A36">
        <w:rPr>
          <w:rFonts w:ascii="Times New Roman" w:hAnsi="Times New Roman" w:eastAsia="Times New Roman" w:cs="Times New Roman"/>
          <w:b w:val="1"/>
          <w:bCs w:val="1"/>
          <w:sz w:val="24"/>
          <w:szCs w:val="24"/>
        </w:rPr>
        <w:t xml:space="preserve">: </w:t>
      </w:r>
      <w:r>
        <w:br/>
      </w:r>
      <w:r w:rsidRPr="3E46775D" w:rsidR="3A75531F">
        <w:rPr>
          <w:rFonts w:ascii="Times New Roman" w:hAnsi="Times New Roman" w:eastAsia="Times New Roman" w:cs="Times New Roman"/>
          <w:b w:val="1"/>
          <w:bCs w:val="1"/>
          <w:sz w:val="24"/>
          <w:szCs w:val="24"/>
        </w:rPr>
        <w:t xml:space="preserve">A </w:t>
      </w:r>
      <w:r w:rsidRPr="3E46775D" w:rsidR="44258139">
        <w:rPr>
          <w:rFonts w:ascii="Times New Roman" w:hAnsi="Times New Roman" w:eastAsia="Times New Roman" w:cs="Times New Roman"/>
          <w:b w:val="1"/>
          <w:bCs w:val="1"/>
          <w:sz w:val="24"/>
          <w:szCs w:val="24"/>
        </w:rPr>
        <w:t>Predictive Analytics</w:t>
      </w:r>
      <w:r w:rsidRPr="3E46775D" w:rsidR="041DE3C1">
        <w:rPr>
          <w:rFonts w:ascii="Times New Roman" w:hAnsi="Times New Roman" w:eastAsia="Times New Roman" w:cs="Times New Roman"/>
          <w:b w:val="1"/>
          <w:bCs w:val="1"/>
          <w:sz w:val="24"/>
          <w:szCs w:val="24"/>
        </w:rPr>
        <w:t xml:space="preserve"> Approach</w:t>
      </w:r>
    </w:p>
    <w:p w:rsidR="42B3AE2C" w:rsidP="25990B52" w:rsidRDefault="5ACEF0A8" w14:paraId="13B1D05C" w14:textId="6989DA54">
      <w:pPr>
        <w:spacing w:after="0" w:line="480" w:lineRule="auto"/>
        <w:jc w:val="center"/>
        <w:rPr>
          <w:rFonts w:ascii="Times New Roman" w:hAnsi="Times New Roman" w:eastAsia="Times New Roman" w:cs="Times New Roman"/>
          <w:b w:val="1"/>
          <w:bCs w:val="1"/>
          <w:sz w:val="24"/>
          <w:szCs w:val="24"/>
        </w:rPr>
      </w:pPr>
      <w:r w:rsidRPr="3E46775D" w:rsidR="44258139">
        <w:rPr>
          <w:rFonts w:ascii="Times New Roman" w:hAnsi="Times New Roman" w:eastAsia="Times New Roman" w:cs="Times New Roman"/>
          <w:sz w:val="24"/>
          <w:szCs w:val="24"/>
        </w:rPr>
        <w:t>Jolene</w:t>
      </w:r>
      <w:r w:rsidRPr="3E46775D" w:rsidR="64A6895D">
        <w:rPr>
          <w:rFonts w:ascii="Times New Roman" w:hAnsi="Times New Roman" w:eastAsia="Times New Roman" w:cs="Times New Roman"/>
          <w:sz w:val="24"/>
          <w:szCs w:val="24"/>
        </w:rPr>
        <w:t xml:space="preserve"> M</w:t>
      </w:r>
      <w:r w:rsidRPr="3E46775D" w:rsidR="44258139">
        <w:rPr>
          <w:rFonts w:ascii="Times New Roman" w:hAnsi="Times New Roman" w:eastAsia="Times New Roman" w:cs="Times New Roman"/>
          <w:sz w:val="24"/>
          <w:szCs w:val="24"/>
        </w:rPr>
        <w:t xml:space="preserve"> Branch, Andrea</w:t>
      </w:r>
      <w:r w:rsidRPr="3E46775D" w:rsidR="119B6E52">
        <w:rPr>
          <w:rFonts w:ascii="Times New Roman" w:hAnsi="Times New Roman" w:eastAsia="Times New Roman" w:cs="Times New Roman"/>
          <w:sz w:val="24"/>
          <w:szCs w:val="24"/>
        </w:rPr>
        <w:t xml:space="preserve"> </w:t>
      </w:r>
      <w:r w:rsidRPr="3E46775D" w:rsidR="09A3FE76">
        <w:rPr>
          <w:rFonts w:ascii="Times New Roman" w:hAnsi="Times New Roman" w:eastAsia="Times New Roman" w:cs="Times New Roman"/>
          <w:sz w:val="24"/>
          <w:szCs w:val="24"/>
        </w:rPr>
        <w:t xml:space="preserve">J </w:t>
      </w:r>
      <w:r w:rsidRPr="3E46775D" w:rsidR="44258139">
        <w:rPr>
          <w:rFonts w:ascii="Times New Roman" w:hAnsi="Times New Roman" w:eastAsia="Times New Roman" w:cs="Times New Roman"/>
          <w:sz w:val="24"/>
          <w:szCs w:val="24"/>
        </w:rPr>
        <w:t>Fox, and Sam</w:t>
      </w:r>
      <w:r w:rsidRPr="3E46775D" w:rsidR="3092E4A3">
        <w:rPr>
          <w:rFonts w:ascii="Times New Roman" w:hAnsi="Times New Roman" w:eastAsia="Times New Roman" w:cs="Times New Roman"/>
          <w:sz w:val="24"/>
          <w:szCs w:val="24"/>
        </w:rPr>
        <w:t>uel P</w:t>
      </w:r>
      <w:r w:rsidRPr="3E46775D" w:rsidR="756DAD49">
        <w:rPr>
          <w:rFonts w:ascii="Times New Roman" w:hAnsi="Times New Roman" w:eastAsia="Times New Roman" w:cs="Times New Roman"/>
          <w:sz w:val="24"/>
          <w:szCs w:val="24"/>
        </w:rPr>
        <w:t xml:space="preserve"> </w:t>
      </w:r>
      <w:r w:rsidRPr="3E46775D" w:rsidR="44258139">
        <w:rPr>
          <w:rFonts w:ascii="Times New Roman" w:hAnsi="Times New Roman" w:eastAsia="Times New Roman" w:cs="Times New Roman"/>
          <w:sz w:val="24"/>
          <w:szCs w:val="24"/>
        </w:rPr>
        <w:t>Sears</w:t>
      </w:r>
      <w:r>
        <w:br/>
      </w:r>
      <w:r w:rsidRPr="3E46775D" w:rsidR="44258139">
        <w:rPr>
          <w:rFonts w:ascii="Times New Roman" w:hAnsi="Times New Roman" w:eastAsia="Times New Roman" w:cs="Times New Roman"/>
          <w:sz w:val="24"/>
          <w:szCs w:val="24"/>
        </w:rPr>
        <w:t>Data Science Program, Bellevue University</w:t>
      </w:r>
      <w:r>
        <w:br/>
      </w:r>
      <w:r w:rsidRPr="3E46775D" w:rsidR="70CC81FB">
        <w:rPr>
          <w:rFonts w:ascii="Times New Roman" w:hAnsi="Times New Roman" w:eastAsia="Times New Roman" w:cs="Times New Roman"/>
          <w:sz w:val="24"/>
          <w:szCs w:val="24"/>
        </w:rPr>
        <w:t>DSC630 – Predictive Analytics</w:t>
      </w:r>
      <w:r>
        <w:br/>
      </w:r>
      <w:r w:rsidRPr="3E46775D" w:rsidR="522EBC21">
        <w:rPr>
          <w:rFonts w:ascii="Times New Roman" w:hAnsi="Times New Roman" w:eastAsia="Times New Roman" w:cs="Times New Roman"/>
          <w:sz w:val="24"/>
          <w:szCs w:val="24"/>
        </w:rPr>
        <w:t>Dr. Brett Werner</w:t>
      </w:r>
      <w:r>
        <w:br/>
      </w:r>
      <w:r w:rsidRPr="3E46775D" w:rsidR="7E7A6968">
        <w:rPr>
          <w:rFonts w:ascii="Times New Roman" w:hAnsi="Times New Roman" w:eastAsia="Times New Roman" w:cs="Times New Roman"/>
          <w:sz w:val="24"/>
          <w:szCs w:val="24"/>
        </w:rPr>
        <w:t>November 21, 2020</w:t>
      </w:r>
    </w:p>
    <w:p w:rsidR="3F6E87E3" w:rsidP="3E46775D" w:rsidRDefault="3F6E87E3" w14:paraId="6EFAE48A" w14:textId="5770D62B">
      <w:pPr>
        <w:rPr>
          <w:rFonts w:ascii="Times New Roman" w:hAnsi="Times New Roman" w:eastAsia="Times New Roman" w:cs="Times New Roman"/>
          <w:sz w:val="24"/>
          <w:szCs w:val="24"/>
        </w:rPr>
      </w:pPr>
      <w:r w:rsidRPr="3E46775D">
        <w:rPr>
          <w:rFonts w:ascii="Times New Roman" w:hAnsi="Times New Roman" w:eastAsia="Times New Roman" w:cs="Times New Roman"/>
          <w:sz w:val="24"/>
          <w:szCs w:val="24"/>
        </w:rPr>
        <w:br w:type="page"/>
      </w:r>
    </w:p>
    <w:p w:rsidR="18DC896E" w:rsidP="25990B52" w:rsidRDefault="18DC896E" w14:paraId="4822D4E8" w14:textId="10B2591F">
      <w:pPr>
        <w:spacing w:after="0" w:line="480" w:lineRule="auto"/>
        <w:jc w:val="center"/>
        <w:rPr>
          <w:rFonts w:ascii="Times New Roman" w:hAnsi="Times New Roman" w:eastAsia="Times New Roman" w:cs="Times New Roman"/>
          <w:b w:val="1"/>
          <w:bCs w:val="1"/>
          <w:color w:val="00B050"/>
          <w:sz w:val="24"/>
          <w:szCs w:val="24"/>
        </w:rPr>
      </w:pPr>
      <w:r w:rsidRPr="3E46775D" w:rsidR="7BA25AB3">
        <w:rPr>
          <w:rFonts w:ascii="Times New Roman" w:hAnsi="Times New Roman" w:eastAsia="Times New Roman" w:cs="Times New Roman"/>
          <w:b w:val="1"/>
          <w:bCs w:val="1"/>
          <w:sz w:val="24"/>
          <w:szCs w:val="24"/>
        </w:rPr>
        <w:t>Executive Summary</w:t>
      </w:r>
    </w:p>
    <w:p w:rsidR="32C44CC6" w:rsidP="25990B52" w:rsidRDefault="32C44CC6" w14:paraId="083C4080" w14:textId="57DD0DC6">
      <w:pPr>
        <w:spacing w:after="0" w:line="480" w:lineRule="auto"/>
        <w:ind w:firstLine="720"/>
        <w:rPr>
          <w:rFonts w:ascii="Times New Roman" w:hAnsi="Times New Roman" w:eastAsia="Times New Roman" w:cs="Times New Roman"/>
          <w:b w:val="1"/>
          <w:bCs w:val="1"/>
          <w:color w:val="00B050"/>
          <w:sz w:val="24"/>
          <w:szCs w:val="24"/>
        </w:rPr>
      </w:pPr>
      <w:r w:rsidRPr="3E46775D" w:rsidR="6AE2080B">
        <w:rPr>
          <w:rFonts w:ascii="Times New Roman" w:hAnsi="Times New Roman" w:eastAsia="Times New Roman" w:cs="Times New Roman"/>
          <w:color w:val="000000" w:themeColor="text1" w:themeTint="FF" w:themeShade="FF"/>
          <w:sz w:val="24"/>
          <w:szCs w:val="24"/>
        </w:rPr>
        <w:t>The need for repeated episodes of hospital care disrupts the patient's life, costs the healthcare industry billions of dollars each year, places demand on hospital bed capacity, and threatens the viability of hospitals with high readmission rates in the form of Medicare linking payment to the quality of hospital care.</w:t>
      </w:r>
      <w:r w:rsidRPr="3E46775D" w:rsidR="6AE2080B">
        <w:rPr>
          <w:rFonts w:ascii="Times New Roman" w:hAnsi="Times New Roman" w:eastAsia="Times New Roman" w:cs="Times New Roman"/>
          <w:sz w:val="24"/>
          <w:szCs w:val="24"/>
        </w:rPr>
        <w:t xml:space="preserve"> </w:t>
      </w:r>
    </w:p>
    <w:p w:rsidR="66B942BA" w:rsidP="25990B52" w:rsidRDefault="66B942BA" w14:paraId="31348A97" w14:textId="4746A95B">
      <w:pPr>
        <w:spacing w:after="0" w:line="480" w:lineRule="auto"/>
        <w:ind w:firstLine="720"/>
        <w:rPr>
          <w:rFonts w:ascii="Times New Roman" w:hAnsi="Times New Roman" w:eastAsia="Times New Roman" w:cs="Times New Roman"/>
          <w:sz w:val="24"/>
          <w:szCs w:val="24"/>
        </w:rPr>
      </w:pPr>
      <w:r w:rsidRPr="3E46775D" w:rsidR="6B4A6453">
        <w:rPr>
          <w:rFonts w:ascii="Times New Roman" w:hAnsi="Times New Roman" w:eastAsia="Times New Roman" w:cs="Times New Roman"/>
          <w:sz w:val="24"/>
          <w:szCs w:val="24"/>
        </w:rPr>
        <w:t>This p</w:t>
      </w:r>
      <w:r w:rsidRPr="3E46775D" w:rsidR="6989FB65">
        <w:rPr>
          <w:rFonts w:ascii="Times New Roman" w:hAnsi="Times New Roman" w:eastAsia="Times New Roman" w:cs="Times New Roman"/>
          <w:sz w:val="24"/>
          <w:szCs w:val="24"/>
        </w:rPr>
        <w:t>aper shares the results of an</w:t>
      </w:r>
      <w:r w:rsidRPr="3E46775D" w:rsidR="6B4A6453">
        <w:rPr>
          <w:rFonts w:ascii="Times New Roman" w:hAnsi="Times New Roman" w:eastAsia="Times New Roman" w:cs="Times New Roman"/>
          <w:sz w:val="24"/>
          <w:szCs w:val="24"/>
        </w:rPr>
        <w:t xml:space="preserve"> attempt to improve upon previous work in predicting hospital readmissions</w:t>
      </w:r>
      <w:r w:rsidRPr="3E46775D" w:rsidR="71E0EDEF">
        <w:rPr>
          <w:rFonts w:ascii="Times New Roman" w:hAnsi="Times New Roman" w:eastAsia="Times New Roman" w:cs="Times New Roman"/>
          <w:sz w:val="24"/>
          <w:szCs w:val="24"/>
        </w:rPr>
        <w:t xml:space="preserve"> for diabetic patients</w:t>
      </w:r>
      <w:r w:rsidRPr="3E46775D" w:rsidR="6B4A6453">
        <w:rPr>
          <w:rFonts w:ascii="Times New Roman" w:hAnsi="Times New Roman" w:eastAsia="Times New Roman" w:cs="Times New Roman"/>
          <w:sz w:val="24"/>
          <w:szCs w:val="24"/>
        </w:rPr>
        <w:t xml:space="preserve">.  </w:t>
      </w:r>
      <w:r w:rsidRPr="3E46775D" w:rsidR="5E233D4B">
        <w:rPr>
          <w:rFonts w:ascii="Times New Roman" w:hAnsi="Times New Roman" w:eastAsia="Times New Roman" w:cs="Times New Roman"/>
          <w:sz w:val="24"/>
          <w:szCs w:val="24"/>
        </w:rPr>
        <w:t xml:space="preserve">Through use of </w:t>
      </w:r>
      <w:r w:rsidRPr="3E46775D" w:rsidR="71DC8EA3">
        <w:rPr>
          <w:rFonts w:ascii="Times New Roman" w:hAnsi="Times New Roman" w:eastAsia="Times New Roman" w:cs="Times New Roman"/>
          <w:sz w:val="24"/>
          <w:szCs w:val="24"/>
        </w:rPr>
        <w:t>predictive analytics and iterative model design changes via the CRISP-DM process,</w:t>
      </w:r>
      <w:r w:rsidRPr="3E46775D" w:rsidR="5E233D4B">
        <w:rPr>
          <w:rFonts w:ascii="Times New Roman" w:hAnsi="Times New Roman" w:eastAsia="Times New Roman" w:cs="Times New Roman"/>
          <w:sz w:val="24"/>
          <w:szCs w:val="24"/>
        </w:rPr>
        <w:t xml:space="preserve"> </w:t>
      </w:r>
      <w:commentRangeStart w:id="0"/>
      <w:commentRangeStart w:id="1"/>
      <w:commentRangeStart w:id="2"/>
      <w:commentRangeStart w:id="3"/>
      <w:commentRangeStart w:id="4"/>
      <w:r w:rsidRPr="3E46775D" w:rsidR="7C8E38F9">
        <w:rPr>
          <w:rFonts w:ascii="Times New Roman" w:hAnsi="Times New Roman" w:eastAsia="Times New Roman" w:cs="Times New Roman"/>
          <w:sz w:val="24"/>
          <w:szCs w:val="24"/>
        </w:rPr>
        <w:t>the team was able to develop a model that beat the industry baseline cost-per-prediction</w:t>
      </w:r>
      <w:r w:rsidRPr="3E46775D" w:rsidR="5E233D4B">
        <w:rPr>
          <w:rFonts w:ascii="Times New Roman" w:hAnsi="Times New Roman" w:eastAsia="Times New Roman" w:cs="Times New Roman"/>
          <w:sz w:val="24"/>
          <w:szCs w:val="24"/>
        </w:rPr>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rsidR="19922F0A" w:rsidP="25990B52" w:rsidRDefault="19922F0A" w14:paraId="24790884" w14:textId="2637BC86">
      <w:pPr>
        <w:spacing w:after="0" w:line="480" w:lineRule="auto"/>
        <w:ind w:firstLine="720"/>
        <w:rPr>
          <w:rFonts w:ascii="Times New Roman" w:hAnsi="Times New Roman" w:eastAsia="Times New Roman" w:cs="Times New Roman"/>
          <w:sz w:val="24"/>
          <w:szCs w:val="24"/>
        </w:rPr>
      </w:pPr>
      <w:r w:rsidRPr="3E46775D" w:rsidR="5E233D4B">
        <w:rPr>
          <w:rFonts w:ascii="Times New Roman" w:hAnsi="Times New Roman" w:eastAsia="Times New Roman" w:cs="Times New Roman"/>
          <w:sz w:val="24"/>
          <w:szCs w:val="24"/>
        </w:rPr>
        <w:t xml:space="preserve">While this model </w:t>
      </w:r>
      <w:r w:rsidRPr="3E46775D" w:rsidR="06DBF1EF">
        <w:rPr>
          <w:rFonts w:ascii="Times New Roman" w:hAnsi="Times New Roman" w:eastAsia="Times New Roman" w:cs="Times New Roman"/>
          <w:sz w:val="24"/>
          <w:szCs w:val="24"/>
        </w:rPr>
        <w:t>has not been implementation tested sufficiently</w:t>
      </w:r>
      <w:r w:rsidRPr="3E46775D" w:rsidR="58F9BD69">
        <w:rPr>
          <w:rFonts w:ascii="Times New Roman" w:hAnsi="Times New Roman" w:eastAsia="Times New Roman" w:cs="Times New Roman"/>
          <w:sz w:val="24"/>
          <w:szCs w:val="24"/>
        </w:rPr>
        <w:t xml:space="preserve"> to prompt changes in clinical practice</w:t>
      </w:r>
      <w:r w:rsidRPr="3E46775D" w:rsidR="5E233D4B">
        <w:rPr>
          <w:rFonts w:ascii="Times New Roman" w:hAnsi="Times New Roman" w:eastAsia="Times New Roman" w:cs="Times New Roman"/>
          <w:sz w:val="24"/>
          <w:szCs w:val="24"/>
        </w:rPr>
        <w:t>, it serves to add to the pool of knowledge</w:t>
      </w:r>
      <w:r w:rsidRPr="3E46775D" w:rsidR="5212226A">
        <w:rPr>
          <w:rFonts w:ascii="Times New Roman" w:hAnsi="Times New Roman" w:eastAsia="Times New Roman" w:cs="Times New Roman"/>
          <w:sz w:val="24"/>
          <w:szCs w:val="24"/>
        </w:rPr>
        <w:t xml:space="preserve"> </w:t>
      </w:r>
      <w:r w:rsidRPr="3E46775D" w:rsidR="006D0EA5">
        <w:rPr>
          <w:rFonts w:ascii="Times New Roman" w:hAnsi="Times New Roman" w:eastAsia="Times New Roman" w:cs="Times New Roman"/>
          <w:sz w:val="24"/>
          <w:szCs w:val="24"/>
        </w:rPr>
        <w:t xml:space="preserve">of predictive analytics in the highly publicized and monitored field of </w:t>
      </w:r>
      <w:r w:rsidRPr="3E46775D" w:rsidR="5212226A">
        <w:rPr>
          <w:rFonts w:ascii="Times New Roman" w:hAnsi="Times New Roman" w:eastAsia="Times New Roman" w:cs="Times New Roman"/>
          <w:sz w:val="24"/>
          <w:szCs w:val="24"/>
        </w:rPr>
        <w:t>hospital readmission</w:t>
      </w:r>
      <w:r w:rsidRPr="3E46775D" w:rsidR="0E1A8488">
        <w:rPr>
          <w:rFonts w:ascii="Times New Roman" w:hAnsi="Times New Roman" w:eastAsia="Times New Roman" w:cs="Times New Roman"/>
          <w:sz w:val="24"/>
          <w:szCs w:val="24"/>
        </w:rPr>
        <w:t xml:space="preserve"> prevention</w:t>
      </w:r>
      <w:r w:rsidRPr="3E46775D" w:rsidR="5212226A">
        <w:rPr>
          <w:rFonts w:ascii="Times New Roman" w:hAnsi="Times New Roman" w:eastAsia="Times New Roman" w:cs="Times New Roman"/>
          <w:sz w:val="24"/>
          <w:szCs w:val="24"/>
        </w:rPr>
        <w:t>.</w:t>
      </w:r>
    </w:p>
    <w:p w:rsidR="4F322BF3" w:rsidP="3E46775D" w:rsidRDefault="4F322BF3" w14:paraId="40DB6D33" w14:textId="4D89C48B">
      <w:pPr>
        <w:spacing w:after="0"/>
        <w:rPr>
          <w:rFonts w:ascii="Times New Roman" w:hAnsi="Times New Roman" w:eastAsia="Times New Roman" w:cs="Times New Roman"/>
          <w:sz w:val="24"/>
          <w:szCs w:val="24"/>
        </w:rPr>
      </w:pPr>
      <w:r w:rsidRPr="3E46775D">
        <w:rPr>
          <w:rFonts w:ascii="Times New Roman" w:hAnsi="Times New Roman" w:eastAsia="Times New Roman" w:cs="Times New Roman"/>
          <w:sz w:val="24"/>
          <w:szCs w:val="24"/>
        </w:rPr>
        <w:br w:type="page"/>
      </w:r>
    </w:p>
    <w:p w:rsidR="0CFF8A9D" w:rsidP="25990B52" w:rsidRDefault="0CFF8A9D" w14:paraId="575EE9A4" w14:textId="59BD1A55">
      <w:pPr>
        <w:spacing w:after="0" w:line="480" w:lineRule="auto"/>
        <w:jc w:val="center"/>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Technical Report</w:t>
      </w:r>
    </w:p>
    <w:p w:rsidR="0CFF8A9D" w:rsidP="25990B52" w:rsidRDefault="0CFF8A9D" w14:paraId="294FD72F" w14:textId="3485B568">
      <w:pPr>
        <w:spacing w:after="0" w:line="480" w:lineRule="auto"/>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Introduction/Background of the Problem</w:t>
      </w:r>
    </w:p>
    <w:p w:rsidR="4F97C1C8" w:rsidP="25990B52" w:rsidRDefault="4F97C1C8" w14:paraId="02D4F2D6" w14:textId="54C84375">
      <w:pPr>
        <w:spacing w:after="0" w:line="480" w:lineRule="auto"/>
        <w:ind w:firstLine="720"/>
        <w:rPr>
          <w:rFonts w:ascii="Times New Roman" w:hAnsi="Times New Roman" w:eastAsia="Times New Roman" w:cs="Times New Roman"/>
          <w:sz w:val="24"/>
          <w:szCs w:val="24"/>
        </w:rPr>
      </w:pPr>
      <w:r w:rsidRPr="3E46775D" w:rsidR="0473C62D">
        <w:rPr>
          <w:rFonts w:ascii="Times New Roman" w:hAnsi="Times New Roman" w:eastAsia="Times New Roman" w:cs="Times New Roman"/>
          <w:sz w:val="24"/>
          <w:szCs w:val="24"/>
        </w:rPr>
        <w:t>The rising cost of healthcare in the United States has the potential to stall the economy as well as threaten national security (due to need to balance the budget by making cuts elsewhere).  “Rising health-care costs stall Americans’ dreams of buying homes, building families and saving for retirement.”  (Leonhardt, 2019). This project will look at demographic and clinical variables commonly collected on hospital admissions and determine their effectiveness in predicting hospital readmissions.</w:t>
      </w:r>
    </w:p>
    <w:p w:rsidR="4F97C1C8" w:rsidP="25990B52" w:rsidRDefault="4F97C1C8" w14:paraId="38F53C30" w14:textId="755D0246">
      <w:pPr>
        <w:spacing w:after="0" w:line="480" w:lineRule="auto"/>
        <w:rPr>
          <w:rFonts w:ascii="Times New Roman" w:hAnsi="Times New Roman" w:eastAsia="Times New Roman" w:cs="Times New Roman"/>
          <w:color w:val="000000" w:themeColor="text1"/>
          <w:sz w:val="24"/>
          <w:szCs w:val="24"/>
        </w:rPr>
      </w:pPr>
      <w:r w:rsidRPr="3E46775D" w:rsidR="0473C62D">
        <w:rPr>
          <w:rFonts w:ascii="Times New Roman" w:hAnsi="Times New Roman" w:eastAsia="Times New Roman" w:cs="Times New Roman"/>
          <w:b w:val="1"/>
          <w:bCs w:val="1"/>
          <w:color w:val="000000" w:themeColor="text1" w:themeTint="FF" w:themeShade="FF"/>
          <w:sz w:val="24"/>
          <w:szCs w:val="24"/>
        </w:rPr>
        <w:t>Background of the Problem</w:t>
      </w:r>
    </w:p>
    <w:p w:rsidR="4F97C1C8" w:rsidP="25990B52" w:rsidRDefault="4F97C1C8" w14:paraId="182DB9FB" w14:textId="2AD890F0">
      <w:pPr>
        <w:spacing w:after="0" w:line="480" w:lineRule="auto"/>
        <w:ind w:firstLine="720"/>
        <w:jc w:val="both"/>
        <w:rPr>
          <w:rFonts w:ascii="Times New Roman" w:hAnsi="Times New Roman" w:eastAsia="Times New Roman" w:cs="Times New Roman"/>
          <w:color w:val="000000" w:themeColor="text1"/>
          <w:sz w:val="24"/>
          <w:szCs w:val="24"/>
        </w:rPr>
      </w:pPr>
      <w:r w:rsidRPr="3E46775D" w:rsidR="0473C62D">
        <w:rPr>
          <w:rFonts w:ascii="Times New Roman" w:hAnsi="Times New Roman" w:eastAsia="Times New Roman" w:cs="Times New Roman"/>
          <w:color w:val="000000" w:themeColor="text1" w:themeTint="FF" w:themeShade="FF"/>
          <w:sz w:val="24"/>
          <w:szCs w:val="24"/>
        </w:rPr>
        <w:t>Inadequate social resources and suboptimal care transitions, especially in the form of poor or misunderstood discharge instructions, have been implicated for years as possible causes of readmission to the hospital within 30 days. Readmissions to the hospital also cause capacity challenges that can force medical centers to expand the number of beds (at great cost to the facility) (Hospital, n.d.).</w:t>
      </w:r>
    </w:p>
    <w:p w:rsidR="4F97C1C8" w:rsidP="25990B52" w:rsidRDefault="4F97C1C8" w14:paraId="0897F671" w14:textId="7321D3D9">
      <w:pPr>
        <w:spacing w:after="0" w:line="480" w:lineRule="auto"/>
        <w:jc w:val="both"/>
        <w:rPr>
          <w:rFonts w:ascii="Times New Roman" w:hAnsi="Times New Roman" w:eastAsia="Times New Roman" w:cs="Times New Roman"/>
          <w:color w:val="000000" w:themeColor="text1"/>
          <w:sz w:val="24"/>
          <w:szCs w:val="24"/>
        </w:rPr>
      </w:pPr>
      <w:r w:rsidRPr="3E46775D" w:rsidR="0473C62D">
        <w:rPr>
          <w:rFonts w:ascii="Times New Roman" w:hAnsi="Times New Roman" w:eastAsia="Times New Roman" w:cs="Times New Roman"/>
          <w:b w:val="1"/>
          <w:bCs w:val="1"/>
          <w:color w:val="000000" w:themeColor="text1" w:themeTint="FF" w:themeShade="FF"/>
          <w:sz w:val="24"/>
          <w:szCs w:val="24"/>
        </w:rPr>
        <w:t>Problem Statement</w:t>
      </w:r>
    </w:p>
    <w:p w:rsidR="4F97C1C8" w:rsidP="25990B52" w:rsidRDefault="4F97C1C8" w14:paraId="77A54AAC" w14:textId="69C009BA">
      <w:pPr>
        <w:spacing w:after="0" w:line="480" w:lineRule="auto"/>
        <w:ind w:firstLine="720"/>
        <w:jc w:val="both"/>
        <w:rPr>
          <w:rFonts w:ascii="Times New Roman" w:hAnsi="Times New Roman" w:eastAsia="Times New Roman" w:cs="Times New Roman"/>
          <w:color w:val="000000" w:themeColor="text1"/>
          <w:sz w:val="24"/>
          <w:szCs w:val="24"/>
        </w:rPr>
      </w:pPr>
      <w:r w:rsidRPr="3E46775D" w:rsidR="0473C62D">
        <w:rPr>
          <w:rFonts w:ascii="Times New Roman" w:hAnsi="Times New Roman" w:eastAsia="Times New Roman" w:cs="Times New Roman"/>
          <w:color w:val="000000" w:themeColor="text1" w:themeTint="FF" w:themeShade="FF"/>
          <w:sz w:val="24"/>
          <w:szCs w:val="24"/>
        </w:rPr>
        <w:t>The need for repeated episodes of hospital care disrupts the patient's life, costs the healthcare industry billions of dollars each year, places demand on hospital bed capacity, and threatens the viability of hospitals with high readmission rates in the form of Medicare linking payment to the quality of hospital care.</w:t>
      </w:r>
    </w:p>
    <w:p w:rsidR="4F97C1C8" w:rsidP="25990B52" w:rsidRDefault="4F97C1C8" w14:paraId="098107F5" w14:textId="33D35D5C">
      <w:pPr>
        <w:spacing w:after="0" w:line="480" w:lineRule="auto"/>
        <w:ind w:firstLine="720"/>
        <w:jc w:val="both"/>
        <w:rPr>
          <w:rFonts w:ascii="Times New Roman" w:hAnsi="Times New Roman" w:eastAsia="Times New Roman" w:cs="Times New Roman"/>
          <w:color w:val="000000" w:themeColor="text1"/>
          <w:sz w:val="24"/>
          <w:szCs w:val="24"/>
        </w:rPr>
      </w:pPr>
      <w:r w:rsidRPr="3E46775D" w:rsidR="0473C62D">
        <w:rPr>
          <w:rFonts w:ascii="Times New Roman" w:hAnsi="Times New Roman" w:eastAsia="Times New Roman" w:cs="Times New Roman"/>
          <w:color w:val="000000" w:themeColor="text1" w:themeTint="FF" w:themeShade="FF"/>
          <w:sz w:val="24"/>
          <w:szCs w:val="24"/>
        </w:rPr>
        <w:t>Through analysis of the features associated with hospital readmissions, the goal was to determine which factors correlate strongly with hospital readmissions and create a predictive model which can accurately predict whether a patient will be readmitted based on those features.</w:t>
      </w:r>
    </w:p>
    <w:p w:rsidR="783FC05B" w:rsidP="25990B52" w:rsidRDefault="783FC05B" w14:paraId="60256CD1" w14:textId="156CAB7B">
      <w:pPr>
        <w:spacing w:after="0" w:line="480" w:lineRule="auto"/>
        <w:rPr>
          <w:rFonts w:ascii="Times New Roman" w:hAnsi="Times New Roman" w:eastAsia="Times New Roman" w:cs="Times New Roman"/>
          <w:b w:val="1"/>
          <w:bCs w:val="1"/>
          <w:sz w:val="24"/>
          <w:szCs w:val="24"/>
        </w:rPr>
      </w:pPr>
    </w:p>
    <w:p w:rsidR="0CFF8A9D" w:rsidP="25990B52" w:rsidRDefault="0CFF8A9D" w14:paraId="0D3D8877" w14:textId="7070E2E7">
      <w:pPr>
        <w:spacing w:after="0" w:line="480" w:lineRule="auto"/>
        <w:jc w:val="center"/>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Methods</w:t>
      </w:r>
    </w:p>
    <w:p w:rsidR="2836ACE8" w:rsidP="25990B52" w:rsidRDefault="2836ACE8" w14:paraId="00AB3493" w14:textId="2284AAD3">
      <w:pPr>
        <w:spacing w:after="0" w:line="480" w:lineRule="auto"/>
        <w:ind w:firstLine="720"/>
        <w:rPr>
          <w:rFonts w:ascii="Times New Roman" w:hAnsi="Times New Roman" w:eastAsia="Times New Roman" w:cs="Times New Roman"/>
          <w:color w:val="FF0000"/>
          <w:sz w:val="24"/>
          <w:szCs w:val="24"/>
        </w:rPr>
      </w:pPr>
      <w:r w:rsidRPr="3E46775D" w:rsidR="4DE88BA9">
        <w:rPr>
          <w:rFonts w:ascii="Times New Roman" w:hAnsi="Times New Roman" w:eastAsia="Times New Roman" w:cs="Times New Roman"/>
          <w:sz w:val="24"/>
          <w:szCs w:val="24"/>
        </w:rPr>
        <w:t xml:space="preserve">Since this is classification problem, model selection was based accordingly. Further, data preparation and feature engineering were done with the assumption that a classification algorithm would be used. </w:t>
      </w:r>
      <w:r w:rsidRPr="3E46775D" w:rsidR="72979810">
        <w:rPr>
          <w:rFonts w:ascii="Times New Roman" w:hAnsi="Times New Roman" w:eastAsia="Times New Roman" w:cs="Times New Roman"/>
          <w:color w:val="FF0000"/>
          <w:sz w:val="24"/>
          <w:szCs w:val="24"/>
        </w:rPr>
        <w:t xml:space="preserve"> </w:t>
      </w:r>
    </w:p>
    <w:p w:rsidR="53AA78A8" w:rsidP="25990B52" w:rsidRDefault="53AA78A8" w14:paraId="403A4418" w14:textId="250B13E9">
      <w:pPr>
        <w:spacing w:after="0" w:line="480" w:lineRule="auto"/>
        <w:rPr>
          <w:rFonts w:ascii="Times New Roman" w:hAnsi="Times New Roman" w:eastAsia="Times New Roman" w:cs="Times New Roman"/>
          <w:b w:val="1"/>
          <w:bCs w:val="1"/>
          <w:sz w:val="24"/>
          <w:szCs w:val="24"/>
        </w:rPr>
      </w:pPr>
      <w:r w:rsidRPr="3E46775D" w:rsidR="1BA1335B">
        <w:rPr>
          <w:rFonts w:ascii="Times New Roman" w:hAnsi="Times New Roman" w:eastAsia="Times New Roman" w:cs="Times New Roman"/>
          <w:b w:val="1"/>
          <w:bCs w:val="1"/>
          <w:sz w:val="24"/>
          <w:szCs w:val="24"/>
        </w:rPr>
        <w:t>Data Exploration</w:t>
      </w:r>
    </w:p>
    <w:p w:rsidR="0F5E4E47" w:rsidP="25990B52" w:rsidRDefault="0F5E4E47" w14:paraId="5CDD300E" w14:textId="21AE7C5B">
      <w:pPr>
        <w:spacing w:after="0" w:line="480" w:lineRule="auto"/>
        <w:ind w:firstLine="720"/>
        <w:rPr>
          <w:rFonts w:ascii="Times New Roman" w:hAnsi="Times New Roman" w:eastAsia="Times New Roman" w:cs="Times New Roman"/>
          <w:sz w:val="24"/>
          <w:szCs w:val="24"/>
        </w:rPr>
      </w:pPr>
      <w:r w:rsidRPr="3E46775D" w:rsidR="2D4A0AA4">
        <w:rPr>
          <w:rFonts w:ascii="Times New Roman" w:hAnsi="Times New Roman" w:eastAsia="Times New Roman" w:cs="Times New Roman"/>
          <w:sz w:val="24"/>
          <w:szCs w:val="24"/>
        </w:rPr>
        <w:t>This dataset is comprised of 10 years of care at 130 US hospitals and integrated delivery networks between 1999 and 2008 (Beata, 2014). Over 50 features are present representing patient and hospital outcomes including, but not limited to, age, gender, race, admission type, discharge type, time in hospital, and whether the patient was readmitted or not. Records are indexed by unique encounter id and patients are indexed by a unique patient id.</w:t>
      </w:r>
    </w:p>
    <w:p w:rsidR="37E0D454" w:rsidP="25990B52" w:rsidRDefault="37E0D454" w14:paraId="784B13A8" w14:textId="50DC9372">
      <w:pPr>
        <w:spacing w:after="0" w:line="480" w:lineRule="auto"/>
        <w:ind w:firstLine="720"/>
        <w:rPr>
          <w:rFonts w:ascii="Times New Roman" w:hAnsi="Times New Roman" w:eastAsia="Times New Roman" w:cs="Times New Roman"/>
          <w:sz w:val="24"/>
          <w:szCs w:val="24"/>
        </w:rPr>
      </w:pPr>
      <w:r w:rsidRPr="3E46775D" w:rsidR="26D1C2D9">
        <w:rPr>
          <w:rFonts w:ascii="Times New Roman" w:hAnsi="Times New Roman" w:eastAsia="Times New Roman" w:cs="Times New Roman"/>
          <w:sz w:val="24"/>
          <w:szCs w:val="24"/>
        </w:rPr>
        <w:t>With several categorical variables in the dataset, readmission rates for each category in the categorical variables were analyzed. The mean readmission rate for the entire data set was 11.2%.</w:t>
      </w:r>
      <w:r w:rsidRPr="3E46775D" w:rsidR="43A2B39D">
        <w:rPr>
          <w:rFonts w:ascii="Times New Roman" w:hAnsi="Times New Roman" w:eastAsia="Times New Roman" w:cs="Times New Roman"/>
          <w:sz w:val="24"/>
          <w:szCs w:val="24"/>
        </w:rPr>
        <w:t xml:space="preserve">  </w:t>
      </w:r>
      <w:r w:rsidRPr="3E46775D" w:rsidR="43A2B39D">
        <w:rPr>
          <w:rFonts w:ascii="Times New Roman" w:hAnsi="Times New Roman" w:eastAsia="Times New Roman" w:cs="Times New Roman"/>
          <w:color w:val="000000" w:themeColor="text1" w:themeTint="FF" w:themeShade="FF"/>
          <w:sz w:val="24"/>
          <w:szCs w:val="24"/>
        </w:rPr>
        <w:t>This was then compared to the readmission rates of each category to see if there were any that were significantly above or below average.</w:t>
      </w:r>
    </w:p>
    <w:p w:rsidR="0388B016" w:rsidP="25990B52" w:rsidRDefault="0388B016" w14:paraId="49C8A8D5" w14:textId="168B185D">
      <w:pPr>
        <w:spacing w:after="0" w:line="480" w:lineRule="auto"/>
        <w:ind w:firstLine="720"/>
        <w:rPr>
          <w:rFonts w:ascii="Times New Roman" w:hAnsi="Times New Roman" w:eastAsia="Times New Roman" w:cs="Times New Roman"/>
          <w:sz w:val="24"/>
          <w:szCs w:val="24"/>
        </w:rPr>
      </w:pPr>
      <w:r w:rsidRPr="3E46775D" w:rsidR="47FC8628">
        <w:rPr>
          <w:rFonts w:ascii="Times New Roman" w:hAnsi="Times New Roman" w:eastAsia="Times New Roman" w:cs="Times New Roman"/>
          <w:sz w:val="24"/>
          <w:szCs w:val="24"/>
        </w:rPr>
        <w:t xml:space="preserve">Encounters that are present in the dataset satisfied several criteria. First, the encounter had to be a hospital admission. Second, the encounter needed to have diabetes included in the diagnosis. Third, the length of stay had to be between one and 14 days. Finally, lab tests and medications had to have been given during the encounter. In all, over 100,000 records </w:t>
      </w:r>
      <w:r w:rsidRPr="3E46775D" w:rsidR="579B723A">
        <w:rPr>
          <w:rFonts w:ascii="Times New Roman" w:hAnsi="Times New Roman" w:eastAsia="Times New Roman" w:cs="Times New Roman"/>
          <w:sz w:val="24"/>
          <w:szCs w:val="24"/>
        </w:rPr>
        <w:t xml:space="preserve">were </w:t>
      </w:r>
      <w:r w:rsidRPr="3E46775D" w:rsidR="47FC8628">
        <w:rPr>
          <w:rFonts w:ascii="Times New Roman" w:hAnsi="Times New Roman" w:eastAsia="Times New Roman" w:cs="Times New Roman"/>
          <w:sz w:val="24"/>
          <w:szCs w:val="24"/>
        </w:rPr>
        <w:t>included in the dataset. The target variable, which track</w:t>
      </w:r>
      <w:r w:rsidRPr="3E46775D" w:rsidR="705B13F9">
        <w:rPr>
          <w:rFonts w:ascii="Times New Roman" w:hAnsi="Times New Roman" w:eastAsia="Times New Roman" w:cs="Times New Roman"/>
          <w:sz w:val="24"/>
          <w:szCs w:val="24"/>
        </w:rPr>
        <w:t>ed</w:t>
      </w:r>
      <w:r w:rsidRPr="3E46775D" w:rsidR="47FC8628">
        <w:rPr>
          <w:rFonts w:ascii="Times New Roman" w:hAnsi="Times New Roman" w:eastAsia="Times New Roman" w:cs="Times New Roman"/>
          <w:sz w:val="24"/>
          <w:szCs w:val="24"/>
        </w:rPr>
        <w:t xml:space="preserve"> whether the patient was readmitted, </w:t>
      </w:r>
      <w:r w:rsidRPr="3E46775D" w:rsidR="65E1D3F2">
        <w:rPr>
          <w:rFonts w:ascii="Times New Roman" w:hAnsi="Times New Roman" w:eastAsia="Times New Roman" w:cs="Times New Roman"/>
          <w:sz w:val="24"/>
          <w:szCs w:val="24"/>
        </w:rPr>
        <w:t>was</w:t>
      </w:r>
      <w:r w:rsidRPr="3E46775D" w:rsidR="47FC8628">
        <w:rPr>
          <w:rFonts w:ascii="Times New Roman" w:hAnsi="Times New Roman" w:eastAsia="Times New Roman" w:cs="Times New Roman"/>
          <w:sz w:val="24"/>
          <w:szCs w:val="24"/>
        </w:rPr>
        <w:t xml:space="preserve"> a categorical variable including the values of no, greater than 30 days, or less than 30 days. Considering the last two variables as yes </w:t>
      </w:r>
      <w:r w:rsidRPr="3E46775D" w:rsidR="2D0472CC">
        <w:rPr>
          <w:rFonts w:ascii="Times New Roman" w:hAnsi="Times New Roman" w:eastAsia="Times New Roman" w:cs="Times New Roman"/>
          <w:sz w:val="24"/>
          <w:szCs w:val="24"/>
        </w:rPr>
        <w:t>made</w:t>
      </w:r>
      <w:r w:rsidRPr="3E46775D" w:rsidR="47FC8628">
        <w:rPr>
          <w:rFonts w:ascii="Times New Roman" w:hAnsi="Times New Roman" w:eastAsia="Times New Roman" w:cs="Times New Roman"/>
          <w:sz w:val="24"/>
          <w:szCs w:val="24"/>
        </w:rPr>
        <w:t xml:space="preserve"> the target variable binary.</w:t>
      </w:r>
    </w:p>
    <w:p w:rsidR="5D9ABB1E" w:rsidP="25990B52" w:rsidRDefault="5D9ABB1E" w14:paraId="6B0DF70E" w14:textId="35837689">
      <w:pPr>
        <w:spacing w:after="0" w:line="480" w:lineRule="auto"/>
        <w:ind w:firstLine="720"/>
        <w:rPr>
          <w:rFonts w:ascii="Times New Roman" w:hAnsi="Times New Roman" w:eastAsia="Times New Roman" w:cs="Times New Roman"/>
          <w:sz w:val="24"/>
          <w:szCs w:val="24"/>
        </w:rPr>
      </w:pPr>
      <w:r w:rsidRPr="3E46775D" w:rsidR="0D22E9EE">
        <w:rPr>
          <w:rFonts w:ascii="Times New Roman" w:hAnsi="Times New Roman" w:eastAsia="Times New Roman" w:cs="Times New Roman"/>
          <w:sz w:val="24"/>
          <w:szCs w:val="24"/>
        </w:rPr>
        <w:t>The next step was exploration of correlations of various features against the target feature, including weight, admission and discharge, length of stay, and diagnosis.  In all these explorations, there was no clear evidence of a variable or value of a variable having strong association with readmission.</w:t>
      </w:r>
    </w:p>
    <w:p w:rsidR="3DEC0E66" w:rsidP="25990B52" w:rsidRDefault="3DEC0E66" w14:paraId="37FD4FEF" w14:textId="2F16C093">
      <w:pPr>
        <w:spacing w:after="0" w:line="480" w:lineRule="auto"/>
        <w:rPr>
          <w:rFonts w:ascii="Times New Roman" w:hAnsi="Times New Roman" w:eastAsia="Times New Roman" w:cs="Times New Roman"/>
          <w:b w:val="1"/>
          <w:bCs w:val="1"/>
          <w:sz w:val="24"/>
          <w:szCs w:val="24"/>
        </w:rPr>
      </w:pPr>
      <w:r w:rsidRPr="3E46775D" w:rsidR="3EF10F20">
        <w:rPr>
          <w:rFonts w:ascii="Times New Roman" w:hAnsi="Times New Roman" w:eastAsia="Times New Roman" w:cs="Times New Roman"/>
          <w:b w:val="1"/>
          <w:bCs w:val="1"/>
          <w:sz w:val="24"/>
          <w:szCs w:val="24"/>
        </w:rPr>
        <w:t xml:space="preserve">Initial </w:t>
      </w:r>
      <w:r w:rsidRPr="3E46775D" w:rsidR="1BA1335B">
        <w:rPr>
          <w:rFonts w:ascii="Times New Roman" w:hAnsi="Times New Roman" w:eastAsia="Times New Roman" w:cs="Times New Roman"/>
          <w:b w:val="1"/>
          <w:bCs w:val="1"/>
          <w:sz w:val="24"/>
          <w:szCs w:val="24"/>
        </w:rPr>
        <w:t xml:space="preserve">Data Preparation </w:t>
      </w:r>
      <w:r w:rsidRPr="3E46775D" w:rsidR="24C47E1E">
        <w:rPr>
          <w:rFonts w:ascii="Times New Roman" w:hAnsi="Times New Roman" w:eastAsia="Times New Roman" w:cs="Times New Roman"/>
          <w:color w:val="FF0000"/>
          <w:sz w:val="24"/>
          <w:szCs w:val="24"/>
        </w:rPr>
        <w:t xml:space="preserve"> </w:t>
      </w:r>
    </w:p>
    <w:p w:rsidR="78D34769" w:rsidP="25990B52" w:rsidRDefault="78D34769" w14:paraId="286B572B" w14:textId="06B41F85">
      <w:pPr>
        <w:spacing w:after="0" w:line="480" w:lineRule="auto"/>
        <w:ind w:firstLine="720"/>
        <w:rPr>
          <w:rFonts w:ascii="Times New Roman" w:hAnsi="Times New Roman" w:eastAsia="Times New Roman" w:cs="Times New Roman"/>
          <w:sz w:val="24"/>
          <w:szCs w:val="24"/>
        </w:rPr>
      </w:pPr>
      <w:r w:rsidRPr="3E46775D" w:rsidR="05E04E56">
        <w:rPr>
          <w:rFonts w:ascii="Times New Roman" w:hAnsi="Times New Roman" w:eastAsia="Times New Roman" w:cs="Times New Roman"/>
          <w:sz w:val="24"/>
          <w:szCs w:val="24"/>
        </w:rPr>
        <w:t>A derived binary feature was created that differentiated between patients with a readmission within 30 days and those without one. This required combining the non-readmissions and the readmissions greater than 30 days, which were treated as a ‘0.’ This binary categorical variable was treated as the target variable for predicting whether a patient was readmitted or not.</w:t>
      </w:r>
    </w:p>
    <w:p w:rsidR="007A4C01" w:rsidP="25990B52" w:rsidRDefault="007A4C01" w14:paraId="24C3223B" w14:textId="4D724601">
      <w:pPr>
        <w:spacing w:after="0" w:line="480" w:lineRule="auto"/>
        <w:ind w:firstLine="720"/>
        <w:rPr>
          <w:rFonts w:ascii="Times New Roman" w:hAnsi="Times New Roman" w:eastAsia="Times New Roman" w:cs="Times New Roman"/>
          <w:sz w:val="24"/>
          <w:szCs w:val="24"/>
        </w:rPr>
      </w:pPr>
      <w:r w:rsidRPr="3E46775D" w:rsidR="1A9FD82A">
        <w:rPr>
          <w:rFonts w:ascii="Times New Roman" w:hAnsi="Times New Roman" w:eastAsia="Times New Roman" w:cs="Times New Roman"/>
          <w:sz w:val="24"/>
          <w:szCs w:val="24"/>
        </w:rPr>
        <w:t xml:space="preserve">Type conversions required included </w:t>
      </w:r>
      <w:r w:rsidRPr="3E46775D" w:rsidR="0863195C">
        <w:rPr>
          <w:rFonts w:ascii="Times New Roman" w:hAnsi="Times New Roman" w:eastAsia="Times New Roman" w:cs="Times New Roman"/>
          <w:sz w:val="24"/>
          <w:szCs w:val="24"/>
        </w:rPr>
        <w:t>one hot encoding of</w:t>
      </w:r>
      <w:r w:rsidRPr="3E46775D" w:rsidR="1A9FD82A">
        <w:rPr>
          <w:rFonts w:ascii="Times New Roman" w:hAnsi="Times New Roman" w:eastAsia="Times New Roman" w:cs="Times New Roman"/>
          <w:sz w:val="24"/>
          <w:szCs w:val="24"/>
        </w:rPr>
        <w:t xml:space="preserve"> categorical variables and </w:t>
      </w:r>
      <w:r w:rsidRPr="3E46775D" w:rsidR="09EE6A76">
        <w:rPr>
          <w:rFonts w:ascii="Times New Roman" w:hAnsi="Times New Roman" w:eastAsia="Times New Roman" w:cs="Times New Roman"/>
          <w:sz w:val="24"/>
          <w:szCs w:val="24"/>
        </w:rPr>
        <w:t xml:space="preserve">binning </w:t>
      </w:r>
      <w:r w:rsidRPr="3E46775D" w:rsidR="1A9FD82A">
        <w:rPr>
          <w:rFonts w:ascii="Times New Roman" w:hAnsi="Times New Roman" w:eastAsia="Times New Roman" w:cs="Times New Roman"/>
          <w:sz w:val="24"/>
          <w:szCs w:val="24"/>
        </w:rPr>
        <w:t>age</w:t>
      </w:r>
      <w:r w:rsidRPr="3E46775D" w:rsidR="126FF4EB">
        <w:rPr>
          <w:rFonts w:ascii="Times New Roman" w:hAnsi="Times New Roman" w:eastAsia="Times New Roman" w:cs="Times New Roman"/>
          <w:sz w:val="24"/>
          <w:szCs w:val="24"/>
        </w:rPr>
        <w:t>s</w:t>
      </w:r>
      <w:r w:rsidRPr="3E46775D" w:rsidR="1A9FD82A">
        <w:rPr>
          <w:rFonts w:ascii="Times New Roman" w:hAnsi="Times New Roman" w:eastAsia="Times New Roman" w:cs="Times New Roman"/>
          <w:sz w:val="24"/>
          <w:szCs w:val="24"/>
        </w:rPr>
        <w:t xml:space="preserve"> </w:t>
      </w:r>
      <w:r w:rsidRPr="3E46775D" w:rsidR="7C3B95D6">
        <w:rPr>
          <w:rFonts w:ascii="Times New Roman" w:hAnsi="Times New Roman" w:eastAsia="Times New Roman" w:cs="Times New Roman"/>
          <w:sz w:val="24"/>
          <w:szCs w:val="24"/>
        </w:rPr>
        <w:t>and</w:t>
      </w:r>
      <w:r w:rsidRPr="3E46775D" w:rsidR="1A9FD82A">
        <w:rPr>
          <w:rFonts w:ascii="Times New Roman" w:hAnsi="Times New Roman" w:eastAsia="Times New Roman" w:cs="Times New Roman"/>
          <w:sz w:val="24"/>
          <w:szCs w:val="24"/>
        </w:rPr>
        <w:t xml:space="preserve"> using the lowest age of the range</w:t>
      </w:r>
      <w:r w:rsidRPr="3E46775D" w:rsidR="09CF1750">
        <w:rPr>
          <w:rFonts w:ascii="Times New Roman" w:hAnsi="Times New Roman" w:eastAsia="Times New Roman" w:cs="Times New Roman"/>
          <w:sz w:val="24"/>
          <w:szCs w:val="24"/>
        </w:rPr>
        <w:t xml:space="preserve"> as the value</w:t>
      </w:r>
      <w:r w:rsidRPr="3E46775D" w:rsidR="1A9FD82A">
        <w:rPr>
          <w:rFonts w:ascii="Times New Roman" w:hAnsi="Times New Roman" w:eastAsia="Times New Roman" w:cs="Times New Roman"/>
          <w:sz w:val="24"/>
          <w:szCs w:val="24"/>
        </w:rPr>
        <w:t xml:space="preserve">. </w:t>
      </w:r>
      <w:r w:rsidRPr="3E46775D" w:rsidR="3DB2FBED">
        <w:rPr>
          <w:rFonts w:ascii="Times New Roman" w:hAnsi="Times New Roman" w:eastAsia="Times New Roman" w:cs="Times New Roman"/>
          <w:sz w:val="24"/>
          <w:szCs w:val="24"/>
        </w:rPr>
        <w:t>One</w:t>
      </w:r>
      <w:r w:rsidRPr="3E46775D" w:rsidR="1A9FD82A">
        <w:rPr>
          <w:rFonts w:ascii="Times New Roman" w:hAnsi="Times New Roman" w:eastAsia="Times New Roman" w:cs="Times New Roman"/>
          <w:sz w:val="24"/>
          <w:szCs w:val="24"/>
        </w:rPr>
        <w:t xml:space="preserve"> </w:t>
      </w:r>
      <w:r w:rsidRPr="3E46775D" w:rsidR="3DB2FBED">
        <w:rPr>
          <w:rFonts w:ascii="Times New Roman" w:hAnsi="Times New Roman" w:eastAsia="Times New Roman" w:cs="Times New Roman"/>
          <w:sz w:val="24"/>
          <w:szCs w:val="24"/>
        </w:rPr>
        <w:t xml:space="preserve">hot encoding </w:t>
      </w:r>
      <w:r w:rsidRPr="3E46775D" w:rsidR="1A9FD82A">
        <w:rPr>
          <w:rFonts w:ascii="Times New Roman" w:hAnsi="Times New Roman" w:eastAsia="Times New Roman" w:cs="Times New Roman"/>
          <w:sz w:val="24"/>
          <w:szCs w:val="24"/>
        </w:rPr>
        <w:t>categorical variables created a new variable for each unique value of the categorical variable. Because many of these categorical variables only had four of fewer unique values, it did not add an overwhelming number of variables.</w:t>
      </w:r>
      <w:r w:rsidRPr="3E46775D" w:rsidR="0C4AAB6C">
        <w:rPr>
          <w:rFonts w:ascii="Times New Roman" w:hAnsi="Times New Roman" w:eastAsia="Times New Roman" w:cs="Times New Roman"/>
          <w:sz w:val="24"/>
          <w:szCs w:val="24"/>
        </w:rPr>
        <w:t xml:space="preserve"> </w:t>
      </w:r>
      <w:r w:rsidRPr="3E46775D" w:rsidR="01906AF0">
        <w:rPr>
          <w:rFonts w:ascii="Times New Roman" w:hAnsi="Times New Roman" w:eastAsia="Times New Roman" w:cs="Times New Roman"/>
          <w:sz w:val="24"/>
          <w:szCs w:val="24"/>
        </w:rPr>
        <w:t xml:space="preserve">One categorical variable that did have lots of unique values was the medical specialty variable which represented the medical specialty of the observing doctor. </w:t>
      </w:r>
      <w:r w:rsidRPr="3E46775D" w:rsidR="4D3C1BA5">
        <w:rPr>
          <w:rFonts w:ascii="Times New Roman" w:hAnsi="Times New Roman" w:eastAsia="Times New Roman" w:cs="Times New Roman"/>
          <w:sz w:val="24"/>
          <w:szCs w:val="24"/>
        </w:rPr>
        <w:t xml:space="preserve">To avoid having too many dimensions from one hot encoding of this variable, only the top 10 medical specialties were </w:t>
      </w:r>
      <w:r w:rsidRPr="3E46775D" w:rsidR="42466D88">
        <w:rPr>
          <w:rFonts w:ascii="Times New Roman" w:hAnsi="Times New Roman" w:eastAsia="Times New Roman" w:cs="Times New Roman"/>
          <w:sz w:val="24"/>
          <w:szCs w:val="24"/>
        </w:rPr>
        <w:t>retained</w:t>
      </w:r>
      <w:r w:rsidRPr="3E46775D" w:rsidR="4D3C1BA5">
        <w:rPr>
          <w:rFonts w:ascii="Times New Roman" w:hAnsi="Times New Roman" w:eastAsia="Times New Roman" w:cs="Times New Roman"/>
          <w:sz w:val="24"/>
          <w:szCs w:val="24"/>
        </w:rPr>
        <w:t xml:space="preserve"> as values with all other values converted to an ‘other’ value.</w:t>
      </w:r>
      <w:r w:rsidRPr="3E46775D" w:rsidR="1A9FD82A">
        <w:rPr>
          <w:rFonts w:ascii="Times New Roman" w:hAnsi="Times New Roman" w:eastAsia="Times New Roman" w:cs="Times New Roman"/>
          <w:sz w:val="24"/>
          <w:szCs w:val="24"/>
        </w:rPr>
        <w:t xml:space="preserve"> Since nearly all weight values were absent, the weight value was converted to a binary response, indicating simply presence of weight in the record or not.</w:t>
      </w:r>
    </w:p>
    <w:p w:rsidR="7E484885" w:rsidP="25990B52" w:rsidRDefault="7E484885" w14:paraId="444C5BAF" w14:textId="58C85196">
      <w:pPr>
        <w:spacing w:after="0" w:line="480" w:lineRule="auto"/>
        <w:ind w:firstLine="720"/>
        <w:rPr>
          <w:rFonts w:ascii="Times New Roman" w:hAnsi="Times New Roman" w:eastAsia="Times New Roman" w:cs="Times New Roman"/>
          <w:sz w:val="24"/>
          <w:szCs w:val="24"/>
        </w:rPr>
      </w:pPr>
      <w:r w:rsidRPr="3E46775D" w:rsidR="5E076A8E">
        <w:rPr>
          <w:rFonts w:ascii="Times New Roman" w:hAnsi="Times New Roman" w:eastAsia="Times New Roman" w:cs="Times New Roman"/>
          <w:sz w:val="24"/>
          <w:szCs w:val="24"/>
        </w:rPr>
        <w:t xml:space="preserve">Early </w:t>
      </w:r>
      <w:r w:rsidRPr="3E46775D" w:rsidR="3D3E7D85">
        <w:rPr>
          <w:rFonts w:ascii="Times New Roman" w:hAnsi="Times New Roman" w:eastAsia="Times New Roman" w:cs="Times New Roman"/>
          <w:sz w:val="24"/>
          <w:szCs w:val="24"/>
        </w:rPr>
        <w:t xml:space="preserve">analysis </w:t>
      </w:r>
      <w:r w:rsidRPr="3E46775D" w:rsidR="5E076A8E">
        <w:rPr>
          <w:rFonts w:ascii="Times New Roman" w:hAnsi="Times New Roman" w:eastAsia="Times New Roman" w:cs="Times New Roman"/>
          <w:sz w:val="24"/>
          <w:szCs w:val="24"/>
        </w:rPr>
        <w:t>in data exploration</w:t>
      </w:r>
      <w:r w:rsidRPr="3E46775D" w:rsidR="161F9CCD">
        <w:rPr>
          <w:rFonts w:ascii="Times New Roman" w:hAnsi="Times New Roman" w:eastAsia="Times New Roman" w:cs="Times New Roman"/>
          <w:sz w:val="24"/>
          <w:szCs w:val="24"/>
        </w:rPr>
        <w:t xml:space="preserve"> and review of Andrew Long’s project</w:t>
      </w:r>
      <w:r w:rsidRPr="3E46775D" w:rsidR="5E076A8E">
        <w:rPr>
          <w:rFonts w:ascii="Times New Roman" w:hAnsi="Times New Roman" w:eastAsia="Times New Roman" w:cs="Times New Roman"/>
          <w:sz w:val="24"/>
          <w:szCs w:val="24"/>
        </w:rPr>
        <w:t xml:space="preserve"> </w:t>
      </w:r>
      <w:r w:rsidRPr="3E46775D" w:rsidR="686330B4">
        <w:rPr>
          <w:rFonts w:ascii="Times New Roman" w:hAnsi="Times New Roman" w:eastAsia="Times New Roman" w:cs="Times New Roman"/>
          <w:sz w:val="24"/>
          <w:szCs w:val="24"/>
        </w:rPr>
        <w:t>resulted</w:t>
      </w:r>
      <w:r w:rsidRPr="3E46775D" w:rsidR="5E076A8E">
        <w:rPr>
          <w:rFonts w:ascii="Times New Roman" w:hAnsi="Times New Roman" w:eastAsia="Times New Roman" w:cs="Times New Roman"/>
          <w:sz w:val="24"/>
          <w:szCs w:val="24"/>
        </w:rPr>
        <w:t xml:space="preserve"> in the discovery that hospice patients (or those expected to expire within the next six months) and patients who died were contained within the dataset</w:t>
      </w:r>
      <w:r w:rsidRPr="3E46775D" w:rsidR="43B87294">
        <w:rPr>
          <w:rFonts w:ascii="Times New Roman" w:hAnsi="Times New Roman" w:eastAsia="Times New Roman" w:cs="Times New Roman"/>
          <w:sz w:val="24"/>
          <w:szCs w:val="24"/>
        </w:rPr>
        <w:t xml:space="preserve"> (Long, 2020)</w:t>
      </w:r>
      <w:r w:rsidRPr="3E46775D" w:rsidR="5E076A8E">
        <w:rPr>
          <w:rFonts w:ascii="Times New Roman" w:hAnsi="Times New Roman" w:eastAsia="Times New Roman" w:cs="Times New Roman"/>
          <w:sz w:val="24"/>
          <w:szCs w:val="24"/>
        </w:rPr>
        <w:t>. This discovery occurred early in the process and all instances with one of the six hospice/death classifications were removed.</w:t>
      </w:r>
      <w:r w:rsidRPr="3E46775D" w:rsidR="76035F38">
        <w:rPr>
          <w:rFonts w:ascii="Times New Roman" w:hAnsi="Times New Roman" w:eastAsia="Times New Roman" w:cs="Times New Roman"/>
          <w:sz w:val="24"/>
          <w:szCs w:val="24"/>
        </w:rPr>
        <w:t xml:space="preserve"> </w:t>
      </w:r>
      <w:r w:rsidRPr="3E46775D" w:rsidR="67A2B1B5">
        <w:rPr>
          <w:rFonts w:ascii="Times New Roman" w:hAnsi="Times New Roman" w:eastAsia="Times New Roman" w:cs="Times New Roman"/>
          <w:sz w:val="24"/>
          <w:szCs w:val="24"/>
        </w:rPr>
        <w:t>This would be a critical piece of information for model deployment as the model would not be applicable or usable for these situations.</w:t>
      </w:r>
    </w:p>
    <w:p w:rsidR="393CCCF0" w:rsidP="25990B52" w:rsidRDefault="393CCCF0" w14:paraId="2036BEE7" w14:textId="770A3991">
      <w:pPr>
        <w:spacing w:after="0" w:line="480" w:lineRule="auto"/>
        <w:ind w:firstLine="720"/>
        <w:rPr>
          <w:rFonts w:ascii="Times New Roman" w:hAnsi="Times New Roman" w:eastAsia="Times New Roman" w:cs="Times New Roman"/>
          <w:sz w:val="24"/>
          <w:szCs w:val="24"/>
        </w:rPr>
      </w:pPr>
      <w:r w:rsidRPr="3E46775D" w:rsidR="0D27A825">
        <w:rPr>
          <w:rFonts w:ascii="Times New Roman" w:hAnsi="Times New Roman" w:eastAsia="Times New Roman" w:cs="Times New Roman"/>
          <w:sz w:val="24"/>
          <w:szCs w:val="24"/>
        </w:rPr>
        <w:t xml:space="preserve"> </w:t>
      </w:r>
      <w:r w:rsidRPr="3E46775D" w:rsidR="3BBB72CC">
        <w:rPr>
          <w:rFonts w:ascii="Times New Roman" w:hAnsi="Times New Roman" w:eastAsia="Times New Roman" w:cs="Times New Roman"/>
          <w:sz w:val="24"/>
          <w:szCs w:val="24"/>
        </w:rPr>
        <w:t xml:space="preserve">Movement back and forth between the data preparation and data exploration stages ultimately resulted in a dataset with </w:t>
      </w:r>
      <w:r w:rsidRPr="3E46775D" w:rsidR="3DFB4C92">
        <w:rPr>
          <w:rFonts w:ascii="Times New Roman" w:hAnsi="Times New Roman" w:eastAsia="Times New Roman" w:cs="Times New Roman"/>
          <w:sz w:val="24"/>
          <w:szCs w:val="24"/>
        </w:rPr>
        <w:t xml:space="preserve">9 non-binary </w:t>
      </w:r>
      <w:r w:rsidRPr="3E46775D" w:rsidR="3BBB72CC">
        <w:rPr>
          <w:rFonts w:ascii="Times New Roman" w:hAnsi="Times New Roman" w:eastAsia="Times New Roman" w:cs="Times New Roman"/>
          <w:sz w:val="24"/>
          <w:szCs w:val="24"/>
        </w:rPr>
        <w:t xml:space="preserve">numeric predictor variables and 133 </w:t>
      </w:r>
      <w:r w:rsidRPr="3E46775D" w:rsidR="59CC79EE">
        <w:rPr>
          <w:rFonts w:ascii="Times New Roman" w:hAnsi="Times New Roman" w:eastAsia="Times New Roman" w:cs="Times New Roman"/>
          <w:sz w:val="24"/>
          <w:szCs w:val="24"/>
        </w:rPr>
        <w:t>binary</w:t>
      </w:r>
      <w:r w:rsidRPr="3E46775D" w:rsidR="3BBB72CC">
        <w:rPr>
          <w:rFonts w:ascii="Times New Roman" w:hAnsi="Times New Roman" w:eastAsia="Times New Roman" w:cs="Times New Roman"/>
          <w:sz w:val="24"/>
          <w:szCs w:val="24"/>
        </w:rPr>
        <w:t xml:space="preserve"> categorical predictors. With the target variable, the dataset used for predictive modeling contained 143 variables.</w:t>
      </w:r>
    </w:p>
    <w:p w:rsidR="4B63673E" w:rsidP="25990B52" w:rsidRDefault="4B63673E" w14:paraId="32A65375" w14:textId="51D9FF0A">
      <w:pPr>
        <w:spacing w:after="0" w:line="480" w:lineRule="auto"/>
        <w:rPr>
          <w:rFonts w:ascii="Times New Roman" w:hAnsi="Times New Roman" w:eastAsia="Times New Roman" w:cs="Times New Roman"/>
          <w:b w:val="1"/>
          <w:bCs w:val="1"/>
          <w:sz w:val="24"/>
          <w:szCs w:val="24"/>
        </w:rPr>
      </w:pPr>
      <w:r w:rsidRPr="3E46775D" w:rsidR="43827757">
        <w:rPr>
          <w:rFonts w:ascii="Times New Roman" w:hAnsi="Times New Roman" w:eastAsia="Times New Roman" w:cs="Times New Roman"/>
          <w:b w:val="1"/>
          <w:bCs w:val="1"/>
          <w:sz w:val="24"/>
          <w:szCs w:val="24"/>
        </w:rPr>
        <w:t xml:space="preserve">Initial </w:t>
      </w:r>
      <w:r w:rsidRPr="3E46775D" w:rsidR="1BA1335B">
        <w:rPr>
          <w:rFonts w:ascii="Times New Roman" w:hAnsi="Times New Roman" w:eastAsia="Times New Roman" w:cs="Times New Roman"/>
          <w:b w:val="1"/>
          <w:bCs w:val="1"/>
          <w:sz w:val="24"/>
          <w:szCs w:val="24"/>
        </w:rPr>
        <w:t>Modeling</w:t>
      </w:r>
    </w:p>
    <w:p w:rsidR="00492AFB" w:rsidP="25990B52" w:rsidRDefault="5C9D3A78" w14:paraId="76F2AE80" w14:textId="72B71798">
      <w:pPr>
        <w:spacing w:after="0" w:line="480" w:lineRule="auto"/>
        <w:ind w:firstLine="720"/>
        <w:rPr>
          <w:rFonts w:ascii="Times New Roman" w:hAnsi="Times New Roman" w:eastAsia="Times New Roman" w:cs="Times New Roman"/>
          <w:sz w:val="24"/>
          <w:szCs w:val="24"/>
        </w:rPr>
      </w:pPr>
      <w:r w:rsidRPr="3E46775D" w:rsidR="2B5CF948">
        <w:rPr>
          <w:rFonts w:ascii="Times New Roman" w:hAnsi="Times New Roman" w:eastAsia="Times New Roman" w:cs="Times New Roman"/>
          <w:sz w:val="24"/>
          <w:szCs w:val="24"/>
        </w:rPr>
        <w:t>To start, the data was randomly split into 15% test, 15% validation, and 70% training. Because our data set had far more patients not readmitted than readmitted, the training data was balanced so it would have equal proportions of the target variable. The training data was then scaled using unit variance to improve the performance of the classification models. Finally, the training data was used to fit 7 different classification models including K-Nearest Neighbors, Logistic Regression, Stochastic Gradient Descent, Naïve Bayes, Decision Tree, Random Forest, Gradient Boosting</w:t>
      </w:r>
      <w:r w:rsidRPr="3E46775D" w:rsidR="3AD7B5CB">
        <w:rPr>
          <w:rFonts w:ascii="Times New Roman" w:hAnsi="Times New Roman" w:eastAsia="Times New Roman" w:cs="Times New Roman"/>
          <w:sz w:val="24"/>
          <w:szCs w:val="24"/>
        </w:rPr>
        <w:t>, and a heterogeneous ensemble of all the models</w:t>
      </w:r>
      <w:r w:rsidRPr="3E46775D" w:rsidR="2B5CF948">
        <w:rPr>
          <w:rFonts w:ascii="Times New Roman" w:hAnsi="Times New Roman" w:eastAsia="Times New Roman" w:cs="Times New Roman"/>
          <w:sz w:val="24"/>
          <w:szCs w:val="24"/>
        </w:rPr>
        <w:t>. To evaluate the models, a function was created to calculate and display AUC, accuracy, precision, recall, and a confusion matrix. The fit models were used to make predictions on the training dataset to evaluate the fit of the model and then again on the test data set to evaluate the generalization of the model to new data.</w:t>
      </w:r>
    </w:p>
    <w:p w:rsidR="29884985" w:rsidP="25990B52" w:rsidRDefault="29884985" w14:paraId="3DC00865" w14:textId="3EE0BB0C">
      <w:pPr>
        <w:spacing w:after="0" w:line="480" w:lineRule="auto"/>
        <w:ind w:firstLine="720"/>
        <w:rPr>
          <w:rFonts w:ascii="Times New Roman" w:hAnsi="Times New Roman" w:eastAsia="Times New Roman" w:cs="Times New Roman"/>
          <w:sz w:val="24"/>
          <w:szCs w:val="24"/>
        </w:rPr>
      </w:pPr>
      <w:r w:rsidRPr="3E46775D" w:rsidR="33A5D48B">
        <w:rPr>
          <w:rFonts w:ascii="Times New Roman" w:hAnsi="Times New Roman" w:eastAsia="Times New Roman" w:cs="Times New Roman"/>
          <w:sz w:val="24"/>
          <w:szCs w:val="24"/>
        </w:rPr>
        <w:t xml:space="preserve">The results of the initial modeling </w:t>
      </w:r>
      <w:r w:rsidRPr="3E46775D" w:rsidR="134695D1">
        <w:rPr>
          <w:rFonts w:ascii="Times New Roman" w:hAnsi="Times New Roman" w:eastAsia="Times New Roman" w:cs="Times New Roman"/>
          <w:sz w:val="24"/>
          <w:szCs w:val="24"/>
        </w:rPr>
        <w:t xml:space="preserve">in Table 1 </w:t>
      </w:r>
      <w:r w:rsidRPr="3E46775D" w:rsidR="33A5D48B">
        <w:rPr>
          <w:rFonts w:ascii="Times New Roman" w:hAnsi="Times New Roman" w:eastAsia="Times New Roman" w:cs="Times New Roman"/>
          <w:sz w:val="24"/>
          <w:szCs w:val="24"/>
        </w:rPr>
        <w:t>showed relatively promising scored for several of the models.</w:t>
      </w:r>
      <w:r w:rsidRPr="3E46775D" w:rsidR="7AEF5059">
        <w:rPr>
          <w:rFonts w:ascii="Times New Roman" w:hAnsi="Times New Roman" w:eastAsia="Times New Roman" w:cs="Times New Roman"/>
          <w:sz w:val="24"/>
          <w:szCs w:val="24"/>
        </w:rPr>
        <w:t xml:space="preserve"> In terms of validation AUC, accuracy, and precision, th</w:t>
      </w:r>
      <w:r w:rsidRPr="3E46775D" w:rsidR="03A82773">
        <w:rPr>
          <w:rFonts w:ascii="Times New Roman" w:hAnsi="Times New Roman" w:eastAsia="Times New Roman" w:cs="Times New Roman"/>
          <w:sz w:val="24"/>
          <w:szCs w:val="24"/>
        </w:rPr>
        <w:t>e heterogeneous ensemble model was the top performer with 0</w:t>
      </w:r>
      <w:r w:rsidRPr="3E46775D" w:rsidR="44DC7B23">
        <w:rPr>
          <w:rFonts w:ascii="Times New Roman" w:hAnsi="Times New Roman" w:eastAsia="Times New Roman" w:cs="Times New Roman"/>
          <w:sz w:val="24"/>
          <w:szCs w:val="24"/>
        </w:rPr>
        <w:t xml:space="preserve">.6214 AUC, 66.6% accuracy, and 18.97% precision. However, all models </w:t>
      </w:r>
      <w:r w:rsidRPr="3E46775D" w:rsidR="5100535D">
        <w:rPr>
          <w:rFonts w:ascii="Times New Roman" w:hAnsi="Times New Roman" w:eastAsia="Times New Roman" w:cs="Times New Roman"/>
          <w:sz w:val="24"/>
          <w:szCs w:val="24"/>
        </w:rPr>
        <w:t>except Naïve Bayes had similar performance. The Naïve Bayes classifier almost always predicted a hospital readmission</w:t>
      </w:r>
      <w:r w:rsidRPr="3E46775D" w:rsidR="32EB7F83">
        <w:rPr>
          <w:rFonts w:ascii="Times New Roman" w:hAnsi="Times New Roman" w:eastAsia="Times New Roman" w:cs="Times New Roman"/>
          <w:sz w:val="24"/>
          <w:szCs w:val="24"/>
        </w:rPr>
        <w:t xml:space="preserve">, which resulted in a positive of having fewer costly False Negatives, but very poor accuracy. </w:t>
      </w:r>
    </w:p>
    <w:p w:rsidRPr="00AD0109" w:rsidR="25990B52" w:rsidP="002956B5" w:rsidRDefault="002956B5" w14:paraId="6A8EB145" w14:textId="584A14DA">
      <w:pPr>
        <w:spacing w:after="0" w:line="480" w:lineRule="auto"/>
        <w:rPr>
          <w:rFonts w:ascii="Times New Roman" w:hAnsi="Times New Roman" w:eastAsia="Times New Roman" w:cs="Times New Roman"/>
          <w:b w:val="1"/>
          <w:bCs w:val="1"/>
          <w:sz w:val="24"/>
          <w:szCs w:val="24"/>
        </w:rPr>
      </w:pPr>
      <w:r w:rsidRPr="3E46775D" w:rsidR="49D2DA50">
        <w:rPr>
          <w:rFonts w:ascii="Times New Roman" w:hAnsi="Times New Roman" w:eastAsia="Times New Roman" w:cs="Times New Roman"/>
          <w:b w:val="1"/>
          <w:bCs w:val="1"/>
          <w:sz w:val="24"/>
          <w:szCs w:val="24"/>
        </w:rPr>
        <w:t>Table 1</w:t>
      </w:r>
    </w:p>
    <w:p w:rsidRPr="00182BDB" w:rsidR="002956B5" w:rsidP="3E46775D" w:rsidRDefault="002703F8" w14:paraId="2D5F97A1" w14:textId="782C42D4">
      <w:pPr>
        <w:spacing w:after="0" w:line="480" w:lineRule="auto"/>
        <w:rPr>
          <w:rFonts w:ascii="Times New Roman" w:hAnsi="Times New Roman" w:eastAsia="Times New Roman" w:cs="Times New Roman"/>
          <w:b w:val="1"/>
          <w:bCs w:val="1"/>
          <w:i w:val="1"/>
          <w:iCs w:val="1"/>
          <w:sz w:val="24"/>
          <w:szCs w:val="24"/>
        </w:rPr>
      </w:pPr>
      <w:r w:rsidRPr="3E46775D" w:rsidR="002703F8">
        <w:rPr>
          <w:rFonts w:ascii="Times New Roman" w:hAnsi="Times New Roman" w:eastAsia="Times New Roman" w:cs="Times New Roman"/>
          <w:b w:val="1"/>
          <w:bCs w:val="1"/>
          <w:i w:val="1"/>
          <w:iCs w:val="1"/>
          <w:sz w:val="24"/>
          <w:szCs w:val="24"/>
        </w:rPr>
        <w:t xml:space="preserve">Results of </w:t>
      </w:r>
      <w:r w:rsidRPr="3E46775D" w:rsidR="00AD0109">
        <w:rPr>
          <w:rFonts w:ascii="Times New Roman" w:hAnsi="Times New Roman" w:eastAsia="Times New Roman" w:cs="Times New Roman"/>
          <w:b w:val="1"/>
          <w:bCs w:val="1"/>
          <w:i w:val="1"/>
          <w:iCs w:val="1"/>
          <w:sz w:val="24"/>
          <w:szCs w:val="24"/>
        </w:rPr>
        <w:t>Initial Modeling</w:t>
      </w:r>
    </w:p>
    <w:p w:rsidR="390BABEA" w:rsidP="3E46775D" w:rsidRDefault="390BABEA" w14:paraId="0A66230B" w14:textId="3D471297">
      <w:pPr>
        <w:spacing w:after="0" w:line="480" w:lineRule="auto"/>
        <w:jc w:val="center"/>
        <w:rPr>
          <w:rFonts w:ascii="Times New Roman" w:hAnsi="Times New Roman" w:eastAsia="Times New Roman" w:cs="Times New Roman"/>
          <w:sz w:val="24"/>
          <w:szCs w:val="24"/>
        </w:rPr>
      </w:pPr>
      <w:r w:rsidR="4B0243CE">
        <w:drawing>
          <wp:inline wp14:editId="3E46775D" wp14:anchorId="692D270E">
            <wp:extent cx="5943600" cy="1581150"/>
            <wp:effectExtent l="0" t="0" r="0" b="0"/>
            <wp:docPr id="450256129" name="Picture 450256129" title=""/>
            <wp:cNvGraphicFramePr>
              <a:graphicFrameLocks noChangeAspect="1"/>
            </wp:cNvGraphicFramePr>
            <a:graphic>
              <a:graphicData uri="http://schemas.openxmlformats.org/drawingml/2006/picture">
                <pic:pic>
                  <pic:nvPicPr>
                    <pic:cNvPr id="0" name="Picture 450256129"/>
                    <pic:cNvPicPr/>
                  </pic:nvPicPr>
                  <pic:blipFill>
                    <a:blip r:embed="R950e060c71a144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581150"/>
                    </a:xfrm>
                    <a:prstGeom prst="rect">
                      <a:avLst/>
                    </a:prstGeom>
                  </pic:spPr>
                </pic:pic>
              </a:graphicData>
            </a:graphic>
          </wp:inline>
        </w:drawing>
      </w:r>
    </w:p>
    <w:p w:rsidRPr="006C080D" w:rsidR="006D70D1" w:rsidP="3E46775D" w:rsidRDefault="0073582F" w14:paraId="51B14C76" w14:textId="1EEDBAC6">
      <w:pPr>
        <w:spacing w:after="0" w:line="480" w:lineRule="auto"/>
        <w:rPr>
          <w:rFonts w:ascii="Times New Roman" w:hAnsi="Times New Roman" w:eastAsia="Times New Roman" w:cs="Times New Roman"/>
          <w:sz w:val="24"/>
          <w:szCs w:val="24"/>
        </w:rPr>
      </w:pPr>
      <w:r w:rsidRPr="3E46775D" w:rsidR="0073582F">
        <w:rPr>
          <w:rFonts w:ascii="Times New Roman" w:hAnsi="Times New Roman" w:eastAsia="Times New Roman" w:cs="Times New Roman"/>
          <w:i w:val="1"/>
          <w:iCs w:val="1"/>
          <w:sz w:val="24"/>
          <w:szCs w:val="24"/>
        </w:rPr>
        <w:t>Not</w:t>
      </w:r>
      <w:r w:rsidRPr="3E46775D" w:rsidR="00CD6318">
        <w:rPr>
          <w:rFonts w:ascii="Times New Roman" w:hAnsi="Times New Roman" w:eastAsia="Times New Roman" w:cs="Times New Roman"/>
          <w:i w:val="1"/>
          <w:iCs w:val="1"/>
          <w:sz w:val="24"/>
          <w:szCs w:val="24"/>
        </w:rPr>
        <w:t xml:space="preserve">e. </w:t>
      </w:r>
      <w:r w:rsidRPr="3E46775D" w:rsidR="00E4252D">
        <w:rPr>
          <w:rFonts w:ascii="Times New Roman" w:hAnsi="Times New Roman" w:eastAsia="Times New Roman" w:cs="Times New Roman"/>
          <w:sz w:val="24"/>
          <w:szCs w:val="24"/>
        </w:rPr>
        <w:t xml:space="preserve">The models </w:t>
      </w:r>
      <w:r w:rsidRPr="3E46775D" w:rsidR="00532C97">
        <w:rPr>
          <w:rFonts w:ascii="Times New Roman" w:hAnsi="Times New Roman" w:eastAsia="Times New Roman" w:cs="Times New Roman"/>
          <w:sz w:val="24"/>
          <w:szCs w:val="24"/>
        </w:rPr>
        <w:t>used were</w:t>
      </w:r>
      <w:r w:rsidRPr="3E46775D" w:rsidR="008821F0">
        <w:rPr>
          <w:rFonts w:ascii="Times New Roman" w:hAnsi="Times New Roman" w:eastAsia="Times New Roman" w:cs="Times New Roman"/>
          <w:sz w:val="24"/>
          <w:szCs w:val="24"/>
        </w:rPr>
        <w:t xml:space="preserve"> Ensemble, Stochastic Gradient Descent (SGD), </w:t>
      </w:r>
      <w:r w:rsidRPr="3E46775D" w:rsidR="00C116A7">
        <w:rPr>
          <w:rFonts w:ascii="Times New Roman" w:hAnsi="Times New Roman" w:eastAsia="Times New Roman" w:cs="Times New Roman"/>
          <w:sz w:val="24"/>
          <w:szCs w:val="24"/>
        </w:rPr>
        <w:t>Logistic Regression (</w:t>
      </w:r>
      <w:proofErr w:type="spellStart"/>
      <w:r w:rsidRPr="3E46775D" w:rsidR="00C116A7">
        <w:rPr>
          <w:rFonts w:ascii="Times New Roman" w:hAnsi="Times New Roman" w:eastAsia="Times New Roman" w:cs="Times New Roman"/>
          <w:sz w:val="24"/>
          <w:szCs w:val="24"/>
        </w:rPr>
        <w:t>LogReg</w:t>
      </w:r>
      <w:proofErr w:type="spellEnd"/>
      <w:r w:rsidRPr="3E46775D" w:rsidR="00C116A7">
        <w:rPr>
          <w:rFonts w:ascii="Times New Roman" w:hAnsi="Times New Roman" w:eastAsia="Times New Roman" w:cs="Times New Roman"/>
          <w:sz w:val="24"/>
          <w:szCs w:val="24"/>
        </w:rPr>
        <w:t xml:space="preserve">), Random Forest (RF), </w:t>
      </w:r>
      <w:r w:rsidRPr="3E46775D" w:rsidR="00C74AEB">
        <w:rPr>
          <w:rFonts w:ascii="Times New Roman" w:hAnsi="Times New Roman" w:eastAsia="Times New Roman" w:cs="Times New Roman"/>
          <w:sz w:val="24"/>
          <w:szCs w:val="24"/>
        </w:rPr>
        <w:t>Gradient Boosting Classifier (GBC)</w:t>
      </w:r>
      <w:r w:rsidRPr="3E46775D" w:rsidR="00A255AB">
        <w:rPr>
          <w:rFonts w:ascii="Times New Roman" w:hAnsi="Times New Roman" w:eastAsia="Times New Roman" w:cs="Times New Roman"/>
          <w:sz w:val="24"/>
          <w:szCs w:val="24"/>
        </w:rPr>
        <w:t xml:space="preserve">, </w:t>
      </w:r>
      <w:r w:rsidRPr="3E46775D" w:rsidR="00693A6C">
        <w:rPr>
          <w:rFonts w:ascii="Times New Roman" w:hAnsi="Times New Roman" w:eastAsia="Times New Roman" w:cs="Times New Roman"/>
          <w:sz w:val="24"/>
          <w:szCs w:val="24"/>
        </w:rPr>
        <w:t>Decision Tree (DTC)</w:t>
      </w:r>
      <w:r w:rsidRPr="3E46775D" w:rsidR="00732583">
        <w:rPr>
          <w:rFonts w:ascii="Times New Roman" w:hAnsi="Times New Roman" w:eastAsia="Times New Roman" w:cs="Times New Roman"/>
          <w:sz w:val="24"/>
          <w:szCs w:val="24"/>
        </w:rPr>
        <w:t xml:space="preserve">, </w:t>
      </w:r>
      <w:r w:rsidRPr="3E46775D" w:rsidR="007B32E9">
        <w:rPr>
          <w:rFonts w:ascii="Times New Roman" w:hAnsi="Times New Roman" w:eastAsia="Times New Roman" w:cs="Times New Roman"/>
          <w:sz w:val="24"/>
          <w:szCs w:val="24"/>
        </w:rPr>
        <w:t>K-Nearest Neighbors (KNN), and Naïve Bayes (NB).</w:t>
      </w:r>
    </w:p>
    <w:p w:rsidR="3F10393F" w:rsidP="25990B52" w:rsidRDefault="3F10393F" w14:paraId="355801F4" w14:textId="0F681FA6">
      <w:pPr>
        <w:spacing w:after="0" w:line="480" w:lineRule="auto"/>
        <w:rPr>
          <w:rFonts w:ascii="Times New Roman" w:hAnsi="Times New Roman" w:eastAsia="Times New Roman" w:cs="Times New Roman"/>
          <w:b w:val="1"/>
          <w:bCs w:val="1"/>
          <w:sz w:val="24"/>
          <w:szCs w:val="24"/>
        </w:rPr>
      </w:pPr>
      <w:r w:rsidRPr="3E46775D" w:rsidR="57C9BADB">
        <w:rPr>
          <w:rFonts w:ascii="Times New Roman" w:hAnsi="Times New Roman" w:eastAsia="Times New Roman" w:cs="Times New Roman"/>
          <w:b w:val="1"/>
          <w:bCs w:val="1"/>
          <w:sz w:val="24"/>
          <w:szCs w:val="24"/>
        </w:rPr>
        <w:t>Updated</w:t>
      </w:r>
      <w:r w:rsidRPr="3E46775D" w:rsidR="00FBA399">
        <w:rPr>
          <w:rFonts w:ascii="Times New Roman" w:hAnsi="Times New Roman" w:eastAsia="Times New Roman" w:cs="Times New Roman"/>
          <w:b w:val="1"/>
          <w:bCs w:val="1"/>
          <w:sz w:val="24"/>
          <w:szCs w:val="24"/>
        </w:rPr>
        <w:t xml:space="preserve"> </w:t>
      </w:r>
      <w:r w:rsidRPr="3E46775D" w:rsidR="3E59E53F">
        <w:rPr>
          <w:rFonts w:ascii="Times New Roman" w:hAnsi="Times New Roman" w:eastAsia="Times New Roman" w:cs="Times New Roman"/>
          <w:b w:val="1"/>
          <w:bCs w:val="1"/>
          <w:sz w:val="24"/>
          <w:szCs w:val="24"/>
        </w:rPr>
        <w:t>Data Preparation</w:t>
      </w:r>
    </w:p>
    <w:p w:rsidR="57D31C17" w:rsidP="25990B52" w:rsidRDefault="289C5775" w14:paraId="655398BE" w14:textId="6C5CC2D8">
      <w:pPr>
        <w:spacing w:after="0" w:line="480" w:lineRule="auto"/>
        <w:ind w:firstLine="720"/>
        <w:rPr>
          <w:rFonts w:ascii="Times New Roman" w:hAnsi="Times New Roman" w:eastAsia="Times New Roman" w:cs="Times New Roman"/>
          <w:color w:val="000000" w:themeColor="text1"/>
          <w:sz w:val="24"/>
          <w:szCs w:val="24"/>
        </w:rPr>
      </w:pPr>
      <w:r w:rsidRPr="3E46775D" w:rsidR="49AF090E">
        <w:rPr>
          <w:rFonts w:ascii="Times New Roman" w:hAnsi="Times New Roman" w:eastAsia="Times New Roman" w:cs="Times New Roman"/>
          <w:color w:val="000000" w:themeColor="text1" w:themeTint="FF" w:themeShade="FF"/>
          <w:sz w:val="24"/>
          <w:szCs w:val="24"/>
        </w:rPr>
        <w:t xml:space="preserve">One of the first ideas to improve the models was to include the diagnosis codes from the dataset. The data had three diagnosis code fields for each observation. The </w:t>
      </w:r>
      <w:r w:rsidRPr="3E46775D" w:rsidR="767EA42E">
        <w:rPr>
          <w:rFonts w:ascii="Times New Roman" w:hAnsi="Times New Roman" w:eastAsia="Times New Roman" w:cs="Times New Roman"/>
          <w:color w:val="000000" w:themeColor="text1" w:themeTint="FF" w:themeShade="FF"/>
          <w:sz w:val="24"/>
          <w:szCs w:val="24"/>
        </w:rPr>
        <w:t xml:space="preserve">issue was that there were simply too many to explode into dummy variables. </w:t>
      </w:r>
      <w:r w:rsidRPr="3E46775D" w:rsidR="7BAA8F9C">
        <w:rPr>
          <w:rFonts w:ascii="Times New Roman" w:hAnsi="Times New Roman" w:eastAsia="Times New Roman" w:cs="Times New Roman"/>
          <w:color w:val="000000" w:themeColor="text1" w:themeTint="FF" w:themeShade="FF"/>
          <w:sz w:val="24"/>
          <w:szCs w:val="24"/>
        </w:rPr>
        <w:t xml:space="preserve">Further, the </w:t>
      </w:r>
      <w:r w:rsidRPr="3E46775D" w:rsidR="00C841D1">
        <w:rPr>
          <w:rFonts w:ascii="Times New Roman" w:hAnsi="Times New Roman" w:eastAsia="Times New Roman" w:cs="Times New Roman"/>
          <w:color w:val="000000" w:themeColor="text1" w:themeTint="FF" w:themeShade="FF"/>
          <w:sz w:val="24"/>
          <w:szCs w:val="24"/>
        </w:rPr>
        <w:t xml:space="preserve">diagnoses </w:t>
      </w:r>
      <w:r w:rsidRPr="3E46775D" w:rsidR="7AA4AEDC">
        <w:rPr>
          <w:rFonts w:ascii="Times New Roman" w:hAnsi="Times New Roman" w:eastAsia="Times New Roman" w:cs="Times New Roman"/>
          <w:color w:val="000000" w:themeColor="text1" w:themeTint="FF" w:themeShade="FF"/>
          <w:sz w:val="24"/>
          <w:szCs w:val="24"/>
        </w:rPr>
        <w:t xml:space="preserve">were </w:t>
      </w:r>
      <w:r w:rsidRPr="3E46775D" w:rsidR="00C841D1">
        <w:rPr>
          <w:rFonts w:ascii="Times New Roman" w:hAnsi="Times New Roman" w:eastAsia="Times New Roman" w:cs="Times New Roman"/>
          <w:color w:val="000000" w:themeColor="text1" w:themeTint="FF" w:themeShade="FF"/>
          <w:sz w:val="24"/>
          <w:szCs w:val="24"/>
        </w:rPr>
        <w:t>not based on the current ICD-10 medical diagnosis categorization system</w:t>
      </w:r>
      <w:r w:rsidRPr="3E46775D" w:rsidR="10358FBC">
        <w:rPr>
          <w:rFonts w:ascii="Times New Roman" w:hAnsi="Times New Roman" w:eastAsia="Times New Roman" w:cs="Times New Roman"/>
          <w:color w:val="000000" w:themeColor="text1" w:themeTint="FF" w:themeShade="FF"/>
          <w:sz w:val="24"/>
          <w:szCs w:val="24"/>
        </w:rPr>
        <w:t xml:space="preserve"> which</w:t>
      </w:r>
      <w:r w:rsidRPr="3E46775D" w:rsidR="00C841D1">
        <w:rPr>
          <w:rFonts w:ascii="Times New Roman" w:hAnsi="Times New Roman" w:eastAsia="Times New Roman" w:cs="Times New Roman"/>
          <w:color w:val="000000" w:themeColor="text1" w:themeTint="FF" w:themeShade="FF"/>
          <w:sz w:val="24"/>
          <w:szCs w:val="24"/>
        </w:rPr>
        <w:t xml:space="preserve"> prompted retrieval of the previous ICD-9 system codes. </w:t>
      </w:r>
      <w:r w:rsidRPr="3E46775D" w:rsidR="664CECA4">
        <w:rPr>
          <w:rFonts w:ascii="Times New Roman" w:hAnsi="Times New Roman" w:eastAsia="Times New Roman" w:cs="Times New Roman"/>
          <w:color w:val="000000" w:themeColor="text1" w:themeTint="FF" w:themeShade="FF"/>
          <w:sz w:val="24"/>
          <w:szCs w:val="24"/>
        </w:rPr>
        <w:t xml:space="preserve">Each diagnosis code was mapped to </w:t>
      </w:r>
      <w:r w:rsidRPr="3E46775D" w:rsidR="1A10C86B">
        <w:rPr>
          <w:rFonts w:ascii="Times New Roman" w:hAnsi="Times New Roman" w:eastAsia="Times New Roman" w:cs="Times New Roman"/>
          <w:color w:val="000000" w:themeColor="text1" w:themeTint="FF" w:themeShade="FF"/>
          <w:sz w:val="24"/>
          <w:szCs w:val="24"/>
        </w:rPr>
        <w:t>its</w:t>
      </w:r>
      <w:r w:rsidRPr="3E46775D" w:rsidR="664CECA4">
        <w:rPr>
          <w:rFonts w:ascii="Times New Roman" w:hAnsi="Times New Roman" w:eastAsia="Times New Roman" w:cs="Times New Roman"/>
          <w:color w:val="000000" w:themeColor="text1" w:themeTint="FF" w:themeShade="FF"/>
          <w:sz w:val="24"/>
          <w:szCs w:val="24"/>
        </w:rPr>
        <w:t xml:space="preserve"> respective chapter of the ICD-9 as a way of categorizing since each chapter contained similar and related diagnosis codes.</w:t>
      </w:r>
      <w:r w:rsidRPr="3E46775D" w:rsidR="600DEEFE">
        <w:rPr>
          <w:rFonts w:ascii="Times New Roman" w:hAnsi="Times New Roman" w:eastAsia="Times New Roman" w:cs="Times New Roman"/>
          <w:color w:val="000000" w:themeColor="text1" w:themeTint="FF" w:themeShade="FF"/>
          <w:sz w:val="24"/>
          <w:szCs w:val="24"/>
        </w:rPr>
        <w:t xml:space="preserve"> E</w:t>
      </w:r>
      <w:r w:rsidRPr="3E46775D" w:rsidR="648B5550">
        <w:rPr>
          <w:rFonts w:ascii="Times New Roman" w:hAnsi="Times New Roman" w:eastAsia="Times New Roman" w:cs="Times New Roman"/>
          <w:color w:val="000000" w:themeColor="text1" w:themeTint="FF" w:themeShade="FF"/>
          <w:sz w:val="24"/>
          <w:szCs w:val="24"/>
        </w:rPr>
        <w:t>ach of the diagnosis field</w:t>
      </w:r>
      <w:r w:rsidRPr="3E46775D" w:rsidR="659B490E">
        <w:rPr>
          <w:rFonts w:ascii="Times New Roman" w:hAnsi="Times New Roman" w:eastAsia="Times New Roman" w:cs="Times New Roman"/>
          <w:color w:val="000000" w:themeColor="text1" w:themeTint="FF" w:themeShade="FF"/>
          <w:sz w:val="24"/>
          <w:szCs w:val="24"/>
        </w:rPr>
        <w:t>’</w:t>
      </w:r>
      <w:r w:rsidRPr="3E46775D" w:rsidR="648B5550">
        <w:rPr>
          <w:rFonts w:ascii="Times New Roman" w:hAnsi="Times New Roman" w:eastAsia="Times New Roman" w:cs="Times New Roman"/>
          <w:color w:val="000000" w:themeColor="text1" w:themeTint="FF" w:themeShade="FF"/>
          <w:sz w:val="24"/>
          <w:szCs w:val="24"/>
        </w:rPr>
        <w:t>s</w:t>
      </w:r>
      <w:r w:rsidRPr="3E46775D" w:rsidR="0ABE08A3">
        <w:rPr>
          <w:rFonts w:ascii="Times New Roman" w:hAnsi="Times New Roman" w:eastAsia="Times New Roman" w:cs="Times New Roman"/>
          <w:color w:val="000000" w:themeColor="text1" w:themeTint="FF" w:themeShade="FF"/>
          <w:sz w:val="24"/>
          <w:szCs w:val="24"/>
        </w:rPr>
        <w:t xml:space="preserve"> values</w:t>
      </w:r>
      <w:r w:rsidRPr="3E46775D" w:rsidR="648B5550">
        <w:rPr>
          <w:rFonts w:ascii="Times New Roman" w:hAnsi="Times New Roman" w:eastAsia="Times New Roman" w:cs="Times New Roman"/>
          <w:color w:val="000000" w:themeColor="text1" w:themeTint="FF" w:themeShade="FF"/>
          <w:sz w:val="24"/>
          <w:szCs w:val="24"/>
        </w:rPr>
        <w:t xml:space="preserve"> w</w:t>
      </w:r>
      <w:r w:rsidRPr="3E46775D" w:rsidR="417BD56D">
        <w:rPr>
          <w:rFonts w:ascii="Times New Roman" w:hAnsi="Times New Roman" w:eastAsia="Times New Roman" w:cs="Times New Roman"/>
          <w:color w:val="000000" w:themeColor="text1" w:themeTint="FF" w:themeShade="FF"/>
          <w:sz w:val="24"/>
          <w:szCs w:val="24"/>
        </w:rPr>
        <w:t>as</w:t>
      </w:r>
      <w:r w:rsidRPr="3E46775D" w:rsidR="648B5550">
        <w:rPr>
          <w:rFonts w:ascii="Times New Roman" w:hAnsi="Times New Roman" w:eastAsia="Times New Roman" w:cs="Times New Roman"/>
          <w:color w:val="000000" w:themeColor="text1" w:themeTint="FF" w:themeShade="FF"/>
          <w:sz w:val="24"/>
          <w:szCs w:val="24"/>
        </w:rPr>
        <w:t xml:space="preserve"> mapped to one of </w:t>
      </w:r>
      <w:r w:rsidRPr="3E46775D" w:rsidR="07F7E345">
        <w:rPr>
          <w:rFonts w:ascii="Times New Roman" w:hAnsi="Times New Roman" w:eastAsia="Times New Roman" w:cs="Times New Roman"/>
          <w:color w:val="000000" w:themeColor="text1" w:themeTint="FF" w:themeShade="FF"/>
          <w:sz w:val="24"/>
          <w:szCs w:val="24"/>
        </w:rPr>
        <w:t>19 ICD-9 chapters</w:t>
      </w:r>
      <w:r w:rsidRPr="3E46775D" w:rsidR="648B5550">
        <w:rPr>
          <w:rFonts w:ascii="Times New Roman" w:hAnsi="Times New Roman" w:eastAsia="Times New Roman" w:cs="Times New Roman"/>
          <w:color w:val="000000" w:themeColor="text1" w:themeTint="FF" w:themeShade="FF"/>
          <w:sz w:val="24"/>
          <w:szCs w:val="24"/>
        </w:rPr>
        <w:t xml:space="preserve"> </w:t>
      </w:r>
      <w:r w:rsidRPr="3E46775D" w:rsidR="2229615E">
        <w:rPr>
          <w:rFonts w:ascii="Times New Roman" w:hAnsi="Times New Roman" w:eastAsia="Times New Roman" w:cs="Times New Roman"/>
          <w:color w:val="000000" w:themeColor="text1" w:themeTint="FF" w:themeShade="FF"/>
          <w:sz w:val="24"/>
          <w:szCs w:val="24"/>
        </w:rPr>
        <w:t>and the columns were</w:t>
      </w:r>
      <w:r w:rsidRPr="3E46775D" w:rsidR="648B5550">
        <w:rPr>
          <w:rFonts w:ascii="Times New Roman" w:hAnsi="Times New Roman" w:eastAsia="Times New Roman" w:cs="Times New Roman"/>
          <w:color w:val="000000" w:themeColor="text1" w:themeTint="FF" w:themeShade="FF"/>
          <w:sz w:val="24"/>
          <w:szCs w:val="24"/>
        </w:rPr>
        <w:t xml:space="preserve"> exploded into additional binary </w:t>
      </w:r>
      <w:r w:rsidRPr="3E46775D" w:rsidR="37011393">
        <w:rPr>
          <w:rFonts w:ascii="Times New Roman" w:hAnsi="Times New Roman" w:eastAsia="Times New Roman" w:cs="Times New Roman"/>
          <w:color w:val="000000" w:themeColor="text1" w:themeTint="FF" w:themeShade="FF"/>
          <w:sz w:val="24"/>
          <w:szCs w:val="24"/>
        </w:rPr>
        <w:t>dummy variables.</w:t>
      </w:r>
      <w:r w:rsidRPr="3E46775D" w:rsidR="25803838">
        <w:rPr>
          <w:rFonts w:ascii="Times New Roman" w:hAnsi="Times New Roman" w:eastAsia="Times New Roman" w:cs="Times New Roman"/>
          <w:color w:val="000000" w:themeColor="text1" w:themeTint="FF" w:themeShade="FF"/>
          <w:sz w:val="24"/>
          <w:szCs w:val="24"/>
        </w:rPr>
        <w:t xml:space="preserve"> </w:t>
      </w:r>
      <w:r w:rsidRPr="3E46775D" w:rsidR="31C966FB">
        <w:rPr>
          <w:rFonts w:ascii="Times New Roman" w:hAnsi="Times New Roman" w:eastAsia="Times New Roman" w:cs="Times New Roman"/>
          <w:color w:val="000000" w:themeColor="text1" w:themeTint="FF" w:themeShade="FF"/>
          <w:sz w:val="24"/>
          <w:szCs w:val="24"/>
        </w:rPr>
        <w:t xml:space="preserve">As a result, the second iteration of modeling contained 196 predictor </w:t>
      </w:r>
      <w:r w:rsidRPr="3E46775D" w:rsidR="69090B51">
        <w:rPr>
          <w:rFonts w:ascii="Times New Roman" w:hAnsi="Times New Roman" w:eastAsia="Times New Roman" w:cs="Times New Roman"/>
          <w:color w:val="000000" w:themeColor="text1" w:themeTint="FF" w:themeShade="FF"/>
          <w:sz w:val="24"/>
          <w:szCs w:val="24"/>
        </w:rPr>
        <w:t>variables:</w:t>
      </w:r>
      <w:r w:rsidRPr="3E46775D" w:rsidR="31C966FB">
        <w:rPr>
          <w:rFonts w:ascii="Times New Roman" w:hAnsi="Times New Roman" w:eastAsia="Times New Roman" w:cs="Times New Roman"/>
          <w:color w:val="000000" w:themeColor="text1" w:themeTint="FF" w:themeShade="FF"/>
          <w:sz w:val="24"/>
          <w:szCs w:val="24"/>
        </w:rPr>
        <w:t xml:space="preserve"> 9 non-binary numeric, and 187 </w:t>
      </w:r>
      <w:proofErr w:type="gramStart"/>
      <w:r w:rsidRPr="3E46775D" w:rsidR="31C966FB">
        <w:rPr>
          <w:rFonts w:ascii="Times New Roman" w:hAnsi="Times New Roman" w:eastAsia="Times New Roman" w:cs="Times New Roman"/>
          <w:color w:val="000000" w:themeColor="text1" w:themeTint="FF" w:themeShade="FF"/>
          <w:sz w:val="24"/>
          <w:szCs w:val="24"/>
        </w:rPr>
        <w:t>binary</w:t>
      </w:r>
      <w:proofErr w:type="gramEnd"/>
      <w:r w:rsidRPr="3E46775D" w:rsidR="31C966FB">
        <w:rPr>
          <w:rFonts w:ascii="Times New Roman" w:hAnsi="Times New Roman" w:eastAsia="Times New Roman" w:cs="Times New Roman"/>
          <w:color w:val="000000" w:themeColor="text1" w:themeTint="FF" w:themeShade="FF"/>
          <w:sz w:val="24"/>
          <w:szCs w:val="24"/>
        </w:rPr>
        <w:t xml:space="preserve"> categorical.</w:t>
      </w:r>
    </w:p>
    <w:p w:rsidR="0F6C46BF" w:rsidP="3E46775D" w:rsidRDefault="0F6C46BF" w14:paraId="04266472" w14:textId="34CE9208">
      <w:pPr>
        <w:spacing w:after="0" w:line="480" w:lineRule="auto"/>
        <w:ind w:firstLine="720"/>
        <w:rPr>
          <w:rFonts w:ascii="Times New Roman" w:hAnsi="Times New Roman" w:eastAsia="Times New Roman" w:cs="Times New Roman"/>
          <w:sz w:val="24"/>
          <w:szCs w:val="24"/>
        </w:rPr>
      </w:pPr>
      <w:r w:rsidRPr="3E46775D" w:rsidR="36BBE77C">
        <w:rPr>
          <w:rFonts w:ascii="Times New Roman" w:hAnsi="Times New Roman" w:eastAsia="Times New Roman" w:cs="Times New Roman"/>
          <w:sz w:val="24"/>
          <w:szCs w:val="24"/>
        </w:rPr>
        <w:t xml:space="preserve">Along with the updated modeling, further investigation of the business problem motivated the group to create a cost function for comparing models. </w:t>
      </w:r>
      <w:r w:rsidRPr="3E46775D" w:rsidR="51F811D3">
        <w:rPr>
          <w:rFonts w:ascii="Times New Roman" w:hAnsi="Times New Roman" w:eastAsia="Times New Roman" w:cs="Times New Roman"/>
          <w:sz w:val="24"/>
          <w:szCs w:val="24"/>
        </w:rPr>
        <w:t xml:space="preserve"> Treating someone as if they are going to require admission by keeping him/her an additional day in the hospital </w:t>
      </w:r>
      <w:r w:rsidRPr="3E46775D" w:rsidR="336ACB7C">
        <w:rPr>
          <w:rFonts w:ascii="Times New Roman" w:hAnsi="Times New Roman" w:eastAsia="Times New Roman" w:cs="Times New Roman"/>
          <w:sz w:val="24"/>
          <w:szCs w:val="24"/>
        </w:rPr>
        <w:t>was</w:t>
      </w:r>
      <w:r w:rsidRPr="3E46775D" w:rsidR="51F811D3">
        <w:rPr>
          <w:rFonts w:ascii="Times New Roman" w:hAnsi="Times New Roman" w:eastAsia="Times New Roman" w:cs="Times New Roman"/>
          <w:sz w:val="24"/>
          <w:szCs w:val="24"/>
        </w:rPr>
        <w:t xml:space="preserve"> a false </w:t>
      </w:r>
      <w:r w:rsidRPr="3E46775D" w:rsidR="30584AC6">
        <w:rPr>
          <w:rFonts w:ascii="Times New Roman" w:hAnsi="Times New Roman" w:eastAsia="Times New Roman" w:cs="Times New Roman"/>
          <w:sz w:val="24"/>
          <w:szCs w:val="24"/>
        </w:rPr>
        <w:t>positive and</w:t>
      </w:r>
      <w:r w:rsidRPr="3E46775D" w:rsidR="513CA369">
        <w:rPr>
          <w:rFonts w:ascii="Times New Roman" w:hAnsi="Times New Roman" w:eastAsia="Times New Roman" w:cs="Times New Roman"/>
          <w:sz w:val="24"/>
          <w:szCs w:val="24"/>
        </w:rPr>
        <w:t xml:space="preserve"> was calculated by averaging the cost of an additional day in a for-profit and non-profit facility and taking 75% (or the estimated cost to the hospital) of that amount</w:t>
      </w:r>
      <w:r w:rsidRPr="3E46775D" w:rsidR="38063C56">
        <w:rPr>
          <w:rFonts w:ascii="Times New Roman" w:hAnsi="Times New Roman" w:eastAsia="Times New Roman" w:cs="Times New Roman"/>
          <w:sz w:val="24"/>
          <w:szCs w:val="24"/>
        </w:rPr>
        <w:t>, which was $1780.  Readmitting a person who was initially not expected to require readmission was treated as a false negative</w:t>
      </w:r>
      <w:r w:rsidRPr="3E46775D" w:rsidR="3A3B7ABA">
        <w:rPr>
          <w:rFonts w:ascii="Times New Roman" w:hAnsi="Times New Roman" w:eastAsia="Times New Roman" w:cs="Times New Roman"/>
          <w:sz w:val="24"/>
          <w:szCs w:val="24"/>
        </w:rPr>
        <w:t>.  This amount was found</w:t>
      </w:r>
      <w:r w:rsidRPr="3E46775D" w:rsidR="38063C56">
        <w:rPr>
          <w:rFonts w:ascii="Times New Roman" w:hAnsi="Times New Roman" w:eastAsia="Times New Roman" w:cs="Times New Roman"/>
          <w:sz w:val="24"/>
          <w:szCs w:val="24"/>
        </w:rPr>
        <w:t xml:space="preserve"> by taking</w:t>
      </w:r>
      <w:r w:rsidRPr="3E46775D" w:rsidR="7E50B3B9">
        <w:rPr>
          <w:rFonts w:ascii="Times New Roman" w:hAnsi="Times New Roman" w:eastAsia="Times New Roman" w:cs="Times New Roman"/>
          <w:sz w:val="24"/>
          <w:szCs w:val="24"/>
        </w:rPr>
        <w:t xml:space="preserve"> the average cost for readmission (for any diagnosis, from 2016), which was $14,400.</w:t>
      </w:r>
    </w:p>
    <w:p w:rsidR="6A87CE97" w:rsidP="3E46775D" w:rsidRDefault="6A87CE97" w14:paraId="234B1BF1" w14:textId="21A9FFBB">
      <w:pPr>
        <w:pStyle w:val="Normal"/>
        <w:spacing w:after="0" w:line="480" w:lineRule="auto"/>
        <w:ind w:firstLine="0"/>
        <w:jc w:val="both"/>
        <w:rPr>
          <w:rFonts w:ascii="Times New Roman" w:hAnsi="Times New Roman" w:eastAsia="Times New Roman" w:cs="Times New Roman"/>
          <w:b w:val="1"/>
          <w:bCs w:val="1"/>
          <w:i w:val="0"/>
          <w:iCs w:val="0"/>
          <w:sz w:val="24"/>
          <w:szCs w:val="24"/>
        </w:rPr>
      </w:pPr>
      <w:r w:rsidRPr="3E46775D" w:rsidR="6A87CE97">
        <w:rPr>
          <w:rFonts w:ascii="Times New Roman" w:hAnsi="Times New Roman" w:eastAsia="Times New Roman" w:cs="Times New Roman"/>
          <w:b w:val="1"/>
          <w:bCs w:val="1"/>
          <w:i w:val="0"/>
          <w:iCs w:val="0"/>
          <w:sz w:val="24"/>
          <w:szCs w:val="24"/>
        </w:rPr>
        <w:t>Figure 1</w:t>
      </w:r>
    </w:p>
    <w:p w:rsidR="01FB49FA" w:rsidP="3E46775D" w:rsidRDefault="01FB49FA" w14:paraId="0B103253" w14:textId="340E5AFC">
      <w:pPr>
        <w:pStyle w:val="Normal"/>
        <w:spacing w:after="0" w:line="480" w:lineRule="auto"/>
        <w:ind w:firstLine="0"/>
        <w:jc w:val="both"/>
        <w:rPr>
          <w:rFonts w:ascii="Times New Roman" w:hAnsi="Times New Roman" w:eastAsia="Times New Roman" w:cs="Times New Roman"/>
          <w:b w:val="1"/>
          <w:bCs w:val="1"/>
          <w:i w:val="0"/>
          <w:iCs w:val="0"/>
          <w:sz w:val="24"/>
          <w:szCs w:val="24"/>
        </w:rPr>
      </w:pPr>
      <w:r w:rsidRPr="3E46775D" w:rsidR="01FB49FA">
        <w:rPr>
          <w:rFonts w:ascii="Times New Roman" w:hAnsi="Times New Roman" w:eastAsia="Times New Roman" w:cs="Times New Roman"/>
          <w:b w:val="1"/>
          <w:bCs w:val="1"/>
          <w:i w:val="1"/>
          <w:iCs w:val="1"/>
          <w:sz w:val="24"/>
          <w:szCs w:val="24"/>
        </w:rPr>
        <w:t>Cost Function</w:t>
      </w:r>
    </w:p>
    <w:p w:rsidR="2EB2FF2C" w:rsidP="25990B52" w:rsidRDefault="2EB2FF2C" w14:paraId="7A5E2CBA" w14:textId="02D6EE94">
      <w:pPr>
        <w:spacing w:after="0" w:line="480" w:lineRule="auto"/>
        <w:jc w:val="center"/>
      </w:pPr>
      <w:r w:rsidR="56C6A6D6">
        <w:drawing>
          <wp:inline wp14:editId="1C40C3DA" wp14:anchorId="5203A795">
            <wp:extent cx="3695700" cy="323850"/>
            <wp:effectExtent l="0" t="0" r="0" b="0"/>
            <wp:docPr id="1160444750" name="Picture 1160444750" title=""/>
            <wp:cNvGraphicFramePr>
              <a:graphicFrameLocks noChangeAspect="1"/>
            </wp:cNvGraphicFramePr>
            <a:graphic>
              <a:graphicData uri="http://schemas.openxmlformats.org/drawingml/2006/picture">
                <pic:pic>
                  <pic:nvPicPr>
                    <pic:cNvPr id="0" name="Picture 1160444750"/>
                    <pic:cNvPicPr/>
                  </pic:nvPicPr>
                  <pic:blipFill>
                    <a:blip r:embed="R263bfc02c33b4d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95700" cy="323850"/>
                    </a:xfrm>
                    <a:prstGeom prst="rect">
                      <a:avLst/>
                    </a:prstGeom>
                  </pic:spPr>
                </pic:pic>
              </a:graphicData>
            </a:graphic>
          </wp:inline>
        </w:drawing>
      </w:r>
    </w:p>
    <w:p w:rsidR="614DBC92" w:rsidP="3E46775D" w:rsidRDefault="614DBC92" w14:paraId="7F320948" w14:textId="5B0B1DC1">
      <w:pPr>
        <w:pStyle w:val="Normal"/>
        <w:spacing w:after="0" w:line="480" w:lineRule="auto"/>
        <w:jc w:val="left"/>
        <w:rPr>
          <w:b w:val="0"/>
          <w:bCs w:val="0"/>
          <w:i w:val="1"/>
          <w:iCs w:val="1"/>
        </w:rPr>
      </w:pPr>
      <w:r w:rsidRPr="3E46775D" w:rsidR="614DBC92">
        <w:rPr>
          <w:b w:val="0"/>
          <w:bCs w:val="0"/>
          <w:i w:val="1"/>
          <w:iCs w:val="1"/>
        </w:rPr>
        <w:t xml:space="preserve">Note. </w:t>
      </w:r>
      <w:r w:rsidRPr="3E46775D" w:rsidR="614DBC92">
        <w:rPr>
          <w:b w:val="0"/>
          <w:bCs w:val="0"/>
          <w:i w:val="0"/>
          <w:iCs w:val="0"/>
        </w:rPr>
        <w:t>This is the formula used to calculate total cost as an evaluation metric for the model.</w:t>
      </w:r>
    </w:p>
    <w:p w:rsidR="2EB990E6" w:rsidP="25990B52" w:rsidRDefault="2EB990E6" w14:paraId="2E93837E" w14:textId="3C046AAA">
      <w:pPr>
        <w:spacing w:after="0" w:line="480" w:lineRule="auto"/>
        <w:rPr>
          <w:rFonts w:ascii="Times New Roman" w:hAnsi="Times New Roman" w:eastAsia="Times New Roman" w:cs="Times New Roman"/>
          <w:b w:val="1"/>
          <w:bCs w:val="1"/>
          <w:sz w:val="24"/>
          <w:szCs w:val="24"/>
        </w:rPr>
      </w:pPr>
      <w:r w:rsidRPr="3E46775D" w:rsidR="47E501C3">
        <w:rPr>
          <w:rFonts w:ascii="Times New Roman" w:hAnsi="Times New Roman" w:eastAsia="Times New Roman" w:cs="Times New Roman"/>
          <w:b w:val="1"/>
          <w:bCs w:val="1"/>
          <w:sz w:val="24"/>
          <w:szCs w:val="24"/>
        </w:rPr>
        <w:t xml:space="preserve">Updated </w:t>
      </w:r>
      <w:r w:rsidRPr="3E46775D" w:rsidR="3E59E53F">
        <w:rPr>
          <w:rFonts w:ascii="Times New Roman" w:hAnsi="Times New Roman" w:eastAsia="Times New Roman" w:cs="Times New Roman"/>
          <w:b w:val="1"/>
          <w:bCs w:val="1"/>
          <w:sz w:val="24"/>
          <w:szCs w:val="24"/>
        </w:rPr>
        <w:t>Modeling</w:t>
      </w:r>
    </w:p>
    <w:p w:rsidR="00182BDB" w:rsidP="25990B52" w:rsidRDefault="00182BDB" w14:paraId="7C8EE5F3" w14:textId="381EAED9">
      <w:pPr>
        <w:spacing w:after="0" w:line="480" w:lineRule="auto"/>
        <w:ind w:firstLine="720"/>
        <w:rPr>
          <w:rFonts w:ascii="Times New Roman" w:hAnsi="Times New Roman" w:eastAsia="Times New Roman" w:cs="Times New Roman"/>
          <w:sz w:val="24"/>
          <w:szCs w:val="24"/>
        </w:rPr>
      </w:pPr>
      <w:r w:rsidRPr="3E46775D" w:rsidR="456D9E4F">
        <w:rPr>
          <w:rFonts w:ascii="Times New Roman" w:hAnsi="Times New Roman" w:eastAsia="Times New Roman" w:cs="Times New Roman"/>
          <w:sz w:val="24"/>
          <w:szCs w:val="24"/>
        </w:rPr>
        <w:t>For the second round of modeling, the same data split, balancing</w:t>
      </w:r>
      <w:r w:rsidRPr="3E46775D" w:rsidR="117FDA54">
        <w:rPr>
          <w:rFonts w:ascii="Times New Roman" w:hAnsi="Times New Roman" w:eastAsia="Times New Roman" w:cs="Times New Roman"/>
          <w:sz w:val="24"/>
          <w:szCs w:val="24"/>
        </w:rPr>
        <w:t>,</w:t>
      </w:r>
      <w:r w:rsidRPr="3E46775D" w:rsidR="456D9E4F">
        <w:rPr>
          <w:rFonts w:ascii="Times New Roman" w:hAnsi="Times New Roman" w:eastAsia="Times New Roman" w:cs="Times New Roman"/>
          <w:sz w:val="24"/>
          <w:szCs w:val="24"/>
        </w:rPr>
        <w:t xml:space="preserve"> and scaling took place to arrange a training</w:t>
      </w:r>
      <w:r w:rsidRPr="3E46775D" w:rsidR="6E380F18">
        <w:rPr>
          <w:rFonts w:ascii="Times New Roman" w:hAnsi="Times New Roman" w:eastAsia="Times New Roman" w:cs="Times New Roman"/>
          <w:sz w:val="24"/>
          <w:szCs w:val="24"/>
        </w:rPr>
        <w:t>, test,</w:t>
      </w:r>
      <w:r w:rsidRPr="3E46775D" w:rsidR="456D9E4F">
        <w:rPr>
          <w:rFonts w:ascii="Times New Roman" w:hAnsi="Times New Roman" w:eastAsia="Times New Roman" w:cs="Times New Roman"/>
          <w:sz w:val="24"/>
          <w:szCs w:val="24"/>
        </w:rPr>
        <w:t xml:space="preserve"> and validation dataset.</w:t>
      </w:r>
      <w:r w:rsidRPr="3E46775D" w:rsidR="226B0D98">
        <w:rPr>
          <w:rFonts w:ascii="Times New Roman" w:hAnsi="Times New Roman" w:eastAsia="Times New Roman" w:cs="Times New Roman"/>
          <w:sz w:val="24"/>
          <w:szCs w:val="24"/>
        </w:rPr>
        <w:t xml:space="preserve"> A considerable amount of time was spent tuning</w:t>
      </w:r>
      <w:r w:rsidRPr="3E46775D" w:rsidR="199BEF73">
        <w:rPr>
          <w:rFonts w:ascii="Times New Roman" w:hAnsi="Times New Roman" w:eastAsia="Times New Roman" w:cs="Times New Roman"/>
          <w:sz w:val="24"/>
          <w:szCs w:val="24"/>
        </w:rPr>
        <w:t xml:space="preserve"> hyper</w:t>
      </w:r>
      <w:r w:rsidRPr="3E46775D" w:rsidR="1CC04171">
        <w:rPr>
          <w:rFonts w:ascii="Times New Roman" w:hAnsi="Times New Roman" w:eastAsia="Times New Roman" w:cs="Times New Roman"/>
          <w:sz w:val="24"/>
          <w:szCs w:val="24"/>
        </w:rPr>
        <w:t>parameters of</w:t>
      </w:r>
      <w:r w:rsidRPr="3E46775D" w:rsidR="199BEF73">
        <w:rPr>
          <w:rFonts w:ascii="Times New Roman" w:hAnsi="Times New Roman" w:eastAsia="Times New Roman" w:cs="Times New Roman"/>
          <w:sz w:val="24"/>
          <w:szCs w:val="24"/>
        </w:rPr>
        <w:t xml:space="preserve"> the various models</w:t>
      </w:r>
      <w:r w:rsidRPr="3E46775D" w:rsidR="74F467FB">
        <w:rPr>
          <w:rFonts w:ascii="Times New Roman" w:hAnsi="Times New Roman" w:eastAsia="Times New Roman" w:cs="Times New Roman"/>
          <w:sz w:val="24"/>
          <w:szCs w:val="24"/>
        </w:rPr>
        <w:t xml:space="preserve"> to optimize cost.</w:t>
      </w:r>
      <w:r w:rsidRPr="3E46775D" w:rsidR="199BEF73">
        <w:rPr>
          <w:rFonts w:ascii="Times New Roman" w:hAnsi="Times New Roman" w:eastAsia="Times New Roman" w:cs="Times New Roman"/>
          <w:sz w:val="24"/>
          <w:szCs w:val="24"/>
        </w:rPr>
        <w:t xml:space="preserve"> </w:t>
      </w:r>
      <w:r w:rsidRPr="3E46775D" w:rsidR="3EC2E9C1">
        <w:rPr>
          <w:rFonts w:ascii="Times New Roman" w:hAnsi="Times New Roman" w:eastAsia="Times New Roman" w:cs="Times New Roman"/>
          <w:sz w:val="24"/>
          <w:szCs w:val="24"/>
        </w:rPr>
        <w:t>For example, in the Gradient Boosting Classifier, the number of estimators used was inc</w:t>
      </w:r>
      <w:r w:rsidRPr="3E46775D" w:rsidR="43278309">
        <w:rPr>
          <w:rFonts w:ascii="Times New Roman" w:hAnsi="Times New Roman" w:eastAsia="Times New Roman" w:cs="Times New Roman"/>
          <w:sz w:val="24"/>
          <w:szCs w:val="24"/>
        </w:rPr>
        <w:t>reased</w:t>
      </w:r>
      <w:r w:rsidRPr="3E46775D" w:rsidR="02C4B92A">
        <w:rPr>
          <w:rFonts w:ascii="Times New Roman" w:hAnsi="Times New Roman" w:eastAsia="Times New Roman" w:cs="Times New Roman"/>
          <w:sz w:val="24"/>
          <w:szCs w:val="24"/>
        </w:rPr>
        <w:t xml:space="preserve"> to improve performance in accordance with </w:t>
      </w:r>
      <w:proofErr w:type="spellStart"/>
      <w:r w:rsidRPr="3E46775D" w:rsidR="02C4B92A">
        <w:rPr>
          <w:rFonts w:ascii="Times New Roman" w:hAnsi="Times New Roman" w:eastAsia="Times New Roman" w:cs="Times New Roman"/>
          <w:sz w:val="24"/>
          <w:szCs w:val="24"/>
        </w:rPr>
        <w:t>sklearn</w:t>
      </w:r>
      <w:proofErr w:type="spellEnd"/>
      <w:r w:rsidRPr="3E46775D" w:rsidR="02C4B92A">
        <w:rPr>
          <w:rFonts w:ascii="Times New Roman" w:hAnsi="Times New Roman" w:eastAsia="Times New Roman" w:cs="Times New Roman"/>
          <w:sz w:val="24"/>
          <w:szCs w:val="24"/>
        </w:rPr>
        <w:t xml:space="preserve"> documentation</w:t>
      </w:r>
      <w:r w:rsidRPr="3E46775D" w:rsidR="55E6F677">
        <w:rPr>
          <w:rFonts w:ascii="Times New Roman" w:hAnsi="Times New Roman" w:eastAsia="Times New Roman" w:cs="Times New Roman"/>
          <w:sz w:val="24"/>
          <w:szCs w:val="24"/>
        </w:rPr>
        <w:t xml:space="preserve"> (</w:t>
      </w:r>
      <w:proofErr w:type="spellStart"/>
      <w:r w:rsidRPr="3E46775D" w:rsidR="55E6F677">
        <w:rPr>
          <w:rFonts w:ascii="Times New Roman" w:hAnsi="Times New Roman" w:eastAsia="Times New Roman" w:cs="Times New Roman"/>
          <w:sz w:val="24"/>
          <w:szCs w:val="24"/>
        </w:rPr>
        <w:t>sklearn</w:t>
      </w:r>
      <w:proofErr w:type="spellEnd"/>
      <w:r w:rsidRPr="3E46775D" w:rsidR="55E6F677">
        <w:rPr>
          <w:rFonts w:ascii="Times New Roman" w:hAnsi="Times New Roman" w:eastAsia="Times New Roman" w:cs="Times New Roman"/>
          <w:sz w:val="24"/>
          <w:szCs w:val="24"/>
        </w:rPr>
        <w:t>, n.d.)</w:t>
      </w:r>
      <w:r w:rsidRPr="3E46775D" w:rsidR="02C4B92A">
        <w:rPr>
          <w:rFonts w:ascii="Times New Roman" w:hAnsi="Times New Roman" w:eastAsia="Times New Roman" w:cs="Times New Roman"/>
          <w:sz w:val="24"/>
          <w:szCs w:val="24"/>
        </w:rPr>
        <w:t xml:space="preserve">. </w:t>
      </w:r>
      <w:r w:rsidRPr="3E46775D" w:rsidR="43278309">
        <w:rPr>
          <w:rFonts w:ascii="Times New Roman" w:hAnsi="Times New Roman" w:eastAsia="Times New Roman" w:cs="Times New Roman"/>
          <w:sz w:val="24"/>
          <w:szCs w:val="24"/>
        </w:rPr>
        <w:t xml:space="preserve"> </w:t>
      </w:r>
      <w:r w:rsidRPr="3E46775D" w:rsidR="2E129792">
        <w:rPr>
          <w:rFonts w:ascii="Times New Roman" w:hAnsi="Times New Roman" w:eastAsia="Times New Roman" w:cs="Times New Roman"/>
          <w:sz w:val="24"/>
          <w:szCs w:val="24"/>
        </w:rPr>
        <w:t>Further, for the Random Forest Classifier, the max depth of the trees was increased to</w:t>
      </w:r>
      <w:r w:rsidRPr="3E46775D" w:rsidR="5B735A4E">
        <w:rPr>
          <w:rFonts w:ascii="Times New Roman" w:hAnsi="Times New Roman" w:eastAsia="Times New Roman" w:cs="Times New Roman"/>
          <w:sz w:val="24"/>
          <w:szCs w:val="24"/>
        </w:rPr>
        <w:t xml:space="preserve"> allow for more splits, but a minimum impurity decrease was also set to ensure the splits were necessary. </w:t>
      </w:r>
      <w:r w:rsidRPr="3E46775D" w:rsidR="1F6047E7">
        <w:rPr>
          <w:rFonts w:ascii="Times New Roman" w:hAnsi="Times New Roman" w:eastAsia="Times New Roman" w:cs="Times New Roman"/>
          <w:sz w:val="24"/>
          <w:szCs w:val="24"/>
        </w:rPr>
        <w:t>Other parameters were experimented with as well including the alpha in S</w:t>
      </w:r>
      <w:r w:rsidRPr="3E46775D" w:rsidR="3A5FB7DD">
        <w:rPr>
          <w:rFonts w:ascii="Times New Roman" w:hAnsi="Times New Roman" w:eastAsia="Times New Roman" w:cs="Times New Roman"/>
          <w:sz w:val="24"/>
          <w:szCs w:val="24"/>
        </w:rPr>
        <w:t>t</w:t>
      </w:r>
      <w:r w:rsidRPr="3E46775D" w:rsidR="1F6047E7">
        <w:rPr>
          <w:rFonts w:ascii="Times New Roman" w:hAnsi="Times New Roman" w:eastAsia="Times New Roman" w:cs="Times New Roman"/>
          <w:sz w:val="24"/>
          <w:szCs w:val="24"/>
        </w:rPr>
        <w:t>oc</w:t>
      </w:r>
      <w:r w:rsidRPr="3E46775D" w:rsidR="4E81045E">
        <w:rPr>
          <w:rFonts w:ascii="Times New Roman" w:hAnsi="Times New Roman" w:eastAsia="Times New Roman" w:cs="Times New Roman"/>
          <w:sz w:val="24"/>
          <w:szCs w:val="24"/>
        </w:rPr>
        <w:t>h</w:t>
      </w:r>
      <w:r w:rsidRPr="3E46775D" w:rsidR="1F6047E7">
        <w:rPr>
          <w:rFonts w:ascii="Times New Roman" w:hAnsi="Times New Roman" w:eastAsia="Times New Roman" w:cs="Times New Roman"/>
          <w:sz w:val="24"/>
          <w:szCs w:val="24"/>
        </w:rPr>
        <w:t>astic Gradient Decent, class weights for Logistic Regression, and differe</w:t>
      </w:r>
      <w:r w:rsidRPr="3E46775D" w:rsidR="33F81989">
        <w:rPr>
          <w:rFonts w:ascii="Times New Roman" w:hAnsi="Times New Roman" w:eastAsia="Times New Roman" w:cs="Times New Roman"/>
          <w:sz w:val="24"/>
          <w:szCs w:val="24"/>
        </w:rPr>
        <w:t xml:space="preserve">nt model combinations for our majority vote heterogeneous ensemble model. </w:t>
      </w:r>
      <w:r w:rsidRPr="3E46775D" w:rsidR="4037C6B5">
        <w:rPr>
          <w:rFonts w:ascii="Times New Roman" w:hAnsi="Times New Roman" w:eastAsia="Times New Roman" w:cs="Times New Roman"/>
          <w:sz w:val="24"/>
          <w:szCs w:val="24"/>
        </w:rPr>
        <w:t xml:space="preserve"> As a result of our efforts tuning the models</w:t>
      </w:r>
      <w:r w:rsidRPr="3E46775D" w:rsidR="6A3E726D">
        <w:rPr>
          <w:rFonts w:ascii="Times New Roman" w:hAnsi="Times New Roman" w:eastAsia="Times New Roman" w:cs="Times New Roman"/>
          <w:sz w:val="24"/>
          <w:szCs w:val="24"/>
        </w:rPr>
        <w:t xml:space="preserve"> and including the diagnoses in the modeling data</w:t>
      </w:r>
      <w:r w:rsidRPr="3E46775D" w:rsidR="4037C6B5">
        <w:rPr>
          <w:rFonts w:ascii="Times New Roman" w:hAnsi="Times New Roman" w:eastAsia="Times New Roman" w:cs="Times New Roman"/>
          <w:sz w:val="24"/>
          <w:szCs w:val="24"/>
        </w:rPr>
        <w:t xml:space="preserve">, we were able to get </w:t>
      </w:r>
      <w:r w:rsidRPr="3E46775D" w:rsidR="7147649D">
        <w:rPr>
          <w:rFonts w:ascii="Times New Roman" w:hAnsi="Times New Roman" w:eastAsia="Times New Roman" w:cs="Times New Roman"/>
          <w:sz w:val="24"/>
          <w:szCs w:val="24"/>
        </w:rPr>
        <w:t>our validation AUC of our top model to improve slightly and get a cost per prediction of $1,218.84</w:t>
      </w:r>
      <w:r w:rsidRPr="3E46775D" w:rsidR="12E24D22">
        <w:rPr>
          <w:rFonts w:ascii="Times New Roman" w:hAnsi="Times New Roman" w:eastAsia="Times New Roman" w:cs="Times New Roman"/>
          <w:sz w:val="24"/>
          <w:szCs w:val="24"/>
        </w:rPr>
        <w:t xml:space="preserve"> on the Random Forest Classifier</w:t>
      </w:r>
      <w:r w:rsidRPr="3E46775D" w:rsidR="0D40A990">
        <w:rPr>
          <w:rFonts w:ascii="Times New Roman" w:hAnsi="Times New Roman" w:eastAsia="Times New Roman" w:cs="Times New Roman"/>
          <w:sz w:val="24"/>
          <w:szCs w:val="24"/>
        </w:rPr>
        <w:t>, as seen in Table 2</w:t>
      </w:r>
      <w:r w:rsidRPr="3E46775D" w:rsidR="12E24D22">
        <w:rPr>
          <w:rFonts w:ascii="Times New Roman" w:hAnsi="Times New Roman" w:eastAsia="Times New Roman" w:cs="Times New Roman"/>
          <w:sz w:val="24"/>
          <w:szCs w:val="24"/>
        </w:rPr>
        <w:t>.</w:t>
      </w:r>
    </w:p>
    <w:p w:rsidRPr="00182BDB" w:rsidR="00B45822" w:rsidP="00B45822" w:rsidRDefault="00B45822" w14:paraId="6733D23A" w14:textId="4B2305C1">
      <w:pPr>
        <w:spacing w:after="0" w:line="480" w:lineRule="auto"/>
        <w:rPr>
          <w:rFonts w:ascii="Times New Roman" w:hAnsi="Times New Roman" w:eastAsia="Times New Roman" w:cs="Times New Roman"/>
          <w:b w:val="1"/>
          <w:bCs w:val="1"/>
          <w:sz w:val="24"/>
          <w:szCs w:val="24"/>
        </w:rPr>
      </w:pPr>
      <w:r w:rsidRPr="3E46775D" w:rsidR="134695D1">
        <w:rPr>
          <w:rFonts w:ascii="Times New Roman" w:hAnsi="Times New Roman" w:eastAsia="Times New Roman" w:cs="Times New Roman"/>
          <w:b w:val="1"/>
          <w:bCs w:val="1"/>
          <w:sz w:val="24"/>
          <w:szCs w:val="24"/>
        </w:rPr>
        <w:t>Table 2</w:t>
      </w:r>
    </w:p>
    <w:p w:rsidRPr="00182BDB" w:rsidR="0050726C" w:rsidP="3E46775D" w:rsidRDefault="00366C1A" w14:paraId="3EEF39E9" w14:textId="6BD547D5">
      <w:pPr>
        <w:spacing w:after="0" w:line="480" w:lineRule="auto"/>
        <w:rPr>
          <w:rFonts w:ascii="Times New Roman" w:hAnsi="Times New Roman" w:eastAsia="Times New Roman" w:cs="Times New Roman"/>
          <w:b w:val="1"/>
          <w:bCs w:val="1"/>
          <w:i w:val="1"/>
          <w:iCs w:val="1"/>
          <w:sz w:val="24"/>
          <w:szCs w:val="24"/>
        </w:rPr>
      </w:pPr>
      <w:r w:rsidRPr="3E46775D" w:rsidR="0D40A990">
        <w:rPr>
          <w:rFonts w:ascii="Times New Roman" w:hAnsi="Times New Roman" w:eastAsia="Times New Roman" w:cs="Times New Roman"/>
          <w:b w:val="1"/>
          <w:bCs w:val="1"/>
          <w:i w:val="1"/>
          <w:iCs w:val="1"/>
          <w:sz w:val="24"/>
          <w:szCs w:val="24"/>
        </w:rPr>
        <w:t>Results After Tuning and Including Diagnoses</w:t>
      </w:r>
    </w:p>
    <w:p w:rsidR="7BFF75A2" w:rsidP="3E46775D" w:rsidRDefault="7BFF75A2" w14:paraId="15528702" w14:textId="6765796E">
      <w:pPr>
        <w:spacing w:after="0" w:line="480" w:lineRule="auto"/>
        <w:rPr>
          <w:rFonts w:ascii="Times New Roman" w:hAnsi="Times New Roman" w:eastAsia="Times New Roman" w:cs="Times New Roman"/>
          <w:sz w:val="24"/>
          <w:szCs w:val="24"/>
        </w:rPr>
      </w:pPr>
      <w:r w:rsidR="7717EA9E">
        <w:drawing>
          <wp:inline wp14:editId="58A76E8C" wp14:anchorId="662622A6">
            <wp:extent cx="5943600" cy="1609725"/>
            <wp:effectExtent l="0" t="0" r="0" b="0"/>
            <wp:docPr id="803216308" name="Picture 803216308" title=""/>
            <wp:cNvGraphicFramePr>
              <a:graphicFrameLocks noChangeAspect="1"/>
            </wp:cNvGraphicFramePr>
            <a:graphic>
              <a:graphicData uri="http://schemas.openxmlformats.org/drawingml/2006/picture">
                <pic:pic>
                  <pic:nvPicPr>
                    <pic:cNvPr id="0" name="Picture 803216308"/>
                    <pic:cNvPicPr/>
                  </pic:nvPicPr>
                  <pic:blipFill>
                    <a:blip r:embed="R70c3c134945b4d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09725"/>
                    </a:xfrm>
                    <a:prstGeom prst="rect">
                      <a:avLst/>
                    </a:prstGeom>
                  </pic:spPr>
                </pic:pic>
              </a:graphicData>
            </a:graphic>
          </wp:inline>
        </w:drawing>
      </w:r>
    </w:p>
    <w:p w:rsidR="0BFB242C" w:rsidP="25990B52" w:rsidRDefault="0BFB242C" w14:paraId="1907484E" w14:textId="49108D1F">
      <w:pPr>
        <w:spacing w:after="0" w:line="480" w:lineRule="auto"/>
        <w:rPr>
          <w:rFonts w:ascii="Times New Roman" w:hAnsi="Times New Roman" w:eastAsia="Times New Roman" w:cs="Times New Roman"/>
          <w:b w:val="1"/>
          <w:bCs w:val="1"/>
          <w:sz w:val="24"/>
          <w:szCs w:val="24"/>
        </w:rPr>
      </w:pPr>
      <w:r w:rsidRPr="3E46775D" w:rsidR="40D35E3B">
        <w:rPr>
          <w:rFonts w:ascii="Times New Roman" w:hAnsi="Times New Roman" w:eastAsia="Times New Roman" w:cs="Times New Roman"/>
          <w:b w:val="1"/>
          <w:bCs w:val="1"/>
          <w:sz w:val="24"/>
          <w:szCs w:val="24"/>
        </w:rPr>
        <w:t>Random Forest Using H2O</w:t>
      </w:r>
    </w:p>
    <w:p w:rsidR="1DC6A279" w:rsidP="25990B52" w:rsidRDefault="06097196" w14:paraId="7915EF9C" w14:textId="42A069CE">
      <w:pPr>
        <w:spacing w:after="0" w:line="480" w:lineRule="auto"/>
        <w:ind w:firstLine="720"/>
        <w:rPr>
          <w:rFonts w:ascii="Times New Roman" w:hAnsi="Times New Roman" w:eastAsia="Times New Roman" w:cs="Times New Roman"/>
          <w:color w:val="70AD47" w:themeColor="accent6"/>
          <w:sz w:val="24"/>
          <w:szCs w:val="24"/>
        </w:rPr>
      </w:pPr>
      <w:r w:rsidRPr="3E46775D" w:rsidR="44E0A204">
        <w:rPr>
          <w:rFonts w:ascii="Times New Roman" w:hAnsi="Times New Roman" w:eastAsia="Times New Roman" w:cs="Times New Roman"/>
          <w:sz w:val="24"/>
          <w:szCs w:val="24"/>
        </w:rPr>
        <w:t xml:space="preserve">One aspect of data preparation </w:t>
      </w:r>
      <w:r w:rsidRPr="3E46775D" w:rsidR="5E91712D">
        <w:rPr>
          <w:rFonts w:ascii="Times New Roman" w:hAnsi="Times New Roman" w:eastAsia="Times New Roman" w:cs="Times New Roman"/>
          <w:sz w:val="24"/>
          <w:szCs w:val="24"/>
        </w:rPr>
        <w:t>that was</w:t>
      </w:r>
      <w:r w:rsidRPr="3E46775D" w:rsidR="44E0A204">
        <w:rPr>
          <w:rFonts w:ascii="Times New Roman" w:hAnsi="Times New Roman" w:eastAsia="Times New Roman" w:cs="Times New Roman"/>
          <w:sz w:val="24"/>
          <w:szCs w:val="24"/>
        </w:rPr>
        <w:t xml:space="preserve"> thought </w:t>
      </w:r>
      <w:r w:rsidRPr="3E46775D" w:rsidR="57983F1F">
        <w:rPr>
          <w:rFonts w:ascii="Times New Roman" w:hAnsi="Times New Roman" w:eastAsia="Times New Roman" w:cs="Times New Roman"/>
          <w:sz w:val="24"/>
          <w:szCs w:val="24"/>
        </w:rPr>
        <w:t>to be able to</w:t>
      </w:r>
      <w:r w:rsidRPr="3E46775D" w:rsidR="44E0A204">
        <w:rPr>
          <w:rFonts w:ascii="Times New Roman" w:hAnsi="Times New Roman" w:eastAsia="Times New Roman" w:cs="Times New Roman"/>
          <w:sz w:val="24"/>
          <w:szCs w:val="24"/>
        </w:rPr>
        <w:t xml:space="preserve"> be improved </w:t>
      </w:r>
      <w:r w:rsidRPr="3E46775D" w:rsidR="4895C14B">
        <w:rPr>
          <w:rFonts w:ascii="Times New Roman" w:hAnsi="Times New Roman" w:eastAsia="Times New Roman" w:cs="Times New Roman"/>
          <w:sz w:val="24"/>
          <w:szCs w:val="24"/>
        </w:rPr>
        <w:t xml:space="preserve">upon </w:t>
      </w:r>
      <w:r w:rsidRPr="3E46775D" w:rsidR="44E0A204">
        <w:rPr>
          <w:rFonts w:ascii="Times New Roman" w:hAnsi="Times New Roman" w:eastAsia="Times New Roman" w:cs="Times New Roman"/>
          <w:sz w:val="24"/>
          <w:szCs w:val="24"/>
        </w:rPr>
        <w:t xml:space="preserve">was the one hot encoding of </w:t>
      </w:r>
      <w:r w:rsidRPr="3E46775D" w:rsidR="7688817E">
        <w:rPr>
          <w:rFonts w:ascii="Times New Roman" w:hAnsi="Times New Roman" w:eastAsia="Times New Roman" w:cs="Times New Roman"/>
          <w:sz w:val="24"/>
          <w:szCs w:val="24"/>
        </w:rPr>
        <w:t>the</w:t>
      </w:r>
      <w:r w:rsidRPr="3E46775D" w:rsidR="44E0A204">
        <w:rPr>
          <w:rFonts w:ascii="Times New Roman" w:hAnsi="Times New Roman" w:eastAsia="Times New Roman" w:cs="Times New Roman"/>
          <w:sz w:val="24"/>
          <w:szCs w:val="24"/>
        </w:rPr>
        <w:t xml:space="preserve"> categorical data. This was a requirement of the </w:t>
      </w:r>
      <w:proofErr w:type="spellStart"/>
      <w:r w:rsidRPr="3E46775D" w:rsidR="44E0A204">
        <w:rPr>
          <w:rFonts w:ascii="Times New Roman" w:hAnsi="Times New Roman" w:eastAsia="Times New Roman" w:cs="Times New Roman"/>
          <w:sz w:val="24"/>
          <w:szCs w:val="24"/>
        </w:rPr>
        <w:t>sklearn</w:t>
      </w:r>
      <w:proofErr w:type="spellEnd"/>
      <w:r w:rsidRPr="3E46775D" w:rsidR="44E0A204">
        <w:rPr>
          <w:rFonts w:ascii="Times New Roman" w:hAnsi="Times New Roman" w:eastAsia="Times New Roman" w:cs="Times New Roman"/>
          <w:sz w:val="24"/>
          <w:szCs w:val="24"/>
        </w:rPr>
        <w:t xml:space="preserve"> decision tree and random forest algorithms, but </w:t>
      </w:r>
      <w:r w:rsidRPr="3E46775D" w:rsidR="42C3AB93">
        <w:rPr>
          <w:rFonts w:ascii="Times New Roman" w:hAnsi="Times New Roman" w:eastAsia="Times New Roman" w:cs="Times New Roman"/>
          <w:sz w:val="24"/>
          <w:szCs w:val="24"/>
        </w:rPr>
        <w:t>the team</w:t>
      </w:r>
      <w:r w:rsidRPr="3E46775D" w:rsidR="44E0A204">
        <w:rPr>
          <w:rFonts w:ascii="Times New Roman" w:hAnsi="Times New Roman" w:eastAsia="Times New Roman" w:cs="Times New Roman"/>
          <w:sz w:val="24"/>
          <w:szCs w:val="24"/>
        </w:rPr>
        <w:t xml:space="preserve"> hypothesized that it was suboptimal. </w:t>
      </w:r>
      <w:r w:rsidRPr="3E46775D" w:rsidR="08A283F9">
        <w:rPr>
          <w:rFonts w:ascii="Times New Roman" w:hAnsi="Times New Roman" w:eastAsia="Times New Roman" w:cs="Times New Roman"/>
          <w:sz w:val="24"/>
          <w:szCs w:val="24"/>
        </w:rPr>
        <w:t xml:space="preserve"> The team</w:t>
      </w:r>
      <w:r w:rsidRPr="3E46775D" w:rsidR="44E0A204">
        <w:rPr>
          <w:rFonts w:ascii="Times New Roman" w:hAnsi="Times New Roman" w:eastAsia="Times New Roman" w:cs="Times New Roman"/>
          <w:sz w:val="24"/>
          <w:szCs w:val="24"/>
        </w:rPr>
        <w:t xml:space="preserve"> learned that decision trees may not perform well in these situations because the gain in purity from a split of one of these dummy variables would be marginal. Therefore, the dummy variables would be less likely to be selected earlier on in the tree</w:t>
      </w:r>
      <w:r w:rsidRPr="3E46775D" w:rsidR="3CB3EFCC">
        <w:rPr>
          <w:rFonts w:ascii="Times New Roman" w:hAnsi="Times New Roman" w:eastAsia="Times New Roman" w:cs="Times New Roman"/>
          <w:sz w:val="24"/>
          <w:szCs w:val="24"/>
        </w:rPr>
        <w:t xml:space="preserve"> (Ravi, 2019)</w:t>
      </w:r>
      <w:r w:rsidRPr="3E46775D" w:rsidR="44E0A204">
        <w:rPr>
          <w:rFonts w:ascii="Times New Roman" w:hAnsi="Times New Roman" w:eastAsia="Times New Roman" w:cs="Times New Roman"/>
          <w:sz w:val="24"/>
          <w:szCs w:val="24"/>
        </w:rPr>
        <w:t xml:space="preserve">. </w:t>
      </w:r>
      <w:r w:rsidRPr="3E46775D" w:rsidR="7C3BC847">
        <w:rPr>
          <w:rFonts w:ascii="Times New Roman" w:hAnsi="Times New Roman" w:eastAsia="Times New Roman" w:cs="Times New Roman"/>
          <w:color w:val="6FAC47"/>
          <w:sz w:val="24"/>
          <w:szCs w:val="24"/>
        </w:rPr>
        <w:t xml:space="preserve">  </w:t>
      </w:r>
    </w:p>
    <w:p w:rsidR="7034BAA2" w:rsidP="25990B52" w:rsidRDefault="7034BAA2" w14:paraId="5CC836E9" w14:textId="688663DB">
      <w:pPr>
        <w:spacing w:after="0" w:line="480" w:lineRule="auto"/>
        <w:ind w:firstLine="720"/>
        <w:rPr>
          <w:rFonts w:ascii="Times New Roman" w:hAnsi="Times New Roman" w:eastAsia="Times New Roman" w:cs="Times New Roman"/>
          <w:sz w:val="24"/>
          <w:szCs w:val="24"/>
        </w:rPr>
      </w:pPr>
      <w:r w:rsidRPr="3E46775D" w:rsidR="0F5AEE05">
        <w:rPr>
          <w:rFonts w:ascii="Times New Roman" w:hAnsi="Times New Roman" w:eastAsia="Times New Roman" w:cs="Times New Roman"/>
          <w:sz w:val="24"/>
          <w:szCs w:val="24"/>
        </w:rPr>
        <w:t>A</w:t>
      </w:r>
      <w:r w:rsidRPr="3E46775D" w:rsidR="063DAFB3">
        <w:rPr>
          <w:rFonts w:ascii="Times New Roman" w:hAnsi="Times New Roman" w:eastAsia="Times New Roman" w:cs="Times New Roman"/>
          <w:sz w:val="24"/>
          <w:szCs w:val="24"/>
        </w:rPr>
        <w:t xml:space="preserve"> package called H2O</w:t>
      </w:r>
      <w:r w:rsidRPr="3E46775D" w:rsidR="3C42D9EC">
        <w:rPr>
          <w:rFonts w:ascii="Times New Roman" w:hAnsi="Times New Roman" w:eastAsia="Times New Roman" w:cs="Times New Roman"/>
          <w:sz w:val="24"/>
          <w:szCs w:val="24"/>
        </w:rPr>
        <w:t xml:space="preserve"> was found</w:t>
      </w:r>
      <w:r w:rsidRPr="3E46775D" w:rsidR="063DAFB3">
        <w:rPr>
          <w:rFonts w:ascii="Times New Roman" w:hAnsi="Times New Roman" w:eastAsia="Times New Roman" w:cs="Times New Roman"/>
          <w:sz w:val="24"/>
          <w:szCs w:val="24"/>
        </w:rPr>
        <w:t xml:space="preserve"> that allowed </w:t>
      </w:r>
      <w:r w:rsidRPr="3E46775D" w:rsidR="57C5B78D">
        <w:rPr>
          <w:rFonts w:ascii="Times New Roman" w:hAnsi="Times New Roman" w:eastAsia="Times New Roman" w:cs="Times New Roman"/>
          <w:sz w:val="24"/>
          <w:szCs w:val="24"/>
        </w:rPr>
        <w:t>the team</w:t>
      </w:r>
      <w:r w:rsidRPr="3E46775D" w:rsidR="063DAFB3">
        <w:rPr>
          <w:rFonts w:ascii="Times New Roman" w:hAnsi="Times New Roman" w:eastAsia="Times New Roman" w:cs="Times New Roman"/>
          <w:sz w:val="24"/>
          <w:szCs w:val="24"/>
        </w:rPr>
        <w:t xml:space="preserve"> to skip the one-hot encoding step of data preparation and treat </w:t>
      </w:r>
      <w:r w:rsidRPr="3E46775D" w:rsidR="1EB427A6">
        <w:rPr>
          <w:rFonts w:ascii="Times New Roman" w:hAnsi="Times New Roman" w:eastAsia="Times New Roman" w:cs="Times New Roman"/>
          <w:sz w:val="24"/>
          <w:szCs w:val="24"/>
        </w:rPr>
        <w:t>the</w:t>
      </w:r>
      <w:r w:rsidRPr="3E46775D" w:rsidR="063DAFB3">
        <w:rPr>
          <w:rFonts w:ascii="Times New Roman" w:hAnsi="Times New Roman" w:eastAsia="Times New Roman" w:cs="Times New Roman"/>
          <w:sz w:val="24"/>
          <w:szCs w:val="24"/>
        </w:rPr>
        <w:t xml:space="preserve"> categorical variables as truly categorical.</w:t>
      </w:r>
      <w:r w:rsidRPr="3E46775D" w:rsidR="4D39CE65">
        <w:rPr>
          <w:rFonts w:ascii="Times New Roman" w:hAnsi="Times New Roman" w:eastAsia="Times New Roman" w:cs="Times New Roman"/>
          <w:sz w:val="24"/>
          <w:szCs w:val="24"/>
        </w:rPr>
        <w:t xml:space="preserve"> </w:t>
      </w:r>
      <w:r w:rsidRPr="3E46775D" w:rsidR="7A58CF9B">
        <w:rPr>
          <w:rFonts w:ascii="Times New Roman" w:hAnsi="Times New Roman" w:eastAsia="Times New Roman" w:cs="Times New Roman"/>
          <w:sz w:val="24"/>
          <w:szCs w:val="24"/>
        </w:rPr>
        <w:t>A</w:t>
      </w:r>
      <w:r w:rsidRPr="3E46775D" w:rsidR="4D39CE65">
        <w:rPr>
          <w:rFonts w:ascii="Times New Roman" w:hAnsi="Times New Roman" w:eastAsia="Times New Roman" w:cs="Times New Roman"/>
          <w:sz w:val="24"/>
          <w:szCs w:val="24"/>
        </w:rPr>
        <w:t xml:space="preserve">ll the same steps for the H2O Random Forest </w:t>
      </w:r>
      <w:r w:rsidRPr="3E46775D" w:rsidR="66DA6FE4">
        <w:rPr>
          <w:rFonts w:ascii="Times New Roman" w:hAnsi="Times New Roman" w:eastAsia="Times New Roman" w:cs="Times New Roman"/>
          <w:sz w:val="24"/>
          <w:szCs w:val="24"/>
        </w:rPr>
        <w:t xml:space="preserve">were used </w:t>
      </w:r>
      <w:r w:rsidRPr="3E46775D" w:rsidR="4D39CE65">
        <w:rPr>
          <w:rFonts w:ascii="Times New Roman" w:hAnsi="Times New Roman" w:eastAsia="Times New Roman" w:cs="Times New Roman"/>
          <w:sz w:val="24"/>
          <w:szCs w:val="24"/>
        </w:rPr>
        <w:t xml:space="preserve">as for the </w:t>
      </w:r>
      <w:proofErr w:type="spellStart"/>
      <w:r w:rsidRPr="3E46775D" w:rsidR="4D39CE65">
        <w:rPr>
          <w:rFonts w:ascii="Times New Roman" w:hAnsi="Times New Roman" w:eastAsia="Times New Roman" w:cs="Times New Roman"/>
          <w:sz w:val="24"/>
          <w:szCs w:val="24"/>
        </w:rPr>
        <w:t>sklearn</w:t>
      </w:r>
      <w:proofErr w:type="spellEnd"/>
      <w:r w:rsidRPr="3E46775D" w:rsidR="4D39CE65">
        <w:rPr>
          <w:rFonts w:ascii="Times New Roman" w:hAnsi="Times New Roman" w:eastAsia="Times New Roman" w:cs="Times New Roman"/>
          <w:sz w:val="24"/>
          <w:szCs w:val="24"/>
        </w:rPr>
        <w:t xml:space="preserve"> random forest with one exception; </w:t>
      </w:r>
      <w:r w:rsidRPr="3E46775D" w:rsidR="1282F948">
        <w:rPr>
          <w:rFonts w:ascii="Times New Roman" w:hAnsi="Times New Roman" w:eastAsia="Times New Roman" w:cs="Times New Roman"/>
          <w:sz w:val="24"/>
          <w:szCs w:val="24"/>
        </w:rPr>
        <w:t>A</w:t>
      </w:r>
      <w:r w:rsidRPr="3E46775D" w:rsidR="2B85E310">
        <w:rPr>
          <w:rFonts w:ascii="Times New Roman" w:hAnsi="Times New Roman" w:eastAsia="Times New Roman" w:cs="Times New Roman"/>
          <w:sz w:val="24"/>
          <w:szCs w:val="24"/>
        </w:rPr>
        <w:t>ll categorical variables were left in their original form. This resulted in less dimensions</w:t>
      </w:r>
      <w:r w:rsidRPr="3E46775D" w:rsidR="57AE5FED">
        <w:rPr>
          <w:rFonts w:ascii="Times New Roman" w:hAnsi="Times New Roman" w:eastAsia="Times New Roman" w:cs="Times New Roman"/>
          <w:sz w:val="24"/>
          <w:szCs w:val="24"/>
        </w:rPr>
        <w:t xml:space="preserve"> where </w:t>
      </w:r>
      <w:r w:rsidRPr="3E46775D" w:rsidR="3FBBB183">
        <w:rPr>
          <w:rFonts w:ascii="Times New Roman" w:hAnsi="Times New Roman" w:eastAsia="Times New Roman" w:cs="Times New Roman"/>
          <w:sz w:val="24"/>
          <w:szCs w:val="24"/>
        </w:rPr>
        <w:t>there were</w:t>
      </w:r>
      <w:r w:rsidRPr="3E46775D" w:rsidR="57AE5FED">
        <w:rPr>
          <w:rFonts w:ascii="Times New Roman" w:hAnsi="Times New Roman" w:eastAsia="Times New Roman" w:cs="Times New Roman"/>
          <w:sz w:val="24"/>
          <w:szCs w:val="24"/>
        </w:rPr>
        <w:t xml:space="preserve"> 45 predictors instead of 196</w:t>
      </w:r>
      <w:r w:rsidRPr="3E46775D" w:rsidR="2B85E310">
        <w:rPr>
          <w:rFonts w:ascii="Times New Roman" w:hAnsi="Times New Roman" w:eastAsia="Times New Roman" w:cs="Times New Roman"/>
          <w:sz w:val="24"/>
          <w:szCs w:val="24"/>
        </w:rPr>
        <w:t>.</w:t>
      </w:r>
      <w:r w:rsidRPr="3E46775D" w:rsidR="063DAFB3">
        <w:rPr>
          <w:rFonts w:ascii="Times New Roman" w:hAnsi="Times New Roman" w:eastAsia="Times New Roman" w:cs="Times New Roman"/>
          <w:sz w:val="24"/>
          <w:szCs w:val="24"/>
        </w:rPr>
        <w:t xml:space="preserve"> Unfortunately, from a cost perspective, the H2O random forest algorithm did not outperform the </w:t>
      </w:r>
      <w:proofErr w:type="spellStart"/>
      <w:r w:rsidRPr="3E46775D" w:rsidR="063DAFB3">
        <w:rPr>
          <w:rFonts w:ascii="Times New Roman" w:hAnsi="Times New Roman" w:eastAsia="Times New Roman" w:cs="Times New Roman"/>
          <w:sz w:val="24"/>
          <w:szCs w:val="24"/>
        </w:rPr>
        <w:t>sklearn</w:t>
      </w:r>
      <w:proofErr w:type="spellEnd"/>
      <w:r w:rsidRPr="3E46775D" w:rsidR="063DAFB3">
        <w:rPr>
          <w:rFonts w:ascii="Times New Roman" w:hAnsi="Times New Roman" w:eastAsia="Times New Roman" w:cs="Times New Roman"/>
          <w:sz w:val="24"/>
          <w:szCs w:val="24"/>
        </w:rPr>
        <w:t xml:space="preserve"> random forest. </w:t>
      </w:r>
    </w:p>
    <w:p w:rsidR="0BFB242C" w:rsidP="25990B52" w:rsidRDefault="0BFB242C" w14:paraId="7640213B" w14:textId="2192C3FB">
      <w:pPr>
        <w:spacing w:after="0" w:line="480" w:lineRule="auto"/>
        <w:rPr>
          <w:rFonts w:ascii="Times New Roman" w:hAnsi="Times New Roman" w:eastAsia="Times New Roman" w:cs="Times New Roman"/>
          <w:b w:val="1"/>
          <w:bCs w:val="1"/>
          <w:sz w:val="24"/>
          <w:szCs w:val="24"/>
        </w:rPr>
      </w:pPr>
      <w:r w:rsidRPr="3E46775D" w:rsidR="40D35E3B">
        <w:rPr>
          <w:rFonts w:ascii="Times New Roman" w:hAnsi="Times New Roman" w:eastAsia="Times New Roman" w:cs="Times New Roman"/>
          <w:b w:val="1"/>
          <w:bCs w:val="1"/>
          <w:sz w:val="24"/>
          <w:szCs w:val="24"/>
        </w:rPr>
        <w:t xml:space="preserve">Cost Sensitive Random Forest Using </w:t>
      </w:r>
      <w:proofErr w:type="spellStart"/>
      <w:r w:rsidRPr="3E46775D" w:rsidR="40D35E3B">
        <w:rPr>
          <w:rFonts w:ascii="Times New Roman" w:hAnsi="Times New Roman" w:eastAsia="Times New Roman" w:cs="Times New Roman"/>
          <w:b w:val="1"/>
          <w:bCs w:val="1"/>
          <w:sz w:val="24"/>
          <w:szCs w:val="24"/>
        </w:rPr>
        <w:t>CostCla</w:t>
      </w:r>
      <w:proofErr w:type="spellEnd"/>
    </w:p>
    <w:p w:rsidR="5919F244" w:rsidP="3E46775D" w:rsidRDefault="5919F244" w14:paraId="765DFE24" w14:textId="30F840C4">
      <w:pPr>
        <w:spacing w:after="0" w:line="480" w:lineRule="auto"/>
        <w:ind w:firstLine="720"/>
        <w:rPr>
          <w:rFonts w:ascii="Times New Roman" w:hAnsi="Times New Roman" w:eastAsia="Times New Roman" w:cs="Times New Roman"/>
          <w:color w:val="6FAC47"/>
          <w:sz w:val="24"/>
          <w:szCs w:val="24"/>
        </w:rPr>
      </w:pPr>
      <w:r w:rsidRPr="3E46775D" w:rsidR="63748858">
        <w:rPr>
          <w:rFonts w:ascii="Times New Roman" w:hAnsi="Times New Roman" w:eastAsia="Times New Roman" w:cs="Times New Roman"/>
          <w:sz w:val="24"/>
          <w:szCs w:val="24"/>
        </w:rPr>
        <w:t xml:space="preserve">Another idea was to utilize the cost function </w:t>
      </w:r>
      <w:r w:rsidRPr="3E46775D" w:rsidR="46D1A3F7">
        <w:rPr>
          <w:rFonts w:ascii="Times New Roman" w:hAnsi="Times New Roman" w:eastAsia="Times New Roman" w:cs="Times New Roman"/>
          <w:sz w:val="24"/>
          <w:szCs w:val="24"/>
        </w:rPr>
        <w:t>that had been</w:t>
      </w:r>
      <w:r w:rsidRPr="3E46775D" w:rsidR="63748858">
        <w:rPr>
          <w:rFonts w:ascii="Times New Roman" w:hAnsi="Times New Roman" w:eastAsia="Times New Roman" w:cs="Times New Roman"/>
          <w:sz w:val="24"/>
          <w:szCs w:val="24"/>
        </w:rPr>
        <w:t xml:space="preserve"> created as an input parameter to a model. In the end, </w:t>
      </w:r>
      <w:r w:rsidRPr="3E46775D" w:rsidR="553C6CBC">
        <w:rPr>
          <w:rFonts w:ascii="Times New Roman" w:hAnsi="Times New Roman" w:eastAsia="Times New Roman" w:cs="Times New Roman"/>
          <w:sz w:val="24"/>
          <w:szCs w:val="24"/>
        </w:rPr>
        <w:t>the team</w:t>
      </w:r>
      <w:r w:rsidRPr="3E46775D" w:rsidR="63748858">
        <w:rPr>
          <w:rFonts w:ascii="Times New Roman" w:hAnsi="Times New Roman" w:eastAsia="Times New Roman" w:cs="Times New Roman"/>
          <w:sz w:val="24"/>
          <w:szCs w:val="24"/>
        </w:rPr>
        <w:t xml:space="preserve"> goal had become to minimize this cost per prediction. After some digging, </w:t>
      </w:r>
      <w:r w:rsidRPr="3E46775D" w:rsidR="28E7CBE8">
        <w:rPr>
          <w:rFonts w:ascii="Times New Roman" w:hAnsi="Times New Roman" w:eastAsia="Times New Roman" w:cs="Times New Roman"/>
          <w:sz w:val="24"/>
          <w:szCs w:val="24"/>
        </w:rPr>
        <w:t xml:space="preserve">the </w:t>
      </w:r>
      <w:proofErr w:type="spellStart"/>
      <w:r w:rsidRPr="3E46775D" w:rsidR="63748858">
        <w:rPr>
          <w:rFonts w:ascii="Times New Roman" w:hAnsi="Times New Roman" w:eastAsia="Times New Roman" w:cs="Times New Roman"/>
          <w:sz w:val="24"/>
          <w:szCs w:val="24"/>
        </w:rPr>
        <w:t>CostCla</w:t>
      </w:r>
      <w:proofErr w:type="spellEnd"/>
      <w:r w:rsidRPr="3E46775D" w:rsidR="51CAC063">
        <w:rPr>
          <w:rFonts w:ascii="Times New Roman" w:hAnsi="Times New Roman" w:eastAsia="Times New Roman" w:cs="Times New Roman"/>
          <w:sz w:val="24"/>
          <w:szCs w:val="24"/>
        </w:rPr>
        <w:t xml:space="preserve"> model was found</w:t>
      </w:r>
      <w:r w:rsidRPr="3E46775D" w:rsidR="63748858">
        <w:rPr>
          <w:rFonts w:ascii="Times New Roman" w:hAnsi="Times New Roman" w:eastAsia="Times New Roman" w:cs="Times New Roman"/>
          <w:sz w:val="24"/>
          <w:szCs w:val="24"/>
        </w:rPr>
        <w:t>. This module was designed for cost-sensitive machine learning classification as part of a PhD research project by Alejandro Bahnsen</w:t>
      </w:r>
      <w:r w:rsidRPr="3E46775D" w:rsidR="72F76D14">
        <w:rPr>
          <w:rFonts w:ascii="Times New Roman" w:hAnsi="Times New Roman" w:eastAsia="Times New Roman" w:cs="Times New Roman"/>
          <w:sz w:val="24"/>
          <w:szCs w:val="24"/>
        </w:rPr>
        <w:t xml:space="preserve"> (Bahnsen, 2016)</w:t>
      </w:r>
      <w:r w:rsidRPr="3E46775D" w:rsidR="63748858">
        <w:rPr>
          <w:rFonts w:ascii="Times New Roman" w:hAnsi="Times New Roman" w:eastAsia="Times New Roman" w:cs="Times New Roman"/>
          <w:sz w:val="24"/>
          <w:szCs w:val="24"/>
        </w:rPr>
        <w:t>. The algorithm took as input a cost matrix where cost of each type of classification was given for each observation. Even though this algorithm was designed for observation</w:t>
      </w:r>
      <w:r w:rsidRPr="3E46775D" w:rsidR="617EC614">
        <w:rPr>
          <w:rFonts w:ascii="Times New Roman" w:hAnsi="Times New Roman" w:eastAsia="Times New Roman" w:cs="Times New Roman"/>
          <w:sz w:val="24"/>
          <w:szCs w:val="24"/>
        </w:rPr>
        <w:t>-</w:t>
      </w:r>
      <w:r w:rsidRPr="3E46775D" w:rsidR="63748858">
        <w:rPr>
          <w:rFonts w:ascii="Times New Roman" w:hAnsi="Times New Roman" w:eastAsia="Times New Roman" w:cs="Times New Roman"/>
          <w:sz w:val="24"/>
          <w:szCs w:val="24"/>
        </w:rPr>
        <w:t>dependent cost situations</w:t>
      </w:r>
      <w:r w:rsidRPr="3E46775D" w:rsidR="0DDB6790">
        <w:rPr>
          <w:rFonts w:ascii="Times New Roman" w:hAnsi="Times New Roman" w:eastAsia="Times New Roman" w:cs="Times New Roman"/>
          <w:sz w:val="24"/>
          <w:szCs w:val="24"/>
        </w:rPr>
        <w:t xml:space="preserve"> </w:t>
      </w:r>
      <w:r w:rsidRPr="3E46775D" w:rsidR="63748858">
        <w:rPr>
          <w:rFonts w:ascii="Times New Roman" w:hAnsi="Times New Roman" w:eastAsia="Times New Roman" w:cs="Times New Roman"/>
          <w:sz w:val="24"/>
          <w:szCs w:val="24"/>
        </w:rPr>
        <w:t xml:space="preserve">where the cost function may be different for each observation, </w:t>
      </w:r>
      <w:r w:rsidRPr="3E46775D" w:rsidR="2B801B25">
        <w:rPr>
          <w:rFonts w:ascii="Times New Roman" w:hAnsi="Times New Roman" w:eastAsia="Times New Roman" w:cs="Times New Roman"/>
          <w:sz w:val="24"/>
          <w:szCs w:val="24"/>
        </w:rPr>
        <w:t>the team</w:t>
      </w:r>
      <w:r w:rsidRPr="3E46775D" w:rsidR="63748858">
        <w:rPr>
          <w:rFonts w:ascii="Times New Roman" w:hAnsi="Times New Roman" w:eastAsia="Times New Roman" w:cs="Times New Roman"/>
          <w:sz w:val="24"/>
          <w:szCs w:val="24"/>
        </w:rPr>
        <w:t xml:space="preserve"> wanted to try </w:t>
      </w:r>
      <w:r w:rsidRPr="3E46775D" w:rsidR="01221888">
        <w:rPr>
          <w:rFonts w:ascii="Times New Roman" w:hAnsi="Times New Roman" w:eastAsia="Times New Roman" w:cs="Times New Roman"/>
          <w:sz w:val="24"/>
          <w:szCs w:val="24"/>
        </w:rPr>
        <w:t>implementation in the</w:t>
      </w:r>
      <w:r w:rsidRPr="3E46775D" w:rsidR="63748858">
        <w:rPr>
          <w:rFonts w:ascii="Times New Roman" w:hAnsi="Times New Roman" w:eastAsia="Times New Roman" w:cs="Times New Roman"/>
          <w:sz w:val="24"/>
          <w:szCs w:val="24"/>
        </w:rPr>
        <w:t xml:space="preserve"> case where the cost was the same for each observation. Initially, the algorithm </w:t>
      </w:r>
      <w:r w:rsidRPr="3E46775D" w:rsidR="6EC0AF89">
        <w:rPr>
          <w:rFonts w:ascii="Times New Roman" w:hAnsi="Times New Roman" w:eastAsia="Times New Roman" w:cs="Times New Roman"/>
          <w:sz w:val="24"/>
          <w:szCs w:val="24"/>
        </w:rPr>
        <w:t xml:space="preserve">was tested </w:t>
      </w:r>
      <w:r w:rsidRPr="3E46775D" w:rsidR="63748858">
        <w:rPr>
          <w:rFonts w:ascii="Times New Roman" w:hAnsi="Times New Roman" w:eastAsia="Times New Roman" w:cs="Times New Roman"/>
          <w:sz w:val="24"/>
          <w:szCs w:val="24"/>
        </w:rPr>
        <w:t>by simply giving each observation the exact cost outlined previously</w:t>
      </w:r>
      <w:r w:rsidRPr="3E46775D" w:rsidR="3916A1D5">
        <w:rPr>
          <w:rFonts w:ascii="Times New Roman" w:hAnsi="Times New Roman" w:eastAsia="Times New Roman" w:cs="Times New Roman"/>
          <w:sz w:val="24"/>
          <w:szCs w:val="24"/>
        </w:rPr>
        <w:t>.</w:t>
      </w:r>
      <w:r w:rsidRPr="3E46775D" w:rsidR="63748858">
        <w:rPr>
          <w:rFonts w:ascii="Times New Roman" w:hAnsi="Times New Roman" w:eastAsia="Times New Roman" w:cs="Times New Roman"/>
          <w:sz w:val="24"/>
          <w:szCs w:val="24"/>
        </w:rPr>
        <w:t xml:space="preserve"> This did</w:t>
      </w:r>
      <w:r w:rsidRPr="3E46775D" w:rsidR="7D868703">
        <w:rPr>
          <w:rFonts w:ascii="Times New Roman" w:hAnsi="Times New Roman" w:eastAsia="Times New Roman" w:cs="Times New Roman"/>
          <w:sz w:val="24"/>
          <w:szCs w:val="24"/>
        </w:rPr>
        <w:t xml:space="preserve"> no</w:t>
      </w:r>
      <w:r w:rsidRPr="3E46775D" w:rsidR="63748858">
        <w:rPr>
          <w:rFonts w:ascii="Times New Roman" w:hAnsi="Times New Roman" w:eastAsia="Times New Roman" w:cs="Times New Roman"/>
          <w:sz w:val="24"/>
          <w:szCs w:val="24"/>
        </w:rPr>
        <w:t>t result in a better cost</w:t>
      </w:r>
      <w:r w:rsidRPr="3E46775D" w:rsidR="04CE670A">
        <w:rPr>
          <w:rFonts w:ascii="Times New Roman" w:hAnsi="Times New Roman" w:eastAsia="Times New Roman" w:cs="Times New Roman"/>
          <w:sz w:val="24"/>
          <w:szCs w:val="24"/>
        </w:rPr>
        <w:t>-</w:t>
      </w:r>
      <w:r w:rsidRPr="3E46775D" w:rsidR="17ED3301">
        <w:rPr>
          <w:rFonts w:ascii="Times New Roman" w:hAnsi="Times New Roman" w:eastAsia="Times New Roman" w:cs="Times New Roman"/>
          <w:sz w:val="24"/>
          <w:szCs w:val="24"/>
        </w:rPr>
        <w:t>per</w:t>
      </w:r>
      <w:r w:rsidRPr="3E46775D" w:rsidR="2412507D">
        <w:rPr>
          <w:rFonts w:ascii="Times New Roman" w:hAnsi="Times New Roman" w:eastAsia="Times New Roman" w:cs="Times New Roman"/>
          <w:sz w:val="24"/>
          <w:szCs w:val="24"/>
        </w:rPr>
        <w:t>-</w:t>
      </w:r>
      <w:r w:rsidRPr="3E46775D" w:rsidR="17ED3301">
        <w:rPr>
          <w:rFonts w:ascii="Times New Roman" w:hAnsi="Times New Roman" w:eastAsia="Times New Roman" w:cs="Times New Roman"/>
          <w:sz w:val="24"/>
          <w:szCs w:val="24"/>
        </w:rPr>
        <w:t xml:space="preserve">prediction than </w:t>
      </w:r>
      <w:r w:rsidRPr="3E46775D" w:rsidR="38328085">
        <w:rPr>
          <w:rFonts w:ascii="Times New Roman" w:hAnsi="Times New Roman" w:eastAsia="Times New Roman" w:cs="Times New Roman"/>
          <w:sz w:val="24"/>
          <w:szCs w:val="24"/>
        </w:rPr>
        <w:t>the team’s</w:t>
      </w:r>
      <w:r w:rsidRPr="3E46775D" w:rsidR="17ED3301">
        <w:rPr>
          <w:rFonts w:ascii="Times New Roman" w:hAnsi="Times New Roman" w:eastAsia="Times New Roman" w:cs="Times New Roman"/>
          <w:sz w:val="24"/>
          <w:szCs w:val="24"/>
        </w:rPr>
        <w:t xml:space="preserve"> current top model</w:t>
      </w:r>
      <w:r w:rsidRPr="3E46775D" w:rsidR="041C2D5E">
        <w:rPr>
          <w:rFonts w:ascii="Times New Roman" w:hAnsi="Times New Roman" w:eastAsia="Times New Roman" w:cs="Times New Roman"/>
          <w:sz w:val="24"/>
          <w:szCs w:val="24"/>
        </w:rPr>
        <w:t>, so</w:t>
      </w:r>
      <w:r w:rsidRPr="3E46775D" w:rsidR="63748858">
        <w:rPr>
          <w:rFonts w:ascii="Times New Roman" w:hAnsi="Times New Roman" w:eastAsia="Times New Roman" w:cs="Times New Roman"/>
          <w:sz w:val="24"/>
          <w:szCs w:val="24"/>
        </w:rPr>
        <w:t xml:space="preserve"> a loop </w:t>
      </w:r>
      <w:r w:rsidRPr="3E46775D" w:rsidR="4D71E428">
        <w:rPr>
          <w:rFonts w:ascii="Times New Roman" w:hAnsi="Times New Roman" w:eastAsia="Times New Roman" w:cs="Times New Roman"/>
          <w:sz w:val="24"/>
          <w:szCs w:val="24"/>
        </w:rPr>
        <w:t xml:space="preserve">was designed </w:t>
      </w:r>
      <w:r w:rsidRPr="3E46775D" w:rsidR="63748858">
        <w:rPr>
          <w:rFonts w:ascii="Times New Roman" w:hAnsi="Times New Roman" w:eastAsia="Times New Roman" w:cs="Times New Roman"/>
          <w:sz w:val="24"/>
          <w:szCs w:val="24"/>
        </w:rPr>
        <w:t>to try different ratios for costs of misclassifications</w:t>
      </w:r>
      <w:r w:rsidRPr="3E46775D" w:rsidR="5DAA68AB">
        <w:rPr>
          <w:rFonts w:ascii="Times New Roman" w:hAnsi="Times New Roman" w:eastAsia="Times New Roman" w:cs="Times New Roman"/>
          <w:sz w:val="24"/>
          <w:szCs w:val="24"/>
        </w:rPr>
        <w:t>.</w:t>
      </w:r>
      <w:r w:rsidRPr="3E46775D" w:rsidR="63748858">
        <w:rPr>
          <w:rFonts w:ascii="Times New Roman" w:hAnsi="Times New Roman" w:eastAsia="Times New Roman" w:cs="Times New Roman"/>
          <w:sz w:val="24"/>
          <w:szCs w:val="24"/>
        </w:rPr>
        <w:t xml:space="preserve"> Interestingly, the best result came from the models </w:t>
      </w:r>
      <w:r w:rsidRPr="3E46775D" w:rsidR="5D5CD89E">
        <w:rPr>
          <w:rFonts w:ascii="Times New Roman" w:hAnsi="Times New Roman" w:eastAsia="Times New Roman" w:cs="Times New Roman"/>
          <w:sz w:val="24"/>
          <w:szCs w:val="24"/>
        </w:rPr>
        <w:t>in which</w:t>
      </w:r>
      <w:r w:rsidRPr="3E46775D" w:rsidR="63748858">
        <w:rPr>
          <w:rFonts w:ascii="Times New Roman" w:hAnsi="Times New Roman" w:eastAsia="Times New Roman" w:cs="Times New Roman"/>
          <w:sz w:val="24"/>
          <w:szCs w:val="24"/>
        </w:rPr>
        <w:t xml:space="preserve"> cost was equal</w:t>
      </w:r>
      <w:r w:rsidRPr="3E46775D" w:rsidR="63D226B6">
        <w:rPr>
          <w:rFonts w:ascii="Times New Roman" w:hAnsi="Times New Roman" w:eastAsia="Times New Roman" w:cs="Times New Roman"/>
          <w:sz w:val="24"/>
          <w:szCs w:val="24"/>
        </w:rPr>
        <w:t>;</w:t>
      </w:r>
      <w:r w:rsidRPr="3E46775D" w:rsidR="63748858">
        <w:rPr>
          <w:rFonts w:ascii="Times New Roman" w:hAnsi="Times New Roman" w:eastAsia="Times New Roman" w:cs="Times New Roman"/>
          <w:sz w:val="24"/>
          <w:szCs w:val="24"/>
        </w:rPr>
        <w:t xml:space="preserve"> the </w:t>
      </w:r>
      <w:r w:rsidRPr="3E46775D" w:rsidR="5530674B">
        <w:rPr>
          <w:rFonts w:ascii="Times New Roman" w:hAnsi="Times New Roman" w:eastAsia="Times New Roman" w:cs="Times New Roman"/>
          <w:sz w:val="24"/>
          <w:szCs w:val="24"/>
        </w:rPr>
        <w:t>best</w:t>
      </w:r>
      <w:r w:rsidRPr="3E46775D" w:rsidR="63748858">
        <w:rPr>
          <w:rFonts w:ascii="Times New Roman" w:hAnsi="Times New Roman" w:eastAsia="Times New Roman" w:cs="Times New Roman"/>
          <w:sz w:val="24"/>
          <w:szCs w:val="24"/>
        </w:rPr>
        <w:t xml:space="preserve"> result </w:t>
      </w:r>
      <w:r w:rsidRPr="3E46775D" w:rsidR="5F5D995B">
        <w:rPr>
          <w:rFonts w:ascii="Times New Roman" w:hAnsi="Times New Roman" w:eastAsia="Times New Roman" w:cs="Times New Roman"/>
          <w:sz w:val="24"/>
          <w:szCs w:val="24"/>
        </w:rPr>
        <w:t>came when</w:t>
      </w:r>
      <w:r w:rsidRPr="3E46775D" w:rsidR="63748858">
        <w:rPr>
          <w:rFonts w:ascii="Times New Roman" w:hAnsi="Times New Roman" w:eastAsia="Times New Roman" w:cs="Times New Roman"/>
          <w:sz w:val="24"/>
          <w:szCs w:val="24"/>
        </w:rPr>
        <w:t xml:space="preserve"> cost of false negative and false positive </w:t>
      </w:r>
      <w:proofErr w:type="gramStart"/>
      <w:r w:rsidRPr="3E46775D" w:rsidR="63748858">
        <w:rPr>
          <w:rFonts w:ascii="Times New Roman" w:hAnsi="Times New Roman" w:eastAsia="Times New Roman" w:cs="Times New Roman"/>
          <w:sz w:val="24"/>
          <w:szCs w:val="24"/>
        </w:rPr>
        <w:t>w</w:t>
      </w:r>
      <w:r w:rsidRPr="3E46775D" w:rsidR="4E7B2EB6">
        <w:rPr>
          <w:rFonts w:ascii="Times New Roman" w:hAnsi="Times New Roman" w:eastAsia="Times New Roman" w:cs="Times New Roman"/>
          <w:sz w:val="24"/>
          <w:szCs w:val="24"/>
        </w:rPr>
        <w:t>ere</w:t>
      </w:r>
      <w:proofErr w:type="gramEnd"/>
      <w:r w:rsidRPr="3E46775D" w:rsidR="63748858">
        <w:rPr>
          <w:rFonts w:ascii="Times New Roman" w:hAnsi="Times New Roman" w:eastAsia="Times New Roman" w:cs="Times New Roman"/>
          <w:sz w:val="24"/>
          <w:szCs w:val="24"/>
        </w:rPr>
        <w:t xml:space="preserve"> both 6. Still, this was not better than </w:t>
      </w:r>
      <w:proofErr w:type="spellStart"/>
      <w:r w:rsidRPr="3E46775D" w:rsidR="63748858">
        <w:rPr>
          <w:rFonts w:ascii="Times New Roman" w:hAnsi="Times New Roman" w:eastAsia="Times New Roman" w:cs="Times New Roman"/>
          <w:sz w:val="24"/>
          <w:szCs w:val="24"/>
        </w:rPr>
        <w:t>sklearn</w:t>
      </w:r>
      <w:r w:rsidRPr="3E46775D" w:rsidR="69B61DDF">
        <w:rPr>
          <w:rFonts w:ascii="Times New Roman" w:hAnsi="Times New Roman" w:eastAsia="Times New Roman" w:cs="Times New Roman"/>
          <w:sz w:val="24"/>
          <w:szCs w:val="24"/>
        </w:rPr>
        <w:t>’</w:t>
      </w:r>
      <w:r w:rsidRPr="3E46775D" w:rsidR="63748858">
        <w:rPr>
          <w:rFonts w:ascii="Times New Roman" w:hAnsi="Times New Roman" w:eastAsia="Times New Roman" w:cs="Times New Roman"/>
          <w:sz w:val="24"/>
          <w:szCs w:val="24"/>
        </w:rPr>
        <w:t>s</w:t>
      </w:r>
      <w:proofErr w:type="spellEnd"/>
      <w:r w:rsidRPr="3E46775D" w:rsidR="63748858">
        <w:rPr>
          <w:rFonts w:ascii="Times New Roman" w:hAnsi="Times New Roman" w:eastAsia="Times New Roman" w:cs="Times New Roman"/>
          <w:sz w:val="24"/>
          <w:szCs w:val="24"/>
        </w:rPr>
        <w:t xml:space="preserve"> random forest in terms of cost per prediction.</w:t>
      </w:r>
    </w:p>
    <w:p w:rsidR="0CFF8A9D" w:rsidP="25990B52" w:rsidRDefault="0CFF8A9D" w14:paraId="4872DF8C" w14:textId="053728B9">
      <w:pPr>
        <w:spacing w:after="0" w:line="480" w:lineRule="auto"/>
        <w:jc w:val="center"/>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Results</w:t>
      </w:r>
    </w:p>
    <w:p w:rsidR="31F2EFAE" w:rsidP="25990B52" w:rsidRDefault="4B869636" w14:paraId="6DC1EBA7" w14:textId="414DC3DD">
      <w:pPr>
        <w:spacing w:after="0" w:line="480" w:lineRule="auto"/>
        <w:ind w:firstLine="720"/>
        <w:rPr>
          <w:rFonts w:ascii="Times New Roman" w:hAnsi="Times New Roman" w:eastAsia="Times New Roman" w:cs="Times New Roman"/>
          <w:sz w:val="24"/>
          <w:szCs w:val="24"/>
        </w:rPr>
      </w:pPr>
      <w:r w:rsidRPr="3E46775D" w:rsidR="6943BB9E">
        <w:rPr>
          <w:rFonts w:ascii="Times New Roman" w:hAnsi="Times New Roman" w:eastAsia="Times New Roman" w:cs="Times New Roman"/>
          <w:sz w:val="24"/>
          <w:szCs w:val="24"/>
        </w:rPr>
        <w:t>Models were compared</w:t>
      </w:r>
      <w:r w:rsidRPr="3E46775D" w:rsidR="54EF92F8">
        <w:rPr>
          <w:rFonts w:ascii="Times New Roman" w:hAnsi="Times New Roman" w:eastAsia="Times New Roman" w:cs="Times New Roman"/>
          <w:sz w:val="24"/>
          <w:szCs w:val="24"/>
        </w:rPr>
        <w:t xml:space="preserve"> by cost</w:t>
      </w:r>
      <w:r w:rsidRPr="3E46775D" w:rsidR="3CA843F7">
        <w:rPr>
          <w:rFonts w:ascii="Times New Roman" w:hAnsi="Times New Roman" w:eastAsia="Times New Roman" w:cs="Times New Roman"/>
          <w:sz w:val="24"/>
          <w:szCs w:val="24"/>
        </w:rPr>
        <w:t xml:space="preserve"> per prediction</w:t>
      </w:r>
      <w:r w:rsidRPr="3E46775D" w:rsidR="3EA5C853">
        <w:rPr>
          <w:rFonts w:ascii="Times New Roman" w:hAnsi="Times New Roman" w:eastAsia="Times New Roman" w:cs="Times New Roman"/>
          <w:sz w:val="24"/>
          <w:szCs w:val="24"/>
        </w:rPr>
        <w:t xml:space="preserve">. </w:t>
      </w:r>
      <w:r w:rsidRPr="3E46775D" w:rsidR="1F466DB3">
        <w:rPr>
          <w:rFonts w:ascii="Times New Roman" w:hAnsi="Times New Roman" w:eastAsia="Times New Roman" w:cs="Times New Roman"/>
          <w:sz w:val="24"/>
          <w:szCs w:val="24"/>
        </w:rPr>
        <w:t xml:space="preserve"> Using cost as the deciding factor, t</w:t>
      </w:r>
      <w:r w:rsidRPr="3E46775D" w:rsidR="3EA5C853">
        <w:rPr>
          <w:rFonts w:ascii="Times New Roman" w:hAnsi="Times New Roman" w:eastAsia="Times New Roman" w:cs="Times New Roman"/>
          <w:sz w:val="24"/>
          <w:szCs w:val="24"/>
        </w:rPr>
        <w:t xml:space="preserve">he best model was the random forest, </w:t>
      </w:r>
      <w:r w:rsidRPr="3E46775D" w:rsidR="3D832841">
        <w:rPr>
          <w:rFonts w:ascii="Times New Roman" w:hAnsi="Times New Roman" w:eastAsia="Times New Roman" w:cs="Times New Roman"/>
          <w:sz w:val="24"/>
          <w:szCs w:val="24"/>
        </w:rPr>
        <w:t xml:space="preserve">with </w:t>
      </w:r>
      <w:r w:rsidRPr="3E46775D" w:rsidR="3EA5C853">
        <w:rPr>
          <w:rFonts w:ascii="Times New Roman" w:hAnsi="Times New Roman" w:eastAsia="Times New Roman" w:cs="Times New Roman"/>
          <w:sz w:val="24"/>
          <w:szCs w:val="24"/>
        </w:rPr>
        <w:t>$1218 per prediction.</w:t>
      </w:r>
      <w:r w:rsidRPr="3E46775D" w:rsidR="7036A1D5">
        <w:rPr>
          <w:rFonts w:ascii="Times New Roman" w:hAnsi="Times New Roman" w:eastAsia="Times New Roman" w:cs="Times New Roman"/>
          <w:sz w:val="24"/>
          <w:szCs w:val="24"/>
        </w:rPr>
        <w:t xml:space="preserve"> </w:t>
      </w:r>
      <w:r w:rsidRPr="3E46775D" w:rsidR="0117ACB8">
        <w:rPr>
          <w:rFonts w:ascii="Times New Roman" w:hAnsi="Times New Roman" w:eastAsia="Times New Roman" w:cs="Times New Roman"/>
          <w:sz w:val="24"/>
          <w:szCs w:val="24"/>
        </w:rPr>
        <w:t>To compare how well this model would do in comparison to baseline models of always predicting a readmission, always predicting non-readmission, and random guessing, the cost per prediction was calculated for each. The lowest cost per prediction for these base</w:t>
      </w:r>
      <w:r w:rsidRPr="3E46775D" w:rsidR="616C19AB">
        <w:rPr>
          <w:rFonts w:ascii="Times New Roman" w:hAnsi="Times New Roman" w:eastAsia="Times New Roman" w:cs="Times New Roman"/>
          <w:sz w:val="24"/>
          <w:szCs w:val="24"/>
        </w:rPr>
        <w:t>line models came from always predicting that the patient would be readmitted which had a cost per predic</w:t>
      </w:r>
      <w:r w:rsidRPr="3E46775D" w:rsidR="17BFCD36">
        <w:rPr>
          <w:rFonts w:ascii="Times New Roman" w:hAnsi="Times New Roman" w:eastAsia="Times New Roman" w:cs="Times New Roman"/>
          <w:sz w:val="24"/>
          <w:szCs w:val="24"/>
        </w:rPr>
        <w:t>ti</w:t>
      </w:r>
      <w:r w:rsidRPr="3E46775D" w:rsidR="616C19AB">
        <w:rPr>
          <w:rFonts w:ascii="Times New Roman" w:hAnsi="Times New Roman" w:eastAsia="Times New Roman" w:cs="Times New Roman"/>
          <w:sz w:val="24"/>
          <w:szCs w:val="24"/>
        </w:rPr>
        <w:t xml:space="preserve">on of $1570.85. </w:t>
      </w:r>
      <w:r w:rsidRPr="3E46775D" w:rsidR="025BD263">
        <w:rPr>
          <w:rFonts w:ascii="Times New Roman" w:hAnsi="Times New Roman" w:eastAsia="Times New Roman" w:cs="Times New Roman"/>
          <w:sz w:val="24"/>
          <w:szCs w:val="24"/>
        </w:rPr>
        <w:t>Therefore, o</w:t>
      </w:r>
      <w:r w:rsidRPr="3E46775D" w:rsidR="1FADF563">
        <w:rPr>
          <w:rFonts w:ascii="Times New Roman" w:hAnsi="Times New Roman" w:eastAsia="Times New Roman" w:cs="Times New Roman"/>
          <w:sz w:val="24"/>
          <w:szCs w:val="24"/>
        </w:rPr>
        <w:t>ur best model in terms of cost, the</w:t>
      </w:r>
      <w:r w:rsidRPr="3E46775D" w:rsidR="616C19AB">
        <w:rPr>
          <w:rFonts w:ascii="Times New Roman" w:hAnsi="Times New Roman" w:eastAsia="Times New Roman" w:cs="Times New Roman"/>
          <w:sz w:val="24"/>
          <w:szCs w:val="24"/>
        </w:rPr>
        <w:t xml:space="preserve"> random forest classifier with </w:t>
      </w:r>
      <w:proofErr w:type="spellStart"/>
      <w:r w:rsidRPr="3E46775D" w:rsidR="616C19AB">
        <w:rPr>
          <w:rFonts w:ascii="Times New Roman" w:hAnsi="Times New Roman" w:eastAsia="Times New Roman" w:cs="Times New Roman"/>
          <w:sz w:val="24"/>
          <w:szCs w:val="24"/>
        </w:rPr>
        <w:t>sklearn</w:t>
      </w:r>
      <w:proofErr w:type="spellEnd"/>
      <w:r w:rsidRPr="3E46775D" w:rsidR="24BDC11B">
        <w:rPr>
          <w:rFonts w:ascii="Times New Roman" w:hAnsi="Times New Roman" w:eastAsia="Times New Roman" w:cs="Times New Roman"/>
          <w:sz w:val="24"/>
          <w:szCs w:val="24"/>
        </w:rPr>
        <w:t xml:space="preserve">, was over $350.00 more efficient at classifying the patients than the best baseline predictor. </w:t>
      </w:r>
    </w:p>
    <w:p w:rsidR="5087E0CD" w:rsidP="00A1488D" w:rsidRDefault="00985977" w14:paraId="1630208B" w14:textId="1A7C3532">
      <w:pPr>
        <w:spacing w:after="0" w:line="480" w:lineRule="auto"/>
        <w:rPr>
          <w:rFonts w:ascii="Times New Roman" w:hAnsi="Times New Roman" w:eastAsia="Times New Roman" w:cs="Times New Roman"/>
          <w:b w:val="1"/>
          <w:bCs w:val="1"/>
          <w:sz w:val="24"/>
          <w:szCs w:val="24"/>
        </w:rPr>
      </w:pPr>
      <w:r w:rsidRPr="3E46775D" w:rsidR="00985977">
        <w:rPr>
          <w:rFonts w:ascii="Times New Roman" w:hAnsi="Times New Roman" w:eastAsia="Times New Roman" w:cs="Times New Roman"/>
          <w:b w:val="1"/>
          <w:bCs w:val="1"/>
          <w:sz w:val="24"/>
          <w:szCs w:val="24"/>
        </w:rPr>
        <w:t>Table 3</w:t>
      </w:r>
    </w:p>
    <w:p w:rsidRPr="00F046AF" w:rsidR="00985977" w:rsidP="3E46775D" w:rsidRDefault="009C2178" w14:paraId="7A67CF3F" w14:textId="21B52ADC">
      <w:pPr>
        <w:spacing w:after="0" w:line="480" w:lineRule="auto"/>
        <w:rPr>
          <w:rFonts w:ascii="Times New Roman" w:hAnsi="Times New Roman" w:eastAsia="Times New Roman" w:cs="Times New Roman"/>
          <w:b w:val="1"/>
          <w:bCs w:val="1"/>
          <w:i w:val="1"/>
          <w:iCs w:val="1"/>
          <w:sz w:val="24"/>
          <w:szCs w:val="24"/>
        </w:rPr>
      </w:pPr>
      <w:r w:rsidRPr="3E46775D" w:rsidR="78DE7DF8">
        <w:rPr>
          <w:rFonts w:ascii="Times New Roman" w:hAnsi="Times New Roman" w:eastAsia="Times New Roman" w:cs="Times New Roman"/>
          <w:b w:val="1"/>
          <w:bCs w:val="1"/>
          <w:i w:val="1"/>
          <w:iCs w:val="1"/>
          <w:sz w:val="24"/>
          <w:szCs w:val="24"/>
        </w:rPr>
        <w:t xml:space="preserve">Baseline </w:t>
      </w:r>
      <w:r w:rsidRPr="3E46775D" w:rsidR="4FCC3E7E">
        <w:rPr>
          <w:rFonts w:ascii="Times New Roman" w:hAnsi="Times New Roman" w:eastAsia="Times New Roman" w:cs="Times New Roman"/>
          <w:b w:val="1"/>
          <w:bCs w:val="1"/>
          <w:i w:val="1"/>
          <w:iCs w:val="1"/>
          <w:sz w:val="24"/>
          <w:szCs w:val="24"/>
        </w:rPr>
        <w:t>Models Compared by Cost-Per-Prediction</w:t>
      </w:r>
    </w:p>
    <w:tbl>
      <w:tblPr>
        <w:tblStyle w:val="TableGrid"/>
        <w:tblW w:w="0" w:type="auto"/>
        <w:tblLayout w:type="fixed"/>
        <w:tblLook w:val="06A0" w:firstRow="1" w:lastRow="0" w:firstColumn="1" w:lastColumn="0" w:noHBand="1" w:noVBand="1"/>
      </w:tblPr>
      <w:tblGrid>
        <w:gridCol w:w="2565"/>
        <w:gridCol w:w="2115"/>
        <w:gridCol w:w="2340"/>
        <w:gridCol w:w="2340"/>
      </w:tblGrid>
      <w:tr w:rsidR="3F6E87E3" w:rsidTr="3E46775D" w14:paraId="024F30F5" w14:textId="77777777">
        <w:tc>
          <w:tcPr>
            <w:tcW w:w="2565" w:type="dxa"/>
            <w:tcMar/>
          </w:tcPr>
          <w:p w:rsidR="3F6E87E3" w:rsidP="3E46775D" w:rsidRDefault="3F6E87E3" w14:paraId="5C12241B" w14:textId="59C91EF5">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Always predict negative</w:t>
            </w:r>
          </w:p>
        </w:tc>
        <w:tc>
          <w:tcPr>
            <w:tcW w:w="2115" w:type="dxa"/>
            <w:tcMar/>
          </w:tcPr>
          <w:p w:rsidR="3F6E87E3" w:rsidP="3E46775D" w:rsidRDefault="3F6E87E3" w14:paraId="74F23D9F" w14:textId="316B1A1F">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Count</w:t>
            </w:r>
          </w:p>
        </w:tc>
        <w:tc>
          <w:tcPr>
            <w:tcW w:w="2340" w:type="dxa"/>
            <w:tcMar/>
          </w:tcPr>
          <w:p w:rsidR="3F6E87E3" w:rsidP="3E46775D" w:rsidRDefault="3F6E87E3" w14:paraId="75A8340A" w14:textId="71C53D5C">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Cost</w:t>
            </w:r>
          </w:p>
        </w:tc>
        <w:tc>
          <w:tcPr>
            <w:tcW w:w="2340" w:type="dxa"/>
            <w:tcMar/>
          </w:tcPr>
          <w:p w:rsidR="3F6E87E3" w:rsidP="3E46775D" w:rsidRDefault="3F6E87E3" w14:paraId="5120A878" w14:textId="45EAB411">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Per Prediction</w:t>
            </w:r>
          </w:p>
        </w:tc>
      </w:tr>
      <w:tr w:rsidR="3F6E87E3" w:rsidTr="3E46775D" w14:paraId="730B49BB" w14:textId="77777777">
        <w:tc>
          <w:tcPr>
            <w:tcW w:w="2565" w:type="dxa"/>
            <w:tcMar/>
          </w:tcPr>
          <w:p w:rsidR="3F6E87E3" w:rsidP="3E46775D" w:rsidRDefault="3F6E87E3" w14:paraId="46FA2B22" w14:textId="63BC0658">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TP</w:t>
            </w:r>
          </w:p>
        </w:tc>
        <w:tc>
          <w:tcPr>
            <w:tcW w:w="2115" w:type="dxa"/>
            <w:tcMar/>
          </w:tcPr>
          <w:p w:rsidR="3F6E87E3" w:rsidP="3E46775D" w:rsidRDefault="3F6E87E3" w14:paraId="266E8E41" w14:textId="5B838897">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0</w:t>
            </w:r>
          </w:p>
        </w:tc>
        <w:tc>
          <w:tcPr>
            <w:tcW w:w="2340" w:type="dxa"/>
            <w:tcMar/>
          </w:tcPr>
          <w:p w:rsidR="3F6E87E3" w:rsidP="3E46775D" w:rsidRDefault="3F6E87E3" w14:paraId="53CDD50A" w14:textId="1B8B0A4F">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3F9EB75C" w14:textId="6C484360">
            <w:pPr>
              <w:rPr>
                <w:rFonts w:ascii="Times New Roman" w:hAnsi="Times New Roman" w:eastAsia="Times New Roman" w:cs="Times New Roman"/>
                <w:sz w:val="24"/>
                <w:szCs w:val="24"/>
              </w:rPr>
            </w:pPr>
          </w:p>
        </w:tc>
      </w:tr>
      <w:tr w:rsidR="3F6E87E3" w:rsidTr="3E46775D" w14:paraId="0C9FADFC" w14:textId="77777777">
        <w:tc>
          <w:tcPr>
            <w:tcW w:w="2565" w:type="dxa"/>
            <w:tcMar/>
          </w:tcPr>
          <w:p w:rsidR="3F6E87E3" w:rsidP="3E46775D" w:rsidRDefault="3F6E87E3" w14:paraId="718F0ECC" w14:textId="73863749">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TN</w:t>
            </w:r>
          </w:p>
        </w:tc>
        <w:tc>
          <w:tcPr>
            <w:tcW w:w="2115" w:type="dxa"/>
            <w:tcMar/>
          </w:tcPr>
          <w:p w:rsidR="3F6E87E3" w:rsidP="3E46775D" w:rsidRDefault="3F6E87E3" w14:paraId="056C97F7" w14:textId="51C4D204">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12663</w:t>
            </w:r>
          </w:p>
        </w:tc>
        <w:tc>
          <w:tcPr>
            <w:tcW w:w="2340" w:type="dxa"/>
            <w:tcMar/>
          </w:tcPr>
          <w:p w:rsidR="3F6E87E3" w:rsidP="3E46775D" w:rsidRDefault="3F6E87E3" w14:paraId="0033AD25" w14:textId="51187982">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072CEF0E" w14:textId="3BD8C277">
            <w:pPr>
              <w:rPr>
                <w:rFonts w:ascii="Times New Roman" w:hAnsi="Times New Roman" w:eastAsia="Times New Roman" w:cs="Times New Roman"/>
                <w:sz w:val="24"/>
                <w:szCs w:val="24"/>
              </w:rPr>
            </w:pPr>
          </w:p>
        </w:tc>
      </w:tr>
      <w:tr w:rsidR="3F6E87E3" w:rsidTr="3E46775D" w14:paraId="7D3B7C05" w14:textId="77777777">
        <w:tc>
          <w:tcPr>
            <w:tcW w:w="2565" w:type="dxa"/>
            <w:tcMar/>
          </w:tcPr>
          <w:p w:rsidR="3F6E87E3" w:rsidP="3E46775D" w:rsidRDefault="3F6E87E3" w14:paraId="120AC886" w14:textId="3D1B00AF">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FP</w:t>
            </w:r>
          </w:p>
        </w:tc>
        <w:tc>
          <w:tcPr>
            <w:tcW w:w="2115" w:type="dxa"/>
            <w:tcMar/>
          </w:tcPr>
          <w:p w:rsidR="3F6E87E3" w:rsidP="3E46775D" w:rsidRDefault="3F6E87E3" w14:paraId="1386397F" w14:textId="1544E2E2">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0</w:t>
            </w:r>
          </w:p>
        </w:tc>
        <w:tc>
          <w:tcPr>
            <w:tcW w:w="2340" w:type="dxa"/>
            <w:tcMar/>
          </w:tcPr>
          <w:p w:rsidR="3F6E87E3" w:rsidP="3E46775D" w:rsidRDefault="3F6E87E3" w14:paraId="2BA7478A" w14:textId="51CFB3E2">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30772F00" w14:textId="25507CDA">
            <w:pPr>
              <w:rPr>
                <w:rFonts w:ascii="Times New Roman" w:hAnsi="Times New Roman" w:eastAsia="Times New Roman" w:cs="Times New Roman"/>
                <w:sz w:val="24"/>
                <w:szCs w:val="24"/>
              </w:rPr>
            </w:pPr>
          </w:p>
        </w:tc>
      </w:tr>
      <w:tr w:rsidR="3F6E87E3" w:rsidTr="3E46775D" w14:paraId="111541C2" w14:textId="77777777">
        <w:tc>
          <w:tcPr>
            <w:tcW w:w="2565" w:type="dxa"/>
            <w:tcMar/>
          </w:tcPr>
          <w:p w:rsidR="3F6E87E3" w:rsidP="3E46775D" w:rsidRDefault="3F6E87E3" w14:paraId="6C6948E9" w14:textId="0D87C0A5">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FN</w:t>
            </w:r>
          </w:p>
        </w:tc>
        <w:tc>
          <w:tcPr>
            <w:tcW w:w="2115" w:type="dxa"/>
            <w:tcMar/>
          </w:tcPr>
          <w:p w:rsidR="3F6E87E3" w:rsidP="3E46775D" w:rsidRDefault="3F6E87E3" w14:paraId="0D5E6794" w14:textId="7B76431A">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1686</w:t>
            </w:r>
          </w:p>
        </w:tc>
        <w:tc>
          <w:tcPr>
            <w:tcW w:w="2340" w:type="dxa"/>
            <w:tcMar/>
          </w:tcPr>
          <w:p w:rsidR="3F6E87E3" w:rsidP="3E46775D" w:rsidRDefault="3F6E87E3" w14:paraId="490DB47A" w14:textId="46BA4226">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color w:val="000000" w:themeColor="text1" w:themeTint="FF" w:themeShade="FF"/>
                <w:sz w:val="24"/>
                <w:szCs w:val="24"/>
              </w:rPr>
              <w:t>$  24,278,400.00</w:t>
            </w:r>
            <w:proofErr w:type="gramEnd"/>
            <w:r w:rsidRPr="3E46775D" w:rsidR="7FD2963E">
              <w:rPr>
                <w:rFonts w:ascii="Times New Roman" w:hAnsi="Times New Roman" w:eastAsia="Times New Roman" w:cs="Times New Roman"/>
                <w:color w:val="000000" w:themeColor="text1" w:themeTint="FF" w:themeShade="FF"/>
                <w:sz w:val="24"/>
                <w:szCs w:val="24"/>
              </w:rPr>
              <w:t xml:space="preserve"> </w:t>
            </w:r>
          </w:p>
        </w:tc>
        <w:tc>
          <w:tcPr>
            <w:tcW w:w="2340" w:type="dxa"/>
            <w:tcMar/>
          </w:tcPr>
          <w:p w:rsidR="3F6E87E3" w:rsidP="3E46775D" w:rsidRDefault="3F6E87E3" w14:paraId="1BE4DF5F" w14:textId="25A1AB41">
            <w:pPr>
              <w:rPr>
                <w:rFonts w:ascii="Times New Roman" w:hAnsi="Times New Roman" w:eastAsia="Times New Roman" w:cs="Times New Roman"/>
                <w:sz w:val="24"/>
                <w:szCs w:val="24"/>
              </w:rPr>
            </w:pPr>
          </w:p>
        </w:tc>
      </w:tr>
      <w:tr w:rsidR="3F6E87E3" w:rsidTr="3E46775D" w14:paraId="4B19994E" w14:textId="77777777">
        <w:tc>
          <w:tcPr>
            <w:tcW w:w="2565" w:type="dxa"/>
            <w:tcMar/>
          </w:tcPr>
          <w:p w:rsidR="3F6E87E3" w:rsidP="3E46775D" w:rsidRDefault="3F6E87E3" w14:paraId="393B1098" w14:textId="6F7C430E">
            <w:pPr>
              <w:rPr>
                <w:rFonts w:ascii="Times New Roman" w:hAnsi="Times New Roman" w:eastAsia="Times New Roman" w:cs="Times New Roman"/>
                <w:sz w:val="24"/>
                <w:szCs w:val="24"/>
              </w:rPr>
            </w:pPr>
          </w:p>
        </w:tc>
        <w:tc>
          <w:tcPr>
            <w:tcW w:w="2115" w:type="dxa"/>
            <w:tcMar/>
          </w:tcPr>
          <w:p w:rsidR="3F6E87E3" w:rsidP="3E46775D" w:rsidRDefault="3F6E87E3" w14:paraId="2CEEEC9C" w14:textId="72BA8B6C">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14349</w:t>
            </w:r>
          </w:p>
        </w:tc>
        <w:tc>
          <w:tcPr>
            <w:tcW w:w="2340" w:type="dxa"/>
            <w:tcMar/>
          </w:tcPr>
          <w:p w:rsidR="3F6E87E3" w:rsidP="3E46775D" w:rsidRDefault="3F6E87E3" w14:paraId="73360223" w14:textId="41CA35F7">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b w:val="1"/>
                <w:bCs w:val="1"/>
                <w:color w:val="000000" w:themeColor="text1" w:themeTint="FF" w:themeShade="FF"/>
                <w:sz w:val="24"/>
                <w:szCs w:val="24"/>
              </w:rPr>
              <w:t>$  24,278,400.00</w:t>
            </w:r>
            <w:proofErr w:type="gramEnd"/>
            <w:r w:rsidRPr="3E46775D" w:rsidR="7FD2963E">
              <w:rPr>
                <w:rFonts w:ascii="Times New Roman" w:hAnsi="Times New Roman" w:eastAsia="Times New Roman" w:cs="Times New Roman"/>
                <w:b w:val="1"/>
                <w:bCs w:val="1"/>
                <w:color w:val="000000" w:themeColor="text1" w:themeTint="FF" w:themeShade="FF"/>
                <w:sz w:val="24"/>
                <w:szCs w:val="24"/>
              </w:rPr>
              <w:t xml:space="preserve"> </w:t>
            </w:r>
          </w:p>
        </w:tc>
        <w:tc>
          <w:tcPr>
            <w:tcW w:w="2340" w:type="dxa"/>
            <w:tcMar/>
          </w:tcPr>
          <w:p w:rsidR="3F6E87E3" w:rsidP="3E46775D" w:rsidRDefault="3F6E87E3" w14:paraId="60C5EEC7" w14:textId="056E3EE9">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           1,691.99</w:t>
            </w:r>
          </w:p>
        </w:tc>
      </w:tr>
      <w:tr w:rsidR="3F6E87E3" w:rsidTr="3E46775D" w14:paraId="537AFA20" w14:textId="77777777">
        <w:tc>
          <w:tcPr>
            <w:tcW w:w="2565" w:type="dxa"/>
            <w:tcMar/>
          </w:tcPr>
          <w:p w:rsidR="3F6E87E3" w:rsidP="3E46775D" w:rsidRDefault="3F6E87E3" w14:paraId="730CC11F" w14:textId="4D78CF23">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Always predict positive</w:t>
            </w:r>
          </w:p>
        </w:tc>
        <w:tc>
          <w:tcPr>
            <w:tcW w:w="2115" w:type="dxa"/>
            <w:tcMar/>
          </w:tcPr>
          <w:p w:rsidR="3F6E87E3" w:rsidP="3E46775D" w:rsidRDefault="3F6E87E3" w14:paraId="69E62AE9" w14:textId="60306EA7">
            <w:pPr>
              <w:rPr>
                <w:rFonts w:ascii="Times New Roman" w:hAnsi="Times New Roman" w:eastAsia="Times New Roman" w:cs="Times New Roman"/>
                <w:b w:val="1"/>
                <w:bCs w:val="1"/>
                <w:color w:val="000000" w:themeColor="text1"/>
                <w:sz w:val="24"/>
                <w:szCs w:val="24"/>
              </w:rPr>
            </w:pPr>
          </w:p>
        </w:tc>
        <w:tc>
          <w:tcPr>
            <w:tcW w:w="2340" w:type="dxa"/>
            <w:tcMar/>
          </w:tcPr>
          <w:p w:rsidR="3F6E87E3" w:rsidP="3E46775D" w:rsidRDefault="3F6E87E3" w14:paraId="4BBA8A60" w14:textId="6FBADC60">
            <w:pPr>
              <w:rPr>
                <w:rFonts w:ascii="Times New Roman" w:hAnsi="Times New Roman" w:eastAsia="Times New Roman" w:cs="Times New Roman"/>
                <w:b w:val="1"/>
                <w:bCs w:val="1"/>
                <w:color w:val="000000" w:themeColor="text1"/>
                <w:sz w:val="24"/>
                <w:szCs w:val="24"/>
              </w:rPr>
            </w:pPr>
          </w:p>
        </w:tc>
        <w:tc>
          <w:tcPr>
            <w:tcW w:w="2340" w:type="dxa"/>
            <w:tcMar/>
          </w:tcPr>
          <w:p w:rsidR="75CDAFE3" w:rsidP="3E46775D" w:rsidRDefault="5E11BA53" w14:paraId="1EDE6ABC" w14:textId="477E791E">
            <w:pPr>
              <w:rPr>
                <w:rFonts w:ascii="Times New Roman" w:hAnsi="Times New Roman" w:eastAsia="Times New Roman" w:cs="Times New Roman"/>
                <w:b w:val="1"/>
                <w:bCs w:val="1"/>
                <w:color w:val="000000" w:themeColor="text1"/>
                <w:sz w:val="24"/>
                <w:szCs w:val="24"/>
              </w:rPr>
            </w:pPr>
          </w:p>
        </w:tc>
      </w:tr>
      <w:tr w:rsidR="3F6E87E3" w:rsidTr="3E46775D" w14:paraId="49F72CFD" w14:textId="77777777">
        <w:tc>
          <w:tcPr>
            <w:tcW w:w="2565" w:type="dxa"/>
            <w:tcMar/>
          </w:tcPr>
          <w:p w:rsidR="3F6E87E3" w:rsidP="3E46775D" w:rsidRDefault="3F6E87E3" w14:paraId="5F5F7F6E" w14:textId="315B38A2">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TP</w:t>
            </w:r>
          </w:p>
        </w:tc>
        <w:tc>
          <w:tcPr>
            <w:tcW w:w="2115" w:type="dxa"/>
            <w:tcMar/>
          </w:tcPr>
          <w:p w:rsidR="3F6E87E3" w:rsidP="3E46775D" w:rsidRDefault="3F6E87E3" w14:paraId="6481F639" w14:textId="13D05C7B">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1686</w:t>
            </w:r>
          </w:p>
        </w:tc>
        <w:tc>
          <w:tcPr>
            <w:tcW w:w="2340" w:type="dxa"/>
            <w:tcMar/>
          </w:tcPr>
          <w:p w:rsidR="3F6E87E3" w:rsidP="3E46775D" w:rsidRDefault="3F6E87E3" w14:paraId="48ED0982" w14:textId="5FA94677">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3F300479" w14:textId="2B7CE2D0">
            <w:pPr>
              <w:rPr>
                <w:rFonts w:ascii="Times New Roman" w:hAnsi="Times New Roman" w:eastAsia="Times New Roman" w:cs="Times New Roman"/>
                <w:sz w:val="24"/>
                <w:szCs w:val="24"/>
              </w:rPr>
            </w:pPr>
          </w:p>
        </w:tc>
      </w:tr>
      <w:tr w:rsidR="3F6E87E3" w:rsidTr="3E46775D" w14:paraId="705B65D5" w14:textId="77777777">
        <w:tc>
          <w:tcPr>
            <w:tcW w:w="2565" w:type="dxa"/>
            <w:tcMar/>
          </w:tcPr>
          <w:p w:rsidR="3F6E87E3" w:rsidP="3E46775D" w:rsidRDefault="3F6E87E3" w14:paraId="53DE64DD" w14:textId="6E124238">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TN</w:t>
            </w:r>
          </w:p>
        </w:tc>
        <w:tc>
          <w:tcPr>
            <w:tcW w:w="2115" w:type="dxa"/>
            <w:tcMar/>
          </w:tcPr>
          <w:p w:rsidR="3F6E87E3" w:rsidP="3E46775D" w:rsidRDefault="3F6E87E3" w14:paraId="3707AAD5" w14:textId="074E89FB">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0</w:t>
            </w:r>
          </w:p>
        </w:tc>
        <w:tc>
          <w:tcPr>
            <w:tcW w:w="2340" w:type="dxa"/>
            <w:tcMar/>
          </w:tcPr>
          <w:p w:rsidR="3F6E87E3" w:rsidP="3E46775D" w:rsidRDefault="3F6E87E3" w14:paraId="5578EC72" w14:textId="47B12ECB">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443E7F8C" w14:textId="7EDB1EDD">
            <w:pPr>
              <w:rPr>
                <w:rFonts w:ascii="Times New Roman" w:hAnsi="Times New Roman" w:eastAsia="Times New Roman" w:cs="Times New Roman"/>
                <w:sz w:val="24"/>
                <w:szCs w:val="24"/>
              </w:rPr>
            </w:pPr>
          </w:p>
        </w:tc>
      </w:tr>
      <w:tr w:rsidR="3F6E87E3" w:rsidTr="3E46775D" w14:paraId="7832C083" w14:textId="77777777">
        <w:tc>
          <w:tcPr>
            <w:tcW w:w="2565" w:type="dxa"/>
            <w:tcMar/>
          </w:tcPr>
          <w:p w:rsidR="3F6E87E3" w:rsidP="3E46775D" w:rsidRDefault="3F6E87E3" w14:paraId="227C67D2" w14:textId="0EF0DAF5">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FP</w:t>
            </w:r>
          </w:p>
        </w:tc>
        <w:tc>
          <w:tcPr>
            <w:tcW w:w="2115" w:type="dxa"/>
            <w:tcMar/>
          </w:tcPr>
          <w:p w:rsidR="3F6E87E3" w:rsidP="3E46775D" w:rsidRDefault="3F6E87E3" w14:paraId="1F374458" w14:textId="0446C077">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12663</w:t>
            </w:r>
          </w:p>
        </w:tc>
        <w:tc>
          <w:tcPr>
            <w:tcW w:w="2340" w:type="dxa"/>
            <w:tcMar/>
          </w:tcPr>
          <w:p w:rsidR="3F6E87E3" w:rsidP="3E46775D" w:rsidRDefault="3F6E87E3" w14:paraId="7F770A87" w14:textId="3AEE50FE">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color w:val="000000" w:themeColor="text1" w:themeTint="FF" w:themeShade="FF"/>
                <w:sz w:val="24"/>
                <w:szCs w:val="24"/>
              </w:rPr>
              <w:t>$  22,540,140.00</w:t>
            </w:r>
            <w:proofErr w:type="gramEnd"/>
            <w:r w:rsidRPr="3E46775D" w:rsidR="7FD2963E">
              <w:rPr>
                <w:rFonts w:ascii="Times New Roman" w:hAnsi="Times New Roman" w:eastAsia="Times New Roman" w:cs="Times New Roman"/>
                <w:color w:val="000000" w:themeColor="text1" w:themeTint="FF" w:themeShade="FF"/>
                <w:sz w:val="24"/>
                <w:szCs w:val="24"/>
              </w:rPr>
              <w:t xml:space="preserve"> </w:t>
            </w:r>
          </w:p>
        </w:tc>
        <w:tc>
          <w:tcPr>
            <w:tcW w:w="2340" w:type="dxa"/>
            <w:tcMar/>
          </w:tcPr>
          <w:p w:rsidR="3F6E87E3" w:rsidP="3E46775D" w:rsidRDefault="3F6E87E3" w14:paraId="6B339F24" w14:textId="7800E2EE">
            <w:pPr>
              <w:rPr>
                <w:rFonts w:ascii="Times New Roman" w:hAnsi="Times New Roman" w:eastAsia="Times New Roman" w:cs="Times New Roman"/>
                <w:sz w:val="24"/>
                <w:szCs w:val="24"/>
              </w:rPr>
            </w:pPr>
          </w:p>
        </w:tc>
      </w:tr>
      <w:tr w:rsidR="3F6E87E3" w:rsidTr="3E46775D" w14:paraId="293FCD43" w14:textId="77777777">
        <w:tc>
          <w:tcPr>
            <w:tcW w:w="2565" w:type="dxa"/>
            <w:tcMar/>
          </w:tcPr>
          <w:p w:rsidR="3F6E87E3" w:rsidP="3E46775D" w:rsidRDefault="3F6E87E3" w14:paraId="116D40FB" w14:textId="5081F109">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FN</w:t>
            </w:r>
          </w:p>
        </w:tc>
        <w:tc>
          <w:tcPr>
            <w:tcW w:w="2115" w:type="dxa"/>
            <w:tcMar/>
          </w:tcPr>
          <w:p w:rsidR="3F6E87E3" w:rsidP="3E46775D" w:rsidRDefault="3F6E87E3" w14:paraId="74CB61EF" w14:textId="0510E321">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0</w:t>
            </w:r>
          </w:p>
        </w:tc>
        <w:tc>
          <w:tcPr>
            <w:tcW w:w="2340" w:type="dxa"/>
            <w:tcMar/>
          </w:tcPr>
          <w:p w:rsidR="3F6E87E3" w:rsidP="3E46775D" w:rsidRDefault="3F6E87E3" w14:paraId="7D818B00" w14:textId="7B550958">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79CB0258" w14:textId="39B60DC9">
            <w:pPr>
              <w:rPr>
                <w:rFonts w:ascii="Times New Roman" w:hAnsi="Times New Roman" w:eastAsia="Times New Roman" w:cs="Times New Roman"/>
                <w:sz w:val="24"/>
                <w:szCs w:val="24"/>
              </w:rPr>
            </w:pPr>
          </w:p>
        </w:tc>
      </w:tr>
      <w:tr w:rsidR="3F6E87E3" w:rsidTr="3E46775D" w14:paraId="25B9B6EA" w14:textId="77777777">
        <w:tc>
          <w:tcPr>
            <w:tcW w:w="2565" w:type="dxa"/>
            <w:tcMar/>
          </w:tcPr>
          <w:p w:rsidR="3F6E87E3" w:rsidP="3E46775D" w:rsidRDefault="3F6E87E3" w14:paraId="7D8E6A38" w14:textId="144C3663">
            <w:pPr>
              <w:rPr>
                <w:rFonts w:ascii="Times New Roman" w:hAnsi="Times New Roman" w:eastAsia="Times New Roman" w:cs="Times New Roman"/>
                <w:sz w:val="24"/>
                <w:szCs w:val="24"/>
              </w:rPr>
            </w:pPr>
          </w:p>
        </w:tc>
        <w:tc>
          <w:tcPr>
            <w:tcW w:w="2115" w:type="dxa"/>
            <w:tcMar/>
          </w:tcPr>
          <w:p w:rsidR="3F6E87E3" w:rsidP="3E46775D" w:rsidRDefault="3F6E87E3" w14:paraId="0265E254" w14:textId="4FBD5FBC">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14349</w:t>
            </w:r>
          </w:p>
        </w:tc>
        <w:tc>
          <w:tcPr>
            <w:tcW w:w="2340" w:type="dxa"/>
            <w:tcMar/>
          </w:tcPr>
          <w:p w:rsidR="3F6E87E3" w:rsidP="3E46775D" w:rsidRDefault="3F6E87E3" w14:paraId="644FED5D" w14:textId="409D331B">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b w:val="1"/>
                <w:bCs w:val="1"/>
                <w:color w:val="000000" w:themeColor="text1" w:themeTint="FF" w:themeShade="FF"/>
                <w:sz w:val="24"/>
                <w:szCs w:val="24"/>
              </w:rPr>
              <w:t>$  22,540,140.00</w:t>
            </w:r>
            <w:proofErr w:type="gramEnd"/>
            <w:r w:rsidRPr="3E46775D" w:rsidR="7FD2963E">
              <w:rPr>
                <w:rFonts w:ascii="Times New Roman" w:hAnsi="Times New Roman" w:eastAsia="Times New Roman" w:cs="Times New Roman"/>
                <w:b w:val="1"/>
                <w:bCs w:val="1"/>
                <w:color w:val="000000" w:themeColor="text1" w:themeTint="FF" w:themeShade="FF"/>
                <w:sz w:val="24"/>
                <w:szCs w:val="24"/>
              </w:rPr>
              <w:t xml:space="preserve"> </w:t>
            </w:r>
          </w:p>
        </w:tc>
        <w:tc>
          <w:tcPr>
            <w:tcW w:w="2340" w:type="dxa"/>
            <w:tcMar/>
          </w:tcPr>
          <w:p w:rsidR="3F6E87E3" w:rsidP="3E46775D" w:rsidRDefault="3F6E87E3" w14:paraId="61ECBE59" w14:textId="64747351">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           1,570.85</w:t>
            </w:r>
          </w:p>
        </w:tc>
      </w:tr>
      <w:tr w:rsidR="3F6E87E3" w:rsidTr="3E46775D" w14:paraId="64C5A9A9" w14:textId="77777777">
        <w:tc>
          <w:tcPr>
            <w:tcW w:w="2565" w:type="dxa"/>
            <w:tcMar/>
          </w:tcPr>
          <w:p w:rsidR="3F6E87E3" w:rsidP="3E46775D" w:rsidRDefault="3F6E87E3" w14:paraId="02EDD4D8" w14:textId="6A987A61">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Random</w:t>
            </w:r>
          </w:p>
        </w:tc>
        <w:tc>
          <w:tcPr>
            <w:tcW w:w="2115" w:type="dxa"/>
            <w:tcMar/>
          </w:tcPr>
          <w:p w:rsidR="3F6E87E3" w:rsidP="3E46775D" w:rsidRDefault="3F6E87E3" w14:paraId="05AD9C8F" w14:textId="60FBF989">
            <w:pPr>
              <w:rPr>
                <w:rFonts w:ascii="Times New Roman" w:hAnsi="Times New Roman" w:eastAsia="Times New Roman" w:cs="Times New Roman"/>
                <w:b w:val="1"/>
                <w:bCs w:val="1"/>
                <w:color w:val="000000" w:themeColor="text1"/>
                <w:sz w:val="24"/>
                <w:szCs w:val="24"/>
              </w:rPr>
            </w:pPr>
          </w:p>
        </w:tc>
        <w:tc>
          <w:tcPr>
            <w:tcW w:w="2340" w:type="dxa"/>
            <w:tcMar/>
          </w:tcPr>
          <w:p w:rsidR="3F6E87E3" w:rsidP="3E46775D" w:rsidRDefault="3F6E87E3" w14:paraId="381C0D46" w14:textId="10B53702">
            <w:pPr>
              <w:rPr>
                <w:rFonts w:ascii="Times New Roman" w:hAnsi="Times New Roman" w:eastAsia="Times New Roman" w:cs="Times New Roman"/>
                <w:b w:val="1"/>
                <w:bCs w:val="1"/>
                <w:color w:val="000000" w:themeColor="text1"/>
                <w:sz w:val="24"/>
                <w:szCs w:val="24"/>
              </w:rPr>
            </w:pPr>
          </w:p>
        </w:tc>
        <w:tc>
          <w:tcPr>
            <w:tcW w:w="2340" w:type="dxa"/>
            <w:tcMar/>
          </w:tcPr>
          <w:p w:rsidR="2E4471D4" w:rsidP="3E46775D" w:rsidRDefault="653FA86D" w14:paraId="652A68E5" w14:textId="0CB58D4A">
            <w:pPr>
              <w:rPr>
                <w:rFonts w:ascii="Times New Roman" w:hAnsi="Times New Roman" w:eastAsia="Times New Roman" w:cs="Times New Roman"/>
                <w:b w:val="1"/>
                <w:bCs w:val="1"/>
                <w:color w:val="000000" w:themeColor="text1"/>
                <w:sz w:val="24"/>
                <w:szCs w:val="24"/>
              </w:rPr>
            </w:pPr>
          </w:p>
        </w:tc>
      </w:tr>
      <w:tr w:rsidR="3F6E87E3" w:rsidTr="3E46775D" w14:paraId="6DD8F5BD" w14:textId="77777777">
        <w:tc>
          <w:tcPr>
            <w:tcW w:w="2565" w:type="dxa"/>
            <w:tcMar/>
          </w:tcPr>
          <w:p w:rsidR="3F6E87E3" w:rsidP="3E46775D" w:rsidRDefault="3F6E87E3" w14:paraId="76DBBD0F" w14:textId="678B9353">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TP</w:t>
            </w:r>
          </w:p>
        </w:tc>
        <w:tc>
          <w:tcPr>
            <w:tcW w:w="2115" w:type="dxa"/>
            <w:tcMar/>
          </w:tcPr>
          <w:p w:rsidR="3F6E87E3" w:rsidP="3E46775D" w:rsidRDefault="3F6E87E3" w14:paraId="0895A617" w14:textId="5FF8FA48">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843</w:t>
            </w:r>
          </w:p>
        </w:tc>
        <w:tc>
          <w:tcPr>
            <w:tcW w:w="2340" w:type="dxa"/>
            <w:tcMar/>
          </w:tcPr>
          <w:p w:rsidR="3F6E87E3" w:rsidP="3E46775D" w:rsidRDefault="3F6E87E3" w14:paraId="2DFD7195" w14:textId="5206550F">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5D4DEA28" w14:textId="1A66266C">
            <w:pPr>
              <w:rPr>
                <w:rFonts w:ascii="Times New Roman" w:hAnsi="Times New Roman" w:eastAsia="Times New Roman" w:cs="Times New Roman"/>
                <w:sz w:val="24"/>
                <w:szCs w:val="24"/>
              </w:rPr>
            </w:pPr>
          </w:p>
        </w:tc>
      </w:tr>
      <w:tr w:rsidR="3F6E87E3" w:rsidTr="3E46775D" w14:paraId="4906F080" w14:textId="77777777">
        <w:tc>
          <w:tcPr>
            <w:tcW w:w="2565" w:type="dxa"/>
            <w:tcMar/>
          </w:tcPr>
          <w:p w:rsidR="3F6E87E3" w:rsidP="3E46775D" w:rsidRDefault="3F6E87E3" w14:paraId="695ACD60" w14:textId="397DC331">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TN</w:t>
            </w:r>
          </w:p>
        </w:tc>
        <w:tc>
          <w:tcPr>
            <w:tcW w:w="2115" w:type="dxa"/>
            <w:tcMar/>
          </w:tcPr>
          <w:p w:rsidR="3F6E87E3" w:rsidP="3E46775D" w:rsidRDefault="3F6E87E3" w14:paraId="3473BADE" w14:textId="28D280CB">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6331.5</w:t>
            </w:r>
          </w:p>
        </w:tc>
        <w:tc>
          <w:tcPr>
            <w:tcW w:w="2340" w:type="dxa"/>
            <w:tcMar/>
          </w:tcPr>
          <w:p w:rsidR="3F6E87E3" w:rsidP="3E46775D" w:rsidRDefault="3F6E87E3" w14:paraId="52E9D37F" w14:textId="17224F3E">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                          -   </w:t>
            </w:r>
          </w:p>
        </w:tc>
        <w:tc>
          <w:tcPr>
            <w:tcW w:w="2340" w:type="dxa"/>
            <w:tcMar/>
          </w:tcPr>
          <w:p w:rsidR="3F6E87E3" w:rsidP="3E46775D" w:rsidRDefault="3F6E87E3" w14:paraId="14FF446F" w14:textId="39436C0F">
            <w:pPr>
              <w:rPr>
                <w:rFonts w:ascii="Times New Roman" w:hAnsi="Times New Roman" w:eastAsia="Times New Roman" w:cs="Times New Roman"/>
                <w:sz w:val="24"/>
                <w:szCs w:val="24"/>
              </w:rPr>
            </w:pPr>
          </w:p>
        </w:tc>
      </w:tr>
      <w:tr w:rsidR="3F6E87E3" w:rsidTr="3E46775D" w14:paraId="5B16E8FF" w14:textId="77777777">
        <w:tc>
          <w:tcPr>
            <w:tcW w:w="2565" w:type="dxa"/>
            <w:tcMar/>
          </w:tcPr>
          <w:p w:rsidR="3F6E87E3" w:rsidP="3E46775D" w:rsidRDefault="3F6E87E3" w14:paraId="0B6E8D3D" w14:textId="77CD2CAF">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FP</w:t>
            </w:r>
          </w:p>
        </w:tc>
        <w:tc>
          <w:tcPr>
            <w:tcW w:w="2115" w:type="dxa"/>
            <w:tcMar/>
          </w:tcPr>
          <w:p w:rsidR="3F6E87E3" w:rsidP="3E46775D" w:rsidRDefault="3F6E87E3" w14:paraId="2F3ECD99" w14:textId="3088BA8A">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6331.5</w:t>
            </w:r>
          </w:p>
        </w:tc>
        <w:tc>
          <w:tcPr>
            <w:tcW w:w="2340" w:type="dxa"/>
            <w:tcMar/>
          </w:tcPr>
          <w:p w:rsidR="3F6E87E3" w:rsidP="3E46775D" w:rsidRDefault="3F6E87E3" w14:paraId="36154381" w14:textId="1DFCB651">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color w:val="000000" w:themeColor="text1" w:themeTint="FF" w:themeShade="FF"/>
                <w:sz w:val="24"/>
                <w:szCs w:val="24"/>
              </w:rPr>
              <w:t>$  11,270,070.00</w:t>
            </w:r>
            <w:proofErr w:type="gramEnd"/>
            <w:r w:rsidRPr="3E46775D" w:rsidR="7FD2963E">
              <w:rPr>
                <w:rFonts w:ascii="Times New Roman" w:hAnsi="Times New Roman" w:eastAsia="Times New Roman" w:cs="Times New Roman"/>
                <w:color w:val="000000" w:themeColor="text1" w:themeTint="FF" w:themeShade="FF"/>
                <w:sz w:val="24"/>
                <w:szCs w:val="24"/>
              </w:rPr>
              <w:t xml:space="preserve"> </w:t>
            </w:r>
          </w:p>
        </w:tc>
        <w:tc>
          <w:tcPr>
            <w:tcW w:w="2340" w:type="dxa"/>
            <w:tcMar/>
          </w:tcPr>
          <w:p w:rsidR="3F6E87E3" w:rsidP="3E46775D" w:rsidRDefault="3F6E87E3" w14:paraId="3FC1CF24" w14:textId="1A0BEAD4">
            <w:pPr>
              <w:rPr>
                <w:rFonts w:ascii="Times New Roman" w:hAnsi="Times New Roman" w:eastAsia="Times New Roman" w:cs="Times New Roman"/>
                <w:sz w:val="24"/>
                <w:szCs w:val="24"/>
              </w:rPr>
            </w:pPr>
          </w:p>
        </w:tc>
      </w:tr>
      <w:tr w:rsidR="3F6E87E3" w:rsidTr="3E46775D" w14:paraId="5FC4439B" w14:textId="77777777">
        <w:tc>
          <w:tcPr>
            <w:tcW w:w="2565" w:type="dxa"/>
            <w:tcMar/>
          </w:tcPr>
          <w:p w:rsidR="3F6E87E3" w:rsidP="3E46775D" w:rsidRDefault="3F6E87E3" w14:paraId="652D4375" w14:textId="48EB9BEE">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FN</w:t>
            </w:r>
          </w:p>
        </w:tc>
        <w:tc>
          <w:tcPr>
            <w:tcW w:w="2115" w:type="dxa"/>
            <w:tcMar/>
          </w:tcPr>
          <w:p w:rsidR="3F6E87E3" w:rsidP="3E46775D" w:rsidRDefault="3F6E87E3" w14:paraId="172A0B8A" w14:textId="65A65607">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843</w:t>
            </w:r>
          </w:p>
        </w:tc>
        <w:tc>
          <w:tcPr>
            <w:tcW w:w="2340" w:type="dxa"/>
            <w:tcMar/>
          </w:tcPr>
          <w:p w:rsidR="3F6E87E3" w:rsidP="3E46775D" w:rsidRDefault="3F6E87E3" w14:paraId="0AB8C8DF" w14:textId="18E4C418">
            <w:pPr>
              <w:rPr>
                <w:rFonts w:ascii="Times New Roman" w:hAnsi="Times New Roman" w:eastAsia="Times New Roman" w:cs="Times New Roman"/>
                <w:color w:val="000000" w:themeColor="text1"/>
                <w:sz w:val="24"/>
                <w:szCs w:val="24"/>
              </w:rPr>
            </w:pPr>
            <w:r w:rsidRPr="3E46775D" w:rsidR="7FD2963E">
              <w:rPr>
                <w:rFonts w:ascii="Times New Roman" w:hAnsi="Times New Roman" w:eastAsia="Times New Roman" w:cs="Times New Roman"/>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color w:val="000000" w:themeColor="text1" w:themeTint="FF" w:themeShade="FF"/>
                <w:sz w:val="24"/>
                <w:szCs w:val="24"/>
              </w:rPr>
              <w:t>$  12,139,200.00</w:t>
            </w:r>
            <w:proofErr w:type="gramEnd"/>
            <w:r w:rsidRPr="3E46775D" w:rsidR="7FD2963E">
              <w:rPr>
                <w:rFonts w:ascii="Times New Roman" w:hAnsi="Times New Roman" w:eastAsia="Times New Roman" w:cs="Times New Roman"/>
                <w:color w:val="000000" w:themeColor="text1" w:themeTint="FF" w:themeShade="FF"/>
                <w:sz w:val="24"/>
                <w:szCs w:val="24"/>
              </w:rPr>
              <w:t xml:space="preserve"> </w:t>
            </w:r>
          </w:p>
        </w:tc>
        <w:tc>
          <w:tcPr>
            <w:tcW w:w="2340" w:type="dxa"/>
            <w:tcMar/>
          </w:tcPr>
          <w:p w:rsidR="3F6E87E3" w:rsidP="3E46775D" w:rsidRDefault="3F6E87E3" w14:paraId="321DBBBD" w14:textId="65752F82">
            <w:pPr>
              <w:rPr>
                <w:rFonts w:ascii="Times New Roman" w:hAnsi="Times New Roman" w:eastAsia="Times New Roman" w:cs="Times New Roman"/>
                <w:sz w:val="24"/>
                <w:szCs w:val="24"/>
              </w:rPr>
            </w:pPr>
          </w:p>
        </w:tc>
      </w:tr>
      <w:tr w:rsidR="3F6E87E3" w:rsidTr="3E46775D" w14:paraId="41396A8C" w14:textId="77777777">
        <w:tc>
          <w:tcPr>
            <w:tcW w:w="2565" w:type="dxa"/>
            <w:tcMar/>
          </w:tcPr>
          <w:p w:rsidR="3F6E87E3" w:rsidP="3E46775D" w:rsidRDefault="3F6E87E3" w14:paraId="13C9689E" w14:textId="19422766">
            <w:pPr>
              <w:rPr>
                <w:rFonts w:ascii="Times New Roman" w:hAnsi="Times New Roman" w:eastAsia="Times New Roman" w:cs="Times New Roman"/>
                <w:sz w:val="24"/>
                <w:szCs w:val="24"/>
              </w:rPr>
            </w:pPr>
          </w:p>
        </w:tc>
        <w:tc>
          <w:tcPr>
            <w:tcW w:w="2115" w:type="dxa"/>
            <w:tcMar/>
          </w:tcPr>
          <w:p w:rsidR="3F6E87E3" w:rsidP="3E46775D" w:rsidRDefault="3F6E87E3" w14:paraId="62723A07" w14:textId="4D90E66F">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14349</w:t>
            </w:r>
          </w:p>
        </w:tc>
        <w:tc>
          <w:tcPr>
            <w:tcW w:w="2340" w:type="dxa"/>
            <w:tcMar/>
          </w:tcPr>
          <w:p w:rsidR="3F6E87E3" w:rsidP="3E46775D" w:rsidRDefault="3F6E87E3" w14:paraId="19918F0C" w14:textId="702DF035">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w:t>
            </w:r>
            <w:proofErr w:type="gramStart"/>
            <w:r w:rsidRPr="3E46775D" w:rsidR="7FD2963E">
              <w:rPr>
                <w:rFonts w:ascii="Times New Roman" w:hAnsi="Times New Roman" w:eastAsia="Times New Roman" w:cs="Times New Roman"/>
                <w:b w:val="1"/>
                <w:bCs w:val="1"/>
                <w:color w:val="000000" w:themeColor="text1" w:themeTint="FF" w:themeShade="FF"/>
                <w:sz w:val="24"/>
                <w:szCs w:val="24"/>
              </w:rPr>
              <w:t>$  23,409,270.00</w:t>
            </w:r>
            <w:proofErr w:type="gramEnd"/>
            <w:r w:rsidRPr="3E46775D" w:rsidR="7FD2963E">
              <w:rPr>
                <w:rFonts w:ascii="Times New Roman" w:hAnsi="Times New Roman" w:eastAsia="Times New Roman" w:cs="Times New Roman"/>
                <w:b w:val="1"/>
                <w:bCs w:val="1"/>
                <w:color w:val="000000" w:themeColor="text1" w:themeTint="FF" w:themeShade="FF"/>
                <w:sz w:val="24"/>
                <w:szCs w:val="24"/>
              </w:rPr>
              <w:t xml:space="preserve"> </w:t>
            </w:r>
          </w:p>
        </w:tc>
        <w:tc>
          <w:tcPr>
            <w:tcW w:w="2340" w:type="dxa"/>
            <w:tcMar/>
          </w:tcPr>
          <w:p w:rsidR="3F6E87E3" w:rsidP="3E46775D" w:rsidRDefault="3F6E87E3" w14:paraId="69ADFAD2" w14:textId="4FE4CE2A">
            <w:pPr>
              <w:rPr>
                <w:rFonts w:ascii="Times New Roman" w:hAnsi="Times New Roman" w:eastAsia="Times New Roman" w:cs="Times New Roman"/>
                <w:b w:val="1"/>
                <w:bCs w:val="1"/>
                <w:color w:val="000000" w:themeColor="text1"/>
                <w:sz w:val="24"/>
                <w:szCs w:val="24"/>
              </w:rPr>
            </w:pPr>
            <w:r w:rsidRPr="3E46775D" w:rsidR="7FD2963E">
              <w:rPr>
                <w:rFonts w:ascii="Times New Roman" w:hAnsi="Times New Roman" w:eastAsia="Times New Roman" w:cs="Times New Roman"/>
                <w:b w:val="1"/>
                <w:bCs w:val="1"/>
                <w:color w:val="000000" w:themeColor="text1" w:themeTint="FF" w:themeShade="FF"/>
                <w:sz w:val="24"/>
                <w:szCs w:val="24"/>
              </w:rPr>
              <w:t xml:space="preserve"> $           1,631.42</w:t>
            </w:r>
          </w:p>
        </w:tc>
      </w:tr>
    </w:tbl>
    <w:p w:rsidR="3F6E87E3" w:rsidP="25990B52" w:rsidRDefault="3F6E87E3" w14:paraId="13945BD4" w14:textId="38B693DD">
      <w:pPr>
        <w:spacing w:after="0" w:line="480" w:lineRule="auto"/>
        <w:rPr>
          <w:rFonts w:ascii="Times New Roman" w:hAnsi="Times New Roman" w:eastAsia="Times New Roman" w:cs="Times New Roman"/>
          <w:sz w:val="24"/>
          <w:szCs w:val="24"/>
        </w:rPr>
      </w:pPr>
    </w:p>
    <w:p w:rsidR="0CFF8A9D" w:rsidP="25990B52" w:rsidRDefault="0CFF8A9D" w14:paraId="358684B8" w14:textId="4E830F01">
      <w:pPr>
        <w:spacing w:after="0" w:line="480" w:lineRule="auto"/>
        <w:jc w:val="center"/>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Discussion/Conclusion</w:t>
      </w:r>
    </w:p>
    <w:p w:rsidR="1F345AD9" w:rsidP="25990B52" w:rsidRDefault="1F345AD9" w14:paraId="422FDD70" w14:textId="0A6635B3">
      <w:pPr>
        <w:spacing w:after="0" w:line="480" w:lineRule="auto"/>
        <w:ind w:firstLine="720"/>
        <w:rPr>
          <w:rFonts w:ascii="Times New Roman" w:hAnsi="Times New Roman" w:eastAsia="Times New Roman" w:cs="Times New Roman"/>
          <w:sz w:val="24"/>
          <w:szCs w:val="24"/>
        </w:rPr>
      </w:pPr>
      <w:r w:rsidRPr="3E46775D" w:rsidR="2723BDE4">
        <w:rPr>
          <w:rFonts w:ascii="Times New Roman" w:hAnsi="Times New Roman" w:eastAsia="Times New Roman" w:cs="Times New Roman"/>
          <w:sz w:val="24"/>
          <w:szCs w:val="24"/>
        </w:rPr>
        <w:t xml:space="preserve">Overall, each round of modeling had slight differences in the output but there was nothing </w:t>
      </w:r>
      <w:r w:rsidRPr="3E46775D" w:rsidR="2ED8883C">
        <w:rPr>
          <w:rFonts w:ascii="Times New Roman" w:hAnsi="Times New Roman" w:eastAsia="Times New Roman" w:cs="Times New Roman"/>
          <w:sz w:val="24"/>
          <w:szCs w:val="24"/>
        </w:rPr>
        <w:t>certain or validity tested</w:t>
      </w:r>
      <w:r w:rsidRPr="3E46775D" w:rsidR="2723BDE4">
        <w:rPr>
          <w:rFonts w:ascii="Times New Roman" w:hAnsi="Times New Roman" w:eastAsia="Times New Roman" w:cs="Times New Roman"/>
          <w:sz w:val="24"/>
          <w:szCs w:val="24"/>
        </w:rPr>
        <w:t xml:space="preserve"> enough to </w:t>
      </w:r>
      <w:r w:rsidRPr="3E46775D" w:rsidR="50BBAD22">
        <w:rPr>
          <w:rFonts w:ascii="Times New Roman" w:hAnsi="Times New Roman" w:eastAsia="Times New Roman" w:cs="Times New Roman"/>
          <w:sz w:val="24"/>
          <w:szCs w:val="24"/>
        </w:rPr>
        <w:t xml:space="preserve">suggest that the team had created a prediction model that </w:t>
      </w:r>
      <w:r w:rsidRPr="3E46775D" w:rsidR="0E38D57D">
        <w:rPr>
          <w:rFonts w:ascii="Times New Roman" w:hAnsi="Times New Roman" w:eastAsia="Times New Roman" w:cs="Times New Roman"/>
          <w:sz w:val="24"/>
          <w:szCs w:val="24"/>
        </w:rPr>
        <w:t xml:space="preserve">could rival those </w:t>
      </w:r>
      <w:r w:rsidRPr="3E46775D" w:rsidR="177D0029">
        <w:rPr>
          <w:rFonts w:ascii="Times New Roman" w:hAnsi="Times New Roman" w:eastAsia="Times New Roman" w:cs="Times New Roman"/>
          <w:sz w:val="24"/>
          <w:szCs w:val="24"/>
        </w:rPr>
        <w:t>most recently published</w:t>
      </w:r>
      <w:r w:rsidRPr="3E46775D" w:rsidR="0E38D57D">
        <w:rPr>
          <w:rFonts w:ascii="Times New Roman" w:hAnsi="Times New Roman" w:eastAsia="Times New Roman" w:cs="Times New Roman"/>
          <w:sz w:val="24"/>
          <w:szCs w:val="24"/>
        </w:rPr>
        <w:t>.</w:t>
      </w:r>
      <w:r w:rsidRPr="3E46775D" w:rsidR="032C3817">
        <w:rPr>
          <w:rFonts w:ascii="Times New Roman" w:hAnsi="Times New Roman" w:eastAsia="Times New Roman" w:cs="Times New Roman"/>
          <w:sz w:val="24"/>
          <w:szCs w:val="24"/>
        </w:rPr>
        <w:t xml:space="preserve"> (Liu, et al., 2020). </w:t>
      </w:r>
      <w:r w:rsidRPr="3E46775D" w:rsidR="5A3F3089">
        <w:rPr>
          <w:rFonts w:ascii="Times New Roman" w:hAnsi="Times New Roman" w:eastAsia="Times New Roman" w:cs="Times New Roman"/>
          <w:sz w:val="24"/>
          <w:szCs w:val="24"/>
        </w:rPr>
        <w:t xml:space="preserve"> </w:t>
      </w:r>
      <w:r w:rsidRPr="3E46775D" w:rsidR="2723BDE4">
        <w:rPr>
          <w:rFonts w:ascii="Times New Roman" w:hAnsi="Times New Roman" w:eastAsia="Times New Roman" w:cs="Times New Roman"/>
          <w:sz w:val="24"/>
          <w:szCs w:val="24"/>
        </w:rPr>
        <w:t>The Random Forest Classifier ha</w:t>
      </w:r>
      <w:r w:rsidRPr="3E46775D" w:rsidR="19E5C09C">
        <w:rPr>
          <w:rFonts w:ascii="Times New Roman" w:hAnsi="Times New Roman" w:eastAsia="Times New Roman" w:cs="Times New Roman"/>
          <w:sz w:val="24"/>
          <w:szCs w:val="24"/>
        </w:rPr>
        <w:t>d a cost</w:t>
      </w:r>
      <w:r w:rsidRPr="3E46775D" w:rsidR="354C9B64">
        <w:rPr>
          <w:rFonts w:ascii="Times New Roman" w:hAnsi="Times New Roman" w:eastAsia="Times New Roman" w:cs="Times New Roman"/>
          <w:sz w:val="24"/>
          <w:szCs w:val="24"/>
        </w:rPr>
        <w:t>-</w:t>
      </w:r>
      <w:r w:rsidRPr="3E46775D" w:rsidR="19E5C09C">
        <w:rPr>
          <w:rFonts w:ascii="Times New Roman" w:hAnsi="Times New Roman" w:eastAsia="Times New Roman" w:cs="Times New Roman"/>
          <w:sz w:val="24"/>
          <w:szCs w:val="24"/>
        </w:rPr>
        <w:t>per</w:t>
      </w:r>
      <w:r w:rsidRPr="3E46775D" w:rsidR="56467F1E">
        <w:rPr>
          <w:rFonts w:ascii="Times New Roman" w:hAnsi="Times New Roman" w:eastAsia="Times New Roman" w:cs="Times New Roman"/>
          <w:sz w:val="24"/>
          <w:szCs w:val="24"/>
        </w:rPr>
        <w:t>-</w:t>
      </w:r>
      <w:r w:rsidRPr="3E46775D" w:rsidR="19E5C09C">
        <w:rPr>
          <w:rFonts w:ascii="Times New Roman" w:hAnsi="Times New Roman" w:eastAsia="Times New Roman" w:cs="Times New Roman"/>
          <w:sz w:val="24"/>
          <w:szCs w:val="24"/>
        </w:rPr>
        <w:t xml:space="preserve">prediction </w:t>
      </w:r>
      <w:r w:rsidRPr="3E46775D" w:rsidR="2EA7EF5F">
        <w:rPr>
          <w:rFonts w:ascii="Times New Roman" w:hAnsi="Times New Roman" w:eastAsia="Times New Roman" w:cs="Times New Roman"/>
          <w:sz w:val="24"/>
          <w:szCs w:val="24"/>
        </w:rPr>
        <w:t>of</w:t>
      </w:r>
      <w:r w:rsidRPr="3E46775D" w:rsidR="19E5C09C">
        <w:rPr>
          <w:rFonts w:ascii="Times New Roman" w:hAnsi="Times New Roman" w:eastAsia="Times New Roman" w:cs="Times New Roman"/>
          <w:sz w:val="24"/>
          <w:szCs w:val="24"/>
        </w:rPr>
        <w:t xml:space="preserve"> $1,218.84, which was $352.01 less than the best baseline predicter of always predicting a positive readmission. This wa</w:t>
      </w:r>
      <w:r w:rsidRPr="3E46775D" w:rsidR="0E66CBEA">
        <w:rPr>
          <w:rFonts w:ascii="Times New Roman" w:hAnsi="Times New Roman" w:eastAsia="Times New Roman" w:cs="Times New Roman"/>
          <w:sz w:val="24"/>
          <w:szCs w:val="24"/>
        </w:rPr>
        <w:t xml:space="preserve">s the top performing model. The second highest performing model was the Heterogeneous Ensemble of all the updated models, excluding Naïve Bayes and Random Forest, with a cost of $1,235.97 per prediction. The third highest performing model was the Cost Sensitive Random Forest using </w:t>
      </w:r>
      <w:proofErr w:type="spellStart"/>
      <w:r w:rsidRPr="3E46775D" w:rsidR="5E13FEE7">
        <w:rPr>
          <w:rFonts w:ascii="Times New Roman" w:hAnsi="Times New Roman" w:eastAsia="Times New Roman" w:cs="Times New Roman"/>
          <w:sz w:val="24"/>
          <w:szCs w:val="24"/>
        </w:rPr>
        <w:t>Costcla</w:t>
      </w:r>
      <w:proofErr w:type="spellEnd"/>
      <w:r w:rsidRPr="3E46775D" w:rsidR="5E13FEE7">
        <w:rPr>
          <w:rFonts w:ascii="Times New Roman" w:hAnsi="Times New Roman" w:eastAsia="Times New Roman" w:cs="Times New Roman"/>
          <w:sz w:val="24"/>
          <w:szCs w:val="24"/>
        </w:rPr>
        <w:t xml:space="preserve"> which had a cost of $1,262.19 per prediction. </w:t>
      </w:r>
    </w:p>
    <w:p w:rsidR="3982823A" w:rsidP="25990B52" w:rsidRDefault="3982823A" w14:paraId="69FFA762" w14:textId="404DAAD1">
      <w:pPr>
        <w:spacing w:after="0" w:line="480" w:lineRule="auto"/>
        <w:ind w:firstLine="720"/>
        <w:rPr>
          <w:rFonts w:ascii="Times New Roman" w:hAnsi="Times New Roman" w:eastAsia="Times New Roman" w:cs="Times New Roman"/>
          <w:sz w:val="24"/>
          <w:szCs w:val="24"/>
        </w:rPr>
      </w:pPr>
      <w:r w:rsidRPr="3E46775D" w:rsidR="5E13FEE7">
        <w:rPr>
          <w:rFonts w:ascii="Times New Roman" w:hAnsi="Times New Roman" w:eastAsia="Times New Roman" w:cs="Times New Roman"/>
          <w:sz w:val="24"/>
          <w:szCs w:val="24"/>
        </w:rPr>
        <w:t>Some outstanding questions that were discussed after the modeling was complete</w:t>
      </w:r>
      <w:r w:rsidRPr="3E46775D" w:rsidR="7A03F741">
        <w:rPr>
          <w:rFonts w:ascii="Times New Roman" w:hAnsi="Times New Roman" w:eastAsia="Times New Roman" w:cs="Times New Roman"/>
          <w:sz w:val="24"/>
          <w:szCs w:val="24"/>
        </w:rPr>
        <w:t xml:space="preserve"> related to</w:t>
      </w:r>
      <w:r w:rsidRPr="3E46775D" w:rsidR="5E13FEE7">
        <w:rPr>
          <w:rFonts w:ascii="Times New Roman" w:hAnsi="Times New Roman" w:eastAsia="Times New Roman" w:cs="Times New Roman"/>
          <w:sz w:val="24"/>
          <w:szCs w:val="24"/>
        </w:rPr>
        <w:t xml:space="preserve"> what </w:t>
      </w:r>
      <w:r w:rsidRPr="3E46775D" w:rsidR="625ED8E4">
        <w:rPr>
          <w:rFonts w:ascii="Times New Roman" w:hAnsi="Times New Roman" w:eastAsia="Times New Roman" w:cs="Times New Roman"/>
          <w:sz w:val="24"/>
          <w:szCs w:val="24"/>
        </w:rPr>
        <w:t>the implications would</w:t>
      </w:r>
      <w:r w:rsidRPr="3E46775D" w:rsidR="5E13FEE7">
        <w:rPr>
          <w:rFonts w:ascii="Times New Roman" w:hAnsi="Times New Roman" w:eastAsia="Times New Roman" w:cs="Times New Roman"/>
          <w:sz w:val="24"/>
          <w:szCs w:val="24"/>
        </w:rPr>
        <w:t xml:space="preserve"> be if able to successfully predict the readmission </w:t>
      </w:r>
      <w:r w:rsidRPr="3E46775D" w:rsidR="7FA261A1">
        <w:rPr>
          <w:rFonts w:ascii="Times New Roman" w:hAnsi="Times New Roman" w:eastAsia="Times New Roman" w:cs="Times New Roman"/>
          <w:sz w:val="24"/>
          <w:szCs w:val="24"/>
        </w:rPr>
        <w:t>rate.</w:t>
      </w:r>
      <w:r w:rsidRPr="3E46775D" w:rsidR="5E13FEE7">
        <w:rPr>
          <w:rFonts w:ascii="Times New Roman" w:hAnsi="Times New Roman" w:eastAsia="Times New Roman" w:cs="Times New Roman"/>
          <w:sz w:val="24"/>
          <w:szCs w:val="24"/>
        </w:rPr>
        <w:t xml:space="preserve"> Does it mean keeping the patient in the hospital for an additional day for observation? Would it mean improving upon discharge instructions</w:t>
      </w:r>
      <w:r w:rsidRPr="3E46775D" w:rsidR="71A13CAB">
        <w:rPr>
          <w:rFonts w:ascii="Times New Roman" w:hAnsi="Times New Roman" w:eastAsia="Times New Roman" w:cs="Times New Roman"/>
          <w:sz w:val="24"/>
          <w:szCs w:val="24"/>
        </w:rPr>
        <w:t xml:space="preserve"> or scheduling follow-up appointments? This would most likely be up to the business the project was completed for</w:t>
      </w:r>
      <w:r w:rsidRPr="3E46775D" w:rsidR="75DED360">
        <w:rPr>
          <w:rFonts w:ascii="Times New Roman" w:hAnsi="Times New Roman" w:eastAsia="Times New Roman" w:cs="Times New Roman"/>
          <w:sz w:val="24"/>
          <w:szCs w:val="24"/>
        </w:rPr>
        <w:t>. S</w:t>
      </w:r>
      <w:r w:rsidRPr="3E46775D" w:rsidR="71A13CAB">
        <w:rPr>
          <w:rFonts w:ascii="Times New Roman" w:hAnsi="Times New Roman" w:eastAsia="Times New Roman" w:cs="Times New Roman"/>
          <w:sz w:val="24"/>
          <w:szCs w:val="24"/>
        </w:rPr>
        <w:t>o</w:t>
      </w:r>
      <w:r w:rsidRPr="3E46775D" w:rsidR="5A6C9D31">
        <w:rPr>
          <w:rFonts w:ascii="Times New Roman" w:hAnsi="Times New Roman" w:eastAsia="Times New Roman" w:cs="Times New Roman"/>
          <w:sz w:val="24"/>
          <w:szCs w:val="24"/>
        </w:rPr>
        <w:t>,</w:t>
      </w:r>
      <w:r w:rsidRPr="3E46775D" w:rsidR="71A13CAB">
        <w:rPr>
          <w:rFonts w:ascii="Times New Roman" w:hAnsi="Times New Roman" w:eastAsia="Times New Roman" w:cs="Times New Roman"/>
          <w:sz w:val="24"/>
          <w:szCs w:val="24"/>
        </w:rPr>
        <w:t xml:space="preserve"> </w:t>
      </w:r>
      <w:r w:rsidRPr="3E46775D" w:rsidR="6814A283">
        <w:rPr>
          <w:rFonts w:ascii="Times New Roman" w:hAnsi="Times New Roman" w:eastAsia="Times New Roman" w:cs="Times New Roman"/>
          <w:sz w:val="24"/>
          <w:szCs w:val="24"/>
        </w:rPr>
        <w:t>the question remains unanswered</w:t>
      </w:r>
      <w:r w:rsidRPr="3E46775D" w:rsidR="71A13CAB">
        <w:rPr>
          <w:rFonts w:ascii="Times New Roman" w:hAnsi="Times New Roman" w:eastAsia="Times New Roman" w:cs="Times New Roman"/>
          <w:sz w:val="24"/>
          <w:szCs w:val="24"/>
        </w:rPr>
        <w:t>. Another thing consider</w:t>
      </w:r>
      <w:r w:rsidRPr="3E46775D" w:rsidR="09B3B176">
        <w:rPr>
          <w:rFonts w:ascii="Times New Roman" w:hAnsi="Times New Roman" w:eastAsia="Times New Roman" w:cs="Times New Roman"/>
          <w:sz w:val="24"/>
          <w:szCs w:val="24"/>
        </w:rPr>
        <w:t>ed</w:t>
      </w:r>
      <w:r w:rsidRPr="3E46775D" w:rsidR="71A13CAB">
        <w:rPr>
          <w:rFonts w:ascii="Times New Roman" w:hAnsi="Times New Roman" w:eastAsia="Times New Roman" w:cs="Times New Roman"/>
          <w:sz w:val="24"/>
          <w:szCs w:val="24"/>
        </w:rPr>
        <w:t xml:space="preserve"> </w:t>
      </w:r>
      <w:r w:rsidRPr="3E46775D" w:rsidR="0C8F331C">
        <w:rPr>
          <w:rFonts w:ascii="Times New Roman" w:hAnsi="Times New Roman" w:eastAsia="Times New Roman" w:cs="Times New Roman"/>
          <w:sz w:val="24"/>
          <w:szCs w:val="24"/>
        </w:rPr>
        <w:t>wa</w:t>
      </w:r>
      <w:r w:rsidRPr="3E46775D" w:rsidR="71A13CAB">
        <w:rPr>
          <w:rFonts w:ascii="Times New Roman" w:hAnsi="Times New Roman" w:eastAsia="Times New Roman" w:cs="Times New Roman"/>
          <w:sz w:val="24"/>
          <w:szCs w:val="24"/>
        </w:rPr>
        <w:t>s if the decision was to keep the patient for an additional day</w:t>
      </w:r>
      <w:r w:rsidRPr="3E46775D" w:rsidR="51332398">
        <w:rPr>
          <w:rFonts w:ascii="Times New Roman" w:hAnsi="Times New Roman" w:eastAsia="Times New Roman" w:cs="Times New Roman"/>
          <w:sz w:val="24"/>
          <w:szCs w:val="24"/>
        </w:rPr>
        <w:t>,</w:t>
      </w:r>
      <w:r w:rsidRPr="3E46775D" w:rsidR="71A13CAB">
        <w:rPr>
          <w:rFonts w:ascii="Times New Roman" w:hAnsi="Times New Roman" w:eastAsia="Times New Roman" w:cs="Times New Roman"/>
          <w:sz w:val="24"/>
          <w:szCs w:val="24"/>
        </w:rPr>
        <w:t xml:space="preserve"> would there be an effect on</w:t>
      </w:r>
      <w:r w:rsidRPr="3E46775D" w:rsidR="6CDA52D1">
        <w:rPr>
          <w:rFonts w:ascii="Times New Roman" w:hAnsi="Times New Roman" w:eastAsia="Times New Roman" w:cs="Times New Roman"/>
          <w:sz w:val="24"/>
          <w:szCs w:val="24"/>
        </w:rPr>
        <w:t xml:space="preserve"> the</w:t>
      </w:r>
      <w:r w:rsidRPr="3E46775D" w:rsidR="71A13CAB">
        <w:rPr>
          <w:rFonts w:ascii="Times New Roman" w:hAnsi="Times New Roman" w:eastAsia="Times New Roman" w:cs="Times New Roman"/>
          <w:sz w:val="24"/>
          <w:szCs w:val="24"/>
        </w:rPr>
        <w:t xml:space="preserve"> readmission rate? </w:t>
      </w:r>
      <w:r w:rsidRPr="3E46775D" w:rsidR="61DBAAD4">
        <w:rPr>
          <w:rFonts w:ascii="Times New Roman" w:hAnsi="Times New Roman" w:eastAsia="Times New Roman" w:cs="Times New Roman"/>
          <w:sz w:val="24"/>
          <w:szCs w:val="24"/>
        </w:rPr>
        <w:t xml:space="preserve">Would it end up costing the hospital more or less? Since </w:t>
      </w:r>
      <w:r w:rsidRPr="3E46775D" w:rsidR="313D8748">
        <w:rPr>
          <w:rFonts w:ascii="Times New Roman" w:hAnsi="Times New Roman" w:eastAsia="Times New Roman" w:cs="Times New Roman"/>
          <w:sz w:val="24"/>
          <w:szCs w:val="24"/>
        </w:rPr>
        <w:t>the team was</w:t>
      </w:r>
      <w:r w:rsidRPr="3E46775D" w:rsidR="48DFFFFF">
        <w:rPr>
          <w:rFonts w:ascii="Times New Roman" w:hAnsi="Times New Roman" w:eastAsia="Times New Roman" w:cs="Times New Roman"/>
          <w:sz w:val="24"/>
          <w:szCs w:val="24"/>
        </w:rPr>
        <w:t xml:space="preserve"> not</w:t>
      </w:r>
      <w:r w:rsidRPr="3E46775D" w:rsidR="313D8748">
        <w:rPr>
          <w:rFonts w:ascii="Times New Roman" w:hAnsi="Times New Roman" w:eastAsia="Times New Roman" w:cs="Times New Roman"/>
          <w:sz w:val="24"/>
          <w:szCs w:val="24"/>
        </w:rPr>
        <w:t xml:space="preserve"> held to any </w:t>
      </w:r>
      <w:r w:rsidRPr="3E46775D" w:rsidR="61DBAAD4">
        <w:rPr>
          <w:rFonts w:ascii="Times New Roman" w:hAnsi="Times New Roman" w:eastAsia="Times New Roman" w:cs="Times New Roman"/>
          <w:sz w:val="24"/>
          <w:szCs w:val="24"/>
        </w:rPr>
        <w:t>clear business object</w:t>
      </w:r>
      <w:r w:rsidRPr="3E46775D" w:rsidR="7C6EDA4B">
        <w:rPr>
          <w:rFonts w:ascii="Times New Roman" w:hAnsi="Times New Roman" w:eastAsia="Times New Roman" w:cs="Times New Roman"/>
          <w:sz w:val="24"/>
          <w:szCs w:val="24"/>
        </w:rPr>
        <w:t>ives</w:t>
      </w:r>
      <w:r w:rsidRPr="3E46775D" w:rsidR="23624D5E">
        <w:rPr>
          <w:rFonts w:ascii="Times New Roman" w:hAnsi="Times New Roman" w:eastAsia="Times New Roman" w:cs="Times New Roman"/>
          <w:sz w:val="24"/>
          <w:szCs w:val="24"/>
        </w:rPr>
        <w:t xml:space="preserve"> by a healthcare or insurance industry employer</w:t>
      </w:r>
      <w:r w:rsidRPr="3E46775D" w:rsidR="002D65CB">
        <w:rPr>
          <w:rFonts w:ascii="Times New Roman" w:hAnsi="Times New Roman" w:eastAsia="Times New Roman" w:cs="Times New Roman"/>
          <w:sz w:val="24"/>
          <w:szCs w:val="24"/>
        </w:rPr>
        <w:t>,</w:t>
      </w:r>
      <w:r w:rsidRPr="3E46775D" w:rsidR="61DBAAD4">
        <w:rPr>
          <w:rFonts w:ascii="Times New Roman" w:hAnsi="Times New Roman" w:eastAsia="Times New Roman" w:cs="Times New Roman"/>
          <w:sz w:val="24"/>
          <w:szCs w:val="24"/>
        </w:rPr>
        <w:t xml:space="preserve"> </w:t>
      </w:r>
      <w:r w:rsidRPr="3E46775D" w:rsidR="21B67E1A">
        <w:rPr>
          <w:rFonts w:ascii="Times New Roman" w:hAnsi="Times New Roman" w:eastAsia="Times New Roman" w:cs="Times New Roman"/>
          <w:sz w:val="24"/>
          <w:szCs w:val="24"/>
        </w:rPr>
        <w:t>t</w:t>
      </w:r>
      <w:r w:rsidRPr="3E46775D" w:rsidR="61DBAAD4">
        <w:rPr>
          <w:rFonts w:ascii="Times New Roman" w:hAnsi="Times New Roman" w:eastAsia="Times New Roman" w:cs="Times New Roman"/>
          <w:sz w:val="24"/>
          <w:szCs w:val="24"/>
        </w:rPr>
        <w:t>he idea</w:t>
      </w:r>
      <w:r w:rsidRPr="3E46775D" w:rsidR="18848B22">
        <w:rPr>
          <w:rFonts w:ascii="Times New Roman" w:hAnsi="Times New Roman" w:eastAsia="Times New Roman" w:cs="Times New Roman"/>
          <w:sz w:val="24"/>
          <w:szCs w:val="24"/>
        </w:rPr>
        <w:t xml:space="preserve"> pursued was</w:t>
      </w:r>
      <w:r w:rsidRPr="3E46775D" w:rsidR="61DBAAD4">
        <w:rPr>
          <w:rFonts w:ascii="Times New Roman" w:hAnsi="Times New Roman" w:eastAsia="Times New Roman" w:cs="Times New Roman"/>
          <w:sz w:val="24"/>
          <w:szCs w:val="24"/>
        </w:rPr>
        <w:t xml:space="preserve"> that it would help identify </w:t>
      </w:r>
      <w:r w:rsidRPr="3E46775D" w:rsidR="7DB2B29E">
        <w:rPr>
          <w:rFonts w:ascii="Times New Roman" w:hAnsi="Times New Roman" w:eastAsia="Times New Roman" w:cs="Times New Roman"/>
          <w:sz w:val="24"/>
          <w:szCs w:val="24"/>
        </w:rPr>
        <w:t xml:space="preserve">a </w:t>
      </w:r>
      <w:r w:rsidRPr="3E46775D" w:rsidR="61DBAAD4">
        <w:rPr>
          <w:rFonts w:ascii="Times New Roman" w:hAnsi="Times New Roman" w:eastAsia="Times New Roman" w:cs="Times New Roman"/>
          <w:sz w:val="24"/>
          <w:szCs w:val="24"/>
        </w:rPr>
        <w:t>patient</w:t>
      </w:r>
      <w:r w:rsidRPr="3E46775D" w:rsidR="17ED856C">
        <w:rPr>
          <w:rFonts w:ascii="Times New Roman" w:hAnsi="Times New Roman" w:eastAsia="Times New Roman" w:cs="Times New Roman"/>
          <w:sz w:val="24"/>
          <w:szCs w:val="24"/>
        </w:rPr>
        <w:t xml:space="preserve">(s) </w:t>
      </w:r>
      <w:r w:rsidRPr="3E46775D" w:rsidR="5F5E6C42">
        <w:rPr>
          <w:rFonts w:ascii="Times New Roman" w:hAnsi="Times New Roman" w:eastAsia="Times New Roman" w:cs="Times New Roman"/>
          <w:sz w:val="24"/>
          <w:szCs w:val="24"/>
        </w:rPr>
        <w:t>that</w:t>
      </w:r>
      <w:r w:rsidRPr="3E46775D" w:rsidR="61DBAAD4">
        <w:rPr>
          <w:rFonts w:ascii="Times New Roman" w:hAnsi="Times New Roman" w:eastAsia="Times New Roman" w:cs="Times New Roman"/>
          <w:sz w:val="24"/>
          <w:szCs w:val="24"/>
        </w:rPr>
        <w:t xml:space="preserve"> w</w:t>
      </w:r>
      <w:r w:rsidRPr="3E46775D" w:rsidR="2B21A8A5">
        <w:rPr>
          <w:rFonts w:ascii="Times New Roman" w:hAnsi="Times New Roman" w:eastAsia="Times New Roman" w:cs="Times New Roman"/>
          <w:sz w:val="24"/>
          <w:szCs w:val="24"/>
        </w:rPr>
        <w:t>as</w:t>
      </w:r>
      <w:r w:rsidRPr="3E46775D" w:rsidR="61DBAAD4">
        <w:rPr>
          <w:rFonts w:ascii="Times New Roman" w:hAnsi="Times New Roman" w:eastAsia="Times New Roman" w:cs="Times New Roman"/>
          <w:sz w:val="24"/>
          <w:szCs w:val="24"/>
        </w:rPr>
        <w:t xml:space="preserve"> </w:t>
      </w:r>
      <w:r w:rsidRPr="3E46775D" w:rsidR="77F006FF">
        <w:rPr>
          <w:rFonts w:ascii="Times New Roman" w:hAnsi="Times New Roman" w:eastAsia="Times New Roman" w:cs="Times New Roman"/>
          <w:sz w:val="24"/>
          <w:szCs w:val="24"/>
        </w:rPr>
        <w:t>readmitted</w:t>
      </w:r>
      <w:r w:rsidRPr="3E46775D" w:rsidR="7DA5A5A9">
        <w:rPr>
          <w:rFonts w:ascii="Times New Roman" w:hAnsi="Times New Roman" w:eastAsia="Times New Roman" w:cs="Times New Roman"/>
          <w:sz w:val="24"/>
          <w:szCs w:val="24"/>
        </w:rPr>
        <w:t xml:space="preserve">, which would then help drive change to lower that readmission rate. </w:t>
      </w:r>
      <w:r w:rsidRPr="3E46775D" w:rsidR="3686AAC7">
        <w:rPr>
          <w:rFonts w:ascii="Times New Roman" w:hAnsi="Times New Roman" w:eastAsia="Times New Roman" w:cs="Times New Roman"/>
          <w:sz w:val="24"/>
          <w:szCs w:val="24"/>
        </w:rPr>
        <w:t xml:space="preserve"> In their current state, the models developed by the team are not ready to be deployed “as is,” and would require additional work before </w:t>
      </w:r>
      <w:r w:rsidRPr="3E46775D" w:rsidR="2E845062">
        <w:rPr>
          <w:rFonts w:ascii="Times New Roman" w:hAnsi="Times New Roman" w:eastAsia="Times New Roman" w:cs="Times New Roman"/>
          <w:sz w:val="24"/>
          <w:szCs w:val="24"/>
        </w:rPr>
        <w:t>being considered for</w:t>
      </w:r>
      <w:r w:rsidRPr="3E46775D" w:rsidR="3686AAC7">
        <w:rPr>
          <w:rFonts w:ascii="Times New Roman" w:hAnsi="Times New Roman" w:eastAsia="Times New Roman" w:cs="Times New Roman"/>
          <w:sz w:val="24"/>
          <w:szCs w:val="24"/>
        </w:rPr>
        <w:t xml:space="preserve"> deployment.</w:t>
      </w:r>
    </w:p>
    <w:p w:rsidR="0CFF8A9D" w:rsidP="25990B52" w:rsidRDefault="0CFF8A9D" w14:paraId="4CD3D597" w14:textId="4B4B9D3B">
      <w:pPr>
        <w:spacing w:after="0" w:line="480" w:lineRule="auto"/>
        <w:rPr>
          <w:rFonts w:ascii="Times New Roman" w:hAnsi="Times New Roman" w:eastAsia="Times New Roman" w:cs="Times New Roman"/>
          <w:b w:val="1"/>
          <w:bCs w:val="1"/>
          <w:sz w:val="24"/>
          <w:szCs w:val="24"/>
        </w:rPr>
      </w:pPr>
      <w:r w:rsidRPr="3E46775D" w:rsidR="7D03D7A7">
        <w:rPr>
          <w:rFonts w:ascii="Times New Roman" w:hAnsi="Times New Roman" w:eastAsia="Times New Roman" w:cs="Times New Roman"/>
          <w:b w:val="1"/>
          <w:bCs w:val="1"/>
          <w:sz w:val="24"/>
          <w:szCs w:val="24"/>
        </w:rPr>
        <w:t>Acknowledgements</w:t>
      </w:r>
    </w:p>
    <w:p w:rsidR="44228A24" w:rsidP="25990B52" w:rsidRDefault="4158DC81" w14:paraId="2A465532" w14:textId="3A35DFEA">
      <w:pPr>
        <w:spacing w:after="0" w:line="480" w:lineRule="auto"/>
        <w:ind w:firstLine="720"/>
        <w:rPr>
          <w:rFonts w:ascii="Times New Roman" w:hAnsi="Times New Roman" w:eastAsia="Times New Roman" w:cs="Times New Roman"/>
          <w:sz w:val="24"/>
          <w:szCs w:val="24"/>
        </w:rPr>
      </w:pPr>
      <w:r w:rsidRPr="3E46775D" w:rsidR="13167994">
        <w:rPr>
          <w:rFonts w:ascii="Times New Roman" w:hAnsi="Times New Roman" w:eastAsia="Times New Roman" w:cs="Times New Roman"/>
          <w:sz w:val="24"/>
          <w:szCs w:val="24"/>
        </w:rPr>
        <w:t>The team wishes</w:t>
      </w:r>
      <w:r w:rsidRPr="3E46775D" w:rsidR="46F791CE">
        <w:rPr>
          <w:rFonts w:ascii="Times New Roman" w:hAnsi="Times New Roman" w:eastAsia="Times New Roman" w:cs="Times New Roman"/>
          <w:sz w:val="24"/>
          <w:szCs w:val="24"/>
        </w:rPr>
        <w:t xml:space="preserve"> to acknowledge the University of California Irvine</w:t>
      </w:r>
      <w:r w:rsidRPr="3E46775D" w:rsidR="47E09932">
        <w:rPr>
          <w:rFonts w:ascii="Times New Roman" w:hAnsi="Times New Roman" w:eastAsia="Times New Roman" w:cs="Times New Roman"/>
          <w:sz w:val="24"/>
          <w:szCs w:val="24"/>
        </w:rPr>
        <w:t>,</w:t>
      </w:r>
      <w:r w:rsidRPr="3E46775D" w:rsidR="46F791CE">
        <w:rPr>
          <w:rFonts w:ascii="Times New Roman" w:hAnsi="Times New Roman" w:eastAsia="Times New Roman" w:cs="Times New Roman"/>
          <w:sz w:val="24"/>
          <w:szCs w:val="24"/>
        </w:rPr>
        <w:t xml:space="preserve"> as their Machine Learning Repository is </w:t>
      </w:r>
      <w:r w:rsidRPr="3E46775D" w:rsidR="4B4EF69F">
        <w:rPr>
          <w:rFonts w:ascii="Times New Roman" w:hAnsi="Times New Roman" w:eastAsia="Times New Roman" w:cs="Times New Roman"/>
          <w:sz w:val="24"/>
          <w:szCs w:val="24"/>
        </w:rPr>
        <w:t xml:space="preserve">the source of the dataset </w:t>
      </w:r>
      <w:r w:rsidRPr="3E46775D" w:rsidR="46F791CE">
        <w:rPr>
          <w:rFonts w:ascii="Times New Roman" w:hAnsi="Times New Roman" w:eastAsia="Times New Roman" w:cs="Times New Roman"/>
          <w:sz w:val="24"/>
          <w:szCs w:val="24"/>
        </w:rPr>
        <w:t xml:space="preserve">used for this project.  </w:t>
      </w:r>
      <w:r w:rsidRPr="3E46775D" w:rsidR="0F76ED56">
        <w:rPr>
          <w:rFonts w:ascii="Times New Roman" w:hAnsi="Times New Roman" w:eastAsia="Times New Roman" w:cs="Times New Roman"/>
          <w:sz w:val="24"/>
          <w:szCs w:val="24"/>
        </w:rPr>
        <w:t>The team also wishes</w:t>
      </w:r>
      <w:r w:rsidRPr="3E46775D" w:rsidR="46F791CE">
        <w:rPr>
          <w:rFonts w:ascii="Times New Roman" w:hAnsi="Times New Roman" w:eastAsia="Times New Roman" w:cs="Times New Roman"/>
          <w:sz w:val="24"/>
          <w:szCs w:val="24"/>
        </w:rPr>
        <w:t xml:space="preserve"> to acknowledge Andrew Long. His code </w:t>
      </w:r>
      <w:r w:rsidRPr="3E46775D" w:rsidR="4F5DFB02">
        <w:rPr>
          <w:rFonts w:ascii="Times New Roman" w:hAnsi="Times New Roman" w:eastAsia="Times New Roman" w:cs="Times New Roman"/>
          <w:sz w:val="24"/>
          <w:szCs w:val="24"/>
        </w:rPr>
        <w:t>provided</w:t>
      </w:r>
      <w:r w:rsidRPr="3E46775D" w:rsidR="46F791CE">
        <w:rPr>
          <w:rFonts w:ascii="Times New Roman" w:hAnsi="Times New Roman" w:eastAsia="Times New Roman" w:cs="Times New Roman"/>
          <w:sz w:val="24"/>
          <w:szCs w:val="24"/>
        </w:rPr>
        <w:t xml:space="preserve"> a reference point and guided </w:t>
      </w:r>
      <w:r w:rsidRPr="3E46775D" w:rsidR="1FA2F794">
        <w:rPr>
          <w:rFonts w:ascii="Times New Roman" w:hAnsi="Times New Roman" w:eastAsia="Times New Roman" w:cs="Times New Roman"/>
          <w:sz w:val="24"/>
          <w:szCs w:val="24"/>
        </w:rPr>
        <w:t>the team’s</w:t>
      </w:r>
      <w:r w:rsidRPr="3E46775D" w:rsidR="46F791CE">
        <w:rPr>
          <w:rFonts w:ascii="Times New Roman" w:hAnsi="Times New Roman" w:eastAsia="Times New Roman" w:cs="Times New Roman"/>
          <w:sz w:val="24"/>
          <w:szCs w:val="24"/>
        </w:rPr>
        <w:t xml:space="preserve"> preliminary work through data preparation and modeling as well as sparking ideas to test regarding feature engineering. </w:t>
      </w:r>
      <w:r w:rsidRPr="3E46775D" w:rsidR="6661C4D8">
        <w:rPr>
          <w:rFonts w:ascii="Times New Roman" w:hAnsi="Times New Roman" w:eastAsia="Times New Roman" w:cs="Times New Roman"/>
          <w:sz w:val="24"/>
          <w:szCs w:val="24"/>
        </w:rPr>
        <w:t xml:space="preserve">Also thank you to Dr Brett Werner for answering questions and teaching this term. </w:t>
      </w:r>
    </w:p>
    <w:p w:rsidR="783FC05B" w:rsidP="25990B52" w:rsidRDefault="783FC05B" w14:paraId="6EE42893" w14:textId="6369F67E">
      <w:pPr>
        <w:spacing w:after="0" w:line="480" w:lineRule="auto"/>
        <w:rPr>
          <w:rFonts w:ascii="Times New Roman" w:hAnsi="Times New Roman" w:eastAsia="Times New Roman" w:cs="Times New Roman"/>
          <w:b w:val="1"/>
          <w:bCs w:val="1"/>
          <w:sz w:val="24"/>
          <w:szCs w:val="24"/>
        </w:rPr>
      </w:pPr>
    </w:p>
    <w:p w:rsidR="0CFF8A9D" w:rsidP="3E46775D" w:rsidRDefault="0CFF8A9D" w14:paraId="68483E8B" w14:textId="0BB83E7E">
      <w:pPr>
        <w:spacing w:after="0" w:line="480" w:lineRule="auto"/>
        <w:rPr>
          <w:rFonts w:ascii="Times New Roman" w:hAnsi="Times New Roman" w:eastAsia="Times New Roman" w:cs="Times New Roman"/>
          <w:sz w:val="24"/>
          <w:szCs w:val="24"/>
        </w:rPr>
      </w:pPr>
      <w:r w:rsidRPr="3E46775D">
        <w:rPr>
          <w:rFonts w:ascii="Times New Roman" w:hAnsi="Times New Roman" w:eastAsia="Times New Roman" w:cs="Times New Roman"/>
          <w:sz w:val="24"/>
          <w:szCs w:val="24"/>
        </w:rPr>
        <w:br w:type="page"/>
      </w:r>
    </w:p>
    <w:p w:rsidR="0CFF8A9D" w:rsidP="25990B52" w:rsidRDefault="0CFF8A9D" w14:paraId="5F5DAD95" w14:textId="591FA281">
      <w:pPr>
        <w:spacing w:after="0" w:line="480" w:lineRule="auto"/>
        <w:jc w:val="center"/>
        <w:rPr>
          <w:rFonts w:ascii="Times New Roman" w:hAnsi="Times New Roman" w:eastAsia="Times New Roman" w:cs="Times New Roman"/>
          <w:color w:val="00B050"/>
          <w:sz w:val="24"/>
          <w:szCs w:val="24"/>
        </w:rPr>
      </w:pPr>
      <w:r w:rsidRPr="3E46775D" w:rsidR="7D03D7A7">
        <w:rPr>
          <w:rFonts w:ascii="Times New Roman" w:hAnsi="Times New Roman" w:eastAsia="Times New Roman" w:cs="Times New Roman"/>
          <w:b w:val="1"/>
          <w:bCs w:val="1"/>
          <w:sz w:val="24"/>
          <w:szCs w:val="24"/>
        </w:rPr>
        <w:t xml:space="preserve">References </w:t>
      </w:r>
    </w:p>
    <w:p w:rsidR="5A2E984D" w:rsidP="3E46775D" w:rsidRDefault="5A2E984D" w14:paraId="03340363" w14:textId="18D11A04">
      <w:pPr>
        <w:spacing w:after="0" w:line="480" w:lineRule="auto"/>
        <w:jc w:val="both"/>
        <w:rPr>
          <w:rFonts w:ascii="Times New Roman" w:hAnsi="Times New Roman" w:eastAsia="Times New Roman" w:cs="Times New Roman"/>
          <w:i w:val="1"/>
          <w:iCs w:val="1"/>
          <w:color w:val="000000" w:themeColor="text1"/>
          <w:sz w:val="24"/>
          <w:szCs w:val="24"/>
        </w:rPr>
      </w:pPr>
      <w:r w:rsidRPr="3E46775D" w:rsidR="0FFDD8F4">
        <w:rPr>
          <w:rFonts w:ascii="Times New Roman" w:hAnsi="Times New Roman" w:eastAsia="Times New Roman" w:cs="Times New Roman"/>
          <w:color w:val="000000" w:themeColor="text1" w:themeTint="FF" w:themeShade="FF"/>
          <w:sz w:val="24"/>
          <w:szCs w:val="24"/>
        </w:rPr>
        <w:t xml:space="preserve">Bahnsen, Alejandro Correa. (2016). </w:t>
      </w:r>
      <w:r w:rsidRPr="3E46775D" w:rsidR="0FFDD8F4">
        <w:rPr>
          <w:rFonts w:ascii="Times New Roman" w:hAnsi="Times New Roman" w:eastAsia="Times New Roman" w:cs="Times New Roman"/>
          <w:i w:val="1"/>
          <w:iCs w:val="1"/>
          <w:color w:val="000000" w:themeColor="text1" w:themeTint="FF" w:themeShade="FF"/>
          <w:sz w:val="24"/>
          <w:szCs w:val="24"/>
        </w:rPr>
        <w:t xml:space="preserve">Welcome to </w:t>
      </w:r>
      <w:proofErr w:type="spellStart"/>
      <w:r w:rsidRPr="3E46775D" w:rsidR="0FFDD8F4">
        <w:rPr>
          <w:rFonts w:ascii="Times New Roman" w:hAnsi="Times New Roman" w:eastAsia="Times New Roman" w:cs="Times New Roman"/>
          <w:i w:val="1"/>
          <w:iCs w:val="1"/>
          <w:color w:val="000000" w:themeColor="text1" w:themeTint="FF" w:themeShade="FF"/>
          <w:sz w:val="24"/>
          <w:szCs w:val="24"/>
        </w:rPr>
        <w:t>costclas’s</w:t>
      </w:r>
      <w:proofErr w:type="spellEnd"/>
      <w:r w:rsidRPr="3E46775D" w:rsidR="0FFDD8F4">
        <w:rPr>
          <w:rFonts w:ascii="Times New Roman" w:hAnsi="Times New Roman" w:eastAsia="Times New Roman" w:cs="Times New Roman"/>
          <w:i w:val="1"/>
          <w:iCs w:val="1"/>
          <w:color w:val="000000" w:themeColor="text1" w:themeTint="FF" w:themeShade="FF"/>
          <w:sz w:val="24"/>
          <w:szCs w:val="24"/>
        </w:rPr>
        <w:t xml:space="preserve"> </w:t>
      </w:r>
      <w:proofErr w:type="gramStart"/>
      <w:r w:rsidRPr="3E46775D" w:rsidR="0FFDD8F4">
        <w:rPr>
          <w:rFonts w:ascii="Times New Roman" w:hAnsi="Times New Roman" w:eastAsia="Times New Roman" w:cs="Times New Roman"/>
          <w:i w:val="1"/>
          <w:iCs w:val="1"/>
          <w:color w:val="000000" w:themeColor="text1" w:themeTint="FF" w:themeShade="FF"/>
          <w:sz w:val="24"/>
          <w:szCs w:val="24"/>
        </w:rPr>
        <w:t>documentation!.</w:t>
      </w:r>
      <w:proofErr w:type="gramEnd"/>
      <w:r w:rsidRPr="3E46775D" w:rsidR="0FFDD8F4">
        <w:rPr>
          <w:rFonts w:ascii="Times New Roman" w:hAnsi="Times New Roman" w:eastAsia="Times New Roman" w:cs="Times New Roman"/>
          <w:i w:val="1"/>
          <w:iCs w:val="1"/>
          <w:color w:val="000000" w:themeColor="text1" w:themeTint="FF" w:themeShade="FF"/>
          <w:sz w:val="24"/>
          <w:szCs w:val="24"/>
        </w:rPr>
        <w:t xml:space="preserve"> </w:t>
      </w:r>
      <w:proofErr w:type="spellStart"/>
      <w:r w:rsidRPr="3E46775D" w:rsidR="0FFDD8F4">
        <w:rPr>
          <w:rFonts w:ascii="Times New Roman" w:hAnsi="Times New Roman" w:eastAsia="Times New Roman" w:cs="Times New Roman"/>
          <w:color w:val="000000" w:themeColor="text1" w:themeTint="FF" w:themeShade="FF"/>
          <w:sz w:val="24"/>
          <w:szCs w:val="24"/>
        </w:rPr>
        <w:t>Github</w:t>
      </w:r>
      <w:proofErr w:type="spellEnd"/>
      <w:r w:rsidRPr="3E46775D" w:rsidR="0FFDD8F4">
        <w:rPr>
          <w:rFonts w:ascii="Times New Roman" w:hAnsi="Times New Roman" w:eastAsia="Times New Roman" w:cs="Times New Roman"/>
          <w:color w:val="000000" w:themeColor="text1" w:themeTint="FF" w:themeShade="FF"/>
          <w:sz w:val="24"/>
          <w:szCs w:val="24"/>
        </w:rPr>
        <w:t xml:space="preserve">. </w:t>
      </w:r>
    </w:p>
    <w:p w:rsidR="2A95A323" w:rsidP="3E46775D" w:rsidRDefault="2A95A323" w14:paraId="047ABF5B" w14:textId="1A120020">
      <w:pPr>
        <w:spacing w:after="0" w:line="480" w:lineRule="auto"/>
        <w:ind w:firstLine="720"/>
        <w:jc w:val="both"/>
        <w:rPr>
          <w:rFonts w:ascii="Times New Roman" w:hAnsi="Times New Roman" w:eastAsia="Times New Roman" w:cs="Times New Roman"/>
          <w:i w:val="1"/>
          <w:iCs w:val="1"/>
          <w:color w:val="000000" w:themeColor="text1"/>
          <w:sz w:val="24"/>
          <w:szCs w:val="24"/>
        </w:rPr>
      </w:pPr>
      <w:r w:rsidRPr="3E46775D" w:rsidR="10DFA1C9">
        <w:rPr>
          <w:rFonts w:ascii="Times New Roman" w:hAnsi="Times New Roman" w:eastAsia="Times New Roman" w:cs="Times New Roman"/>
          <w:color w:val="000000" w:themeColor="text1" w:themeTint="FF" w:themeShade="FF"/>
          <w:sz w:val="24"/>
          <w:szCs w:val="24"/>
        </w:rPr>
        <w:t>https://albahnsen.github.io/CostSensitiveClassification/</w:t>
      </w:r>
    </w:p>
    <w:p w:rsidR="083E1197" w:rsidP="25990B52" w:rsidRDefault="083E1197" w14:paraId="664ED729" w14:textId="4E250150">
      <w:pPr>
        <w:spacing w:after="0" w:line="480" w:lineRule="auto"/>
        <w:jc w:val="both"/>
        <w:rPr>
          <w:rFonts w:ascii="Times New Roman" w:hAnsi="Times New Roman" w:eastAsia="Times New Roman" w:cs="Times New Roman"/>
          <w:color w:val="000000" w:themeColor="text1"/>
          <w:sz w:val="24"/>
          <w:szCs w:val="24"/>
        </w:rPr>
      </w:pPr>
      <w:r w:rsidRPr="3E46775D" w:rsidR="5F6F2959">
        <w:rPr>
          <w:rFonts w:ascii="Times New Roman" w:hAnsi="Times New Roman" w:eastAsia="Times New Roman" w:cs="Times New Roman"/>
          <w:color w:val="000000" w:themeColor="text1" w:themeTint="FF" w:themeShade="FF"/>
          <w:sz w:val="24"/>
          <w:szCs w:val="24"/>
        </w:rPr>
        <w:t xml:space="preserve">Beata Strack, Jonathan P. </w:t>
      </w:r>
      <w:proofErr w:type="spellStart"/>
      <w:r w:rsidRPr="3E46775D" w:rsidR="5F6F2959">
        <w:rPr>
          <w:rFonts w:ascii="Times New Roman" w:hAnsi="Times New Roman" w:eastAsia="Times New Roman" w:cs="Times New Roman"/>
          <w:color w:val="000000" w:themeColor="text1" w:themeTint="FF" w:themeShade="FF"/>
          <w:sz w:val="24"/>
          <w:szCs w:val="24"/>
        </w:rPr>
        <w:t>DeShazo</w:t>
      </w:r>
      <w:proofErr w:type="spellEnd"/>
      <w:r w:rsidRPr="3E46775D" w:rsidR="5F6F2959">
        <w:rPr>
          <w:rFonts w:ascii="Times New Roman" w:hAnsi="Times New Roman" w:eastAsia="Times New Roman" w:cs="Times New Roman"/>
          <w:color w:val="000000" w:themeColor="text1" w:themeTint="FF" w:themeShade="FF"/>
          <w:sz w:val="24"/>
          <w:szCs w:val="24"/>
        </w:rPr>
        <w:t xml:space="preserve">, Chris Gennings, Juan L. Olmo, Sebastian Ventura, </w:t>
      </w:r>
    </w:p>
    <w:p w:rsidR="083E1197" w:rsidP="25990B52" w:rsidRDefault="083E1197" w14:paraId="6FD2898C" w14:textId="11CE072F">
      <w:pPr>
        <w:spacing w:after="0" w:line="480" w:lineRule="auto"/>
        <w:ind w:firstLine="720"/>
        <w:jc w:val="both"/>
        <w:rPr>
          <w:rFonts w:ascii="Times New Roman" w:hAnsi="Times New Roman" w:eastAsia="Times New Roman" w:cs="Times New Roman"/>
          <w:color w:val="000000" w:themeColor="text1"/>
          <w:sz w:val="24"/>
          <w:szCs w:val="24"/>
        </w:rPr>
      </w:pPr>
      <w:r w:rsidRPr="3E46775D" w:rsidR="5F6F2959">
        <w:rPr>
          <w:rFonts w:ascii="Times New Roman" w:hAnsi="Times New Roman" w:eastAsia="Times New Roman" w:cs="Times New Roman"/>
          <w:color w:val="000000" w:themeColor="text1" w:themeTint="FF" w:themeShade="FF"/>
          <w:sz w:val="24"/>
          <w:szCs w:val="24"/>
        </w:rPr>
        <w:t xml:space="preserve">Krzysztof J. </w:t>
      </w:r>
      <w:proofErr w:type="spellStart"/>
      <w:r w:rsidRPr="3E46775D" w:rsidR="5F6F2959">
        <w:rPr>
          <w:rFonts w:ascii="Times New Roman" w:hAnsi="Times New Roman" w:eastAsia="Times New Roman" w:cs="Times New Roman"/>
          <w:color w:val="000000" w:themeColor="text1" w:themeTint="FF" w:themeShade="FF"/>
          <w:sz w:val="24"/>
          <w:szCs w:val="24"/>
        </w:rPr>
        <w:t>Cios</w:t>
      </w:r>
      <w:proofErr w:type="spellEnd"/>
      <w:r w:rsidRPr="3E46775D" w:rsidR="5F6F2959">
        <w:rPr>
          <w:rFonts w:ascii="Times New Roman" w:hAnsi="Times New Roman" w:eastAsia="Times New Roman" w:cs="Times New Roman"/>
          <w:color w:val="000000" w:themeColor="text1" w:themeTint="FF" w:themeShade="FF"/>
          <w:sz w:val="24"/>
          <w:szCs w:val="24"/>
        </w:rPr>
        <w:t xml:space="preserve">, and John N. Clore, “Impact of HbA1c Measurement on Hospital </w:t>
      </w:r>
    </w:p>
    <w:p w:rsidR="083E1197" w:rsidP="25990B52" w:rsidRDefault="083E1197" w14:paraId="7D43CE97" w14:textId="5C73DD9D">
      <w:pPr>
        <w:spacing w:after="0" w:line="480" w:lineRule="auto"/>
        <w:ind w:left="720"/>
        <w:jc w:val="both"/>
        <w:rPr>
          <w:rFonts w:ascii="Times New Roman" w:hAnsi="Times New Roman" w:eastAsia="Times New Roman" w:cs="Times New Roman"/>
          <w:color w:val="000000" w:themeColor="text1"/>
          <w:sz w:val="24"/>
          <w:szCs w:val="24"/>
        </w:rPr>
      </w:pPr>
      <w:r w:rsidRPr="3E46775D" w:rsidR="5F6F2959">
        <w:rPr>
          <w:rFonts w:ascii="Times New Roman" w:hAnsi="Times New Roman" w:eastAsia="Times New Roman" w:cs="Times New Roman"/>
          <w:color w:val="000000" w:themeColor="text1" w:themeTint="FF" w:themeShade="FF"/>
          <w:sz w:val="24"/>
          <w:szCs w:val="24"/>
        </w:rPr>
        <w:t>Readmission Rates: Analysis of 70,000 Clinical Database Patient Records,” BioMed Research International, vol. 2014, Article ID 781670, 11 pages, 2014.</w:t>
      </w:r>
    </w:p>
    <w:p w:rsidR="2CAB74D4" w:rsidP="25990B52" w:rsidRDefault="091428C8" w14:paraId="3AD33A1F" w14:textId="26386DD1">
      <w:pPr>
        <w:spacing w:after="0" w:line="480" w:lineRule="auto"/>
        <w:jc w:val="both"/>
        <w:rPr>
          <w:rFonts w:ascii="Times New Roman" w:hAnsi="Times New Roman" w:eastAsia="Times New Roman" w:cs="Times New Roman"/>
          <w:color w:val="000000" w:themeColor="text1"/>
          <w:sz w:val="24"/>
          <w:szCs w:val="24"/>
        </w:rPr>
      </w:pPr>
      <w:r w:rsidRPr="3E46775D" w:rsidR="7632AA93">
        <w:rPr>
          <w:rFonts w:ascii="Times New Roman" w:hAnsi="Times New Roman" w:eastAsia="Times New Roman" w:cs="Times New Roman"/>
          <w:color w:val="000000" w:themeColor="text1" w:themeTint="FF" w:themeShade="FF"/>
          <w:sz w:val="24"/>
          <w:szCs w:val="24"/>
        </w:rPr>
        <w:t>Hospital Readmissions Reduction Program (HRRP). (n.d.). Retrieved September 11, 2020, from</w:t>
      </w:r>
    </w:p>
    <w:p w:rsidR="2CAB74D4" w:rsidP="25990B52" w:rsidRDefault="00FC610B" w14:paraId="4F1F6C04" w14:textId="49F2FAAA">
      <w:pPr>
        <w:spacing w:after="0" w:line="480" w:lineRule="auto"/>
        <w:ind w:firstLine="720"/>
        <w:jc w:val="both"/>
        <w:rPr>
          <w:rFonts w:ascii="Times New Roman" w:hAnsi="Times New Roman" w:eastAsia="Times New Roman" w:cs="Times New Roman"/>
          <w:color w:val="000000" w:themeColor="text1"/>
          <w:sz w:val="24"/>
          <w:szCs w:val="24"/>
        </w:rPr>
      </w:pPr>
      <w:hyperlink r:id="Red2d273cd71e4721">
        <w:r w:rsidRPr="3E46775D" w:rsidR="7632AA93">
          <w:rPr>
            <w:rStyle w:val="Hyperlink"/>
            <w:rFonts w:ascii="Times New Roman" w:hAnsi="Times New Roman" w:eastAsia="Times New Roman" w:cs="Times New Roman"/>
            <w:sz w:val="24"/>
            <w:szCs w:val="24"/>
          </w:rPr>
          <w:t>https://www.cms.gov/Medicare/Medicare-Fee-for-Service-</w:t>
        </w:r>
      </w:hyperlink>
    </w:p>
    <w:p w:rsidR="2CAB74D4" w:rsidP="25990B52" w:rsidRDefault="091428C8" w14:paraId="053361F5" w14:textId="23D8EF72">
      <w:pPr>
        <w:spacing w:after="0" w:line="480" w:lineRule="auto"/>
        <w:ind w:firstLine="720"/>
        <w:jc w:val="both"/>
        <w:rPr>
          <w:rFonts w:ascii="Times New Roman" w:hAnsi="Times New Roman" w:eastAsia="Times New Roman" w:cs="Times New Roman"/>
          <w:color w:val="000000" w:themeColor="text1"/>
          <w:sz w:val="24"/>
          <w:szCs w:val="24"/>
        </w:rPr>
      </w:pPr>
      <w:r w:rsidRPr="3E46775D" w:rsidR="7632AA93">
        <w:rPr>
          <w:rFonts w:ascii="Times New Roman" w:hAnsi="Times New Roman" w:eastAsia="Times New Roman" w:cs="Times New Roman"/>
          <w:color w:val="000000" w:themeColor="text1" w:themeTint="FF" w:themeShade="FF"/>
          <w:sz w:val="24"/>
          <w:szCs w:val="24"/>
        </w:rPr>
        <w:t>Payment/</w:t>
      </w:r>
      <w:proofErr w:type="spellStart"/>
      <w:r w:rsidRPr="3E46775D" w:rsidR="7632AA93">
        <w:rPr>
          <w:rFonts w:ascii="Times New Roman" w:hAnsi="Times New Roman" w:eastAsia="Times New Roman" w:cs="Times New Roman"/>
          <w:color w:val="000000" w:themeColor="text1" w:themeTint="FF" w:themeShade="FF"/>
          <w:sz w:val="24"/>
          <w:szCs w:val="24"/>
        </w:rPr>
        <w:t>AcuteInpatientPPS</w:t>
      </w:r>
      <w:proofErr w:type="spellEnd"/>
      <w:r w:rsidRPr="3E46775D" w:rsidR="7632AA93">
        <w:rPr>
          <w:rFonts w:ascii="Times New Roman" w:hAnsi="Times New Roman" w:eastAsia="Times New Roman" w:cs="Times New Roman"/>
          <w:color w:val="000000" w:themeColor="text1" w:themeTint="FF" w:themeShade="FF"/>
          <w:sz w:val="24"/>
          <w:szCs w:val="24"/>
        </w:rPr>
        <w:t>/Readmissions-Reduction-Program</w:t>
      </w:r>
    </w:p>
    <w:p w:rsidR="2CAB74D4" w:rsidP="25990B52" w:rsidRDefault="091428C8" w14:paraId="0443E292" w14:textId="4617D610">
      <w:pPr>
        <w:spacing w:after="0" w:line="480" w:lineRule="auto"/>
        <w:ind w:left="567" w:hanging="567"/>
        <w:jc w:val="both"/>
        <w:rPr>
          <w:rFonts w:ascii="Times New Roman" w:hAnsi="Times New Roman" w:eastAsia="Times New Roman" w:cs="Times New Roman"/>
          <w:color w:val="000000" w:themeColor="text1"/>
          <w:sz w:val="24"/>
          <w:szCs w:val="24"/>
        </w:rPr>
      </w:pPr>
      <w:r w:rsidRPr="3E46775D" w:rsidR="7632AA93">
        <w:rPr>
          <w:rFonts w:ascii="Times New Roman" w:hAnsi="Times New Roman" w:eastAsia="Times New Roman" w:cs="Times New Roman"/>
          <w:color w:val="000000" w:themeColor="text1" w:themeTint="FF" w:themeShade="FF"/>
          <w:sz w:val="24"/>
          <w:szCs w:val="24"/>
        </w:rPr>
        <w:t xml:space="preserve">Leonhardt, M. (2019, November 04). Rising health-care costs stall Americans' dreams of buying homes, building families and saving for retirement. Retrieved from </w:t>
      </w:r>
      <w:hyperlink r:id="R8fadb0ab87fd40b3">
        <w:r w:rsidRPr="3E46775D" w:rsidR="7632AA93">
          <w:rPr>
            <w:rStyle w:val="Hyperlink"/>
            <w:rFonts w:ascii="Times New Roman" w:hAnsi="Times New Roman" w:eastAsia="Times New Roman" w:cs="Times New Roman"/>
            <w:sz w:val="24"/>
            <w:szCs w:val="24"/>
          </w:rPr>
          <w:t>https://www.cnbc.com/2019/11/04/health-care-costs-are-preventing-many-americans-from-hitting-life-milestones.html</w:t>
        </w:r>
      </w:hyperlink>
    </w:p>
    <w:p w:rsidR="2A56FF27" w:rsidP="25990B52" w:rsidRDefault="2A56FF27" w14:paraId="5CC85266" w14:textId="6FB94BE9">
      <w:pPr>
        <w:spacing w:after="0" w:line="480" w:lineRule="auto"/>
        <w:ind w:left="720" w:hanging="720"/>
        <w:jc w:val="both"/>
        <w:rPr>
          <w:rFonts w:ascii="Times New Roman" w:hAnsi="Times New Roman" w:eastAsia="Times New Roman" w:cs="Times New Roman"/>
          <w:color w:val="000000" w:themeColor="text1"/>
          <w:sz w:val="24"/>
          <w:szCs w:val="24"/>
        </w:rPr>
      </w:pPr>
      <w:r w:rsidRPr="3E46775D" w:rsidR="1EB8D3D3">
        <w:rPr>
          <w:rFonts w:ascii="Times New Roman" w:hAnsi="Times New Roman" w:eastAsia="Times New Roman" w:cs="Times New Roman"/>
          <w:sz w:val="24"/>
          <w:szCs w:val="24"/>
        </w:rPr>
        <w:t xml:space="preserve">Liu, W., Stansbury, C., Singh, K., Ryan, A., Sukul, D., Mahmoudi, E., . . . Nallamothu, </w:t>
      </w:r>
      <w:proofErr w:type="gramStart"/>
      <w:r w:rsidRPr="3E46775D" w:rsidR="1EB8D3D3">
        <w:rPr>
          <w:rFonts w:ascii="Times New Roman" w:hAnsi="Times New Roman" w:eastAsia="Times New Roman" w:cs="Times New Roman"/>
          <w:sz w:val="24"/>
          <w:szCs w:val="24"/>
        </w:rPr>
        <w:t>B.(</w:t>
      </w:r>
      <w:proofErr w:type="gramEnd"/>
      <w:r w:rsidRPr="3E46775D" w:rsidR="1EB8D3D3">
        <w:rPr>
          <w:rFonts w:ascii="Times New Roman" w:hAnsi="Times New Roman" w:eastAsia="Times New Roman" w:cs="Times New Roman"/>
          <w:sz w:val="24"/>
          <w:szCs w:val="24"/>
        </w:rPr>
        <w:t xml:space="preserve">2020, April 15). Predicting 30-day hospital readmissions using artificial neural networks with medical code embedding. Retrieved from </w:t>
      </w:r>
      <w:hyperlink r:id="R84d21f2fa2284cb3">
        <w:r w:rsidRPr="3E46775D" w:rsidR="1EB8D3D3">
          <w:rPr>
            <w:rStyle w:val="Hyperlink"/>
            <w:rFonts w:ascii="Times New Roman" w:hAnsi="Times New Roman" w:eastAsia="Times New Roman" w:cs="Times New Roman"/>
            <w:sz w:val="24"/>
            <w:szCs w:val="24"/>
          </w:rPr>
          <w:t>https://journals.plos.org/plosone/article?id=10.1371%2Fjournal.pone.0221606</w:t>
        </w:r>
      </w:hyperlink>
    </w:p>
    <w:p w:rsidR="2CAB74D4" w:rsidP="25990B52" w:rsidRDefault="091428C8" w14:paraId="73336748" w14:textId="66B95C4A">
      <w:pPr>
        <w:spacing w:after="0" w:line="480" w:lineRule="auto"/>
        <w:ind w:left="567" w:hanging="567"/>
        <w:jc w:val="both"/>
        <w:rPr>
          <w:rFonts w:ascii="Times New Roman" w:hAnsi="Times New Roman" w:eastAsia="Times New Roman" w:cs="Times New Roman"/>
          <w:color w:val="000000" w:themeColor="text1"/>
          <w:sz w:val="24"/>
          <w:szCs w:val="24"/>
        </w:rPr>
      </w:pPr>
      <w:r w:rsidRPr="3E46775D" w:rsidR="7632AA93">
        <w:rPr>
          <w:rFonts w:ascii="Times New Roman" w:hAnsi="Times New Roman" w:eastAsia="Times New Roman" w:cs="Times New Roman"/>
          <w:color w:val="000000" w:themeColor="text1" w:themeTint="FF" w:themeShade="FF"/>
          <w:sz w:val="24"/>
          <w:szCs w:val="24"/>
        </w:rPr>
        <w:t xml:space="preserve">Long, A. (2020, January 30). Using Machine Learning to Predict Hospital Readmission for Patients with Diabetes with Scikit-Learn. Retrieved from </w:t>
      </w:r>
      <w:hyperlink r:id="R55971337204d451c">
        <w:r w:rsidRPr="3E46775D" w:rsidR="7632AA93">
          <w:rPr>
            <w:rStyle w:val="Hyperlink"/>
            <w:rFonts w:ascii="Times New Roman" w:hAnsi="Times New Roman" w:eastAsia="Times New Roman" w:cs="Times New Roman"/>
            <w:sz w:val="24"/>
            <w:szCs w:val="24"/>
          </w:rPr>
          <w:t>https://towardsdatascience.com/predicting-hospital-readmission-for-patients-with-diabetes-using-scikit-learn-a2e359b15f0</w:t>
        </w:r>
      </w:hyperlink>
    </w:p>
    <w:p w:rsidR="2CAB74D4" w:rsidP="25990B52" w:rsidRDefault="498EEBEF" w14:paraId="642A50BA" w14:textId="3EA29F43">
      <w:pPr>
        <w:spacing w:after="0" w:line="480" w:lineRule="auto"/>
        <w:ind w:left="567" w:hanging="567"/>
        <w:jc w:val="both"/>
        <w:rPr>
          <w:rFonts w:ascii="Times New Roman" w:hAnsi="Times New Roman" w:eastAsia="Times New Roman" w:cs="Times New Roman"/>
          <w:sz w:val="24"/>
          <w:szCs w:val="24"/>
        </w:rPr>
      </w:pPr>
      <w:r w:rsidRPr="3E46775D" w:rsidR="3668D2F4">
        <w:rPr>
          <w:rFonts w:ascii="Times New Roman" w:hAnsi="Times New Roman" w:eastAsia="Times New Roman" w:cs="Times New Roman"/>
          <w:sz w:val="24"/>
          <w:szCs w:val="24"/>
        </w:rPr>
        <w:t xml:space="preserve">Ravi, Rakesh. (11 January 2019). </w:t>
      </w:r>
      <w:r w:rsidRPr="3E46775D" w:rsidR="3668D2F4">
        <w:rPr>
          <w:rFonts w:ascii="Times New Roman" w:hAnsi="Times New Roman" w:eastAsia="Times New Roman" w:cs="Times New Roman"/>
          <w:i w:val="1"/>
          <w:iCs w:val="1"/>
          <w:sz w:val="24"/>
          <w:szCs w:val="24"/>
        </w:rPr>
        <w:t xml:space="preserve">One-Hot Encoding is making your Tree-Based Ensembles worse, here’s </w:t>
      </w:r>
      <w:proofErr w:type="gramStart"/>
      <w:r w:rsidRPr="3E46775D" w:rsidR="3668D2F4">
        <w:rPr>
          <w:rFonts w:ascii="Times New Roman" w:hAnsi="Times New Roman" w:eastAsia="Times New Roman" w:cs="Times New Roman"/>
          <w:i w:val="1"/>
          <w:iCs w:val="1"/>
          <w:sz w:val="24"/>
          <w:szCs w:val="24"/>
        </w:rPr>
        <w:t>why?.</w:t>
      </w:r>
      <w:proofErr w:type="gramEnd"/>
      <w:r w:rsidRPr="3E46775D" w:rsidR="3668D2F4">
        <w:rPr>
          <w:rFonts w:ascii="Times New Roman" w:hAnsi="Times New Roman" w:eastAsia="Times New Roman" w:cs="Times New Roman"/>
          <w:i w:val="1"/>
          <w:iCs w:val="1"/>
          <w:sz w:val="24"/>
          <w:szCs w:val="24"/>
        </w:rPr>
        <w:t xml:space="preserve"> </w:t>
      </w:r>
      <w:r w:rsidRPr="3E46775D" w:rsidR="3668D2F4">
        <w:rPr>
          <w:rFonts w:ascii="Times New Roman" w:hAnsi="Times New Roman" w:eastAsia="Times New Roman" w:cs="Times New Roman"/>
          <w:sz w:val="24"/>
          <w:szCs w:val="24"/>
        </w:rPr>
        <w:t>Towards Dat</w:t>
      </w:r>
      <w:r w:rsidRPr="3E46775D" w:rsidR="6A2B4AAC">
        <w:rPr>
          <w:rFonts w:ascii="Times New Roman" w:hAnsi="Times New Roman" w:eastAsia="Times New Roman" w:cs="Times New Roman"/>
          <w:sz w:val="24"/>
          <w:szCs w:val="24"/>
        </w:rPr>
        <w:t>a Science.</w:t>
      </w:r>
      <w:r w:rsidRPr="3E46775D" w:rsidR="2F4D34E3">
        <w:rPr>
          <w:rFonts w:ascii="Times New Roman" w:hAnsi="Times New Roman" w:eastAsia="Times New Roman" w:cs="Times New Roman"/>
          <w:sz w:val="24"/>
          <w:szCs w:val="24"/>
        </w:rPr>
        <w:t xml:space="preserve"> </w:t>
      </w:r>
      <w:r w:rsidRPr="3E46775D" w:rsidR="6A2B4AAC">
        <w:rPr>
          <w:rFonts w:ascii="Times New Roman" w:hAnsi="Times New Roman" w:eastAsia="Times New Roman" w:cs="Times New Roman"/>
          <w:sz w:val="24"/>
          <w:szCs w:val="24"/>
        </w:rPr>
        <w:t>https://towardsdatascience.com/one-hot-encoding-is-making-your-tree-based-ensembles-worse-heres-why-d64b282b5769</w:t>
      </w:r>
    </w:p>
    <w:p w:rsidR="2CAB74D4" w:rsidP="25990B52" w:rsidRDefault="28F5FDB0" w14:paraId="1DA06B5E" w14:textId="0477FD0D">
      <w:pPr>
        <w:spacing w:after="0" w:line="480" w:lineRule="auto"/>
        <w:ind w:left="567" w:hanging="567"/>
        <w:jc w:val="both"/>
        <w:rPr>
          <w:rFonts w:ascii="Times New Roman" w:hAnsi="Times New Roman" w:eastAsia="Times New Roman" w:cs="Times New Roman"/>
          <w:b w:val="1"/>
          <w:bCs w:val="1"/>
          <w:sz w:val="24"/>
          <w:szCs w:val="24"/>
        </w:rPr>
      </w:pPr>
      <w:proofErr w:type="spellStart"/>
      <w:r w:rsidRPr="3E46775D" w:rsidR="404B4D8E">
        <w:rPr>
          <w:rFonts w:ascii="Times New Roman" w:hAnsi="Times New Roman" w:eastAsia="Times New Roman" w:cs="Times New Roman"/>
          <w:sz w:val="24"/>
          <w:szCs w:val="24"/>
        </w:rPr>
        <w:t>Sklearn</w:t>
      </w:r>
      <w:proofErr w:type="spellEnd"/>
      <w:r w:rsidRPr="3E46775D" w:rsidR="404B4D8E">
        <w:rPr>
          <w:rFonts w:ascii="Times New Roman" w:hAnsi="Times New Roman" w:eastAsia="Times New Roman" w:cs="Times New Roman"/>
          <w:sz w:val="24"/>
          <w:szCs w:val="24"/>
        </w:rPr>
        <w:t xml:space="preserve">. (n.d.). </w:t>
      </w:r>
      <w:r w:rsidRPr="3E46775D" w:rsidR="404B4D8E">
        <w:rPr>
          <w:rFonts w:ascii="Times New Roman" w:hAnsi="Times New Roman" w:eastAsia="Times New Roman" w:cs="Times New Roman"/>
          <w:i w:val="1"/>
          <w:iCs w:val="1"/>
          <w:sz w:val="24"/>
          <w:szCs w:val="24"/>
        </w:rPr>
        <w:t xml:space="preserve">3.2.4.3.5. </w:t>
      </w:r>
      <w:proofErr w:type="spellStart"/>
      <w:r w:rsidRPr="3E46775D" w:rsidR="404B4D8E">
        <w:rPr>
          <w:rFonts w:ascii="Times New Roman" w:hAnsi="Times New Roman" w:eastAsia="Times New Roman" w:cs="Times New Roman"/>
          <w:i w:val="1"/>
          <w:iCs w:val="1"/>
          <w:sz w:val="24"/>
          <w:szCs w:val="24"/>
        </w:rPr>
        <w:t>Sklearn.ensemble.GradientBoostingClassifier</w:t>
      </w:r>
      <w:proofErr w:type="spellEnd"/>
      <w:r w:rsidRPr="3E46775D" w:rsidR="404B4D8E">
        <w:rPr>
          <w:rFonts w:ascii="Times New Roman" w:hAnsi="Times New Roman" w:eastAsia="Times New Roman" w:cs="Times New Roman"/>
          <w:i w:val="1"/>
          <w:iCs w:val="1"/>
          <w:sz w:val="24"/>
          <w:szCs w:val="24"/>
        </w:rPr>
        <w:t xml:space="preserve">. </w:t>
      </w:r>
      <w:r w:rsidRPr="3E46775D" w:rsidR="404B4D8E">
        <w:rPr>
          <w:rFonts w:ascii="Times New Roman" w:hAnsi="Times New Roman" w:eastAsia="Times New Roman" w:cs="Times New Roman"/>
          <w:sz w:val="24"/>
          <w:szCs w:val="24"/>
        </w:rPr>
        <w:t>https://scikit-learn.org/stable/modules/generated/sklearn.ensemble.GradientBoostingClassifier.html</w:t>
      </w:r>
    </w:p>
    <w:p w:rsidR="2CAB74D4" w:rsidP="25990B52" w:rsidRDefault="2CAB74D4" w14:paraId="3965E0A6" w14:textId="1F11BB71">
      <w:pPr>
        <w:spacing w:after="0" w:line="480" w:lineRule="auto"/>
        <w:rPr>
          <w:rFonts w:ascii="Times New Roman" w:hAnsi="Times New Roman" w:eastAsia="Times New Roman" w:cs="Times New Roman"/>
          <w:b w:val="1"/>
          <w:bCs w:val="1"/>
          <w:sz w:val="24"/>
          <w:szCs w:val="24"/>
        </w:rPr>
      </w:pPr>
    </w:p>
    <w:p w:rsidR="2CAB74D4" w:rsidP="25990B52" w:rsidRDefault="2CAB74D4" w14:paraId="015187B1" w14:textId="2AA86085">
      <w:pPr>
        <w:spacing w:after="0" w:line="480" w:lineRule="auto"/>
        <w:rPr>
          <w:rFonts w:ascii="Times New Roman" w:hAnsi="Times New Roman" w:eastAsia="Times New Roman" w:cs="Times New Roman"/>
          <w:b w:val="1"/>
          <w:bCs w:val="1"/>
          <w:sz w:val="24"/>
          <w:szCs w:val="24"/>
        </w:rPr>
      </w:pPr>
    </w:p>
    <w:sectPr w:rsidR="2CAB74D4">
      <w:headerReference w:type="default" r:id="rId19"/>
      <w:footerReference w:type="default" r:id="rId2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B" w:author="Jolene Branch" w:date="2020-11-19T19:29:00Z" w:id="0">
    <w:p w:rsidR="25990B52" w:rsidRDefault="25990B52" w14:paraId="6B0F8D95" w14:textId="6828216E">
      <w:r>
        <w:t>PLEASE read this sentence!  Does that make sense?</w:t>
      </w:r>
      <w:r>
        <w:annotationRef/>
      </w:r>
    </w:p>
  </w:comment>
  <w:comment w:initials="SS" w:author="Samuel Sears" w:date="2020-11-20T16:16:00Z" w:id="1">
    <w:p w:rsidR="25990B52" w:rsidRDefault="25990B52" w14:paraId="441452A4" w14:textId="54FB3FA9">
      <w:r>
        <w:t>I don't think this is the industry baseline cost-per-prediction. It's something we came up with</w:t>
      </w:r>
      <w:r>
        <w:annotationRef/>
      </w:r>
    </w:p>
    <w:p w:rsidR="25990B52" w:rsidRDefault="25990B52" w14:paraId="228A3B2E" w14:textId="5E3CF19C"/>
  </w:comment>
  <w:comment w:initials="JB" w:author="Jolene Branch" w:date="2020-11-20T18:44:00Z" w:id="2">
    <w:p w:rsidR="25990B52" w:rsidRDefault="25990B52" w14:paraId="44AAC612" w14:textId="54AB6102">
      <w:r>
        <w:t>So did we do better than anything, then?  I'm a a loss what to put here.</w:t>
      </w:r>
      <w:r>
        <w:annotationRef/>
      </w:r>
    </w:p>
  </w:comment>
  <w:comment w:initials="AF" w:author="Andrea Fox" w:date="2020-11-20T19:00:00Z" w:id="3">
    <w:p w:rsidR="25990B52" w:rsidRDefault="25990B52" w14:paraId="47A78DDB" w14:textId="41B7CE7E">
      <w:r>
        <w:t>Maybe - "the team was able to develop a model that allowed measurement of the cost-per-prediction" or something along those lines?</w:t>
      </w:r>
      <w:r>
        <w:annotationRef/>
      </w:r>
    </w:p>
  </w:comment>
  <w:comment w:initials="JB" w:author="Jolene Branch" w:date="2020-11-20T19:03:00Z" w:id="4">
    <w:p w:rsidR="25990B52" w:rsidRDefault="25990B52" w14:paraId="49069A36" w14:textId="3CE0C3EB">
      <w:r>
        <w:t>sounds good to me</w:t>
      </w:r>
      <w:r>
        <w:annotationRef/>
      </w:r>
    </w:p>
  </w:comment>
</w:comments>
</file>

<file path=word/commentsExtended.xml><?xml version="1.0" encoding="utf-8"?>
<w15:commentsEx xmlns:mc="http://schemas.openxmlformats.org/markup-compatibility/2006" xmlns:w15="http://schemas.microsoft.com/office/word/2012/wordml" mc:Ignorable="w15">
  <w15:commentEx w15:done="0" w15:paraId="6B0F8D95"/>
  <w15:commentEx w15:done="0" w15:paraId="228A3B2E" w15:paraIdParent="6B0F8D95"/>
  <w15:commentEx w15:done="0" w15:paraId="44AAC612" w15:paraIdParent="6B0F8D95"/>
  <w15:commentEx w15:done="0" w15:paraId="47A78DDB" w15:paraIdParent="6B0F8D95"/>
  <w15:commentEx w15:done="0" w15:paraId="49069A36" w15:paraIdParent="6B0F8D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1F02B1" w16cex:dateUtc="2020-11-20T01:29:00Z"/>
  <w16cex:commentExtensible w16cex:durableId="35831F62" w16cex:dateUtc="2020-11-20T22:16:00Z"/>
  <w16cex:commentExtensible w16cex:durableId="1140D031" w16cex:dateUtc="2020-11-21T00:44:00Z"/>
  <w16cex:commentExtensible w16cex:durableId="3916B6C4" w16cex:dateUtc="2020-11-21T01:00:00Z"/>
  <w16cex:commentExtensible w16cex:durableId="0040D382" w16cex:dateUtc="2020-11-21T01:03:00Z"/>
</w16cex:commentsExtensible>
</file>

<file path=word/commentsIds.xml><?xml version="1.0" encoding="utf-8"?>
<w16cid:commentsIds xmlns:mc="http://schemas.openxmlformats.org/markup-compatibility/2006" xmlns:w16cid="http://schemas.microsoft.com/office/word/2016/wordml/cid" mc:Ignorable="w16cid">
  <w16cid:commentId w16cid:paraId="6B0F8D95" w16cid:durableId="171F02B1"/>
  <w16cid:commentId w16cid:paraId="228A3B2E" w16cid:durableId="35831F62"/>
  <w16cid:commentId w16cid:paraId="44AAC612" w16cid:durableId="1140D031"/>
  <w16cid:commentId w16cid:paraId="47A78DDB" w16cid:durableId="3916B6C4"/>
  <w16cid:commentId w16cid:paraId="49069A36" w16cid:durableId="0040D3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0271" w:rsidRDefault="00AC0271" w14:paraId="2D6063FA" w14:textId="77777777">
      <w:pPr>
        <w:spacing w:after="0" w:line="240" w:lineRule="auto"/>
      </w:pPr>
      <w:r>
        <w:separator/>
      </w:r>
    </w:p>
  </w:endnote>
  <w:endnote w:type="continuationSeparator" w:id="0">
    <w:p w:rsidR="00AC0271" w:rsidRDefault="00AC0271" w14:paraId="16F5DF67" w14:textId="77777777">
      <w:pPr>
        <w:spacing w:after="0" w:line="240" w:lineRule="auto"/>
      </w:pPr>
      <w:r>
        <w:continuationSeparator/>
      </w:r>
    </w:p>
  </w:endnote>
  <w:endnote w:type="continuationNotice" w:id="1">
    <w:p w:rsidR="00AC0271" w:rsidRDefault="00AC0271" w14:paraId="10E2FFB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CAB74D4" w:rsidTr="3F6E87E3" w14:paraId="174C6F4A" w14:textId="77777777">
      <w:tc>
        <w:tcPr>
          <w:tcW w:w="3120" w:type="dxa"/>
        </w:tcPr>
        <w:p w:rsidR="2CAB74D4" w:rsidP="2CAB74D4" w:rsidRDefault="2CAB74D4" w14:paraId="50553518" w14:textId="721CED6A">
          <w:pPr>
            <w:pStyle w:val="Header"/>
            <w:ind w:left="-115"/>
          </w:pPr>
        </w:p>
      </w:tc>
      <w:tc>
        <w:tcPr>
          <w:tcW w:w="3120" w:type="dxa"/>
        </w:tcPr>
        <w:p w:rsidR="2CAB74D4" w:rsidP="2CAB74D4" w:rsidRDefault="2CAB74D4" w14:paraId="00483429" w14:textId="766F5B20">
          <w:pPr>
            <w:pStyle w:val="Header"/>
            <w:jc w:val="center"/>
          </w:pPr>
        </w:p>
      </w:tc>
      <w:tc>
        <w:tcPr>
          <w:tcW w:w="3120" w:type="dxa"/>
        </w:tcPr>
        <w:p w:rsidR="2CAB74D4" w:rsidP="2CAB74D4" w:rsidRDefault="2CAB74D4" w14:paraId="52BE870B" w14:textId="0338BADA">
          <w:pPr>
            <w:pStyle w:val="Header"/>
            <w:ind w:right="-115"/>
            <w:jc w:val="right"/>
          </w:pPr>
          <w:r>
            <w:fldChar w:fldCharType="begin"/>
          </w:r>
          <w:r>
            <w:instrText>PAGE</w:instrText>
          </w:r>
          <w:r w:rsidR="005F1721">
            <w:fldChar w:fldCharType="separate"/>
          </w:r>
          <w:r w:rsidR="005F1721">
            <w:rPr>
              <w:noProof/>
            </w:rPr>
            <w:t>1</w:t>
          </w:r>
          <w:r>
            <w:fldChar w:fldCharType="end"/>
          </w:r>
        </w:p>
      </w:tc>
    </w:tr>
  </w:tbl>
  <w:p w:rsidR="2CAB74D4" w:rsidP="2CAB74D4" w:rsidRDefault="2CAB74D4" w14:paraId="793BE1EB" w14:textId="4F32B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0271" w:rsidRDefault="00AC0271" w14:paraId="53446A8F" w14:textId="77777777">
      <w:pPr>
        <w:spacing w:after="0" w:line="240" w:lineRule="auto"/>
      </w:pPr>
      <w:r>
        <w:separator/>
      </w:r>
    </w:p>
  </w:footnote>
  <w:footnote w:type="continuationSeparator" w:id="0">
    <w:p w:rsidR="00AC0271" w:rsidRDefault="00AC0271" w14:paraId="07C3004F" w14:textId="77777777">
      <w:pPr>
        <w:spacing w:after="0" w:line="240" w:lineRule="auto"/>
      </w:pPr>
      <w:r>
        <w:continuationSeparator/>
      </w:r>
    </w:p>
  </w:footnote>
  <w:footnote w:type="continuationNotice" w:id="1">
    <w:p w:rsidR="00AC0271" w:rsidRDefault="00AC0271" w14:paraId="27977D6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Look w:val="06A0" w:firstRow="1" w:lastRow="0" w:firstColumn="1" w:lastColumn="0" w:noHBand="1" w:noVBand="1"/>
    </w:tblPr>
    <w:tblGrid>
      <w:gridCol w:w="6027"/>
      <w:gridCol w:w="236"/>
      <w:gridCol w:w="3097"/>
    </w:tblGrid>
    <w:tr w:rsidR="2CAB74D4" w:rsidTr="3E46775D" w14:paraId="2B7CDE42" w14:textId="77777777">
      <w:tc>
        <w:tcPr>
          <w:tcW w:w="6075" w:type="dxa"/>
          <w:tcMar/>
        </w:tcPr>
        <w:p w:rsidR="2CAB74D4" w:rsidP="3E46775D" w:rsidRDefault="3F6E87E3" w14:paraId="64C0E85F" w14:textId="528E5D67">
          <w:pPr>
            <w:pStyle w:val="Header"/>
            <w:ind w:left="-115"/>
            <w:rPr>
              <w:rFonts w:ascii="Times New Roman" w:hAnsi="Times New Roman" w:eastAsia="Times New Roman" w:cs="Times New Roman"/>
              <w:sz w:val="24"/>
              <w:szCs w:val="24"/>
            </w:rPr>
          </w:pPr>
          <w:r w:rsidRPr="3E46775D" w:rsidR="3E46775D">
            <w:rPr>
              <w:rFonts w:ascii="Times New Roman" w:hAnsi="Times New Roman" w:eastAsia="Times New Roman" w:cs="Times New Roman"/>
              <w:sz w:val="24"/>
              <w:szCs w:val="24"/>
            </w:rPr>
            <w:t>PREDICTING HOSPITAL READMISSIONS</w:t>
          </w:r>
        </w:p>
      </w:tc>
      <w:tc>
        <w:tcPr>
          <w:tcW w:w="165" w:type="dxa"/>
          <w:tcMar/>
        </w:tcPr>
        <w:p w:rsidR="2CAB74D4" w:rsidP="3E46775D" w:rsidRDefault="2CAB74D4" w14:paraId="4CF7FCE2" w14:textId="1C4F8961">
          <w:pPr>
            <w:pStyle w:val="Header"/>
            <w:jc w:val="center"/>
            <w:rPr>
              <w:rFonts w:ascii="Times New Roman" w:hAnsi="Times New Roman" w:eastAsia="Times New Roman" w:cs="Times New Roman"/>
              <w:sz w:val="24"/>
              <w:szCs w:val="24"/>
            </w:rPr>
          </w:pPr>
        </w:p>
      </w:tc>
      <w:tc>
        <w:tcPr>
          <w:tcW w:w="3120" w:type="dxa"/>
          <w:tcMar/>
        </w:tcPr>
        <w:p w:rsidR="2CAB74D4" w:rsidP="3E46775D" w:rsidRDefault="2CAB74D4" w14:paraId="7322BF56" w14:textId="39A1C6EA">
          <w:pPr>
            <w:pStyle w:val="Header"/>
            <w:ind w:right="-115"/>
            <w:jc w:val="right"/>
            <w:rPr>
              <w:rFonts w:ascii="Times New Roman" w:hAnsi="Times New Roman" w:eastAsia="Times New Roman" w:cs="Times New Roman"/>
              <w:sz w:val="24"/>
              <w:szCs w:val="24"/>
            </w:rPr>
          </w:pPr>
          <w:r w:rsidRPr="3E46775D">
            <w:rPr>
              <w:rFonts w:ascii="Times New Roman" w:hAnsi="Times New Roman" w:eastAsia="Times New Roman" w:cs="Times New Roman"/>
              <w:noProof/>
              <w:sz w:val="24"/>
              <w:szCs w:val="24"/>
            </w:rPr>
            <w:fldChar w:fldCharType="begin"/>
          </w:r>
          <w:r>
            <w:instrText xml:space="preserve">PAGE</w:instrText>
          </w:r>
          <w:r>
            <w:fldChar w:fldCharType="separate"/>
          </w:r>
          <w:r w:rsidRPr="3E46775D" w:rsidR="3E46775D">
            <w:rPr>
              <w:rFonts w:ascii="Times New Roman" w:hAnsi="Times New Roman" w:eastAsia="Times New Roman" w:cs="Times New Roman"/>
              <w:noProof/>
              <w:sz w:val="24"/>
              <w:szCs w:val="24"/>
            </w:rPr>
            <w:t>1</w:t>
          </w:r>
          <w:r w:rsidRPr="3E46775D">
            <w:rPr>
              <w:rFonts w:ascii="Times New Roman" w:hAnsi="Times New Roman" w:eastAsia="Times New Roman" w:cs="Times New Roman"/>
              <w:noProof/>
              <w:sz w:val="24"/>
              <w:szCs w:val="24"/>
            </w:rPr>
            <w:fldChar w:fldCharType="end"/>
          </w:r>
        </w:p>
      </w:tc>
    </w:tr>
  </w:tbl>
  <w:p w:rsidR="2CAB74D4" w:rsidP="3E46775D" w:rsidRDefault="2CAB74D4" w14:paraId="27C8144D" w14:textId="78D6A2A9">
    <w:pPr>
      <w:pStyle w:val="Header"/>
      <w:rPr>
        <w:rFonts w:ascii="Times New Roman" w:hAnsi="Times New Roman" w:eastAsia="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B20E0"/>
    <w:multiLevelType w:val="hybridMultilevel"/>
    <w:tmpl w:val="FFFFFFFF"/>
    <w:lvl w:ilvl="0" w:tplc="D6E46582">
      <w:start w:val="1"/>
      <w:numFmt w:val="bullet"/>
      <w:lvlText w:val=""/>
      <w:lvlJc w:val="left"/>
      <w:pPr>
        <w:ind w:left="720" w:hanging="360"/>
      </w:pPr>
      <w:rPr>
        <w:rFonts w:hint="default" w:ascii="Symbol" w:hAnsi="Symbol"/>
      </w:rPr>
    </w:lvl>
    <w:lvl w:ilvl="1" w:tplc="CD70F938">
      <w:start w:val="1"/>
      <w:numFmt w:val="bullet"/>
      <w:lvlText w:val=""/>
      <w:lvlJc w:val="left"/>
      <w:pPr>
        <w:ind w:left="1440" w:hanging="360"/>
      </w:pPr>
      <w:rPr>
        <w:rFonts w:hint="default" w:ascii="Symbol" w:hAnsi="Symbol"/>
      </w:rPr>
    </w:lvl>
    <w:lvl w:ilvl="2" w:tplc="7396E494">
      <w:start w:val="1"/>
      <w:numFmt w:val="bullet"/>
      <w:lvlText w:val=""/>
      <w:lvlJc w:val="left"/>
      <w:pPr>
        <w:ind w:left="2160" w:hanging="360"/>
      </w:pPr>
      <w:rPr>
        <w:rFonts w:hint="default" w:ascii="Wingdings" w:hAnsi="Wingdings"/>
      </w:rPr>
    </w:lvl>
    <w:lvl w:ilvl="3" w:tplc="8C843F9E">
      <w:start w:val="1"/>
      <w:numFmt w:val="bullet"/>
      <w:lvlText w:val=""/>
      <w:lvlJc w:val="left"/>
      <w:pPr>
        <w:ind w:left="2880" w:hanging="360"/>
      </w:pPr>
      <w:rPr>
        <w:rFonts w:hint="default" w:ascii="Symbol" w:hAnsi="Symbol"/>
      </w:rPr>
    </w:lvl>
    <w:lvl w:ilvl="4" w:tplc="1694A4C8">
      <w:start w:val="1"/>
      <w:numFmt w:val="bullet"/>
      <w:lvlText w:val="o"/>
      <w:lvlJc w:val="left"/>
      <w:pPr>
        <w:ind w:left="3600" w:hanging="360"/>
      </w:pPr>
      <w:rPr>
        <w:rFonts w:hint="default" w:ascii="Courier New" w:hAnsi="Courier New"/>
      </w:rPr>
    </w:lvl>
    <w:lvl w:ilvl="5" w:tplc="24FEA752">
      <w:start w:val="1"/>
      <w:numFmt w:val="bullet"/>
      <w:lvlText w:val=""/>
      <w:lvlJc w:val="left"/>
      <w:pPr>
        <w:ind w:left="4320" w:hanging="360"/>
      </w:pPr>
      <w:rPr>
        <w:rFonts w:hint="default" w:ascii="Wingdings" w:hAnsi="Wingdings"/>
      </w:rPr>
    </w:lvl>
    <w:lvl w:ilvl="6" w:tplc="A50076BC">
      <w:start w:val="1"/>
      <w:numFmt w:val="bullet"/>
      <w:lvlText w:val=""/>
      <w:lvlJc w:val="left"/>
      <w:pPr>
        <w:ind w:left="5040" w:hanging="360"/>
      </w:pPr>
      <w:rPr>
        <w:rFonts w:hint="default" w:ascii="Symbol" w:hAnsi="Symbol"/>
      </w:rPr>
    </w:lvl>
    <w:lvl w:ilvl="7" w:tplc="71787386">
      <w:start w:val="1"/>
      <w:numFmt w:val="bullet"/>
      <w:lvlText w:val="o"/>
      <w:lvlJc w:val="left"/>
      <w:pPr>
        <w:ind w:left="5760" w:hanging="360"/>
      </w:pPr>
      <w:rPr>
        <w:rFonts w:hint="default" w:ascii="Courier New" w:hAnsi="Courier New"/>
      </w:rPr>
    </w:lvl>
    <w:lvl w:ilvl="8" w:tplc="7742AD46">
      <w:start w:val="1"/>
      <w:numFmt w:val="bullet"/>
      <w:lvlText w:val=""/>
      <w:lvlJc w:val="left"/>
      <w:pPr>
        <w:ind w:left="6480" w:hanging="360"/>
      </w:pPr>
      <w:rPr>
        <w:rFonts w:hint="default" w:ascii="Wingdings" w:hAnsi="Wingdings"/>
      </w:rPr>
    </w:lvl>
  </w:abstractNum>
  <w:abstractNum w:abstractNumId="1" w15:restartNumberingAfterBreak="0">
    <w:nsid w:val="0F695171"/>
    <w:multiLevelType w:val="hybridMultilevel"/>
    <w:tmpl w:val="686EBE7C"/>
    <w:lvl w:ilvl="0" w:tplc="3130691E">
      <w:start w:val="1"/>
      <w:numFmt w:val="bullet"/>
      <w:lvlText w:val=""/>
      <w:lvlJc w:val="left"/>
      <w:pPr>
        <w:ind w:left="720" w:hanging="360"/>
      </w:pPr>
      <w:rPr>
        <w:rFonts w:hint="default" w:ascii="Symbol" w:hAnsi="Symbol"/>
      </w:rPr>
    </w:lvl>
    <w:lvl w:ilvl="1" w:tplc="1EA27F5E">
      <w:start w:val="1"/>
      <w:numFmt w:val="bullet"/>
      <w:lvlText w:val=""/>
      <w:lvlJc w:val="left"/>
      <w:pPr>
        <w:ind w:left="1440" w:hanging="360"/>
      </w:pPr>
      <w:rPr>
        <w:rFonts w:hint="default" w:ascii="Symbol" w:hAnsi="Symbol"/>
      </w:rPr>
    </w:lvl>
    <w:lvl w:ilvl="2" w:tplc="BA68CF32">
      <w:start w:val="1"/>
      <w:numFmt w:val="bullet"/>
      <w:lvlText w:val=""/>
      <w:lvlJc w:val="left"/>
      <w:pPr>
        <w:ind w:left="2160" w:hanging="360"/>
      </w:pPr>
      <w:rPr>
        <w:rFonts w:hint="default" w:ascii="Wingdings" w:hAnsi="Wingdings"/>
      </w:rPr>
    </w:lvl>
    <w:lvl w:ilvl="3" w:tplc="6312188A">
      <w:start w:val="1"/>
      <w:numFmt w:val="bullet"/>
      <w:lvlText w:val=""/>
      <w:lvlJc w:val="left"/>
      <w:pPr>
        <w:ind w:left="2880" w:hanging="360"/>
      </w:pPr>
      <w:rPr>
        <w:rFonts w:hint="default" w:ascii="Symbol" w:hAnsi="Symbol"/>
      </w:rPr>
    </w:lvl>
    <w:lvl w:ilvl="4" w:tplc="DE365024">
      <w:start w:val="1"/>
      <w:numFmt w:val="bullet"/>
      <w:lvlText w:val="o"/>
      <w:lvlJc w:val="left"/>
      <w:pPr>
        <w:ind w:left="3600" w:hanging="360"/>
      </w:pPr>
      <w:rPr>
        <w:rFonts w:hint="default" w:ascii="Courier New" w:hAnsi="Courier New"/>
      </w:rPr>
    </w:lvl>
    <w:lvl w:ilvl="5" w:tplc="DB608834">
      <w:start w:val="1"/>
      <w:numFmt w:val="bullet"/>
      <w:lvlText w:val=""/>
      <w:lvlJc w:val="left"/>
      <w:pPr>
        <w:ind w:left="4320" w:hanging="360"/>
      </w:pPr>
      <w:rPr>
        <w:rFonts w:hint="default" w:ascii="Wingdings" w:hAnsi="Wingdings"/>
      </w:rPr>
    </w:lvl>
    <w:lvl w:ilvl="6" w:tplc="91E20CAA">
      <w:start w:val="1"/>
      <w:numFmt w:val="bullet"/>
      <w:lvlText w:val=""/>
      <w:lvlJc w:val="left"/>
      <w:pPr>
        <w:ind w:left="5040" w:hanging="360"/>
      </w:pPr>
      <w:rPr>
        <w:rFonts w:hint="default" w:ascii="Symbol" w:hAnsi="Symbol"/>
      </w:rPr>
    </w:lvl>
    <w:lvl w:ilvl="7" w:tplc="36802082">
      <w:start w:val="1"/>
      <w:numFmt w:val="bullet"/>
      <w:lvlText w:val="o"/>
      <w:lvlJc w:val="left"/>
      <w:pPr>
        <w:ind w:left="5760" w:hanging="360"/>
      </w:pPr>
      <w:rPr>
        <w:rFonts w:hint="default" w:ascii="Courier New" w:hAnsi="Courier New"/>
      </w:rPr>
    </w:lvl>
    <w:lvl w:ilvl="8" w:tplc="879CFA80">
      <w:start w:val="1"/>
      <w:numFmt w:val="bullet"/>
      <w:lvlText w:val=""/>
      <w:lvlJc w:val="left"/>
      <w:pPr>
        <w:ind w:left="6480" w:hanging="360"/>
      </w:pPr>
      <w:rPr>
        <w:rFonts w:hint="default" w:ascii="Wingdings" w:hAnsi="Wingdings"/>
      </w:rPr>
    </w:lvl>
  </w:abstractNum>
  <w:abstractNum w:abstractNumId="2" w15:restartNumberingAfterBreak="0">
    <w:nsid w:val="159B0EF2"/>
    <w:multiLevelType w:val="hybridMultilevel"/>
    <w:tmpl w:val="1F94C2FA"/>
    <w:lvl w:ilvl="0" w:tplc="790E7E6A">
      <w:start w:val="1"/>
      <w:numFmt w:val="bullet"/>
      <w:lvlText w:val=""/>
      <w:lvlJc w:val="left"/>
      <w:pPr>
        <w:ind w:left="720" w:hanging="360"/>
      </w:pPr>
      <w:rPr>
        <w:rFonts w:hint="default" w:ascii="Symbol" w:hAnsi="Symbol"/>
      </w:rPr>
    </w:lvl>
    <w:lvl w:ilvl="1" w:tplc="37ECBF98">
      <w:start w:val="1"/>
      <w:numFmt w:val="bullet"/>
      <w:lvlText w:val=""/>
      <w:lvlJc w:val="left"/>
      <w:pPr>
        <w:ind w:left="1440" w:hanging="360"/>
      </w:pPr>
      <w:rPr>
        <w:rFonts w:hint="default" w:ascii="Symbol" w:hAnsi="Symbol"/>
      </w:rPr>
    </w:lvl>
    <w:lvl w:ilvl="2" w:tplc="A83EBD06">
      <w:start w:val="1"/>
      <w:numFmt w:val="bullet"/>
      <w:lvlText w:val=""/>
      <w:lvlJc w:val="left"/>
      <w:pPr>
        <w:ind w:left="2160" w:hanging="360"/>
      </w:pPr>
      <w:rPr>
        <w:rFonts w:hint="default" w:ascii="Wingdings" w:hAnsi="Wingdings"/>
      </w:rPr>
    </w:lvl>
    <w:lvl w:ilvl="3" w:tplc="457C1D9A">
      <w:start w:val="1"/>
      <w:numFmt w:val="bullet"/>
      <w:lvlText w:val=""/>
      <w:lvlJc w:val="left"/>
      <w:pPr>
        <w:ind w:left="2880" w:hanging="360"/>
      </w:pPr>
      <w:rPr>
        <w:rFonts w:hint="default" w:ascii="Symbol" w:hAnsi="Symbol"/>
      </w:rPr>
    </w:lvl>
    <w:lvl w:ilvl="4" w:tplc="242870DE">
      <w:start w:val="1"/>
      <w:numFmt w:val="bullet"/>
      <w:lvlText w:val="o"/>
      <w:lvlJc w:val="left"/>
      <w:pPr>
        <w:ind w:left="3600" w:hanging="360"/>
      </w:pPr>
      <w:rPr>
        <w:rFonts w:hint="default" w:ascii="Courier New" w:hAnsi="Courier New"/>
      </w:rPr>
    </w:lvl>
    <w:lvl w:ilvl="5" w:tplc="5E7C1388">
      <w:start w:val="1"/>
      <w:numFmt w:val="bullet"/>
      <w:lvlText w:val=""/>
      <w:lvlJc w:val="left"/>
      <w:pPr>
        <w:ind w:left="4320" w:hanging="360"/>
      </w:pPr>
      <w:rPr>
        <w:rFonts w:hint="default" w:ascii="Wingdings" w:hAnsi="Wingdings"/>
      </w:rPr>
    </w:lvl>
    <w:lvl w:ilvl="6" w:tplc="9566CF86">
      <w:start w:val="1"/>
      <w:numFmt w:val="bullet"/>
      <w:lvlText w:val=""/>
      <w:lvlJc w:val="left"/>
      <w:pPr>
        <w:ind w:left="5040" w:hanging="360"/>
      </w:pPr>
      <w:rPr>
        <w:rFonts w:hint="default" w:ascii="Symbol" w:hAnsi="Symbol"/>
      </w:rPr>
    </w:lvl>
    <w:lvl w:ilvl="7" w:tplc="D48A4E00">
      <w:start w:val="1"/>
      <w:numFmt w:val="bullet"/>
      <w:lvlText w:val="o"/>
      <w:lvlJc w:val="left"/>
      <w:pPr>
        <w:ind w:left="5760" w:hanging="360"/>
      </w:pPr>
      <w:rPr>
        <w:rFonts w:hint="default" w:ascii="Courier New" w:hAnsi="Courier New"/>
      </w:rPr>
    </w:lvl>
    <w:lvl w:ilvl="8" w:tplc="BDA01746">
      <w:start w:val="1"/>
      <w:numFmt w:val="bullet"/>
      <w:lvlText w:val=""/>
      <w:lvlJc w:val="left"/>
      <w:pPr>
        <w:ind w:left="6480" w:hanging="360"/>
      </w:pPr>
      <w:rPr>
        <w:rFonts w:hint="default" w:ascii="Wingdings" w:hAnsi="Wingdings"/>
      </w:rPr>
    </w:lvl>
  </w:abstractNum>
  <w:abstractNum w:abstractNumId="3" w15:restartNumberingAfterBreak="0">
    <w:nsid w:val="15F22545"/>
    <w:multiLevelType w:val="hybridMultilevel"/>
    <w:tmpl w:val="F7A2C780"/>
    <w:lvl w:ilvl="0" w:tplc="2F5AF9A8">
      <w:start w:val="1"/>
      <w:numFmt w:val="bullet"/>
      <w:lvlText w:val=""/>
      <w:lvlJc w:val="left"/>
      <w:pPr>
        <w:ind w:left="720" w:hanging="360"/>
      </w:pPr>
      <w:rPr>
        <w:rFonts w:hint="default" w:ascii="Symbol" w:hAnsi="Symbol"/>
      </w:rPr>
    </w:lvl>
    <w:lvl w:ilvl="1" w:tplc="48F68B76">
      <w:start w:val="1"/>
      <w:numFmt w:val="bullet"/>
      <w:lvlText w:val=""/>
      <w:lvlJc w:val="left"/>
      <w:pPr>
        <w:ind w:left="1440" w:hanging="360"/>
      </w:pPr>
      <w:rPr>
        <w:rFonts w:hint="default" w:ascii="Symbol" w:hAnsi="Symbol"/>
      </w:rPr>
    </w:lvl>
    <w:lvl w:ilvl="2" w:tplc="C308C6E4">
      <w:start w:val="1"/>
      <w:numFmt w:val="bullet"/>
      <w:lvlText w:val=""/>
      <w:lvlJc w:val="left"/>
      <w:pPr>
        <w:ind w:left="2160" w:hanging="360"/>
      </w:pPr>
      <w:rPr>
        <w:rFonts w:hint="default" w:ascii="Wingdings" w:hAnsi="Wingdings"/>
      </w:rPr>
    </w:lvl>
    <w:lvl w:ilvl="3" w:tplc="9EE8AD72">
      <w:start w:val="1"/>
      <w:numFmt w:val="bullet"/>
      <w:lvlText w:val=""/>
      <w:lvlJc w:val="left"/>
      <w:pPr>
        <w:ind w:left="2880" w:hanging="360"/>
      </w:pPr>
      <w:rPr>
        <w:rFonts w:hint="default" w:ascii="Symbol" w:hAnsi="Symbol"/>
      </w:rPr>
    </w:lvl>
    <w:lvl w:ilvl="4" w:tplc="707A763E">
      <w:start w:val="1"/>
      <w:numFmt w:val="bullet"/>
      <w:lvlText w:val="o"/>
      <w:lvlJc w:val="left"/>
      <w:pPr>
        <w:ind w:left="3600" w:hanging="360"/>
      </w:pPr>
      <w:rPr>
        <w:rFonts w:hint="default" w:ascii="Courier New" w:hAnsi="Courier New"/>
      </w:rPr>
    </w:lvl>
    <w:lvl w:ilvl="5" w:tplc="ACDA98FC">
      <w:start w:val="1"/>
      <w:numFmt w:val="bullet"/>
      <w:lvlText w:val=""/>
      <w:lvlJc w:val="left"/>
      <w:pPr>
        <w:ind w:left="4320" w:hanging="360"/>
      </w:pPr>
      <w:rPr>
        <w:rFonts w:hint="default" w:ascii="Wingdings" w:hAnsi="Wingdings"/>
      </w:rPr>
    </w:lvl>
    <w:lvl w:ilvl="6" w:tplc="A5066684">
      <w:start w:val="1"/>
      <w:numFmt w:val="bullet"/>
      <w:lvlText w:val=""/>
      <w:lvlJc w:val="left"/>
      <w:pPr>
        <w:ind w:left="5040" w:hanging="360"/>
      </w:pPr>
      <w:rPr>
        <w:rFonts w:hint="default" w:ascii="Symbol" w:hAnsi="Symbol"/>
      </w:rPr>
    </w:lvl>
    <w:lvl w:ilvl="7" w:tplc="31004CFE">
      <w:start w:val="1"/>
      <w:numFmt w:val="bullet"/>
      <w:lvlText w:val="o"/>
      <w:lvlJc w:val="left"/>
      <w:pPr>
        <w:ind w:left="5760" w:hanging="360"/>
      </w:pPr>
      <w:rPr>
        <w:rFonts w:hint="default" w:ascii="Courier New" w:hAnsi="Courier New"/>
      </w:rPr>
    </w:lvl>
    <w:lvl w:ilvl="8" w:tplc="231A1AE4">
      <w:start w:val="1"/>
      <w:numFmt w:val="bullet"/>
      <w:lvlText w:val=""/>
      <w:lvlJc w:val="left"/>
      <w:pPr>
        <w:ind w:left="6480" w:hanging="360"/>
      </w:pPr>
      <w:rPr>
        <w:rFonts w:hint="default" w:ascii="Wingdings" w:hAnsi="Wingdings"/>
      </w:rPr>
    </w:lvl>
  </w:abstractNum>
  <w:abstractNum w:abstractNumId="4" w15:restartNumberingAfterBreak="0">
    <w:nsid w:val="563E429B"/>
    <w:multiLevelType w:val="hybridMultilevel"/>
    <w:tmpl w:val="FFFFFFFF"/>
    <w:lvl w:ilvl="0" w:tplc="F288D1B8">
      <w:start w:val="1"/>
      <w:numFmt w:val="bullet"/>
      <w:lvlText w:val=""/>
      <w:lvlJc w:val="left"/>
      <w:pPr>
        <w:ind w:left="720" w:hanging="360"/>
      </w:pPr>
      <w:rPr>
        <w:rFonts w:hint="default" w:ascii="Symbol" w:hAnsi="Symbol"/>
      </w:rPr>
    </w:lvl>
    <w:lvl w:ilvl="1" w:tplc="08DAE286">
      <w:start w:val="1"/>
      <w:numFmt w:val="bullet"/>
      <w:lvlText w:val="o"/>
      <w:lvlJc w:val="left"/>
      <w:pPr>
        <w:ind w:left="1440" w:hanging="360"/>
      </w:pPr>
      <w:rPr>
        <w:rFonts w:hint="default" w:ascii="Courier New" w:hAnsi="Courier New"/>
      </w:rPr>
    </w:lvl>
    <w:lvl w:ilvl="2" w:tplc="C734AE8E">
      <w:start w:val="1"/>
      <w:numFmt w:val="bullet"/>
      <w:lvlText w:val=""/>
      <w:lvlJc w:val="left"/>
      <w:pPr>
        <w:ind w:left="2160" w:hanging="360"/>
      </w:pPr>
      <w:rPr>
        <w:rFonts w:hint="default" w:ascii="Wingdings" w:hAnsi="Wingdings"/>
      </w:rPr>
    </w:lvl>
    <w:lvl w:ilvl="3" w:tplc="2B20C88C">
      <w:start w:val="1"/>
      <w:numFmt w:val="bullet"/>
      <w:lvlText w:val=""/>
      <w:lvlJc w:val="left"/>
      <w:pPr>
        <w:ind w:left="2880" w:hanging="360"/>
      </w:pPr>
      <w:rPr>
        <w:rFonts w:hint="default" w:ascii="Symbol" w:hAnsi="Symbol"/>
      </w:rPr>
    </w:lvl>
    <w:lvl w:ilvl="4" w:tplc="2B7A5F46">
      <w:start w:val="1"/>
      <w:numFmt w:val="bullet"/>
      <w:lvlText w:val="o"/>
      <w:lvlJc w:val="left"/>
      <w:pPr>
        <w:ind w:left="3600" w:hanging="360"/>
      </w:pPr>
      <w:rPr>
        <w:rFonts w:hint="default" w:ascii="Courier New" w:hAnsi="Courier New"/>
      </w:rPr>
    </w:lvl>
    <w:lvl w:ilvl="5" w:tplc="99CA6DBA">
      <w:start w:val="1"/>
      <w:numFmt w:val="bullet"/>
      <w:lvlText w:val=""/>
      <w:lvlJc w:val="left"/>
      <w:pPr>
        <w:ind w:left="4320" w:hanging="360"/>
      </w:pPr>
      <w:rPr>
        <w:rFonts w:hint="default" w:ascii="Wingdings" w:hAnsi="Wingdings"/>
      </w:rPr>
    </w:lvl>
    <w:lvl w:ilvl="6" w:tplc="DE367CFA">
      <w:start w:val="1"/>
      <w:numFmt w:val="bullet"/>
      <w:lvlText w:val=""/>
      <w:lvlJc w:val="left"/>
      <w:pPr>
        <w:ind w:left="5040" w:hanging="360"/>
      </w:pPr>
      <w:rPr>
        <w:rFonts w:hint="default" w:ascii="Symbol" w:hAnsi="Symbol"/>
      </w:rPr>
    </w:lvl>
    <w:lvl w:ilvl="7" w:tplc="2996D444">
      <w:start w:val="1"/>
      <w:numFmt w:val="bullet"/>
      <w:lvlText w:val="o"/>
      <w:lvlJc w:val="left"/>
      <w:pPr>
        <w:ind w:left="5760" w:hanging="360"/>
      </w:pPr>
      <w:rPr>
        <w:rFonts w:hint="default" w:ascii="Courier New" w:hAnsi="Courier New"/>
      </w:rPr>
    </w:lvl>
    <w:lvl w:ilvl="8" w:tplc="ADE48A0A">
      <w:start w:val="1"/>
      <w:numFmt w:val="bullet"/>
      <w:lvlText w:val=""/>
      <w:lvlJc w:val="left"/>
      <w:pPr>
        <w:ind w:left="6480" w:hanging="360"/>
      </w:pPr>
      <w:rPr>
        <w:rFonts w:hint="default" w:ascii="Wingdings" w:hAnsi="Wingdings"/>
      </w:rPr>
    </w:lvl>
  </w:abstractNum>
  <w:abstractNum w:abstractNumId="5" w15:restartNumberingAfterBreak="0">
    <w:nsid w:val="5CC54A2F"/>
    <w:multiLevelType w:val="hybridMultilevel"/>
    <w:tmpl w:val="FFFFFFFF"/>
    <w:lvl w:ilvl="0" w:tplc="72DE1356">
      <w:start w:val="1"/>
      <w:numFmt w:val="bullet"/>
      <w:lvlText w:val=""/>
      <w:lvlJc w:val="left"/>
      <w:pPr>
        <w:ind w:left="720" w:hanging="360"/>
      </w:pPr>
      <w:rPr>
        <w:rFonts w:hint="default" w:ascii="Symbol" w:hAnsi="Symbol"/>
      </w:rPr>
    </w:lvl>
    <w:lvl w:ilvl="1" w:tplc="062C355E">
      <w:start w:val="1"/>
      <w:numFmt w:val="bullet"/>
      <w:lvlText w:val=""/>
      <w:lvlJc w:val="left"/>
      <w:pPr>
        <w:ind w:left="1440" w:hanging="360"/>
      </w:pPr>
      <w:rPr>
        <w:rFonts w:hint="default" w:ascii="Symbol" w:hAnsi="Symbol"/>
      </w:rPr>
    </w:lvl>
    <w:lvl w:ilvl="2" w:tplc="9F06461A">
      <w:start w:val="1"/>
      <w:numFmt w:val="bullet"/>
      <w:lvlText w:val=""/>
      <w:lvlJc w:val="left"/>
      <w:pPr>
        <w:ind w:left="2160" w:hanging="360"/>
      </w:pPr>
      <w:rPr>
        <w:rFonts w:hint="default" w:ascii="Wingdings" w:hAnsi="Wingdings"/>
      </w:rPr>
    </w:lvl>
    <w:lvl w:ilvl="3" w:tplc="D648361C">
      <w:start w:val="1"/>
      <w:numFmt w:val="bullet"/>
      <w:lvlText w:val=""/>
      <w:lvlJc w:val="left"/>
      <w:pPr>
        <w:ind w:left="2880" w:hanging="360"/>
      </w:pPr>
      <w:rPr>
        <w:rFonts w:hint="default" w:ascii="Symbol" w:hAnsi="Symbol"/>
      </w:rPr>
    </w:lvl>
    <w:lvl w:ilvl="4" w:tplc="1E7E3D1A">
      <w:start w:val="1"/>
      <w:numFmt w:val="bullet"/>
      <w:lvlText w:val="o"/>
      <w:lvlJc w:val="left"/>
      <w:pPr>
        <w:ind w:left="3600" w:hanging="360"/>
      </w:pPr>
      <w:rPr>
        <w:rFonts w:hint="default" w:ascii="Courier New" w:hAnsi="Courier New"/>
      </w:rPr>
    </w:lvl>
    <w:lvl w:ilvl="5" w:tplc="5FC8F66A">
      <w:start w:val="1"/>
      <w:numFmt w:val="bullet"/>
      <w:lvlText w:val=""/>
      <w:lvlJc w:val="left"/>
      <w:pPr>
        <w:ind w:left="4320" w:hanging="360"/>
      </w:pPr>
      <w:rPr>
        <w:rFonts w:hint="default" w:ascii="Wingdings" w:hAnsi="Wingdings"/>
      </w:rPr>
    </w:lvl>
    <w:lvl w:ilvl="6" w:tplc="FCC0083A">
      <w:start w:val="1"/>
      <w:numFmt w:val="bullet"/>
      <w:lvlText w:val=""/>
      <w:lvlJc w:val="left"/>
      <w:pPr>
        <w:ind w:left="5040" w:hanging="360"/>
      </w:pPr>
      <w:rPr>
        <w:rFonts w:hint="default" w:ascii="Symbol" w:hAnsi="Symbol"/>
      </w:rPr>
    </w:lvl>
    <w:lvl w:ilvl="7" w:tplc="FFEE06D6">
      <w:start w:val="1"/>
      <w:numFmt w:val="bullet"/>
      <w:lvlText w:val="o"/>
      <w:lvlJc w:val="left"/>
      <w:pPr>
        <w:ind w:left="5760" w:hanging="360"/>
      </w:pPr>
      <w:rPr>
        <w:rFonts w:hint="default" w:ascii="Courier New" w:hAnsi="Courier New"/>
      </w:rPr>
    </w:lvl>
    <w:lvl w:ilvl="8" w:tplc="C07CD0EA">
      <w:start w:val="1"/>
      <w:numFmt w:val="bullet"/>
      <w:lvlText w:val=""/>
      <w:lvlJc w:val="left"/>
      <w:pPr>
        <w:ind w:left="6480" w:hanging="360"/>
      </w:pPr>
      <w:rPr>
        <w:rFonts w:hint="default" w:ascii="Wingdings" w:hAnsi="Wingdings"/>
      </w:rPr>
    </w:lvl>
  </w:abstractNum>
  <w:abstractNum w:abstractNumId="6" w15:restartNumberingAfterBreak="0">
    <w:nsid w:val="6D790D7B"/>
    <w:multiLevelType w:val="hybridMultilevel"/>
    <w:tmpl w:val="BF9A1BF8"/>
    <w:lvl w:ilvl="0" w:tplc="548292AE">
      <w:start w:val="1"/>
      <w:numFmt w:val="bullet"/>
      <w:lvlText w:val=""/>
      <w:lvlJc w:val="left"/>
      <w:pPr>
        <w:ind w:left="720" w:hanging="360"/>
      </w:pPr>
      <w:rPr>
        <w:rFonts w:hint="default" w:ascii="Symbol" w:hAnsi="Symbol"/>
      </w:rPr>
    </w:lvl>
    <w:lvl w:ilvl="1" w:tplc="BF6AD2E8">
      <w:start w:val="1"/>
      <w:numFmt w:val="bullet"/>
      <w:lvlText w:val="o"/>
      <w:lvlJc w:val="left"/>
      <w:pPr>
        <w:ind w:left="1440" w:hanging="360"/>
      </w:pPr>
      <w:rPr>
        <w:rFonts w:hint="default" w:ascii="Courier New" w:hAnsi="Courier New"/>
      </w:rPr>
    </w:lvl>
    <w:lvl w:ilvl="2" w:tplc="951261F0">
      <w:start w:val="1"/>
      <w:numFmt w:val="bullet"/>
      <w:lvlText w:val=""/>
      <w:lvlJc w:val="left"/>
      <w:pPr>
        <w:ind w:left="2160" w:hanging="360"/>
      </w:pPr>
      <w:rPr>
        <w:rFonts w:hint="default" w:ascii="Wingdings" w:hAnsi="Wingdings"/>
      </w:rPr>
    </w:lvl>
    <w:lvl w:ilvl="3" w:tplc="CDC6D1FE">
      <w:start w:val="1"/>
      <w:numFmt w:val="bullet"/>
      <w:lvlText w:val=""/>
      <w:lvlJc w:val="left"/>
      <w:pPr>
        <w:ind w:left="2880" w:hanging="360"/>
      </w:pPr>
      <w:rPr>
        <w:rFonts w:hint="default" w:ascii="Symbol" w:hAnsi="Symbol"/>
      </w:rPr>
    </w:lvl>
    <w:lvl w:ilvl="4" w:tplc="AF108CDE">
      <w:start w:val="1"/>
      <w:numFmt w:val="bullet"/>
      <w:lvlText w:val="o"/>
      <w:lvlJc w:val="left"/>
      <w:pPr>
        <w:ind w:left="3600" w:hanging="360"/>
      </w:pPr>
      <w:rPr>
        <w:rFonts w:hint="default" w:ascii="Courier New" w:hAnsi="Courier New"/>
      </w:rPr>
    </w:lvl>
    <w:lvl w:ilvl="5" w:tplc="9376AFE0">
      <w:start w:val="1"/>
      <w:numFmt w:val="bullet"/>
      <w:lvlText w:val=""/>
      <w:lvlJc w:val="left"/>
      <w:pPr>
        <w:ind w:left="4320" w:hanging="360"/>
      </w:pPr>
      <w:rPr>
        <w:rFonts w:hint="default" w:ascii="Wingdings" w:hAnsi="Wingdings"/>
      </w:rPr>
    </w:lvl>
    <w:lvl w:ilvl="6" w:tplc="D97E54A0">
      <w:start w:val="1"/>
      <w:numFmt w:val="bullet"/>
      <w:lvlText w:val=""/>
      <w:lvlJc w:val="left"/>
      <w:pPr>
        <w:ind w:left="5040" w:hanging="360"/>
      </w:pPr>
      <w:rPr>
        <w:rFonts w:hint="default" w:ascii="Symbol" w:hAnsi="Symbol"/>
      </w:rPr>
    </w:lvl>
    <w:lvl w:ilvl="7" w:tplc="F15E443C">
      <w:start w:val="1"/>
      <w:numFmt w:val="bullet"/>
      <w:lvlText w:val="o"/>
      <w:lvlJc w:val="left"/>
      <w:pPr>
        <w:ind w:left="5760" w:hanging="360"/>
      </w:pPr>
      <w:rPr>
        <w:rFonts w:hint="default" w:ascii="Courier New" w:hAnsi="Courier New"/>
      </w:rPr>
    </w:lvl>
    <w:lvl w:ilvl="8" w:tplc="39BC6D22">
      <w:start w:val="1"/>
      <w:numFmt w:val="bullet"/>
      <w:lvlText w:val=""/>
      <w:lvlJc w:val="left"/>
      <w:pPr>
        <w:ind w:left="6480" w:hanging="360"/>
      </w:pPr>
      <w:rPr>
        <w:rFonts w:hint="default" w:ascii="Wingdings" w:hAnsi="Wingdings"/>
      </w:rPr>
    </w:lvl>
  </w:abstractNum>
  <w:abstractNum w:abstractNumId="7" w15:restartNumberingAfterBreak="0">
    <w:nsid w:val="78273F47"/>
    <w:multiLevelType w:val="hybridMultilevel"/>
    <w:tmpl w:val="FFFFFFFF"/>
    <w:lvl w:ilvl="0" w:tplc="8D4ADBBC">
      <w:start w:val="1"/>
      <w:numFmt w:val="bullet"/>
      <w:lvlText w:val=""/>
      <w:lvlJc w:val="left"/>
      <w:pPr>
        <w:ind w:left="720" w:hanging="360"/>
      </w:pPr>
      <w:rPr>
        <w:rFonts w:hint="default" w:ascii="Symbol" w:hAnsi="Symbol"/>
      </w:rPr>
    </w:lvl>
    <w:lvl w:ilvl="1" w:tplc="44667410">
      <w:start w:val="1"/>
      <w:numFmt w:val="bullet"/>
      <w:lvlText w:val=""/>
      <w:lvlJc w:val="left"/>
      <w:pPr>
        <w:ind w:left="1440" w:hanging="360"/>
      </w:pPr>
      <w:rPr>
        <w:rFonts w:hint="default" w:ascii="Symbol" w:hAnsi="Symbol"/>
      </w:rPr>
    </w:lvl>
    <w:lvl w:ilvl="2" w:tplc="072A415C">
      <w:start w:val="1"/>
      <w:numFmt w:val="bullet"/>
      <w:lvlText w:val=""/>
      <w:lvlJc w:val="left"/>
      <w:pPr>
        <w:ind w:left="2160" w:hanging="360"/>
      </w:pPr>
      <w:rPr>
        <w:rFonts w:hint="default" w:ascii="Wingdings" w:hAnsi="Wingdings"/>
      </w:rPr>
    </w:lvl>
    <w:lvl w:ilvl="3" w:tplc="F9FA8A1E">
      <w:start w:val="1"/>
      <w:numFmt w:val="bullet"/>
      <w:lvlText w:val=""/>
      <w:lvlJc w:val="left"/>
      <w:pPr>
        <w:ind w:left="2880" w:hanging="360"/>
      </w:pPr>
      <w:rPr>
        <w:rFonts w:hint="default" w:ascii="Symbol" w:hAnsi="Symbol"/>
      </w:rPr>
    </w:lvl>
    <w:lvl w:ilvl="4" w:tplc="4CFA9E0C">
      <w:start w:val="1"/>
      <w:numFmt w:val="bullet"/>
      <w:lvlText w:val="o"/>
      <w:lvlJc w:val="left"/>
      <w:pPr>
        <w:ind w:left="3600" w:hanging="360"/>
      </w:pPr>
      <w:rPr>
        <w:rFonts w:hint="default" w:ascii="Courier New" w:hAnsi="Courier New"/>
      </w:rPr>
    </w:lvl>
    <w:lvl w:ilvl="5" w:tplc="9D984758">
      <w:start w:val="1"/>
      <w:numFmt w:val="bullet"/>
      <w:lvlText w:val=""/>
      <w:lvlJc w:val="left"/>
      <w:pPr>
        <w:ind w:left="4320" w:hanging="360"/>
      </w:pPr>
      <w:rPr>
        <w:rFonts w:hint="default" w:ascii="Wingdings" w:hAnsi="Wingdings"/>
      </w:rPr>
    </w:lvl>
    <w:lvl w:ilvl="6" w:tplc="63645B0C">
      <w:start w:val="1"/>
      <w:numFmt w:val="bullet"/>
      <w:lvlText w:val=""/>
      <w:lvlJc w:val="left"/>
      <w:pPr>
        <w:ind w:left="5040" w:hanging="360"/>
      </w:pPr>
      <w:rPr>
        <w:rFonts w:hint="default" w:ascii="Symbol" w:hAnsi="Symbol"/>
      </w:rPr>
    </w:lvl>
    <w:lvl w:ilvl="7" w:tplc="66AC6C60">
      <w:start w:val="1"/>
      <w:numFmt w:val="bullet"/>
      <w:lvlText w:val="o"/>
      <w:lvlJc w:val="left"/>
      <w:pPr>
        <w:ind w:left="5760" w:hanging="360"/>
      </w:pPr>
      <w:rPr>
        <w:rFonts w:hint="default" w:ascii="Courier New" w:hAnsi="Courier New"/>
      </w:rPr>
    </w:lvl>
    <w:lvl w:ilvl="8" w:tplc="F9F4B838">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ene Branch">
    <w15:presenceInfo w15:providerId="AD" w15:userId="S::jobranch@my365.bellevue.edu::e1d9489e-1011-4676-9c38-b9a21061dee7"/>
  </w15:person>
  <w15:person w15:author="Samuel Sears">
    <w15:presenceInfo w15:providerId="AD" w15:userId="S::spsears@my365.bellevue.edu::0570e0aa-f110-4d47-87ca-8d98f5fff0ad"/>
  </w15:person>
  <w15:person w15:author="Andrea Fox">
    <w15:presenceInfo w15:providerId="AD" w15:userId="S::anfox@my365.bellevue.edu::30c4d60c-830f-4329-a7cd-f813555ac2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A6"/>
    <w:rsid w:val="000CDD03"/>
    <w:rsid w:val="00182BDB"/>
    <w:rsid w:val="002703F8"/>
    <w:rsid w:val="00287599"/>
    <w:rsid w:val="002956B5"/>
    <w:rsid w:val="002D65CB"/>
    <w:rsid w:val="002E2EC5"/>
    <w:rsid w:val="003072E0"/>
    <w:rsid w:val="00366C1A"/>
    <w:rsid w:val="00492AFB"/>
    <w:rsid w:val="0050726C"/>
    <w:rsid w:val="00532C97"/>
    <w:rsid w:val="005F1721"/>
    <w:rsid w:val="0062231B"/>
    <w:rsid w:val="00693A6C"/>
    <w:rsid w:val="006C080D"/>
    <w:rsid w:val="006D0EA5"/>
    <w:rsid w:val="006D70D1"/>
    <w:rsid w:val="006F307A"/>
    <w:rsid w:val="00732583"/>
    <w:rsid w:val="0073582F"/>
    <w:rsid w:val="007A4C01"/>
    <w:rsid w:val="007B32E9"/>
    <w:rsid w:val="008821F0"/>
    <w:rsid w:val="008E1F3A"/>
    <w:rsid w:val="00924B9B"/>
    <w:rsid w:val="00985977"/>
    <w:rsid w:val="009BC48B"/>
    <w:rsid w:val="009C2178"/>
    <w:rsid w:val="00A1488D"/>
    <w:rsid w:val="00A255AB"/>
    <w:rsid w:val="00A86B11"/>
    <w:rsid w:val="00AC0271"/>
    <w:rsid w:val="00AD0109"/>
    <w:rsid w:val="00AF328F"/>
    <w:rsid w:val="00B447A6"/>
    <w:rsid w:val="00B45822"/>
    <w:rsid w:val="00B8565F"/>
    <w:rsid w:val="00C03BF7"/>
    <w:rsid w:val="00C116A7"/>
    <w:rsid w:val="00C43D1F"/>
    <w:rsid w:val="00C74AEB"/>
    <w:rsid w:val="00C7B47C"/>
    <w:rsid w:val="00C841D1"/>
    <w:rsid w:val="00C90D88"/>
    <w:rsid w:val="00CD6318"/>
    <w:rsid w:val="00DD3845"/>
    <w:rsid w:val="00E4252D"/>
    <w:rsid w:val="00EA4634"/>
    <w:rsid w:val="00EB1542"/>
    <w:rsid w:val="00F046AF"/>
    <w:rsid w:val="00F1369E"/>
    <w:rsid w:val="00F433AD"/>
    <w:rsid w:val="00F6023D"/>
    <w:rsid w:val="00FA156E"/>
    <w:rsid w:val="00FBA399"/>
    <w:rsid w:val="00FC610B"/>
    <w:rsid w:val="0117ACB8"/>
    <w:rsid w:val="01221888"/>
    <w:rsid w:val="01906AF0"/>
    <w:rsid w:val="01920550"/>
    <w:rsid w:val="01AB4095"/>
    <w:rsid w:val="01D038FC"/>
    <w:rsid w:val="01E7B3AE"/>
    <w:rsid w:val="01FB49FA"/>
    <w:rsid w:val="02349F94"/>
    <w:rsid w:val="023DD3B6"/>
    <w:rsid w:val="0252C83C"/>
    <w:rsid w:val="025BD263"/>
    <w:rsid w:val="026D3ED4"/>
    <w:rsid w:val="028E041B"/>
    <w:rsid w:val="02C4B92A"/>
    <w:rsid w:val="02F7030A"/>
    <w:rsid w:val="02F857DC"/>
    <w:rsid w:val="032C3817"/>
    <w:rsid w:val="032DD5B1"/>
    <w:rsid w:val="03316D19"/>
    <w:rsid w:val="0388B016"/>
    <w:rsid w:val="03A82773"/>
    <w:rsid w:val="03A9ABB0"/>
    <w:rsid w:val="03E77833"/>
    <w:rsid w:val="041C2D5E"/>
    <w:rsid w:val="041DE3C1"/>
    <w:rsid w:val="04614BB0"/>
    <w:rsid w:val="0473C62D"/>
    <w:rsid w:val="04C9A612"/>
    <w:rsid w:val="04CE670A"/>
    <w:rsid w:val="04E65B1A"/>
    <w:rsid w:val="05957E25"/>
    <w:rsid w:val="05E04E56"/>
    <w:rsid w:val="06097196"/>
    <w:rsid w:val="060A4321"/>
    <w:rsid w:val="061C3B4A"/>
    <w:rsid w:val="063DAFB3"/>
    <w:rsid w:val="06427F8E"/>
    <w:rsid w:val="066851AD"/>
    <w:rsid w:val="0676BB32"/>
    <w:rsid w:val="06DBF1EF"/>
    <w:rsid w:val="06FA9F1E"/>
    <w:rsid w:val="0711C4F2"/>
    <w:rsid w:val="0778D106"/>
    <w:rsid w:val="07798F98"/>
    <w:rsid w:val="07EE8925"/>
    <w:rsid w:val="07F7E345"/>
    <w:rsid w:val="08093F91"/>
    <w:rsid w:val="082C81CA"/>
    <w:rsid w:val="08352C7E"/>
    <w:rsid w:val="083E1197"/>
    <w:rsid w:val="0863195C"/>
    <w:rsid w:val="0875104B"/>
    <w:rsid w:val="08913D95"/>
    <w:rsid w:val="08A283F9"/>
    <w:rsid w:val="08FFF3FA"/>
    <w:rsid w:val="09021392"/>
    <w:rsid w:val="091428C8"/>
    <w:rsid w:val="0966468C"/>
    <w:rsid w:val="098BDC5E"/>
    <w:rsid w:val="09A3FE76"/>
    <w:rsid w:val="09A62064"/>
    <w:rsid w:val="09B3B176"/>
    <w:rsid w:val="09CF1750"/>
    <w:rsid w:val="09CFF2AF"/>
    <w:rsid w:val="09EE6A76"/>
    <w:rsid w:val="0A3BD752"/>
    <w:rsid w:val="0ABE08A3"/>
    <w:rsid w:val="0AC3B5A2"/>
    <w:rsid w:val="0ADB5979"/>
    <w:rsid w:val="0AF422CE"/>
    <w:rsid w:val="0B40EC27"/>
    <w:rsid w:val="0B4CE296"/>
    <w:rsid w:val="0B7C7D1B"/>
    <w:rsid w:val="0BFB242C"/>
    <w:rsid w:val="0BFE35EB"/>
    <w:rsid w:val="0C26FC28"/>
    <w:rsid w:val="0C4AAB6C"/>
    <w:rsid w:val="0C6799BA"/>
    <w:rsid w:val="0C8F331C"/>
    <w:rsid w:val="0CDFA22A"/>
    <w:rsid w:val="0CED4F57"/>
    <w:rsid w:val="0CF8A535"/>
    <w:rsid w:val="0CFF8A9D"/>
    <w:rsid w:val="0D22E9EE"/>
    <w:rsid w:val="0D27A825"/>
    <w:rsid w:val="0D40A990"/>
    <w:rsid w:val="0D4778C9"/>
    <w:rsid w:val="0DDB6790"/>
    <w:rsid w:val="0DF0C422"/>
    <w:rsid w:val="0DFB5664"/>
    <w:rsid w:val="0E1A8488"/>
    <w:rsid w:val="0E203EC8"/>
    <w:rsid w:val="0E205173"/>
    <w:rsid w:val="0E38D57D"/>
    <w:rsid w:val="0E559380"/>
    <w:rsid w:val="0E66CBEA"/>
    <w:rsid w:val="0E836011"/>
    <w:rsid w:val="0E85B248"/>
    <w:rsid w:val="0F01E7C5"/>
    <w:rsid w:val="0F5AEE05"/>
    <w:rsid w:val="0F5E4E47"/>
    <w:rsid w:val="0F6C46BF"/>
    <w:rsid w:val="0F76ED56"/>
    <w:rsid w:val="0F7DCC92"/>
    <w:rsid w:val="0FFDD8F4"/>
    <w:rsid w:val="10162A01"/>
    <w:rsid w:val="102182A9"/>
    <w:rsid w:val="10358FBC"/>
    <w:rsid w:val="103D3BF5"/>
    <w:rsid w:val="103F3433"/>
    <w:rsid w:val="10959D07"/>
    <w:rsid w:val="10A79551"/>
    <w:rsid w:val="10D2C1D3"/>
    <w:rsid w:val="10D822C9"/>
    <w:rsid w:val="10DC2719"/>
    <w:rsid w:val="10DFA1C9"/>
    <w:rsid w:val="10FEE9DF"/>
    <w:rsid w:val="11194409"/>
    <w:rsid w:val="111D4693"/>
    <w:rsid w:val="114AEFC3"/>
    <w:rsid w:val="11570330"/>
    <w:rsid w:val="117FDA54"/>
    <w:rsid w:val="119B6E52"/>
    <w:rsid w:val="11BB3CCC"/>
    <w:rsid w:val="11EA7E5B"/>
    <w:rsid w:val="123AFE13"/>
    <w:rsid w:val="126FF4EB"/>
    <w:rsid w:val="1282F948"/>
    <w:rsid w:val="12B916F4"/>
    <w:rsid w:val="12E24D22"/>
    <w:rsid w:val="12E9837B"/>
    <w:rsid w:val="13167994"/>
    <w:rsid w:val="1316E039"/>
    <w:rsid w:val="133AAC2A"/>
    <w:rsid w:val="134695D1"/>
    <w:rsid w:val="137013BE"/>
    <w:rsid w:val="13B9735C"/>
    <w:rsid w:val="13F51F93"/>
    <w:rsid w:val="13FB97E4"/>
    <w:rsid w:val="1430B1E4"/>
    <w:rsid w:val="1488FC87"/>
    <w:rsid w:val="148C78D0"/>
    <w:rsid w:val="14F27A10"/>
    <w:rsid w:val="14F92ADD"/>
    <w:rsid w:val="1510AD18"/>
    <w:rsid w:val="1541121B"/>
    <w:rsid w:val="1558AE8E"/>
    <w:rsid w:val="155C32F3"/>
    <w:rsid w:val="156C8E91"/>
    <w:rsid w:val="15BA1E1B"/>
    <w:rsid w:val="15D38CCF"/>
    <w:rsid w:val="16132729"/>
    <w:rsid w:val="161F9CCD"/>
    <w:rsid w:val="1668235A"/>
    <w:rsid w:val="16762713"/>
    <w:rsid w:val="16780149"/>
    <w:rsid w:val="16B8FDDF"/>
    <w:rsid w:val="16DC3747"/>
    <w:rsid w:val="16E5977D"/>
    <w:rsid w:val="16E6E3FB"/>
    <w:rsid w:val="16EDFA51"/>
    <w:rsid w:val="1709B98F"/>
    <w:rsid w:val="1718B06E"/>
    <w:rsid w:val="17487F88"/>
    <w:rsid w:val="174FDCA0"/>
    <w:rsid w:val="1774F351"/>
    <w:rsid w:val="177D0029"/>
    <w:rsid w:val="1788858D"/>
    <w:rsid w:val="17A5E0F7"/>
    <w:rsid w:val="17A62DD1"/>
    <w:rsid w:val="17BFCD36"/>
    <w:rsid w:val="17D43A17"/>
    <w:rsid w:val="17ED3301"/>
    <w:rsid w:val="17ED856C"/>
    <w:rsid w:val="182A4257"/>
    <w:rsid w:val="1833929C"/>
    <w:rsid w:val="186127E5"/>
    <w:rsid w:val="186ADD91"/>
    <w:rsid w:val="18848B22"/>
    <w:rsid w:val="189F343E"/>
    <w:rsid w:val="18C5DE71"/>
    <w:rsid w:val="18DC896E"/>
    <w:rsid w:val="190B2D91"/>
    <w:rsid w:val="194AEDDB"/>
    <w:rsid w:val="1961CF91"/>
    <w:rsid w:val="1973A142"/>
    <w:rsid w:val="19922F0A"/>
    <w:rsid w:val="199BEF73"/>
    <w:rsid w:val="19B5E531"/>
    <w:rsid w:val="19C658BA"/>
    <w:rsid w:val="19E5C09C"/>
    <w:rsid w:val="19EFC18F"/>
    <w:rsid w:val="19F9C7C3"/>
    <w:rsid w:val="1A10C86B"/>
    <w:rsid w:val="1A94192F"/>
    <w:rsid w:val="1A989862"/>
    <w:rsid w:val="1A9FD82A"/>
    <w:rsid w:val="1AC0264F"/>
    <w:rsid w:val="1AD9D96C"/>
    <w:rsid w:val="1B5200B8"/>
    <w:rsid w:val="1B9D8FAA"/>
    <w:rsid w:val="1BA1335B"/>
    <w:rsid w:val="1C20DC21"/>
    <w:rsid w:val="1C852394"/>
    <w:rsid w:val="1CC04171"/>
    <w:rsid w:val="1D438B31"/>
    <w:rsid w:val="1D5EDA7E"/>
    <w:rsid w:val="1D67E83A"/>
    <w:rsid w:val="1DC6A279"/>
    <w:rsid w:val="1DCE6CB6"/>
    <w:rsid w:val="1DE0C6A4"/>
    <w:rsid w:val="1DE7EE7E"/>
    <w:rsid w:val="1E308EFE"/>
    <w:rsid w:val="1E8E99A8"/>
    <w:rsid w:val="1EB427A6"/>
    <w:rsid w:val="1EB8D3D3"/>
    <w:rsid w:val="1F03B89B"/>
    <w:rsid w:val="1F345AD9"/>
    <w:rsid w:val="1F431FD2"/>
    <w:rsid w:val="1F466DB3"/>
    <w:rsid w:val="1F6047E7"/>
    <w:rsid w:val="1F7A6F15"/>
    <w:rsid w:val="1FA2F794"/>
    <w:rsid w:val="1FADF563"/>
    <w:rsid w:val="206894BF"/>
    <w:rsid w:val="20AADD64"/>
    <w:rsid w:val="20B8B159"/>
    <w:rsid w:val="20C28E6B"/>
    <w:rsid w:val="2123501B"/>
    <w:rsid w:val="215894B7"/>
    <w:rsid w:val="216CB16A"/>
    <w:rsid w:val="21B67E1A"/>
    <w:rsid w:val="21D905B1"/>
    <w:rsid w:val="2229615E"/>
    <w:rsid w:val="223658B2"/>
    <w:rsid w:val="224BB06D"/>
    <w:rsid w:val="226B0D98"/>
    <w:rsid w:val="22E4EB51"/>
    <w:rsid w:val="22FADD3C"/>
    <w:rsid w:val="23624D5E"/>
    <w:rsid w:val="2385F809"/>
    <w:rsid w:val="23B8FAC1"/>
    <w:rsid w:val="2412507D"/>
    <w:rsid w:val="241C5AC2"/>
    <w:rsid w:val="243CA561"/>
    <w:rsid w:val="248CDEE1"/>
    <w:rsid w:val="24903579"/>
    <w:rsid w:val="24BDC11B"/>
    <w:rsid w:val="24C47E1E"/>
    <w:rsid w:val="25803838"/>
    <w:rsid w:val="2598F8CA"/>
    <w:rsid w:val="25990B52"/>
    <w:rsid w:val="259FC17C"/>
    <w:rsid w:val="25D417AA"/>
    <w:rsid w:val="25E35FF5"/>
    <w:rsid w:val="25EDB323"/>
    <w:rsid w:val="262C8448"/>
    <w:rsid w:val="26B6FEFD"/>
    <w:rsid w:val="26CF3562"/>
    <w:rsid w:val="26D1C2D9"/>
    <w:rsid w:val="2723BDE4"/>
    <w:rsid w:val="2736092F"/>
    <w:rsid w:val="275582B4"/>
    <w:rsid w:val="2777DD8B"/>
    <w:rsid w:val="27898384"/>
    <w:rsid w:val="278A2840"/>
    <w:rsid w:val="27AA9E23"/>
    <w:rsid w:val="27E57D03"/>
    <w:rsid w:val="2836ACE8"/>
    <w:rsid w:val="289C5775"/>
    <w:rsid w:val="28E7CBE8"/>
    <w:rsid w:val="28F00B34"/>
    <w:rsid w:val="28F5FDB0"/>
    <w:rsid w:val="29101684"/>
    <w:rsid w:val="293938D0"/>
    <w:rsid w:val="29841F9D"/>
    <w:rsid w:val="29884985"/>
    <w:rsid w:val="29DE7564"/>
    <w:rsid w:val="2A56FF27"/>
    <w:rsid w:val="2A5E21AA"/>
    <w:rsid w:val="2A94128A"/>
    <w:rsid w:val="2A95A323"/>
    <w:rsid w:val="2ACC3D17"/>
    <w:rsid w:val="2B21A8A5"/>
    <w:rsid w:val="2B4136A4"/>
    <w:rsid w:val="2B5CF948"/>
    <w:rsid w:val="2B70DEAA"/>
    <w:rsid w:val="2B801B25"/>
    <w:rsid w:val="2B85E310"/>
    <w:rsid w:val="2BA06D7F"/>
    <w:rsid w:val="2BA2A685"/>
    <w:rsid w:val="2BE29691"/>
    <w:rsid w:val="2BEB63BA"/>
    <w:rsid w:val="2C3E7F22"/>
    <w:rsid w:val="2C59D519"/>
    <w:rsid w:val="2CAB74D4"/>
    <w:rsid w:val="2D0472CC"/>
    <w:rsid w:val="2D4A0AA4"/>
    <w:rsid w:val="2D736B9C"/>
    <w:rsid w:val="2DB62DCE"/>
    <w:rsid w:val="2DFD08EE"/>
    <w:rsid w:val="2E129792"/>
    <w:rsid w:val="2E4471D4"/>
    <w:rsid w:val="2E8247C4"/>
    <w:rsid w:val="2E845062"/>
    <w:rsid w:val="2EA7EF5F"/>
    <w:rsid w:val="2EB2FF2C"/>
    <w:rsid w:val="2EB990E6"/>
    <w:rsid w:val="2ED861F2"/>
    <w:rsid w:val="2ED8883C"/>
    <w:rsid w:val="2EFF12D1"/>
    <w:rsid w:val="2F25FF14"/>
    <w:rsid w:val="2F4D34E3"/>
    <w:rsid w:val="2F61E2B5"/>
    <w:rsid w:val="2F78E6E1"/>
    <w:rsid w:val="2FAA9698"/>
    <w:rsid w:val="2FD66620"/>
    <w:rsid w:val="3032B63F"/>
    <w:rsid w:val="3048C400"/>
    <w:rsid w:val="30584AC6"/>
    <w:rsid w:val="3092E4A3"/>
    <w:rsid w:val="309F9A41"/>
    <w:rsid w:val="30C6AB13"/>
    <w:rsid w:val="30CBE919"/>
    <w:rsid w:val="30D96FB3"/>
    <w:rsid w:val="30E67006"/>
    <w:rsid w:val="313D8748"/>
    <w:rsid w:val="31AEA8DF"/>
    <w:rsid w:val="31BDC2AD"/>
    <w:rsid w:val="31C4FE95"/>
    <w:rsid w:val="31C966FB"/>
    <w:rsid w:val="31D63716"/>
    <w:rsid w:val="31E49811"/>
    <w:rsid w:val="31F2EFAE"/>
    <w:rsid w:val="31FA0D7F"/>
    <w:rsid w:val="32549544"/>
    <w:rsid w:val="326BDABD"/>
    <w:rsid w:val="32C44CC6"/>
    <w:rsid w:val="32DFEE80"/>
    <w:rsid w:val="32EB7F83"/>
    <w:rsid w:val="32F8C945"/>
    <w:rsid w:val="3345401A"/>
    <w:rsid w:val="336ACB7C"/>
    <w:rsid w:val="33A5D48B"/>
    <w:rsid w:val="33B0A44D"/>
    <w:rsid w:val="33B175E5"/>
    <w:rsid w:val="33F81989"/>
    <w:rsid w:val="341FC9F5"/>
    <w:rsid w:val="3422FC2C"/>
    <w:rsid w:val="343C06FE"/>
    <w:rsid w:val="343D3836"/>
    <w:rsid w:val="3474B2F4"/>
    <w:rsid w:val="34A06099"/>
    <w:rsid w:val="34E2BFEC"/>
    <w:rsid w:val="3536206E"/>
    <w:rsid w:val="354C9B64"/>
    <w:rsid w:val="3557C6F5"/>
    <w:rsid w:val="35A1F28C"/>
    <w:rsid w:val="35B62CAD"/>
    <w:rsid w:val="36217506"/>
    <w:rsid w:val="365622A5"/>
    <w:rsid w:val="3668D2F4"/>
    <w:rsid w:val="3679F29F"/>
    <w:rsid w:val="3686AAC7"/>
    <w:rsid w:val="36BBE77C"/>
    <w:rsid w:val="36DEDAE6"/>
    <w:rsid w:val="36F4F1B7"/>
    <w:rsid w:val="37011393"/>
    <w:rsid w:val="372AAC72"/>
    <w:rsid w:val="3735BC30"/>
    <w:rsid w:val="374245A5"/>
    <w:rsid w:val="374BC21E"/>
    <w:rsid w:val="379324E4"/>
    <w:rsid w:val="37955420"/>
    <w:rsid w:val="37A794D4"/>
    <w:rsid w:val="37E0D454"/>
    <w:rsid w:val="37FC7DAA"/>
    <w:rsid w:val="3805257B"/>
    <w:rsid w:val="38063C56"/>
    <w:rsid w:val="38328085"/>
    <w:rsid w:val="3844B9E4"/>
    <w:rsid w:val="387A41E4"/>
    <w:rsid w:val="38891713"/>
    <w:rsid w:val="38A4D91F"/>
    <w:rsid w:val="390BABEA"/>
    <w:rsid w:val="3916A1D5"/>
    <w:rsid w:val="3936A027"/>
    <w:rsid w:val="393CCCF0"/>
    <w:rsid w:val="39688F8F"/>
    <w:rsid w:val="39723E25"/>
    <w:rsid w:val="3982823A"/>
    <w:rsid w:val="39924B85"/>
    <w:rsid w:val="39AC6A39"/>
    <w:rsid w:val="39AFAC35"/>
    <w:rsid w:val="3A3B7ABA"/>
    <w:rsid w:val="3A5FB7DD"/>
    <w:rsid w:val="3A75531F"/>
    <w:rsid w:val="3A8A5B9D"/>
    <w:rsid w:val="3A968ECC"/>
    <w:rsid w:val="3A97A77B"/>
    <w:rsid w:val="3AAB4882"/>
    <w:rsid w:val="3ACFAED0"/>
    <w:rsid w:val="3AD7B5CB"/>
    <w:rsid w:val="3AF946DF"/>
    <w:rsid w:val="3B9CA545"/>
    <w:rsid w:val="3BBB72CC"/>
    <w:rsid w:val="3BF0F850"/>
    <w:rsid w:val="3C42D9EC"/>
    <w:rsid w:val="3C4CA039"/>
    <w:rsid w:val="3C704017"/>
    <w:rsid w:val="3C7AC567"/>
    <w:rsid w:val="3CA843F7"/>
    <w:rsid w:val="3CB3EFCC"/>
    <w:rsid w:val="3CC64F46"/>
    <w:rsid w:val="3D36CBBA"/>
    <w:rsid w:val="3D3E7D85"/>
    <w:rsid w:val="3D49B07D"/>
    <w:rsid w:val="3D4DB307"/>
    <w:rsid w:val="3D66E659"/>
    <w:rsid w:val="3D832841"/>
    <w:rsid w:val="3DB2FBED"/>
    <w:rsid w:val="3DE35E4E"/>
    <w:rsid w:val="3DE8709A"/>
    <w:rsid w:val="3DEC0E66"/>
    <w:rsid w:val="3DFB4C92"/>
    <w:rsid w:val="3E33C6F8"/>
    <w:rsid w:val="3E46775D"/>
    <w:rsid w:val="3E4D8B3D"/>
    <w:rsid w:val="3E58AAE8"/>
    <w:rsid w:val="3E59E53F"/>
    <w:rsid w:val="3EA5C853"/>
    <w:rsid w:val="3EB89FA9"/>
    <w:rsid w:val="3EC1B3C5"/>
    <w:rsid w:val="3EC2E9C1"/>
    <w:rsid w:val="3EC4C227"/>
    <w:rsid w:val="3EF10F20"/>
    <w:rsid w:val="3EFC6C34"/>
    <w:rsid w:val="3F10393F"/>
    <w:rsid w:val="3F3893AC"/>
    <w:rsid w:val="3F61D2EB"/>
    <w:rsid w:val="3F6E87E3"/>
    <w:rsid w:val="3F87B0DD"/>
    <w:rsid w:val="3FBBB183"/>
    <w:rsid w:val="4037C6B5"/>
    <w:rsid w:val="404B4D8E"/>
    <w:rsid w:val="4054D3A7"/>
    <w:rsid w:val="40556B33"/>
    <w:rsid w:val="40D35E3B"/>
    <w:rsid w:val="40DC136A"/>
    <w:rsid w:val="40FB3D48"/>
    <w:rsid w:val="41467623"/>
    <w:rsid w:val="4158DC81"/>
    <w:rsid w:val="417BD56D"/>
    <w:rsid w:val="4184006C"/>
    <w:rsid w:val="41F7B54D"/>
    <w:rsid w:val="422E9BFF"/>
    <w:rsid w:val="42466D88"/>
    <w:rsid w:val="424E90E1"/>
    <w:rsid w:val="4270AE07"/>
    <w:rsid w:val="429F4E3B"/>
    <w:rsid w:val="42B3AE2C"/>
    <w:rsid w:val="42C35118"/>
    <w:rsid w:val="42C3AB93"/>
    <w:rsid w:val="42DE0837"/>
    <w:rsid w:val="42E34E78"/>
    <w:rsid w:val="431791ED"/>
    <w:rsid w:val="43278309"/>
    <w:rsid w:val="433CBC81"/>
    <w:rsid w:val="43827757"/>
    <w:rsid w:val="43851F94"/>
    <w:rsid w:val="43921AD4"/>
    <w:rsid w:val="439385AE"/>
    <w:rsid w:val="43A2B39D"/>
    <w:rsid w:val="43B87294"/>
    <w:rsid w:val="43B9D4FD"/>
    <w:rsid w:val="43D2F5BA"/>
    <w:rsid w:val="43F0600B"/>
    <w:rsid w:val="441A6F74"/>
    <w:rsid w:val="44228A24"/>
    <w:rsid w:val="44258139"/>
    <w:rsid w:val="445A7B66"/>
    <w:rsid w:val="446632BE"/>
    <w:rsid w:val="446E6EDC"/>
    <w:rsid w:val="44778A57"/>
    <w:rsid w:val="44CD2BFF"/>
    <w:rsid w:val="44DC7B23"/>
    <w:rsid w:val="44E0A204"/>
    <w:rsid w:val="4519B137"/>
    <w:rsid w:val="451B8D6E"/>
    <w:rsid w:val="451D17E0"/>
    <w:rsid w:val="4543878B"/>
    <w:rsid w:val="455851AD"/>
    <w:rsid w:val="456D9E4F"/>
    <w:rsid w:val="4599E4C2"/>
    <w:rsid w:val="45A44B90"/>
    <w:rsid w:val="45E8BD18"/>
    <w:rsid w:val="461262E2"/>
    <w:rsid w:val="461BC6B4"/>
    <w:rsid w:val="463B9288"/>
    <w:rsid w:val="464207D5"/>
    <w:rsid w:val="4659C02C"/>
    <w:rsid w:val="467B59F0"/>
    <w:rsid w:val="46B75DCF"/>
    <w:rsid w:val="46D1A3F7"/>
    <w:rsid w:val="46F791CE"/>
    <w:rsid w:val="470746C1"/>
    <w:rsid w:val="470A967C"/>
    <w:rsid w:val="472B5BC3"/>
    <w:rsid w:val="478F52E0"/>
    <w:rsid w:val="479FFCBA"/>
    <w:rsid w:val="47D81E15"/>
    <w:rsid w:val="47DE0512"/>
    <w:rsid w:val="47E09932"/>
    <w:rsid w:val="47E501C3"/>
    <w:rsid w:val="47FC8628"/>
    <w:rsid w:val="486BA4D0"/>
    <w:rsid w:val="488A7811"/>
    <w:rsid w:val="489450AA"/>
    <w:rsid w:val="4895C14B"/>
    <w:rsid w:val="489B7E7F"/>
    <w:rsid w:val="48A31722"/>
    <w:rsid w:val="48ABC972"/>
    <w:rsid w:val="48DFFFFF"/>
    <w:rsid w:val="48E1CA1B"/>
    <w:rsid w:val="492983A9"/>
    <w:rsid w:val="4949E4DC"/>
    <w:rsid w:val="4983D2C5"/>
    <w:rsid w:val="498EEBEF"/>
    <w:rsid w:val="49AF090E"/>
    <w:rsid w:val="49B49528"/>
    <w:rsid w:val="49D2DA50"/>
    <w:rsid w:val="49FF2453"/>
    <w:rsid w:val="4A600F62"/>
    <w:rsid w:val="4A6A28FC"/>
    <w:rsid w:val="4A78892D"/>
    <w:rsid w:val="4AEFE958"/>
    <w:rsid w:val="4B0243CE"/>
    <w:rsid w:val="4B21D8CD"/>
    <w:rsid w:val="4B44981E"/>
    <w:rsid w:val="4B4EF69F"/>
    <w:rsid w:val="4B63673E"/>
    <w:rsid w:val="4B867A0A"/>
    <w:rsid w:val="4B869636"/>
    <w:rsid w:val="4BA18E38"/>
    <w:rsid w:val="4BB02BCC"/>
    <w:rsid w:val="4BB5E8A7"/>
    <w:rsid w:val="4BEB9C7B"/>
    <w:rsid w:val="4C1068F4"/>
    <w:rsid w:val="4C356A2A"/>
    <w:rsid w:val="4C456715"/>
    <w:rsid w:val="4C6DAE36"/>
    <w:rsid w:val="4CC0C5D8"/>
    <w:rsid w:val="4CF9E4EC"/>
    <w:rsid w:val="4D39CE65"/>
    <w:rsid w:val="4D3C1BA5"/>
    <w:rsid w:val="4D538F72"/>
    <w:rsid w:val="4D698639"/>
    <w:rsid w:val="4D6C2DBA"/>
    <w:rsid w:val="4D71E428"/>
    <w:rsid w:val="4D80434D"/>
    <w:rsid w:val="4DAADD5E"/>
    <w:rsid w:val="4DE88BA9"/>
    <w:rsid w:val="4E054440"/>
    <w:rsid w:val="4E4E54E4"/>
    <w:rsid w:val="4E5743E8"/>
    <w:rsid w:val="4E7B2EB6"/>
    <w:rsid w:val="4E81045E"/>
    <w:rsid w:val="4F0794B8"/>
    <w:rsid w:val="4F2804D6"/>
    <w:rsid w:val="4F2EA4CB"/>
    <w:rsid w:val="4F322BF3"/>
    <w:rsid w:val="4F5B63CE"/>
    <w:rsid w:val="4F5DFB02"/>
    <w:rsid w:val="4F97C1C8"/>
    <w:rsid w:val="4F9E7A9B"/>
    <w:rsid w:val="4FB65186"/>
    <w:rsid w:val="4FCC3E7E"/>
    <w:rsid w:val="4FF0DC44"/>
    <w:rsid w:val="500D497A"/>
    <w:rsid w:val="506CD6B8"/>
    <w:rsid w:val="5071E169"/>
    <w:rsid w:val="507C9B4F"/>
    <w:rsid w:val="5087E0CD"/>
    <w:rsid w:val="50BBAD22"/>
    <w:rsid w:val="5100535D"/>
    <w:rsid w:val="5114DC70"/>
    <w:rsid w:val="51332398"/>
    <w:rsid w:val="513CA369"/>
    <w:rsid w:val="514852F9"/>
    <w:rsid w:val="514CA34C"/>
    <w:rsid w:val="51A31F71"/>
    <w:rsid w:val="51C06114"/>
    <w:rsid w:val="51CAC063"/>
    <w:rsid w:val="51F10DDB"/>
    <w:rsid w:val="51F7854D"/>
    <w:rsid w:val="51F811D3"/>
    <w:rsid w:val="5210CFBC"/>
    <w:rsid w:val="5212226A"/>
    <w:rsid w:val="522EBC21"/>
    <w:rsid w:val="52351C3A"/>
    <w:rsid w:val="5284DB45"/>
    <w:rsid w:val="52AC8402"/>
    <w:rsid w:val="52B35BE0"/>
    <w:rsid w:val="52DC5A8A"/>
    <w:rsid w:val="53AA78A8"/>
    <w:rsid w:val="53AC4928"/>
    <w:rsid w:val="54782AEB"/>
    <w:rsid w:val="54D1F419"/>
    <w:rsid w:val="54E2F4DB"/>
    <w:rsid w:val="54EF92F8"/>
    <w:rsid w:val="5530674B"/>
    <w:rsid w:val="553C6CBC"/>
    <w:rsid w:val="55921A14"/>
    <w:rsid w:val="55A04E8E"/>
    <w:rsid w:val="55D3C98B"/>
    <w:rsid w:val="55E6F677"/>
    <w:rsid w:val="55F86B72"/>
    <w:rsid w:val="5620146F"/>
    <w:rsid w:val="56345122"/>
    <w:rsid w:val="56467F1E"/>
    <w:rsid w:val="5663BCA7"/>
    <w:rsid w:val="56C6A6D6"/>
    <w:rsid w:val="56DE5EAF"/>
    <w:rsid w:val="5729A4E9"/>
    <w:rsid w:val="573044B6"/>
    <w:rsid w:val="5745CD12"/>
    <w:rsid w:val="57561A53"/>
    <w:rsid w:val="57806803"/>
    <w:rsid w:val="57983F1F"/>
    <w:rsid w:val="579B723A"/>
    <w:rsid w:val="57AE5FED"/>
    <w:rsid w:val="57C5B78D"/>
    <w:rsid w:val="57C9BADB"/>
    <w:rsid w:val="57D31C17"/>
    <w:rsid w:val="57F9F635"/>
    <w:rsid w:val="580279EE"/>
    <w:rsid w:val="584B552C"/>
    <w:rsid w:val="5887AD34"/>
    <w:rsid w:val="58886ED3"/>
    <w:rsid w:val="58F9BD69"/>
    <w:rsid w:val="58FAC9D8"/>
    <w:rsid w:val="5919F244"/>
    <w:rsid w:val="5959DE6B"/>
    <w:rsid w:val="599EFF09"/>
    <w:rsid w:val="59CC79EE"/>
    <w:rsid w:val="59FD9E53"/>
    <w:rsid w:val="5A1BE1A1"/>
    <w:rsid w:val="5A20F93F"/>
    <w:rsid w:val="5A2E984D"/>
    <w:rsid w:val="5A3F3089"/>
    <w:rsid w:val="5A41678E"/>
    <w:rsid w:val="5A67E578"/>
    <w:rsid w:val="5A6C9D31"/>
    <w:rsid w:val="5A95A388"/>
    <w:rsid w:val="5ACEF0A8"/>
    <w:rsid w:val="5ACEF3FB"/>
    <w:rsid w:val="5B17D627"/>
    <w:rsid w:val="5B2FB2D9"/>
    <w:rsid w:val="5B735A4E"/>
    <w:rsid w:val="5B802AC0"/>
    <w:rsid w:val="5BAA5152"/>
    <w:rsid w:val="5BB200E5"/>
    <w:rsid w:val="5BC29C35"/>
    <w:rsid w:val="5BC7E143"/>
    <w:rsid w:val="5BCCAED3"/>
    <w:rsid w:val="5BD0DA5F"/>
    <w:rsid w:val="5C188620"/>
    <w:rsid w:val="5C3AE447"/>
    <w:rsid w:val="5C5A4C46"/>
    <w:rsid w:val="5C9D3A78"/>
    <w:rsid w:val="5CD5D829"/>
    <w:rsid w:val="5CD72EDC"/>
    <w:rsid w:val="5CF79D2B"/>
    <w:rsid w:val="5CFF050D"/>
    <w:rsid w:val="5D120416"/>
    <w:rsid w:val="5D4621B3"/>
    <w:rsid w:val="5D578689"/>
    <w:rsid w:val="5D5B60FE"/>
    <w:rsid w:val="5D5CD89E"/>
    <w:rsid w:val="5D674BFF"/>
    <w:rsid w:val="5D6D9633"/>
    <w:rsid w:val="5D9ABB1E"/>
    <w:rsid w:val="5DAA68AB"/>
    <w:rsid w:val="5DF61CA7"/>
    <w:rsid w:val="5E076A8E"/>
    <w:rsid w:val="5E11BA53"/>
    <w:rsid w:val="5E13FEE7"/>
    <w:rsid w:val="5E233D4B"/>
    <w:rsid w:val="5E2470A5"/>
    <w:rsid w:val="5E3D2EA4"/>
    <w:rsid w:val="5E91712D"/>
    <w:rsid w:val="5E999BCD"/>
    <w:rsid w:val="5E9AD56E"/>
    <w:rsid w:val="5ED36B34"/>
    <w:rsid w:val="5F0137BC"/>
    <w:rsid w:val="5F0382F3"/>
    <w:rsid w:val="5F043A49"/>
    <w:rsid w:val="5F044F95"/>
    <w:rsid w:val="5F09D242"/>
    <w:rsid w:val="5F0F2AFD"/>
    <w:rsid w:val="5F0FA8F6"/>
    <w:rsid w:val="5F5D995B"/>
    <w:rsid w:val="5F5E6C42"/>
    <w:rsid w:val="5F6F2959"/>
    <w:rsid w:val="5FE70AB4"/>
    <w:rsid w:val="60035D81"/>
    <w:rsid w:val="600DEEFE"/>
    <w:rsid w:val="6011969B"/>
    <w:rsid w:val="601674A3"/>
    <w:rsid w:val="604151B1"/>
    <w:rsid w:val="605AAF14"/>
    <w:rsid w:val="60734ECA"/>
    <w:rsid w:val="614DBC92"/>
    <w:rsid w:val="61647B30"/>
    <w:rsid w:val="616C19AB"/>
    <w:rsid w:val="617EC614"/>
    <w:rsid w:val="61DB8C29"/>
    <w:rsid w:val="61DBAAD4"/>
    <w:rsid w:val="621810C7"/>
    <w:rsid w:val="62281FF8"/>
    <w:rsid w:val="6228852B"/>
    <w:rsid w:val="62401BE3"/>
    <w:rsid w:val="624B0616"/>
    <w:rsid w:val="625ED8E4"/>
    <w:rsid w:val="62FCB30D"/>
    <w:rsid w:val="63331F25"/>
    <w:rsid w:val="633AB7C8"/>
    <w:rsid w:val="635BF014"/>
    <w:rsid w:val="63748858"/>
    <w:rsid w:val="637C9049"/>
    <w:rsid w:val="63C2C3E7"/>
    <w:rsid w:val="63C52A17"/>
    <w:rsid w:val="63D226B6"/>
    <w:rsid w:val="63EA6CE4"/>
    <w:rsid w:val="64019B76"/>
    <w:rsid w:val="64227A1E"/>
    <w:rsid w:val="642A9E76"/>
    <w:rsid w:val="645A40AE"/>
    <w:rsid w:val="645D432C"/>
    <w:rsid w:val="648B0709"/>
    <w:rsid w:val="648B5550"/>
    <w:rsid w:val="64A6895D"/>
    <w:rsid w:val="65053C63"/>
    <w:rsid w:val="650A16F2"/>
    <w:rsid w:val="653FA86D"/>
    <w:rsid w:val="6573E16F"/>
    <w:rsid w:val="659B490E"/>
    <w:rsid w:val="65E1D3F2"/>
    <w:rsid w:val="65E681EC"/>
    <w:rsid w:val="662B6174"/>
    <w:rsid w:val="6644F050"/>
    <w:rsid w:val="664CECA4"/>
    <w:rsid w:val="6661C4D8"/>
    <w:rsid w:val="66790A47"/>
    <w:rsid w:val="668C3976"/>
    <w:rsid w:val="66B12980"/>
    <w:rsid w:val="66B942BA"/>
    <w:rsid w:val="66D8B105"/>
    <w:rsid w:val="66DA6FE4"/>
    <w:rsid w:val="66DC40B1"/>
    <w:rsid w:val="670C827C"/>
    <w:rsid w:val="671E7739"/>
    <w:rsid w:val="678DE7A9"/>
    <w:rsid w:val="6794F065"/>
    <w:rsid w:val="67A2B1B5"/>
    <w:rsid w:val="67C18784"/>
    <w:rsid w:val="67CA37D6"/>
    <w:rsid w:val="6814A283"/>
    <w:rsid w:val="686330B4"/>
    <w:rsid w:val="6899CC72"/>
    <w:rsid w:val="689E2290"/>
    <w:rsid w:val="68C91084"/>
    <w:rsid w:val="69090B51"/>
    <w:rsid w:val="690FA8C9"/>
    <w:rsid w:val="691B6E9E"/>
    <w:rsid w:val="69247C5A"/>
    <w:rsid w:val="6943BB9E"/>
    <w:rsid w:val="6955BFC4"/>
    <w:rsid w:val="695956D9"/>
    <w:rsid w:val="69601044"/>
    <w:rsid w:val="6989FB65"/>
    <w:rsid w:val="69943BED"/>
    <w:rsid w:val="69B61DDF"/>
    <w:rsid w:val="69BA1783"/>
    <w:rsid w:val="69DC84FA"/>
    <w:rsid w:val="6A02386C"/>
    <w:rsid w:val="6A2B4AAC"/>
    <w:rsid w:val="6A3E726D"/>
    <w:rsid w:val="6A4F99B5"/>
    <w:rsid w:val="6A5D43FB"/>
    <w:rsid w:val="6A6A9EE1"/>
    <w:rsid w:val="6A87CE97"/>
    <w:rsid w:val="6AAD124F"/>
    <w:rsid w:val="6ABA164E"/>
    <w:rsid w:val="6AE2080B"/>
    <w:rsid w:val="6AF4F1F4"/>
    <w:rsid w:val="6B30B291"/>
    <w:rsid w:val="6B3AAFE3"/>
    <w:rsid w:val="6B4A6453"/>
    <w:rsid w:val="6BC13CB0"/>
    <w:rsid w:val="6BDD9DE5"/>
    <w:rsid w:val="6BE6FE29"/>
    <w:rsid w:val="6CA9C464"/>
    <w:rsid w:val="6CDA52D1"/>
    <w:rsid w:val="6CE22192"/>
    <w:rsid w:val="6D586B56"/>
    <w:rsid w:val="6DB5AA04"/>
    <w:rsid w:val="6DE180BF"/>
    <w:rsid w:val="6E0823B3"/>
    <w:rsid w:val="6E17A3EB"/>
    <w:rsid w:val="6E1DB5A0"/>
    <w:rsid w:val="6E24B4DA"/>
    <w:rsid w:val="6E380F18"/>
    <w:rsid w:val="6E5FCF50"/>
    <w:rsid w:val="6E7401AE"/>
    <w:rsid w:val="6E92E17F"/>
    <w:rsid w:val="6EC0AF89"/>
    <w:rsid w:val="6F000364"/>
    <w:rsid w:val="6F195A36"/>
    <w:rsid w:val="6F779708"/>
    <w:rsid w:val="6F953C1D"/>
    <w:rsid w:val="6FAD1949"/>
    <w:rsid w:val="6FB08880"/>
    <w:rsid w:val="6FBFC685"/>
    <w:rsid w:val="6FDC6BBA"/>
    <w:rsid w:val="6FE99149"/>
    <w:rsid w:val="70198FB3"/>
    <w:rsid w:val="7026FD6B"/>
    <w:rsid w:val="7034BAA2"/>
    <w:rsid w:val="7036A1D5"/>
    <w:rsid w:val="704D0323"/>
    <w:rsid w:val="705B13F9"/>
    <w:rsid w:val="709636E8"/>
    <w:rsid w:val="70A51374"/>
    <w:rsid w:val="70A975C8"/>
    <w:rsid w:val="70AD191F"/>
    <w:rsid w:val="70AD2BCA"/>
    <w:rsid w:val="70BB4DA0"/>
    <w:rsid w:val="70C03743"/>
    <w:rsid w:val="70CC81FB"/>
    <w:rsid w:val="7147649D"/>
    <w:rsid w:val="715CF2BA"/>
    <w:rsid w:val="717BE185"/>
    <w:rsid w:val="71841D5D"/>
    <w:rsid w:val="71A13CAB"/>
    <w:rsid w:val="71A9F167"/>
    <w:rsid w:val="71BC194A"/>
    <w:rsid w:val="71DC8EA3"/>
    <w:rsid w:val="71E0EDEF"/>
    <w:rsid w:val="71F8A4AB"/>
    <w:rsid w:val="72450329"/>
    <w:rsid w:val="725152B1"/>
    <w:rsid w:val="72565B16"/>
    <w:rsid w:val="726CB099"/>
    <w:rsid w:val="727CB297"/>
    <w:rsid w:val="72979810"/>
    <w:rsid w:val="72B23643"/>
    <w:rsid w:val="72E2BF5D"/>
    <w:rsid w:val="72F76D14"/>
    <w:rsid w:val="734A5B8A"/>
    <w:rsid w:val="738A374C"/>
    <w:rsid w:val="73BA4C2A"/>
    <w:rsid w:val="73E0D537"/>
    <w:rsid w:val="7434654F"/>
    <w:rsid w:val="746E238A"/>
    <w:rsid w:val="74818C97"/>
    <w:rsid w:val="74B38D7E"/>
    <w:rsid w:val="74E5E5E9"/>
    <w:rsid w:val="74F467FB"/>
    <w:rsid w:val="752307DB"/>
    <w:rsid w:val="75232223"/>
    <w:rsid w:val="756DAD49"/>
    <w:rsid w:val="757131CE"/>
    <w:rsid w:val="75AED399"/>
    <w:rsid w:val="75CDAFE3"/>
    <w:rsid w:val="75DB53C7"/>
    <w:rsid w:val="75DED360"/>
    <w:rsid w:val="76035F38"/>
    <w:rsid w:val="761D5CF8"/>
    <w:rsid w:val="7632AA93"/>
    <w:rsid w:val="76377E4D"/>
    <w:rsid w:val="7638AE06"/>
    <w:rsid w:val="767A3921"/>
    <w:rsid w:val="767EA42E"/>
    <w:rsid w:val="7688817E"/>
    <w:rsid w:val="76AEC695"/>
    <w:rsid w:val="76EF0F83"/>
    <w:rsid w:val="7717EA9E"/>
    <w:rsid w:val="77716479"/>
    <w:rsid w:val="77D077D4"/>
    <w:rsid w:val="77E9F041"/>
    <w:rsid w:val="77F006FF"/>
    <w:rsid w:val="780646F8"/>
    <w:rsid w:val="783FC05B"/>
    <w:rsid w:val="78C182C4"/>
    <w:rsid w:val="78D34769"/>
    <w:rsid w:val="78DE7DF8"/>
    <w:rsid w:val="78E6745B"/>
    <w:rsid w:val="7935CABB"/>
    <w:rsid w:val="79434D89"/>
    <w:rsid w:val="799B2399"/>
    <w:rsid w:val="79B808AF"/>
    <w:rsid w:val="79BBAC06"/>
    <w:rsid w:val="79D2F741"/>
    <w:rsid w:val="7A03F741"/>
    <w:rsid w:val="7A42B60B"/>
    <w:rsid w:val="7A58CF9B"/>
    <w:rsid w:val="7A5AF47C"/>
    <w:rsid w:val="7AA4AEDC"/>
    <w:rsid w:val="7AB81E24"/>
    <w:rsid w:val="7ABB0E08"/>
    <w:rsid w:val="7ABB6817"/>
    <w:rsid w:val="7ACE4675"/>
    <w:rsid w:val="7AEF5059"/>
    <w:rsid w:val="7B8025A5"/>
    <w:rsid w:val="7BA25AB3"/>
    <w:rsid w:val="7BAA8F9C"/>
    <w:rsid w:val="7BB8138A"/>
    <w:rsid w:val="7BFC45B2"/>
    <w:rsid w:val="7BFF75A2"/>
    <w:rsid w:val="7C3B95D6"/>
    <w:rsid w:val="7C3BC847"/>
    <w:rsid w:val="7C4F2472"/>
    <w:rsid w:val="7C591889"/>
    <w:rsid w:val="7C5A9D0F"/>
    <w:rsid w:val="7C6EDA4B"/>
    <w:rsid w:val="7C8E38F9"/>
    <w:rsid w:val="7CAD5955"/>
    <w:rsid w:val="7CDD52AA"/>
    <w:rsid w:val="7CE2A6BC"/>
    <w:rsid w:val="7D03D7A7"/>
    <w:rsid w:val="7D2A8258"/>
    <w:rsid w:val="7D59E7E3"/>
    <w:rsid w:val="7D6603D9"/>
    <w:rsid w:val="7D6F884A"/>
    <w:rsid w:val="7D868703"/>
    <w:rsid w:val="7DA52A92"/>
    <w:rsid w:val="7DA5A5A9"/>
    <w:rsid w:val="7DB2B29E"/>
    <w:rsid w:val="7DBDE99A"/>
    <w:rsid w:val="7DF3A5A9"/>
    <w:rsid w:val="7DFB715B"/>
    <w:rsid w:val="7E429032"/>
    <w:rsid w:val="7E484885"/>
    <w:rsid w:val="7E50B3B9"/>
    <w:rsid w:val="7E5CCABD"/>
    <w:rsid w:val="7E5DFBF5"/>
    <w:rsid w:val="7E7A6968"/>
    <w:rsid w:val="7E7ABABF"/>
    <w:rsid w:val="7E825362"/>
    <w:rsid w:val="7E85A31D"/>
    <w:rsid w:val="7EDF9E21"/>
    <w:rsid w:val="7EFFF429"/>
    <w:rsid w:val="7F17AC91"/>
    <w:rsid w:val="7F1A035E"/>
    <w:rsid w:val="7F4C7D94"/>
    <w:rsid w:val="7F4E75D2"/>
    <w:rsid w:val="7F780506"/>
    <w:rsid w:val="7F79E515"/>
    <w:rsid w:val="7F7B4D7B"/>
    <w:rsid w:val="7FA261A1"/>
    <w:rsid w:val="7FD2963E"/>
    <w:rsid w:val="7FE4F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42F6"/>
  <w15:chartTrackingRefBased/>
  <w15:docId w15:val="{A1A759D2-A6F7-41C6-BE6E-7BBD3F51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17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F1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eader" Target="header1.xml" Id="rId19" /><Relationship Type="http://schemas.openxmlformats.org/officeDocument/2006/relationships/settings" Target="settings.xml" Id="rId4" /><Relationship Type="http://schemas.microsoft.com/office/2011/relationships/commentsExtended" Target="commentsExtended.xml" Id="rId9" /><Relationship Type="http://schemas.microsoft.com/office/2011/relationships/people" Target="people.xml" Id="rId22" /><Relationship Type="http://schemas.openxmlformats.org/officeDocument/2006/relationships/image" Target="/media/image4.png" Id="R950e060c71a1446a" /><Relationship Type="http://schemas.openxmlformats.org/officeDocument/2006/relationships/image" Target="/media/image5.png" Id="R263bfc02c33b4df6" /><Relationship Type="http://schemas.openxmlformats.org/officeDocument/2006/relationships/image" Target="/media/image6.png" Id="R70c3c134945b4dc7" /><Relationship Type="http://schemas.openxmlformats.org/officeDocument/2006/relationships/hyperlink" Target="https://www.cms.gov/Medicare/Medicare-Fee-for-Service-" TargetMode="External" Id="Red2d273cd71e4721" /><Relationship Type="http://schemas.openxmlformats.org/officeDocument/2006/relationships/hyperlink" Target="https://www.cnbc.com/2019/11/04/health-care-costs-are-preventing-many-americans-from-hitting-life-milestones.html" TargetMode="External" Id="R8fadb0ab87fd40b3" /><Relationship Type="http://schemas.openxmlformats.org/officeDocument/2006/relationships/hyperlink" Target="https://journals.plos.org/plosone/article?id=10.1371%2Fjournal.pone.0221606" TargetMode="External" Id="R84d21f2fa2284cb3" /><Relationship Type="http://schemas.openxmlformats.org/officeDocument/2006/relationships/hyperlink" Target="https://towardsdatascience.com/predicting-hospital-readmission-for-patients-with-diabetes-using-scikit-learn-a2e359b15f0" TargetMode="External" Id="R55971337204d45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7DB2-A8E7-4CB4-BCC4-92FFD9F185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 Fox</dc:creator>
  <keywords/>
  <dc:description/>
  <lastModifiedBy>Andrea Fox</lastModifiedBy>
  <revision>39</revision>
  <dcterms:created xsi:type="dcterms:W3CDTF">2020-11-06T03:12:00.0000000Z</dcterms:created>
  <dcterms:modified xsi:type="dcterms:W3CDTF">2020-11-21T17:03:04.2482598Z</dcterms:modified>
</coreProperties>
</file>