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98708A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98708A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98708A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98708A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98708A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98708A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98708A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98708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98708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98708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98708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98708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98708A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98708A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98708A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98708A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98708A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98708A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53C8A3BD" w:rsidR="008E168F" w:rsidRDefault="00022030" w:rsidP="0098708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</w:t>
            </w:r>
            <w:r w:rsidR="00070808"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del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correo no es válido.</w:t>
            </w:r>
          </w:p>
          <w:p w14:paraId="47E053E2" w14:textId="77777777" w:rsidR="00E46903" w:rsidRDefault="00DA4E00" w:rsidP="0098708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98708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98708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98708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98708A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98708A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98708A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98708A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98708A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98708A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98708A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98708A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98708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98708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98708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98708A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98708A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65FA114D" w:rsidR="00D66E94" w:rsidRPr="0032621C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 este caso de uso, el usuario podrá acceder a la plataforma Social Box y tener acceso a su perfil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98708A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3FC18A8C" w:rsidR="00715B2D" w:rsidRDefault="00715B2D" w:rsidP="0098708A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</w:t>
            </w:r>
            <w:r w:rsidR="00BD3760">
              <w:rPr>
                <w:rFonts w:ascii="Arial" w:hAnsi="Arial" w:cs="Arial"/>
                <w:sz w:val="24"/>
                <w:szCs w:val="24"/>
              </w:rPr>
              <w:t>, mostrando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FA1).</w:t>
            </w:r>
          </w:p>
          <w:p w14:paraId="480B6B53" w14:textId="0B6C835F" w:rsidR="00715B2D" w:rsidRPr="00715B2D" w:rsidRDefault="00715B2D" w:rsidP="0098708A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98708A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98708A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98708A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98708A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98708A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98708A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98708A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98708A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98708A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98708A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98708A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98708A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, que el correo no esté en </w:t>
            </w:r>
            <w:r w:rsidR="00B22B69">
              <w:rPr>
                <w:rFonts w:ascii="Arial" w:hAnsi="Arial" w:cs="Arial"/>
                <w:sz w:val="24"/>
                <w:szCs w:val="24"/>
              </w:rPr>
              <w:lastRenderedPageBreak/>
              <w:t>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>sea correcto,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98708A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98708A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98708A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98708A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98708A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98708A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98708A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98708A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98708A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98708A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98708A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98708A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98708A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98708A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98708A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98708A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98708A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98708A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98708A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98708A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98708A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98708A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98708A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98708A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98708A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98708A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desmarca el campo que había puesto en color rojo.</w:t>
            </w:r>
          </w:p>
          <w:p w14:paraId="0A5C6184" w14:textId="77777777" w:rsidR="00FD00D8" w:rsidRDefault="00FD00D8" w:rsidP="0098708A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98708A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98708A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98708A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98708A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98708A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98708A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98708A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98708A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98708A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98708A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98708A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98708A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98708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98708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98708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98708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98708A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98708A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98708A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98708A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98708A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98708A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98708A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98708A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98708A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98708A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98708A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98708A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98708A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98708A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98708A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98708A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98708A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98708A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98708A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98708A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98708A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98708A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98708A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98708A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08A">
              <w:rPr>
                <w:rFonts w:ascii="Arial" w:hAnsi="Arial" w:cs="Arial"/>
                <w:sz w:val="24"/>
                <w:szCs w:val="24"/>
              </w:rPr>
              <w:t>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98708A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modificar la descripción de la fotografía y después 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98708A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98708A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98708A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98708A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98708A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98708A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98708A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98708A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 su perfil sin realizar modificaciones.</w:t>
            </w:r>
          </w:p>
          <w:p w14:paraId="008A9D7F" w14:textId="77777777" w:rsidR="00EF4143" w:rsidRDefault="00EF4143" w:rsidP="0098708A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98708A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está seguro que desea descartar la acción.</w:t>
            </w:r>
          </w:p>
          <w:p w14:paraId="6C1D6121" w14:textId="77777777" w:rsidR="0098708A" w:rsidRDefault="0098708A" w:rsidP="0098708A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98708A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98708A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por tres segundos, indicando al usuario el suceso y permanece en la </w:t>
            </w:r>
            <w:r>
              <w:rPr>
                <w:rFonts w:ascii="Arial" w:hAnsi="Arial" w:cs="Arial"/>
                <w:sz w:val="24"/>
                <w:szCs w:val="24"/>
              </w:rPr>
              <w:t xml:space="preserve">pantalla de edición </w:t>
            </w:r>
            <w:r>
              <w:rPr>
                <w:rFonts w:ascii="Arial" w:hAnsi="Arial" w:cs="Arial"/>
                <w:sz w:val="24"/>
                <w:szCs w:val="24"/>
              </w:rPr>
              <w:t>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2738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B125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64C7A9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136B9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63F6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1D427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B14C2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48615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6BB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2CD1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53ECB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7A14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8"/>
  </w:num>
  <w:num w:numId="5">
    <w:abstractNumId w:val="23"/>
  </w:num>
  <w:num w:numId="6">
    <w:abstractNumId w:val="10"/>
  </w:num>
  <w:num w:numId="7">
    <w:abstractNumId w:val="29"/>
  </w:num>
  <w:num w:numId="8">
    <w:abstractNumId w:val="27"/>
  </w:num>
  <w:num w:numId="9">
    <w:abstractNumId w:val="9"/>
  </w:num>
  <w:num w:numId="10">
    <w:abstractNumId w:val="21"/>
  </w:num>
  <w:num w:numId="11">
    <w:abstractNumId w:val="22"/>
  </w:num>
  <w:num w:numId="12">
    <w:abstractNumId w:val="12"/>
  </w:num>
  <w:num w:numId="13">
    <w:abstractNumId w:val="28"/>
  </w:num>
  <w:num w:numId="14">
    <w:abstractNumId w:val="18"/>
  </w:num>
  <w:num w:numId="15">
    <w:abstractNumId w:val="4"/>
  </w:num>
  <w:num w:numId="16">
    <w:abstractNumId w:val="40"/>
  </w:num>
  <w:num w:numId="17">
    <w:abstractNumId w:val="14"/>
  </w:num>
  <w:num w:numId="18">
    <w:abstractNumId w:val="1"/>
  </w:num>
  <w:num w:numId="19">
    <w:abstractNumId w:val="25"/>
  </w:num>
  <w:num w:numId="20">
    <w:abstractNumId w:val="39"/>
  </w:num>
  <w:num w:numId="21">
    <w:abstractNumId w:val="31"/>
  </w:num>
  <w:num w:numId="22">
    <w:abstractNumId w:val="13"/>
  </w:num>
  <w:num w:numId="23">
    <w:abstractNumId w:val="32"/>
  </w:num>
  <w:num w:numId="24">
    <w:abstractNumId w:val="15"/>
  </w:num>
  <w:num w:numId="25">
    <w:abstractNumId w:val="6"/>
  </w:num>
  <w:num w:numId="26">
    <w:abstractNumId w:val="11"/>
  </w:num>
  <w:num w:numId="27">
    <w:abstractNumId w:val="20"/>
  </w:num>
  <w:num w:numId="28">
    <w:abstractNumId w:val="26"/>
  </w:num>
  <w:num w:numId="29">
    <w:abstractNumId w:val="0"/>
  </w:num>
  <w:num w:numId="30">
    <w:abstractNumId w:val="7"/>
  </w:num>
  <w:num w:numId="31">
    <w:abstractNumId w:val="38"/>
  </w:num>
  <w:num w:numId="32">
    <w:abstractNumId w:val="34"/>
  </w:num>
  <w:num w:numId="33">
    <w:abstractNumId w:val="24"/>
  </w:num>
  <w:num w:numId="34">
    <w:abstractNumId w:val="35"/>
  </w:num>
  <w:num w:numId="35">
    <w:abstractNumId w:val="36"/>
  </w:num>
  <w:num w:numId="36">
    <w:abstractNumId w:val="37"/>
  </w:num>
  <w:num w:numId="37">
    <w:abstractNumId w:val="33"/>
  </w:num>
  <w:num w:numId="38">
    <w:abstractNumId w:val="30"/>
  </w:num>
  <w:num w:numId="39">
    <w:abstractNumId w:val="2"/>
  </w:num>
  <w:num w:numId="40">
    <w:abstractNumId w:val="19"/>
  </w:num>
  <w:num w:numId="41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52521"/>
    <w:rsid w:val="000563D0"/>
    <w:rsid w:val="00070808"/>
    <w:rsid w:val="00096A68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B5CCC"/>
    <w:rsid w:val="002C2D8A"/>
    <w:rsid w:val="002D23EA"/>
    <w:rsid w:val="0032621C"/>
    <w:rsid w:val="0033576E"/>
    <w:rsid w:val="00374B80"/>
    <w:rsid w:val="0038237E"/>
    <w:rsid w:val="003D2BB5"/>
    <w:rsid w:val="00403774"/>
    <w:rsid w:val="00423D18"/>
    <w:rsid w:val="004510B7"/>
    <w:rsid w:val="004532EF"/>
    <w:rsid w:val="004E434A"/>
    <w:rsid w:val="004F05FC"/>
    <w:rsid w:val="00512288"/>
    <w:rsid w:val="00543F54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98708A"/>
    <w:rsid w:val="009C7738"/>
    <w:rsid w:val="009E0E23"/>
    <w:rsid w:val="00A108DD"/>
    <w:rsid w:val="00A35DE4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83733"/>
    <w:rsid w:val="00B935C1"/>
    <w:rsid w:val="00BC44D0"/>
    <w:rsid w:val="00BD3760"/>
    <w:rsid w:val="00BF6469"/>
    <w:rsid w:val="00C46827"/>
    <w:rsid w:val="00C62604"/>
    <w:rsid w:val="00C73ABF"/>
    <w:rsid w:val="00CC00AC"/>
    <w:rsid w:val="00CC378F"/>
    <w:rsid w:val="00CF11F7"/>
    <w:rsid w:val="00D02FDE"/>
    <w:rsid w:val="00D3629C"/>
    <w:rsid w:val="00D4559E"/>
    <w:rsid w:val="00D66E94"/>
    <w:rsid w:val="00D75924"/>
    <w:rsid w:val="00DA4E00"/>
    <w:rsid w:val="00DD058C"/>
    <w:rsid w:val="00DE1EEA"/>
    <w:rsid w:val="00E46903"/>
    <w:rsid w:val="00E52CFB"/>
    <w:rsid w:val="00EA7B8A"/>
    <w:rsid w:val="00EF4143"/>
    <w:rsid w:val="00F350F5"/>
    <w:rsid w:val="00F531A9"/>
    <w:rsid w:val="00F638EC"/>
    <w:rsid w:val="00F6612F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C164A1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17</Pages>
  <Words>2819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62</cp:revision>
  <cp:lastPrinted>2020-03-25T18:54:00Z</cp:lastPrinted>
  <dcterms:created xsi:type="dcterms:W3CDTF">2020-03-25T18:10:00Z</dcterms:created>
  <dcterms:modified xsi:type="dcterms:W3CDTF">2020-11-28T02:49:00Z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