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4071E" w14:textId="5111F558" w:rsidR="00D526FE" w:rsidRDefault="00D526FE" w:rsidP="00B60181">
      <w:pPr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8"/>
        </w:rPr>
      </w:pPr>
      <w:r>
        <w:rPr>
          <w:rFonts w:ascii="Times" w:eastAsia="Times New Roman" w:hAnsi="Times" w:cs="Times New Roman"/>
          <w:b/>
          <w:bCs/>
          <w:color w:val="000000"/>
          <w:kern w:val="36"/>
          <w:sz w:val="44"/>
          <w:szCs w:val="48"/>
        </w:rPr>
        <w:t>Assignment 1</w:t>
      </w:r>
    </w:p>
    <w:p w14:paraId="3C51CDC6" w14:textId="6A736F52" w:rsidR="00B60181" w:rsidRPr="00D526FE" w:rsidRDefault="00B60181" w:rsidP="00B60181">
      <w:pPr>
        <w:rPr>
          <w:rFonts w:ascii="Times" w:hAnsi="Times"/>
          <w:sz w:val="22"/>
        </w:rPr>
      </w:pPr>
      <w:r w:rsidRPr="00D526FE">
        <w:rPr>
          <w:rFonts w:ascii="Times" w:hAnsi="Times"/>
          <w:sz w:val="22"/>
        </w:rPr>
        <w:t>Angad Singh</w:t>
      </w:r>
    </w:p>
    <w:p w14:paraId="6E814F34" w14:textId="3CCA3F0D" w:rsidR="00B60181" w:rsidRPr="00D526FE" w:rsidRDefault="00B60181" w:rsidP="00B60181">
      <w:pPr>
        <w:rPr>
          <w:rFonts w:ascii="Times" w:hAnsi="Times"/>
          <w:sz w:val="22"/>
        </w:rPr>
      </w:pPr>
      <w:r w:rsidRPr="00D526FE">
        <w:rPr>
          <w:rFonts w:ascii="Times" w:hAnsi="Times"/>
          <w:sz w:val="22"/>
        </w:rPr>
        <w:t>CS456</w:t>
      </w:r>
    </w:p>
    <w:p w14:paraId="316C898E" w14:textId="359C99D1" w:rsidR="00B60181" w:rsidRPr="00D526FE" w:rsidRDefault="00B60181" w:rsidP="00B60181">
      <w:pPr>
        <w:rPr>
          <w:rFonts w:ascii="Times" w:hAnsi="Times"/>
          <w:sz w:val="22"/>
        </w:rPr>
      </w:pPr>
      <w:r w:rsidRPr="00D526FE">
        <w:rPr>
          <w:rFonts w:ascii="Times" w:hAnsi="Times"/>
          <w:sz w:val="22"/>
        </w:rPr>
        <w:t>apsm4t@umsystem.edu</w:t>
      </w:r>
    </w:p>
    <w:p w14:paraId="6AC0F4A3" w14:textId="77777777" w:rsidR="00110FAB" w:rsidRPr="00110FAB" w:rsidRDefault="00110FAB" w:rsidP="00110FAB">
      <w:pPr>
        <w:rPr>
          <w:rFonts w:ascii="Times New Roman" w:eastAsia="Times New Roman" w:hAnsi="Times New Roman" w:cs="Times New Roman"/>
        </w:rPr>
      </w:pPr>
      <w:r w:rsidRPr="00110FAB">
        <w:rPr>
          <w:rFonts w:ascii="Times New Roman" w:eastAsia="Times New Roman" w:hAnsi="Times New Roman" w:cs="Times New Roman"/>
        </w:rPr>
        <w:pict w14:anchorId="224A2D02">
          <v:rect id="_x0000_i1025" style="width:0;height:1.5pt" o:hralign="center" o:hrstd="t" o:hrnoshade="t" o:hr="t" fillcolor="black" stroked="f"/>
        </w:pict>
      </w:r>
    </w:p>
    <w:p w14:paraId="07760249" w14:textId="77777777" w:rsidR="00110FAB" w:rsidRPr="00110FAB" w:rsidRDefault="00110FAB" w:rsidP="00110FA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110FA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Good Design</w:t>
      </w:r>
    </w:p>
    <w:p w14:paraId="55426D21" w14:textId="77777777" w:rsidR="00110FAB" w:rsidRPr="00110FAB" w:rsidRDefault="00110FAB" w:rsidP="00110FAB">
      <w:pPr>
        <w:spacing w:before="100" w:beforeAutospacing="1" w:after="100" w:afterAutospacing="1"/>
        <w:rPr>
          <w:rFonts w:ascii="Times" w:hAnsi="Times" w:cs="Times New Roman"/>
          <w:color w:val="000000"/>
        </w:rPr>
      </w:pPr>
      <w:r w:rsidRPr="00110FAB">
        <w:rPr>
          <w:rFonts w:ascii="Times" w:hAnsi="Times" w:cs="Times New Roman"/>
          <w:color w:val="000000"/>
        </w:rPr>
        <w:t>A good user interface design should have the following characteristics:</w:t>
      </w:r>
    </w:p>
    <w:p w14:paraId="7061772F" w14:textId="77777777" w:rsidR="00110FAB" w:rsidRPr="00110FAB" w:rsidRDefault="00110FAB" w:rsidP="00110FA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10FAB">
        <w:rPr>
          <w:rFonts w:ascii="Times" w:eastAsia="Times New Roman" w:hAnsi="Times" w:cs="Times New Roman"/>
          <w:color w:val="000000"/>
        </w:rPr>
        <w:t>Simplicity</w:t>
      </w:r>
    </w:p>
    <w:p w14:paraId="66262B00" w14:textId="77777777" w:rsidR="00110FAB" w:rsidRPr="00110FAB" w:rsidRDefault="00110FAB" w:rsidP="00110FA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10FAB">
        <w:rPr>
          <w:rFonts w:ascii="Times" w:eastAsia="Times New Roman" w:hAnsi="Times" w:cs="Times New Roman"/>
          <w:color w:val="000000"/>
        </w:rPr>
        <w:t>Aesthetic</w:t>
      </w:r>
    </w:p>
    <w:p w14:paraId="614C929D" w14:textId="77777777" w:rsidR="00110FAB" w:rsidRPr="00110FAB" w:rsidRDefault="00110FAB" w:rsidP="00110FA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10FAB">
        <w:rPr>
          <w:rFonts w:ascii="Times" w:eastAsia="Times New Roman" w:hAnsi="Times" w:cs="Times New Roman"/>
          <w:color w:val="000000"/>
        </w:rPr>
        <w:t>Usefulness</w:t>
      </w:r>
    </w:p>
    <w:p w14:paraId="51A1754A" w14:textId="77777777" w:rsidR="00110FAB" w:rsidRPr="00110FAB" w:rsidRDefault="00110FAB" w:rsidP="00110FA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10FAB">
        <w:rPr>
          <w:rFonts w:ascii="Times" w:eastAsia="Times New Roman" w:hAnsi="Times" w:cs="Times New Roman"/>
          <w:color w:val="000000"/>
        </w:rPr>
        <w:t>Easy to understand</w:t>
      </w:r>
    </w:p>
    <w:p w14:paraId="3A1D7312" w14:textId="77777777" w:rsidR="00110FAB" w:rsidRPr="00110FAB" w:rsidRDefault="00110FAB" w:rsidP="00110FA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10FAB">
        <w:rPr>
          <w:rFonts w:ascii="Times" w:eastAsia="Times New Roman" w:hAnsi="Times" w:cs="Times New Roman"/>
          <w:color w:val="000000"/>
        </w:rPr>
        <w:t>Error-free</w:t>
      </w:r>
    </w:p>
    <w:p w14:paraId="16D4558E" w14:textId="77777777" w:rsidR="00110FAB" w:rsidRPr="00110FAB" w:rsidRDefault="00110FAB" w:rsidP="00110FA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10FAB">
        <w:rPr>
          <w:rFonts w:ascii="Times" w:eastAsia="Times New Roman" w:hAnsi="Times" w:cs="Times New Roman"/>
          <w:color w:val="000000"/>
        </w:rPr>
        <w:t>Leading</w:t>
      </w:r>
    </w:p>
    <w:p w14:paraId="6AE2DE28" w14:textId="77777777" w:rsidR="00110FAB" w:rsidRPr="00110FAB" w:rsidRDefault="00110FAB" w:rsidP="00110FA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</w:rPr>
      </w:pPr>
      <w:r w:rsidRPr="00110FAB">
        <w:rPr>
          <w:rFonts w:ascii="Times" w:eastAsia="Times New Roman" w:hAnsi="Times" w:cs="Times New Roman"/>
          <w:b/>
          <w:bCs/>
          <w:color w:val="000000"/>
        </w:rPr>
        <w:t>Two examples of good user interface design are:</w:t>
      </w:r>
    </w:p>
    <w:p w14:paraId="1C719FDE" w14:textId="77777777" w:rsidR="00110FAB" w:rsidRPr="00110FAB" w:rsidRDefault="00110FAB" w:rsidP="00110FAB">
      <w:pPr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</w:rPr>
      </w:pPr>
      <w:r w:rsidRPr="00110FAB">
        <w:rPr>
          <w:rFonts w:ascii="Times" w:eastAsia="Times New Roman" w:hAnsi="Times" w:cs="Times New Roman"/>
          <w:b/>
          <w:bCs/>
          <w:color w:val="000000"/>
        </w:rPr>
        <w:t>Example 1: Slack Mobile App</w:t>
      </w:r>
    </w:p>
    <w:p w14:paraId="4E0EBA86" w14:textId="77777777" w:rsidR="00110FAB" w:rsidRPr="00110FAB" w:rsidRDefault="00110FAB" w:rsidP="00110FAB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</w:rPr>
      </w:pPr>
      <w:r w:rsidRPr="00110FAB">
        <w:rPr>
          <w:rFonts w:ascii="Times" w:hAnsi="Times" w:cs="Times New Roman"/>
          <w:color w:val="000000"/>
        </w:rPr>
        <w:t>Slack is a business communication app which allows easy instant messaging. It's meant for teams and workplaces</w:t>
      </w:r>
      <w:r>
        <w:rPr>
          <w:rFonts w:ascii="Times" w:hAnsi="Times" w:cs="Times New Roman"/>
          <w:color w:val="000000"/>
        </w:rPr>
        <w:t>,</w:t>
      </w:r>
      <w:r w:rsidRPr="00110FAB">
        <w:rPr>
          <w:rFonts w:ascii="Times" w:hAnsi="Times" w:cs="Times New Roman"/>
          <w:color w:val="000000"/>
        </w:rPr>
        <w:t xml:space="preserve"> can be used across multiple devices and platforms, and is equipped with robust features like persistent chat rooms organized by topic, private groups, and direct messaging.</w:t>
      </w:r>
    </w:p>
    <w:p w14:paraId="26168D55" w14:textId="77777777" w:rsidR="00110FAB" w:rsidRPr="00110FAB" w:rsidRDefault="00110FAB" w:rsidP="00110FAB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drawing>
          <wp:inline distT="0" distB="0" distL="0" distR="0" wp14:anchorId="12AD69B1" wp14:editId="03BFB26A">
            <wp:extent cx="3350637" cy="3431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20" cy="34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C9E0" w14:textId="77777777" w:rsidR="00110FAB" w:rsidRPr="00110FAB" w:rsidRDefault="00110FAB" w:rsidP="00110FAB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110FAB">
        <w:rPr>
          <w:rFonts w:ascii="Times" w:hAnsi="Times" w:cs="Times New Roman"/>
          <w:color w:val="000000"/>
          <w:sz w:val="27"/>
          <w:szCs w:val="27"/>
        </w:rPr>
        <w:lastRenderedPageBreak/>
        <w:t>I use this app on a daily basis for communicating with groups for my projects. The particular aspect of this overall interface design that I find good is the side navigation bar.</w:t>
      </w:r>
    </w:p>
    <w:p w14:paraId="7FA56199" w14:textId="71A8D6B5" w:rsidR="00110FAB" w:rsidRPr="00110FAB" w:rsidRDefault="00552B81" w:rsidP="00110FAB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3929AEBF" wp14:editId="5287D0D8">
            <wp:simplePos x="0" y="0"/>
            <wp:positionH relativeFrom="column">
              <wp:posOffset>396240</wp:posOffset>
            </wp:positionH>
            <wp:positionV relativeFrom="paragraph">
              <wp:posOffset>376555</wp:posOffset>
            </wp:positionV>
            <wp:extent cx="1566545" cy="3197860"/>
            <wp:effectExtent l="0" t="0" r="825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c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FAB" w:rsidRPr="00110FAB">
        <w:rPr>
          <w:rFonts w:ascii="Times" w:eastAsia="Times New Roman" w:hAnsi="Times" w:cs="Times New Roman"/>
          <w:color w:val="000000"/>
          <w:sz w:val="27"/>
          <w:szCs w:val="27"/>
        </w:rPr>
        <w:t>Side Navigation Bar</w:t>
      </w:r>
    </w:p>
    <w:p w14:paraId="7FC35229" w14:textId="21C3E2A8" w:rsidR="00BA578D" w:rsidRDefault="00552B81" w:rsidP="00BA578D">
      <w:pPr>
        <w:spacing w:before="100" w:beforeAutospacing="1" w:after="100" w:afterAutospacing="1"/>
        <w:ind w:left="10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The side navigation bar has a simplistic design which makes it is easy to switch between </w:t>
      </w:r>
      <w:r w:rsidR="00BA578D">
        <w:rPr>
          <w:rFonts w:ascii="Times" w:hAnsi="Times" w:cs="Times New Roman"/>
          <w:color w:val="000000"/>
          <w:sz w:val="27"/>
          <w:szCs w:val="27"/>
        </w:rPr>
        <w:t xml:space="preserve">different channels. The messages are divided into Channels/Private Channels/Direct messages. </w:t>
      </w:r>
      <w:r w:rsidR="00FC6495">
        <w:rPr>
          <w:rFonts w:ascii="Times" w:hAnsi="Times" w:cs="Times New Roman"/>
          <w:color w:val="000000"/>
          <w:sz w:val="27"/>
          <w:szCs w:val="27"/>
        </w:rPr>
        <w:t>This makes it easy to view and keep track of all the messages without having them all clustered in one place. The overall user int</w:t>
      </w:r>
      <w:r w:rsidR="00816703">
        <w:rPr>
          <w:rFonts w:ascii="Times" w:hAnsi="Times" w:cs="Times New Roman"/>
          <w:color w:val="000000"/>
          <w:sz w:val="27"/>
          <w:szCs w:val="27"/>
        </w:rPr>
        <w:t>erface design of the side bar looks</w:t>
      </w:r>
      <w:r w:rsidR="00FC6495">
        <w:rPr>
          <w:rFonts w:ascii="Times" w:hAnsi="Times" w:cs="Times New Roman"/>
          <w:color w:val="000000"/>
          <w:sz w:val="27"/>
          <w:szCs w:val="27"/>
        </w:rPr>
        <w:t xml:space="preserve"> </w:t>
      </w:r>
      <w:r w:rsidR="00524126">
        <w:rPr>
          <w:rFonts w:ascii="Times" w:hAnsi="Times" w:cs="Times New Roman"/>
          <w:color w:val="000000"/>
          <w:sz w:val="27"/>
          <w:szCs w:val="27"/>
        </w:rPr>
        <w:t>aesthetic and</w:t>
      </w:r>
      <w:r w:rsidR="00FC6495">
        <w:rPr>
          <w:rFonts w:ascii="Times" w:hAnsi="Times" w:cs="Times New Roman"/>
          <w:color w:val="000000"/>
          <w:sz w:val="27"/>
          <w:szCs w:val="27"/>
        </w:rPr>
        <w:t xml:space="preserve"> the </w:t>
      </w:r>
      <w:r w:rsidR="00816703">
        <w:rPr>
          <w:rFonts w:ascii="Times" w:hAnsi="Times" w:cs="Times New Roman"/>
          <w:color w:val="000000"/>
          <w:sz w:val="27"/>
          <w:szCs w:val="27"/>
        </w:rPr>
        <w:t>fonts are easy to read. I also like how the notifications are displayed with a red circle displaying the number of messages.</w:t>
      </w:r>
      <w:r w:rsidR="00524126">
        <w:rPr>
          <w:rFonts w:ascii="Times" w:hAnsi="Times" w:cs="Times New Roman"/>
          <w:color w:val="000000"/>
          <w:sz w:val="27"/>
          <w:szCs w:val="27"/>
        </w:rPr>
        <w:t xml:space="preserve"> Overall, this a very good example of a good user interface design and I don’t see any need for further improvements.</w:t>
      </w:r>
    </w:p>
    <w:p w14:paraId="69CBC3D9" w14:textId="342CB1C9" w:rsidR="00414BAD" w:rsidRDefault="00414BAD" w:rsidP="00414BAD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3F16A118" w14:textId="77777777" w:rsidR="00414BAD" w:rsidRDefault="00414BAD" w:rsidP="00414BAD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622ED901" w14:textId="77777777" w:rsidR="00414BAD" w:rsidRDefault="00414BAD" w:rsidP="00414BAD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3A47D98C" w14:textId="77777777" w:rsidR="00414BAD" w:rsidRDefault="00414BAD" w:rsidP="00414BAD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014B3175" w14:textId="1097E9AB" w:rsidR="00414BAD" w:rsidRDefault="00414BAD" w:rsidP="00414BAD">
      <w:pPr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</w:rPr>
        <w:t>Example 2</w:t>
      </w:r>
      <w:r w:rsidRPr="00110FAB">
        <w:rPr>
          <w:rFonts w:ascii="Times" w:eastAsia="Times New Roman" w:hAnsi="Times" w:cs="Times New Roman"/>
          <w:b/>
          <w:bCs/>
          <w:color w:val="000000"/>
        </w:rPr>
        <w:t xml:space="preserve">: </w:t>
      </w:r>
      <w:r w:rsidR="002E09B6">
        <w:rPr>
          <w:rFonts w:ascii="Times" w:eastAsia="Times New Roman" w:hAnsi="Times" w:cs="Times New Roman"/>
          <w:b/>
          <w:bCs/>
          <w:color w:val="000000"/>
        </w:rPr>
        <w:t>Car Center Console</w:t>
      </w:r>
    </w:p>
    <w:p w14:paraId="26687687" w14:textId="77777777" w:rsidR="002E09B6" w:rsidRPr="00110FAB" w:rsidRDefault="002E09B6" w:rsidP="002E09B6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color w:val="000000"/>
        </w:rPr>
      </w:pPr>
      <w:bookmarkStart w:id="0" w:name="_GoBack"/>
      <w:bookmarkEnd w:id="0"/>
    </w:p>
    <w:p w14:paraId="7171B60F" w14:textId="77777777" w:rsidR="00414BAD" w:rsidRPr="00414BAD" w:rsidRDefault="00414BAD" w:rsidP="00414BAD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7EF89A73" w14:textId="77777777" w:rsidR="00890097" w:rsidRDefault="00890097"/>
    <w:sectPr w:rsidR="00890097" w:rsidSect="0011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55B6"/>
    <w:multiLevelType w:val="multilevel"/>
    <w:tmpl w:val="F46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C5E96"/>
    <w:multiLevelType w:val="hybridMultilevel"/>
    <w:tmpl w:val="EB38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42349"/>
    <w:multiLevelType w:val="multilevel"/>
    <w:tmpl w:val="AC5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AB"/>
    <w:rsid w:val="00110FAB"/>
    <w:rsid w:val="00113E87"/>
    <w:rsid w:val="002E09B6"/>
    <w:rsid w:val="00401A9C"/>
    <w:rsid w:val="00414BAD"/>
    <w:rsid w:val="00452655"/>
    <w:rsid w:val="00524126"/>
    <w:rsid w:val="00552B81"/>
    <w:rsid w:val="00816703"/>
    <w:rsid w:val="00890097"/>
    <w:rsid w:val="00B60181"/>
    <w:rsid w:val="00BA578D"/>
    <w:rsid w:val="00D526FE"/>
    <w:rsid w:val="00F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0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F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F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0FA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A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FA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0FA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0FA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Assignment 1</vt:lpstr>
      <vt:lpstr>    Good Design</vt:lpstr>
      <vt:lpstr>        Two examples of good user interface design are:</vt:lpstr>
      <vt:lpstr>        Example 1: Slack Mobile App</vt:lpstr>
      <vt:lpstr>        Example 2: Slack Mobile App</vt:lpstr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2020-09-20T16:51:00Z</dcterms:created>
  <dcterms:modified xsi:type="dcterms:W3CDTF">2020-09-20T18:03:00Z</dcterms:modified>
</cp:coreProperties>
</file>