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721BD" w14:textId="0C48FA1A" w:rsidR="00A85440" w:rsidRPr="00D5465F" w:rsidRDefault="00A85440" w:rsidP="00F95DCD">
      <w:pPr>
        <w:pStyle w:val="ARAgronomyResearch"/>
        <w:rPr>
          <w:b/>
        </w:rPr>
      </w:pPr>
      <w:r w:rsidRPr="00D5465F">
        <w:t>Agronomy Research</w:t>
      </w:r>
      <w:r w:rsidRPr="00D5465F">
        <w:rPr>
          <w:b/>
        </w:rPr>
        <w:t xml:space="preserve"> </w:t>
      </w:r>
      <w:r w:rsidR="00A7503B">
        <w:rPr>
          <w:b/>
        </w:rPr>
        <w:t>20</w:t>
      </w:r>
      <w:r w:rsidRPr="00D5465F">
        <w:t>(</w:t>
      </w:r>
      <w:r w:rsidR="00E20BB2" w:rsidRPr="00D5465F">
        <w:t>x</w:t>
      </w:r>
      <w:r w:rsidRPr="00D5465F">
        <w:t xml:space="preserve">), </w:t>
      </w:r>
      <w:r w:rsidR="00E20BB2" w:rsidRPr="00D5465F">
        <w:t>xx</w:t>
      </w:r>
      <w:r w:rsidRPr="00D5465F">
        <w:rPr>
          <w:color w:val="000000"/>
          <w:kern w:val="1"/>
          <w:lang w:eastAsia="sk-SK"/>
        </w:rPr>
        <w:t>–</w:t>
      </w:r>
      <w:r w:rsidR="00E20BB2" w:rsidRPr="00D5465F">
        <w:rPr>
          <w:color w:val="000000"/>
          <w:kern w:val="1"/>
          <w:lang w:eastAsia="sk-SK"/>
        </w:rPr>
        <w:t>xx</w:t>
      </w:r>
      <w:r w:rsidRPr="00D5465F">
        <w:t>, 20</w:t>
      </w:r>
      <w:r w:rsidR="00AC18EE">
        <w:t>2</w:t>
      </w:r>
      <w:r w:rsidR="00A7503B">
        <w:t>2</w:t>
      </w:r>
    </w:p>
    <w:p w14:paraId="5CD61318" w14:textId="77777777" w:rsidR="00A85440" w:rsidRPr="002E06FE" w:rsidRDefault="00A85440" w:rsidP="00A85440">
      <w:pPr>
        <w:pStyle w:val="Default"/>
        <w:spacing w:line="240" w:lineRule="auto"/>
        <w:jc w:val="center"/>
        <w:rPr>
          <w:rFonts w:ascii="Times New Roman" w:hAnsi="Times New Roman" w:cs="Times New Roman"/>
          <w:sz w:val="22"/>
          <w:szCs w:val="22"/>
          <w:lang w:val="en-GB" w:eastAsia="et-EE"/>
        </w:rPr>
      </w:pPr>
    </w:p>
    <w:p w14:paraId="1BA76BD8" w14:textId="77777777" w:rsidR="00A85440" w:rsidRPr="002E06FE" w:rsidRDefault="00A85440" w:rsidP="00A85440">
      <w:pPr>
        <w:pStyle w:val="Default"/>
        <w:spacing w:line="240" w:lineRule="auto"/>
        <w:jc w:val="center"/>
        <w:rPr>
          <w:rFonts w:ascii="Times New Roman" w:hAnsi="Times New Roman" w:cs="Times New Roman"/>
          <w:sz w:val="22"/>
          <w:szCs w:val="22"/>
          <w:lang w:val="en-GB" w:eastAsia="et-EE"/>
        </w:rPr>
      </w:pPr>
    </w:p>
    <w:p w14:paraId="00E0F512" w14:textId="77777777" w:rsidR="00A85440" w:rsidRPr="002E06FE" w:rsidRDefault="00A85440" w:rsidP="00A85440">
      <w:pPr>
        <w:pStyle w:val="Default"/>
        <w:spacing w:line="240" w:lineRule="auto"/>
        <w:jc w:val="center"/>
        <w:rPr>
          <w:rFonts w:ascii="Times New Roman" w:hAnsi="Times New Roman" w:cs="Times New Roman"/>
          <w:sz w:val="22"/>
          <w:szCs w:val="22"/>
          <w:lang w:val="en-GB" w:eastAsia="et-EE"/>
        </w:rPr>
      </w:pPr>
    </w:p>
    <w:p w14:paraId="480324DE" w14:textId="18C0A4AB" w:rsidR="00A85440" w:rsidRPr="002E06FE" w:rsidRDefault="0044153D" w:rsidP="00A85440">
      <w:pPr>
        <w:jc w:val="center"/>
        <w:rPr>
          <w:sz w:val="22"/>
          <w:szCs w:val="22"/>
          <w:lang w:val="en-GB"/>
        </w:rPr>
      </w:pPr>
      <w:r w:rsidRPr="0044153D">
        <w:rPr>
          <w:b/>
          <w:sz w:val="28"/>
          <w:szCs w:val="28"/>
          <w:lang w:val="en-GB"/>
        </w:rPr>
        <w:t>Prediction of fruit rot disease incidence in Arecanut based on weather parameters</w:t>
      </w:r>
    </w:p>
    <w:p w14:paraId="3BAA46F2" w14:textId="6367B2EF" w:rsidR="00A85440" w:rsidRPr="00D5465F" w:rsidRDefault="0044153D" w:rsidP="00C565AD">
      <w:pPr>
        <w:pStyle w:val="ARAuthorsname"/>
      </w:pPr>
      <w:r>
        <w:t>Rajashree Krishna</w:t>
      </w:r>
      <w:r w:rsidR="00A85440" w:rsidRPr="00D5465F">
        <w:rPr>
          <w:vertAlign w:val="superscript"/>
        </w:rPr>
        <w:t>1</w:t>
      </w:r>
      <w:r w:rsidR="00A85440" w:rsidRPr="00D5465F">
        <w:t xml:space="preserve">, </w:t>
      </w:r>
      <w:proofErr w:type="spellStart"/>
      <w:r>
        <w:t>Prema</w:t>
      </w:r>
      <w:proofErr w:type="spellEnd"/>
      <w:r>
        <w:t xml:space="preserve"> K V</w:t>
      </w:r>
      <w:r w:rsidR="006C6AF7" w:rsidRPr="00D5465F">
        <w:rPr>
          <w:vertAlign w:val="superscript"/>
        </w:rPr>
        <w:t>2</w:t>
      </w:r>
      <w:r w:rsidR="00716709" w:rsidRPr="00D5465F">
        <w:t xml:space="preserve">, </w:t>
      </w:r>
      <w:proofErr w:type="spellStart"/>
      <w:r>
        <w:t>Rajat</w:t>
      </w:r>
      <w:r w:rsidR="008A37DC">
        <w:t>h</w:t>
      </w:r>
      <w:proofErr w:type="spellEnd"/>
      <w:r>
        <w:t xml:space="preserve"> Gaonkar</w:t>
      </w:r>
      <w:r w:rsidR="00716709" w:rsidRPr="00D5465F">
        <w:rPr>
          <w:vertAlign w:val="superscript"/>
        </w:rPr>
        <w:t>3</w:t>
      </w:r>
      <w:r w:rsidR="00716709" w:rsidRPr="00D5465F">
        <w:t xml:space="preserve"> </w:t>
      </w:r>
      <w:r w:rsidR="00A85440" w:rsidRPr="00D5465F">
        <w:t xml:space="preserve">and </w:t>
      </w:r>
      <w:proofErr w:type="spellStart"/>
      <w:r>
        <w:t>Angad</w:t>
      </w:r>
      <w:proofErr w:type="spellEnd"/>
      <w:r>
        <w:t xml:space="preserve"> Sandhu</w:t>
      </w:r>
      <w:r w:rsidR="00A85440" w:rsidRPr="00D5465F">
        <w:rPr>
          <w:vertAlign w:val="superscript"/>
        </w:rPr>
        <w:t>1</w:t>
      </w:r>
    </w:p>
    <w:p w14:paraId="0E7073C8" w14:textId="77777777" w:rsidR="00A85440" w:rsidRPr="002E06FE" w:rsidRDefault="00A85440" w:rsidP="00A85440">
      <w:pPr>
        <w:jc w:val="center"/>
        <w:rPr>
          <w:sz w:val="22"/>
          <w:szCs w:val="22"/>
          <w:lang w:val="en-GB"/>
        </w:rPr>
      </w:pPr>
    </w:p>
    <w:p w14:paraId="1A37392D" w14:textId="005D8B66" w:rsidR="0044153D" w:rsidRPr="0044153D" w:rsidRDefault="0044153D" w:rsidP="0044153D">
      <w:pPr>
        <w:rPr>
          <w:sz w:val="22"/>
        </w:rPr>
      </w:pPr>
      <w:r w:rsidRPr="0044153D">
        <w:rPr>
          <w:sz w:val="22"/>
          <w:vertAlign w:val="superscript"/>
        </w:rPr>
        <w:t xml:space="preserve">1 </w:t>
      </w:r>
      <w:r w:rsidRPr="0044153D">
        <w:rPr>
          <w:sz w:val="22"/>
        </w:rPr>
        <w:t>Department of Computer Science and Engineering, Manipal Institute of Technology, Manipal Academy of Higher Education, Manipal, India.</w:t>
      </w:r>
      <w:r w:rsidRPr="0044153D">
        <w:rPr>
          <w:sz w:val="22"/>
        </w:rPr>
        <w:br/>
      </w:r>
      <w:r w:rsidRPr="0044153D">
        <w:rPr>
          <w:sz w:val="22"/>
          <w:vertAlign w:val="superscript"/>
        </w:rPr>
        <w:t xml:space="preserve">2 </w:t>
      </w:r>
      <w:r w:rsidRPr="0044153D">
        <w:rPr>
          <w:sz w:val="22"/>
        </w:rPr>
        <w:t>Department of Computer Science and Engineering, Manipal Institute of Technology, Manipal Academy of Higher Education, Bangalore, India.</w:t>
      </w:r>
    </w:p>
    <w:p w14:paraId="53992ACB" w14:textId="77777777" w:rsidR="0044153D" w:rsidRPr="0044153D" w:rsidRDefault="0044153D" w:rsidP="0044153D">
      <w:pPr>
        <w:rPr>
          <w:sz w:val="22"/>
        </w:rPr>
      </w:pPr>
      <w:r w:rsidRPr="0044153D">
        <w:rPr>
          <w:sz w:val="22"/>
          <w:vertAlign w:val="superscript"/>
        </w:rPr>
        <w:t>3</w:t>
      </w:r>
      <w:r w:rsidRPr="0044153D">
        <w:rPr>
          <w:sz w:val="22"/>
        </w:rPr>
        <w:t>Department of Electronics and Communication, PES Institute of Technology, PES University, Bangalore, India.</w:t>
      </w:r>
    </w:p>
    <w:p w14:paraId="5A03D82F" w14:textId="37357706" w:rsidR="00A85440" w:rsidRPr="00F9721E" w:rsidRDefault="00A85440" w:rsidP="00F95DCD">
      <w:pPr>
        <w:pStyle w:val="ARAffiliation"/>
        <w:rPr>
          <w:lang w:val="pt-PT"/>
        </w:rPr>
      </w:pPr>
      <w:r w:rsidRPr="00F9721E">
        <w:rPr>
          <w:vertAlign w:val="superscript"/>
          <w:lang w:val="pt-PT"/>
        </w:rPr>
        <w:t>*</w:t>
      </w:r>
      <w:r w:rsidRPr="00F9721E">
        <w:rPr>
          <w:lang w:val="pt-PT"/>
        </w:rPr>
        <w:t xml:space="preserve">Correspondence: </w:t>
      </w:r>
      <w:r w:rsidR="0044153D" w:rsidRPr="0044153D">
        <w:rPr>
          <w:rStyle w:val="Hyperlink"/>
          <w:rFonts w:eastAsia="Calibri"/>
          <w:color w:val="auto"/>
          <w:u w:val="none"/>
          <w:lang w:val="pt-PT"/>
        </w:rPr>
        <w:t>phd19to22@gmail.com</w:t>
      </w:r>
    </w:p>
    <w:p w14:paraId="2A7BE81D" w14:textId="77777777" w:rsidR="00EF16D1" w:rsidRDefault="00EF16D1" w:rsidP="00A85440">
      <w:pPr>
        <w:jc w:val="both"/>
        <w:rPr>
          <w:sz w:val="20"/>
          <w:szCs w:val="20"/>
          <w:lang w:val="pt-PT"/>
        </w:rPr>
      </w:pPr>
    </w:p>
    <w:p w14:paraId="2513CDE2" w14:textId="2CCC1713" w:rsidR="00EF16D1" w:rsidRDefault="00EF16D1" w:rsidP="00A85440">
      <w:pPr>
        <w:jc w:val="both"/>
        <w:rPr>
          <w:sz w:val="20"/>
          <w:szCs w:val="20"/>
          <w:lang w:val="en-US"/>
        </w:rPr>
      </w:pPr>
      <w:r w:rsidRPr="00EF16D1">
        <w:rPr>
          <w:sz w:val="20"/>
          <w:szCs w:val="20"/>
          <w:lang w:val="en-US"/>
        </w:rPr>
        <w:t>Received: date; Accepted: date; Published: date</w:t>
      </w:r>
      <w:r>
        <w:rPr>
          <w:sz w:val="20"/>
          <w:szCs w:val="20"/>
          <w:lang w:val="en-US"/>
        </w:rPr>
        <w:t>.</w:t>
      </w:r>
    </w:p>
    <w:p w14:paraId="2C9E0B7F" w14:textId="77777777" w:rsidR="00EF16D1" w:rsidRPr="00EF16D1" w:rsidRDefault="00EF16D1" w:rsidP="00A85440">
      <w:pPr>
        <w:jc w:val="both"/>
        <w:rPr>
          <w:sz w:val="20"/>
          <w:szCs w:val="20"/>
          <w:lang w:val="en-US"/>
        </w:rPr>
      </w:pPr>
    </w:p>
    <w:p w14:paraId="13B24CAC" w14:textId="2D9190CF" w:rsidR="00541740" w:rsidRPr="00D5465F" w:rsidRDefault="00A85440" w:rsidP="002E06FE">
      <w:pPr>
        <w:pStyle w:val="ARAbstract"/>
        <w:spacing w:after="0"/>
        <w:rPr>
          <w:rStyle w:val="hps"/>
        </w:rPr>
      </w:pPr>
      <w:r w:rsidRPr="00EF16D1">
        <w:rPr>
          <w:b/>
          <w:lang w:val="en-US"/>
        </w:rPr>
        <w:t>Abstract.</w:t>
      </w:r>
      <w:r w:rsidRPr="00EF16D1">
        <w:rPr>
          <w:lang w:val="en-US"/>
        </w:rPr>
        <w:t xml:space="preserve"> </w:t>
      </w:r>
      <w:r w:rsidR="0044153D" w:rsidRPr="0044153D">
        <w:rPr>
          <w:lang w:val="et-EE"/>
        </w:rPr>
        <w:t xml:space="preserve">The occurrence of pests and diseases in arecanut crops has always been an important factor affecting the total production of arecanut. Arecanut is always dependent on environmental factors during its growth. Thus monitoring and early prediction of </w:t>
      </w:r>
      <w:r w:rsidR="00DA3F76">
        <w:rPr>
          <w:lang w:val="et-EE"/>
        </w:rPr>
        <w:t xml:space="preserve">the </w:t>
      </w:r>
      <w:r w:rsidR="0044153D" w:rsidRPr="0044153D">
        <w:rPr>
          <w:lang w:val="et-EE"/>
        </w:rPr>
        <w:t xml:space="preserve">occurrence of the disease would be very helpful for prevention and hence more production. Here, we propose artificial intelligence based </w:t>
      </w:r>
      <w:r w:rsidR="00405F7C">
        <w:rPr>
          <w:lang w:val="et-EE"/>
        </w:rPr>
        <w:t xml:space="preserve">deep learning </w:t>
      </w:r>
      <w:r w:rsidR="0044153D" w:rsidRPr="0044153D">
        <w:rPr>
          <w:lang w:val="et-EE"/>
        </w:rPr>
        <w:t>models for fruit rot disease prediction. Historical data on fruit rot incidence in representative areas of arecanut production in Udupi and historical weather data are used to develop region specific model</w:t>
      </w:r>
      <w:r w:rsidR="00DA3F76">
        <w:rPr>
          <w:lang w:val="et-EE"/>
        </w:rPr>
        <w:t>s</w:t>
      </w:r>
      <w:r w:rsidR="0044153D" w:rsidRPr="0044153D">
        <w:rPr>
          <w:lang w:val="et-EE"/>
        </w:rPr>
        <w:t xml:space="preserve"> for </w:t>
      </w:r>
      <w:r w:rsidR="00DA3F76">
        <w:rPr>
          <w:lang w:val="et-EE"/>
        </w:rPr>
        <w:t xml:space="preserve">the </w:t>
      </w:r>
      <w:r w:rsidR="0044153D" w:rsidRPr="0044153D">
        <w:rPr>
          <w:lang w:val="et-EE"/>
        </w:rPr>
        <w:t>Udupi region. T</w:t>
      </w:r>
      <w:r w:rsidR="00405F7C">
        <w:rPr>
          <w:lang w:val="et-EE"/>
        </w:rPr>
        <w:t>he</w:t>
      </w:r>
      <w:r w:rsidR="0044153D" w:rsidRPr="0044153D">
        <w:rPr>
          <w:lang w:val="et-EE"/>
        </w:rPr>
        <w:t xml:space="preserve"> fruit rot disease incidence score value is predicted using recurrent neural network variants (i.e. Vanilla LSTM, Vanilla GRU, stacked LSTM, and Bidirectional LSTM) for the first time. The predictive performance of the proposed models is evaluated by mean square error (MSE) along with 5 fold cross validation technique. </w:t>
      </w:r>
      <w:r w:rsidR="00405F7C" w:rsidRPr="00BC477C">
        <w:rPr>
          <w:highlight w:val="red"/>
          <w:lang w:val="et-EE"/>
        </w:rPr>
        <w:t>Further</w:t>
      </w:r>
      <w:r w:rsidR="0044153D" w:rsidRPr="00BC477C">
        <w:rPr>
          <w:highlight w:val="red"/>
          <w:lang w:val="et-EE"/>
        </w:rPr>
        <w:t xml:space="preserve">, </w:t>
      </w:r>
      <w:r w:rsidR="00405F7C" w:rsidRPr="00BC477C">
        <w:rPr>
          <w:highlight w:val="red"/>
          <w:lang w:val="et-EE"/>
        </w:rPr>
        <w:t>compared to</w:t>
      </w:r>
      <w:r w:rsidR="0044153D" w:rsidRPr="00BC477C">
        <w:rPr>
          <w:highlight w:val="red"/>
          <w:lang w:val="et-EE"/>
        </w:rPr>
        <w:t xml:space="preserve"> other </w:t>
      </w:r>
      <w:r w:rsidR="00405F7C" w:rsidRPr="00BC477C">
        <w:rPr>
          <w:highlight w:val="red"/>
          <w:lang w:val="et-EE"/>
        </w:rPr>
        <w:t xml:space="preserve">deep learning and machine learning </w:t>
      </w:r>
      <w:r w:rsidR="0044153D" w:rsidRPr="00BC477C">
        <w:rPr>
          <w:highlight w:val="red"/>
          <w:lang w:val="et-EE"/>
        </w:rPr>
        <w:t xml:space="preserve">models, the </w:t>
      </w:r>
      <w:r w:rsidR="00C17A50" w:rsidRPr="00BC477C">
        <w:rPr>
          <w:highlight w:val="red"/>
          <w:lang w:val="et-EE"/>
        </w:rPr>
        <w:t>Vanilla LSTM model gives 1.5</w:t>
      </w:r>
      <w:r w:rsidR="00766444" w:rsidRPr="00BC477C">
        <w:rPr>
          <w:highlight w:val="red"/>
          <w:lang w:val="et-EE"/>
        </w:rPr>
        <w:t xml:space="preserve"> MSE</w:t>
      </w:r>
      <w:r w:rsidR="0044153D" w:rsidRPr="00BC477C">
        <w:rPr>
          <w:highlight w:val="red"/>
          <w:lang w:val="et-EE"/>
        </w:rPr>
        <w:t>,</w:t>
      </w:r>
      <w:r w:rsidR="00405F7C" w:rsidRPr="00BC477C">
        <w:rPr>
          <w:highlight w:val="red"/>
          <w:lang w:val="et-EE"/>
        </w:rPr>
        <w:t xml:space="preserve"> wh</w:t>
      </w:r>
      <w:r w:rsidR="00766444" w:rsidRPr="00BC477C">
        <w:rPr>
          <w:highlight w:val="red"/>
          <w:lang w:val="et-EE"/>
        </w:rPr>
        <w:t>ile the</w:t>
      </w:r>
      <w:r w:rsidR="00C17A50" w:rsidRPr="00BC477C">
        <w:rPr>
          <w:highlight w:val="red"/>
          <w:lang w:val="et-EE"/>
        </w:rPr>
        <w:t xml:space="preserve"> Vanilla GRU</w:t>
      </w:r>
      <w:r w:rsidR="00405F7C" w:rsidRPr="00BC477C">
        <w:rPr>
          <w:highlight w:val="red"/>
          <w:lang w:val="et-EE"/>
        </w:rPr>
        <w:t xml:space="preserve"> </w:t>
      </w:r>
      <w:r w:rsidR="00766444" w:rsidRPr="00BC477C">
        <w:rPr>
          <w:highlight w:val="red"/>
          <w:lang w:val="et-EE"/>
        </w:rPr>
        <w:t xml:space="preserve">model </w:t>
      </w:r>
      <w:r w:rsidR="00405F7C" w:rsidRPr="00BC477C">
        <w:rPr>
          <w:highlight w:val="red"/>
          <w:lang w:val="et-EE"/>
        </w:rPr>
        <w:t>gives 1.5 MSE</w:t>
      </w:r>
      <w:r w:rsidR="0044153D" w:rsidRPr="00BC477C">
        <w:rPr>
          <w:highlight w:val="red"/>
          <w:lang w:val="et-EE"/>
        </w:rPr>
        <w:t xml:space="preserve"> making it the best prediction model for arecanut fruit rot</w:t>
      </w:r>
      <w:r w:rsidR="00634073" w:rsidRPr="00BC477C">
        <w:rPr>
          <w:highlight w:val="red"/>
          <w:lang w:val="et-EE"/>
        </w:rPr>
        <w:t xml:space="preserve"> disease</w:t>
      </w:r>
      <w:r w:rsidR="006673B5" w:rsidRPr="00BC477C">
        <w:rPr>
          <w:rStyle w:val="hps"/>
          <w:highlight w:val="red"/>
        </w:rPr>
        <w:t>.</w:t>
      </w:r>
      <w:r w:rsidR="00405F7C">
        <w:rPr>
          <w:rStyle w:val="hps"/>
        </w:rPr>
        <w:t xml:space="preserve"> </w:t>
      </w:r>
    </w:p>
    <w:p w14:paraId="3A340BD8" w14:textId="77777777" w:rsidR="00A85440" w:rsidRPr="00D5465F" w:rsidRDefault="00A85440" w:rsidP="00A85440">
      <w:pPr>
        <w:jc w:val="both"/>
        <w:rPr>
          <w:sz w:val="20"/>
          <w:szCs w:val="20"/>
          <w:lang w:val="en-GB"/>
        </w:rPr>
      </w:pPr>
    </w:p>
    <w:p w14:paraId="79B7417F" w14:textId="34E740A1" w:rsidR="00A85440" w:rsidRPr="00D5465F" w:rsidRDefault="00DA3F76" w:rsidP="0044153D">
      <w:pPr>
        <w:pStyle w:val="ARKeywords"/>
      </w:pPr>
      <w:r>
        <w:rPr>
          <w:b/>
        </w:rPr>
        <w:t>Key</w:t>
      </w:r>
      <w:r w:rsidR="00A85440" w:rsidRPr="00D5465F">
        <w:rPr>
          <w:b/>
        </w:rPr>
        <w:t>words:</w:t>
      </w:r>
      <w:r w:rsidR="00A85440" w:rsidRPr="00D5465F">
        <w:t xml:space="preserve"> </w:t>
      </w:r>
      <w:r w:rsidR="0044153D">
        <w:t>Arecanut</w:t>
      </w:r>
      <w:r w:rsidR="00A85440" w:rsidRPr="00D5465F">
        <w:t xml:space="preserve">, </w:t>
      </w:r>
      <w:r w:rsidR="0044153D">
        <w:t>Deep learning, Prediction, Weather</w:t>
      </w:r>
      <w:r w:rsidR="00C90FBE">
        <w:t>, Fruit rot disease</w:t>
      </w:r>
      <w:r w:rsidR="0044153D">
        <w:t>.</w:t>
      </w:r>
    </w:p>
    <w:p w14:paraId="065891C9" w14:textId="77777777" w:rsidR="00A85440" w:rsidRPr="00D5465F" w:rsidRDefault="00A85440" w:rsidP="00A85440">
      <w:pPr>
        <w:jc w:val="both"/>
        <w:rPr>
          <w:sz w:val="22"/>
          <w:szCs w:val="22"/>
          <w:lang w:val="en-GB"/>
        </w:rPr>
      </w:pPr>
    </w:p>
    <w:p w14:paraId="0EDD8E2F" w14:textId="77777777" w:rsidR="00A85440" w:rsidRPr="00AC18EE" w:rsidRDefault="00A85440" w:rsidP="00AC18EE">
      <w:pPr>
        <w:jc w:val="center"/>
        <w:rPr>
          <w:b/>
          <w:sz w:val="22"/>
          <w:szCs w:val="22"/>
        </w:rPr>
      </w:pPr>
      <w:r w:rsidRPr="00AC18EE">
        <w:rPr>
          <w:b/>
          <w:sz w:val="22"/>
          <w:szCs w:val="22"/>
        </w:rPr>
        <w:t>INTRODUCTION</w:t>
      </w:r>
    </w:p>
    <w:p w14:paraId="64A46375" w14:textId="77777777" w:rsidR="00A85440" w:rsidRPr="00D5465F" w:rsidRDefault="00A85440" w:rsidP="00A85440">
      <w:pPr>
        <w:jc w:val="both"/>
        <w:rPr>
          <w:sz w:val="22"/>
          <w:szCs w:val="22"/>
          <w:lang w:val="en-GB"/>
        </w:rPr>
      </w:pPr>
    </w:p>
    <w:p w14:paraId="616B8D2F" w14:textId="56ECBA24" w:rsidR="00C81ADA" w:rsidRPr="00C81ADA" w:rsidRDefault="00C81ADA" w:rsidP="00C81ADA">
      <w:pPr>
        <w:pStyle w:val="ARText"/>
        <w:ind w:firstLine="454"/>
      </w:pPr>
      <w:r w:rsidRPr="00C81ADA">
        <w:t>The different technologies like robotics platforms, the Internet of things, and remote sensing belonging to the industry are now applied to solve agricul</w:t>
      </w:r>
      <w:r w:rsidR="00880A95">
        <w:t xml:space="preserve">ture challenges, leading to intelligent farming. Smart farming is </w:t>
      </w:r>
      <w:r w:rsidRPr="00C81ADA">
        <w:t xml:space="preserve">essential </w:t>
      </w:r>
      <w:r w:rsidR="00880A95">
        <w:t>to meet</w:t>
      </w:r>
      <w:r w:rsidRPr="00C81ADA">
        <w:t xml:space="preserve"> consumer demands, sustainability, and productivity. According to the annual report of 2018-19 from the Department of Cooperation, Agriculture, and Farmers welfare, 54.6% of the entire workforce is affianced in allied and agricultural secto</w:t>
      </w:r>
      <w:r w:rsidR="00A9051E">
        <w:t>r activities. Farming the areca</w:t>
      </w:r>
      <w:r w:rsidRPr="00C81ADA">
        <w:t xml:space="preserve">nut is a financially rewarding </w:t>
      </w:r>
      <w:proofErr w:type="spellStart"/>
      <w:r w:rsidRPr="00C81ADA">
        <w:t>endeavor</w:t>
      </w:r>
      <w:proofErr w:type="spellEnd"/>
      <w:r w:rsidRPr="00C81ADA">
        <w:t xml:space="preserve"> for</w:t>
      </w:r>
      <w:r w:rsidR="00A9051E">
        <w:t xml:space="preserve"> farmers. Over 90% of all </w:t>
      </w:r>
      <w:proofErr w:type="spellStart"/>
      <w:r w:rsidR="00A9051E">
        <w:t>areca</w:t>
      </w:r>
      <w:r w:rsidRPr="00C81ADA">
        <w:t>nuts</w:t>
      </w:r>
      <w:proofErr w:type="spellEnd"/>
      <w:r w:rsidRPr="00C81ADA">
        <w:t xml:space="preserve"> produced in India are produced in Karnataka, Assam, Kerala, Mizoram, Meghalaya, West Bengal, and Nagaland. Arecanut is exported world</w:t>
      </w:r>
      <w:r w:rsidR="00880A95">
        <w:t>wide</w:t>
      </w:r>
      <w:r w:rsidRPr="00C81ADA">
        <w:t xml:space="preserve"> and 700 million people d</w:t>
      </w:r>
      <w:r w:rsidR="00ED6A25">
        <w:t>epend on it for many reasons (</w:t>
      </w:r>
      <w:r w:rsidR="00ED6A25" w:rsidRPr="00ED6A25">
        <w:t>Balanagouda</w:t>
      </w:r>
      <w:r w:rsidR="00ED6A25">
        <w:t xml:space="preserve"> et al., 2021)</w:t>
      </w:r>
      <w:r w:rsidRPr="00C81ADA">
        <w:t xml:space="preserve">. </w:t>
      </w:r>
    </w:p>
    <w:p w14:paraId="76143224" w14:textId="1B1C0B98" w:rsidR="00C81ADA" w:rsidRPr="00C81ADA" w:rsidRDefault="00880A95" w:rsidP="00C81ADA">
      <w:pPr>
        <w:pStyle w:val="ARText"/>
        <w:ind w:firstLine="454"/>
      </w:pPr>
      <w:r>
        <w:t>The crop disease</w:t>
      </w:r>
      <w:r w:rsidR="00C81ADA" w:rsidRPr="00C81ADA">
        <w:t xml:space="preserve"> </w:t>
      </w:r>
      <w:r>
        <w:t>always</w:t>
      </w:r>
      <w:r w:rsidR="00C81ADA" w:rsidRPr="00C81ADA">
        <w:t xml:space="preserve"> depend</w:t>
      </w:r>
      <w:r>
        <w:t>s</w:t>
      </w:r>
      <w:r w:rsidR="00C81ADA" w:rsidRPr="00C81ADA">
        <w:t xml:space="preserve"> on three </w:t>
      </w:r>
      <w:r>
        <w:t xml:space="preserve">factors: </w:t>
      </w:r>
      <w:r w:rsidR="00C81ADA" w:rsidRPr="00C81ADA">
        <w:t>environmental fluctuation, host, and pathogen</w:t>
      </w:r>
      <w:r w:rsidR="00643ADE">
        <w:t xml:space="preserve"> (</w:t>
      </w:r>
      <w:proofErr w:type="spellStart"/>
      <w:r w:rsidR="00643ADE">
        <w:t>Fenu</w:t>
      </w:r>
      <w:proofErr w:type="spellEnd"/>
      <w:r w:rsidR="00643ADE">
        <w:t xml:space="preserve"> et al., 2021)</w:t>
      </w:r>
      <w:r w:rsidR="00A9051E">
        <w:t>. Areca</w:t>
      </w:r>
      <w:r w:rsidR="00C81ADA" w:rsidRPr="00C81ADA">
        <w:t>nut is ex</w:t>
      </w:r>
      <w:r>
        <w:t>ceptionally</w:t>
      </w:r>
      <w:r w:rsidR="00C81ADA" w:rsidRPr="00C81ADA">
        <w:t xml:space="preserve"> vulnerable to several </w:t>
      </w:r>
      <w:r w:rsidR="00C81ADA" w:rsidRPr="00C81ADA">
        <w:lastRenderedPageBreak/>
        <w:t>pathogens like bacteria, fungi, and viruses. Heavy rainfall, humidity, and high</w:t>
      </w:r>
      <w:r w:rsidR="00DA3F76">
        <w:t>-</w:t>
      </w:r>
      <w:r w:rsidR="00C81ADA" w:rsidRPr="00C81ADA">
        <w:t>intensity rains will reduce pollination and increase the disease r</w:t>
      </w:r>
      <w:r w:rsidR="003D2DF9">
        <w:t xml:space="preserve">ate </w:t>
      </w:r>
      <w:r>
        <w:t>reducing</w:t>
      </w:r>
      <w:r w:rsidR="003D2DF9">
        <w:t xml:space="preserve"> yield (</w:t>
      </w:r>
      <w:r w:rsidR="003D2DF9" w:rsidRPr="003D2DF9">
        <w:rPr>
          <w:lang w:val="et-EE"/>
        </w:rPr>
        <w:t>Sujatha</w:t>
      </w:r>
      <w:r w:rsidR="003D2DF9">
        <w:rPr>
          <w:lang w:val="et-EE"/>
        </w:rPr>
        <w:t xml:space="preserve"> et al., 2018)</w:t>
      </w:r>
      <w:r w:rsidR="00C81ADA" w:rsidRPr="00C81ADA">
        <w:t>. Especially arecanut in India is threatened by fruit rot disease which causes 10 - 70% loss in crop yield or destruction of palm. The fruit rot disease (</w:t>
      </w:r>
      <w:r>
        <w:t>FRD) problem is escalating yearly</w:t>
      </w:r>
      <w:r w:rsidR="00C81ADA" w:rsidRPr="00C81ADA">
        <w:t xml:space="preserve"> because of the lack of </w:t>
      </w:r>
      <w:r>
        <w:t>human resource available to spray</w:t>
      </w:r>
      <w:r w:rsidR="00C81ADA" w:rsidRPr="00C81ADA">
        <w:t xml:space="preserve"> fungicide</w:t>
      </w:r>
      <w:r w:rsidR="00305155">
        <w:t>,</w:t>
      </w:r>
      <w:r w:rsidR="00C81ADA" w:rsidRPr="00C81ADA">
        <w:t xml:space="preserve"> </w:t>
      </w:r>
      <w:r w:rsidR="00305155">
        <w:t>which</w:t>
      </w:r>
      <w:r w:rsidR="00C81ADA" w:rsidRPr="00C81ADA">
        <w:t xml:space="preserve"> increases the disease severity and spreads to the nearby region. Hen</w:t>
      </w:r>
      <w:r w:rsidR="003D2DF9">
        <w:t>ce, Patil Balanagouda et al. (2021)</w:t>
      </w:r>
      <w:r w:rsidR="00C81ADA" w:rsidRPr="00C81ADA">
        <w:t xml:space="preserve"> assessed the scattering of diseases across many locations and the risk correlated with FRD. This assessment plan will help the extension officers and farmers to take control actions and prevent the further expropriation of FRD into adjacent places. Farmers </w:t>
      </w:r>
      <w:r w:rsidR="00305155">
        <w:t>rely</w:t>
      </w:r>
      <w:r w:rsidR="00C81ADA" w:rsidRPr="00C81ADA">
        <w:t xml:space="preserve"> more on forewarning systems at an i</w:t>
      </w:r>
      <w:r w:rsidR="00305155">
        <w:t>nitial stage as they can avoid</w:t>
      </w:r>
      <w:r w:rsidR="00C81ADA" w:rsidRPr="00C81ADA">
        <w:t xml:space="preserve"> the roll-out of disease and also minimize chemical usage. Literature shows that arecanut is comprehensively used in medicinal practice in India, China,</w:t>
      </w:r>
      <w:r w:rsidR="009C3538">
        <w:t xml:space="preserve"> and other countries in Asia (</w:t>
      </w:r>
      <w:r w:rsidR="009C3538" w:rsidRPr="009C3538">
        <w:rPr>
          <w:lang w:val="et-EE"/>
        </w:rPr>
        <w:t>Peng</w:t>
      </w:r>
      <w:r w:rsidR="009C3538">
        <w:rPr>
          <w:lang w:val="et-EE"/>
        </w:rPr>
        <w:t xml:space="preserve"> et al., 2015)</w:t>
      </w:r>
      <w:r w:rsidR="00C81ADA" w:rsidRPr="00C81ADA">
        <w:t>. It is used as traditional medicine for a</w:t>
      </w:r>
      <w:r w:rsidR="00305155">
        <w:t xml:space="preserve">bdominal health issues and </w:t>
      </w:r>
      <w:r w:rsidR="00C81ADA" w:rsidRPr="00C81ADA">
        <w:t xml:space="preserve">for </w:t>
      </w:r>
      <w:r w:rsidR="00305155">
        <w:t>treating</w:t>
      </w:r>
      <w:r w:rsidR="00C81ADA" w:rsidRPr="00C81ADA">
        <w:t xml:space="preserve"> parasitic diseases, gastrointestinal diseases, and </w:t>
      </w:r>
      <w:proofErr w:type="spellStart"/>
      <w:r w:rsidR="00C81ADA" w:rsidRPr="00C81ADA">
        <w:t>edematous</w:t>
      </w:r>
      <w:proofErr w:type="spellEnd"/>
      <w:r w:rsidR="00C81ADA" w:rsidRPr="00C81ADA">
        <w:t xml:space="preserve"> diseases. </w:t>
      </w:r>
    </w:p>
    <w:p w14:paraId="7FD488C2" w14:textId="5FC51487" w:rsidR="00C81ADA" w:rsidRPr="00C81ADA" w:rsidRDefault="00C81ADA" w:rsidP="00C81ADA">
      <w:pPr>
        <w:pStyle w:val="ARText"/>
        <w:ind w:firstLine="454"/>
      </w:pPr>
      <w:r w:rsidRPr="00C81ADA">
        <w:t xml:space="preserve">Deep learning is a modern tool </w:t>
      </w:r>
      <w:r w:rsidR="00305155">
        <w:t>that was later</w:t>
      </w:r>
      <w:r w:rsidRPr="00C81ADA">
        <w:t xml:space="preserve"> appl</w:t>
      </w:r>
      <w:r w:rsidR="00DA3F76">
        <w:t>ied</w:t>
      </w:r>
      <w:r w:rsidRPr="00C81ADA">
        <w:t xml:space="preserve"> in the agriculture domain, which is already succeeded in other </w:t>
      </w:r>
      <w:r w:rsidR="00305155">
        <w:t>disciplines</w:t>
      </w:r>
      <w:r w:rsidRPr="00C81ADA">
        <w:t xml:space="preserve">. The applications of deep learning in agriculture are surveyed by a few authors </w:t>
      </w:r>
      <w:r w:rsidR="009C3538">
        <w:t>(</w:t>
      </w:r>
      <w:r w:rsidR="009C3538" w:rsidRPr="009C3538">
        <w:rPr>
          <w:lang w:val="et-EE"/>
        </w:rPr>
        <w:t xml:space="preserve">Santos </w:t>
      </w:r>
      <w:r w:rsidR="009C3538">
        <w:rPr>
          <w:lang w:val="et-EE"/>
        </w:rPr>
        <w:t xml:space="preserve">et al., 2019, </w:t>
      </w:r>
      <w:r w:rsidR="009C3538" w:rsidRPr="009C3538">
        <w:rPr>
          <w:lang w:val="et-EE"/>
        </w:rPr>
        <w:t>Kamilaris</w:t>
      </w:r>
      <w:r w:rsidR="009C3538">
        <w:rPr>
          <w:lang w:val="et-EE"/>
        </w:rPr>
        <w:t xml:space="preserve"> et al., 2018, Ren et al., 2020)</w:t>
      </w:r>
      <w:r w:rsidRPr="00C81ADA">
        <w:t>. They summarized that deep learning models give superior performance in terms of accuracy when compared with machine learning models. Image based disease detection, weed detection, land cover classification, yield prediction, etc. are some</w:t>
      </w:r>
      <w:r w:rsidR="00305155">
        <w:t xml:space="preserve"> of the more common uses of DL. Still</w:t>
      </w:r>
      <w:r w:rsidRPr="00C81ADA">
        <w:t xml:space="preserve"> it is rarely used for early disease detection in crops based on weather. Recent research states that long short-term memory (LSTM) performs better in sequential data processing when compared with deep</w:t>
      </w:r>
      <w:r w:rsidR="009C3538">
        <w:t xml:space="preserve"> feedforward neural networks (Kim et al., 2017)</w:t>
      </w:r>
      <w:r w:rsidRPr="00C81ADA">
        <w:t xml:space="preserve">. </w:t>
      </w:r>
    </w:p>
    <w:p w14:paraId="178F7A15" w14:textId="4428DD59" w:rsidR="00C81ADA" w:rsidRPr="00C81ADA" w:rsidRDefault="00305155" w:rsidP="00C81ADA">
      <w:pPr>
        <w:pStyle w:val="ARText"/>
        <w:ind w:firstLine="454"/>
      </w:pPr>
      <w:r w:rsidRPr="00305155">
        <w:t>Many researchers developed many weather-based crop disease forecasting models</w:t>
      </w:r>
      <w:r>
        <w:t xml:space="preserve"> using deep learning techniques</w:t>
      </w:r>
      <w:r w:rsidR="00C81ADA" w:rsidRPr="00C81ADA">
        <w:t>. Also, many crop disease detection models are developed using images. Analysis of agriculture big data through machine learning and deep lea</w:t>
      </w:r>
      <w:r w:rsidR="00441F8B">
        <w:t>rning has begun recently. In (</w:t>
      </w:r>
      <w:proofErr w:type="spellStart"/>
      <w:r w:rsidR="00441F8B">
        <w:t>Fenu</w:t>
      </w:r>
      <w:proofErr w:type="spellEnd"/>
      <w:r w:rsidR="00441F8B">
        <w:t xml:space="preserve"> et al., 2021)</w:t>
      </w:r>
      <w:r w:rsidR="00C81ADA" w:rsidRPr="00C81ADA">
        <w:t>, the analysis and classification of different algorithms used recently for plant and crop disease forecasting are explored. The study divides the forecasting models into image based, weather based, and data from heterogeneous sources in which weather ba</w:t>
      </w:r>
      <w:r w:rsidR="00AA186A">
        <w:t>sed forecasting is more examined</w:t>
      </w:r>
      <w:r w:rsidR="00C81ADA" w:rsidRPr="00C81ADA">
        <w:t>. Support vector machine</w:t>
      </w:r>
      <w:r w:rsidR="00063510">
        <w:t xml:space="preserve">, artificial neural </w:t>
      </w:r>
      <w:r w:rsidR="00063510" w:rsidRPr="00BC477C">
        <w:rPr>
          <w:highlight w:val="red"/>
        </w:rPr>
        <w:t>network</w:t>
      </w:r>
      <w:r w:rsidR="002F128A" w:rsidRPr="00BC477C">
        <w:rPr>
          <w:highlight w:val="red"/>
        </w:rPr>
        <w:t xml:space="preserve"> (</w:t>
      </w:r>
      <w:proofErr w:type="spellStart"/>
      <w:r w:rsidR="002F128A" w:rsidRPr="00BC477C">
        <w:rPr>
          <w:highlight w:val="red"/>
        </w:rPr>
        <w:t>Fenu</w:t>
      </w:r>
      <w:proofErr w:type="spellEnd"/>
      <w:r w:rsidR="002F128A" w:rsidRPr="00BC477C">
        <w:rPr>
          <w:highlight w:val="red"/>
        </w:rPr>
        <w:t xml:space="preserve"> et al., 2019; </w:t>
      </w:r>
      <w:proofErr w:type="spellStart"/>
      <w:r w:rsidR="002F128A" w:rsidRPr="00BC477C">
        <w:rPr>
          <w:highlight w:val="red"/>
        </w:rPr>
        <w:t>Malicdem</w:t>
      </w:r>
      <w:proofErr w:type="spellEnd"/>
      <w:r w:rsidR="002F128A" w:rsidRPr="00BC477C">
        <w:rPr>
          <w:highlight w:val="red"/>
        </w:rPr>
        <w:t xml:space="preserve"> et al., 2015)</w:t>
      </w:r>
      <w:r w:rsidR="00C81ADA" w:rsidRPr="00BC477C">
        <w:rPr>
          <w:highlight w:val="red"/>
        </w:rPr>
        <w:t>, LSTM</w:t>
      </w:r>
      <w:r w:rsidR="00063510" w:rsidRPr="00BC477C">
        <w:rPr>
          <w:highlight w:val="red"/>
        </w:rPr>
        <w:t xml:space="preserve"> (Kim et al., 2017)</w:t>
      </w:r>
      <w:r w:rsidR="00C81ADA" w:rsidRPr="00BC477C">
        <w:rPr>
          <w:highlight w:val="red"/>
        </w:rPr>
        <w:t>, extreme learning machine(ELM)</w:t>
      </w:r>
      <w:r w:rsidR="002F7A73" w:rsidRPr="00BC477C">
        <w:rPr>
          <w:rFonts w:eastAsia="Times New Roman"/>
          <w:sz w:val="20"/>
          <w:szCs w:val="20"/>
          <w:highlight w:val="red"/>
          <w:shd w:val="clear" w:color="auto" w:fill="auto"/>
          <w:lang w:val="en-US" w:eastAsia="ru-RU"/>
        </w:rPr>
        <w:t xml:space="preserve"> (</w:t>
      </w:r>
      <w:proofErr w:type="spellStart"/>
      <w:r w:rsidR="002F7A73" w:rsidRPr="00BC477C">
        <w:rPr>
          <w:highlight w:val="red"/>
          <w:lang w:val="en-US"/>
        </w:rPr>
        <w:t>Anshul</w:t>
      </w:r>
      <w:proofErr w:type="spellEnd"/>
      <w:r w:rsidR="002F7A73" w:rsidRPr="00BC477C">
        <w:rPr>
          <w:highlight w:val="red"/>
          <w:lang w:val="en-US"/>
        </w:rPr>
        <w:t xml:space="preserve"> Bhatia et al., 2020)</w:t>
      </w:r>
      <w:r w:rsidR="00C81ADA" w:rsidRPr="00BC477C">
        <w:rPr>
          <w:highlight w:val="red"/>
        </w:rPr>
        <w:t>, random forest</w:t>
      </w:r>
      <w:r w:rsidR="00AB68A9" w:rsidRPr="00BC477C">
        <w:rPr>
          <w:highlight w:val="red"/>
        </w:rPr>
        <w:t xml:space="preserve"> (</w:t>
      </w:r>
      <w:r w:rsidR="00AB68A9" w:rsidRPr="00BC477C">
        <w:rPr>
          <w:highlight w:val="red"/>
          <w:lang w:val="et-EE"/>
        </w:rPr>
        <w:t>Jawade et al 2020)</w:t>
      </w:r>
      <w:r w:rsidR="00C81ADA" w:rsidRPr="00BC477C">
        <w:rPr>
          <w:highlight w:val="red"/>
        </w:rPr>
        <w:t>, and multi-layer perceptron</w:t>
      </w:r>
      <w:r w:rsidR="00A85212" w:rsidRPr="00BC477C">
        <w:rPr>
          <w:highlight w:val="red"/>
        </w:rPr>
        <w:t xml:space="preserve"> (</w:t>
      </w:r>
      <w:r w:rsidR="00A85212" w:rsidRPr="00BC477C">
        <w:rPr>
          <w:highlight w:val="red"/>
          <w:lang w:val="et-EE"/>
        </w:rPr>
        <w:t>de Oliveira Aparecido et al., 2020)</w:t>
      </w:r>
      <w:r w:rsidR="00C81ADA" w:rsidRPr="00C81ADA">
        <w:t xml:space="preserve"> techniques are used to predict crop/plant disease based on weather parameters. Similarly, CNN, MLP, RF, ELM</w:t>
      </w:r>
      <w:r w:rsidR="00DA3F76">
        <w:t>,</w:t>
      </w:r>
      <w:r w:rsidR="00443A18">
        <w:t xml:space="preserve"> </w:t>
      </w:r>
      <w:r w:rsidR="00C81ADA" w:rsidRPr="00C81ADA">
        <w:t xml:space="preserve">and support vector regression techniques are frequently used to forecast crop/plant disease based on </w:t>
      </w:r>
      <w:r w:rsidR="00C81ADA" w:rsidRPr="00BC477C">
        <w:rPr>
          <w:highlight w:val="red"/>
        </w:rPr>
        <w:t>images</w:t>
      </w:r>
      <w:r w:rsidR="00443A18" w:rsidRPr="00BC477C">
        <w:rPr>
          <w:highlight w:val="red"/>
        </w:rPr>
        <w:t xml:space="preserve"> (</w:t>
      </w:r>
      <w:r w:rsidR="00443A18" w:rsidRPr="00BC477C">
        <w:rPr>
          <w:highlight w:val="red"/>
          <w:lang w:val="et-EE"/>
        </w:rPr>
        <w:t>Duarte-Carvajalinoet al., 2018</w:t>
      </w:r>
      <w:r w:rsidR="002C40FB" w:rsidRPr="00BC477C">
        <w:rPr>
          <w:highlight w:val="red"/>
          <w:lang w:val="et-EE"/>
        </w:rPr>
        <w:t xml:space="preserve">; </w:t>
      </w:r>
      <w:r w:rsidR="002C40FB" w:rsidRPr="00BC477C">
        <w:rPr>
          <w:sz w:val="20"/>
          <w:szCs w:val="20"/>
          <w:highlight w:val="red"/>
          <w:lang w:val="et-EE" w:eastAsia="ru-RU"/>
        </w:rPr>
        <w:t>Zhu et al., 2017</w:t>
      </w:r>
      <w:r w:rsidR="00443A18" w:rsidRPr="00BC477C">
        <w:rPr>
          <w:highlight w:val="red"/>
          <w:lang w:val="et-EE"/>
        </w:rPr>
        <w:t>)</w:t>
      </w:r>
      <w:r w:rsidR="00C81ADA" w:rsidRPr="00BC477C">
        <w:rPr>
          <w:highlight w:val="red"/>
        </w:rPr>
        <w:t>. Along</w:t>
      </w:r>
      <w:r w:rsidR="00C81ADA" w:rsidRPr="00C81ADA">
        <w:t xml:space="preserve"> with images and weather data, data from different sources – i.e. remotely sensed variables like vegetation index, water stress index, land surface temperature, leaf area index, and soil temperature - are used to predict the crop/plant disease at its early stage.</w:t>
      </w:r>
    </w:p>
    <w:p w14:paraId="764B37FD" w14:textId="3D40E4C3" w:rsidR="00C81ADA" w:rsidRPr="00C81ADA" w:rsidRDefault="00C81ADA" w:rsidP="00C81ADA">
      <w:pPr>
        <w:pStyle w:val="ARText"/>
        <w:ind w:firstLine="454"/>
      </w:pPr>
      <w:r w:rsidRPr="00C81ADA">
        <w:t>The enhanced LSTM model is used in the rice crops’ pest attack forecasting w</w:t>
      </w:r>
      <w:r w:rsidR="00157582">
        <w:t>ith the help of weather data (</w:t>
      </w:r>
      <w:r w:rsidR="00157582" w:rsidRPr="00157582">
        <w:rPr>
          <w:lang w:val="et-EE"/>
        </w:rPr>
        <w:t>Wahyono</w:t>
      </w:r>
      <w:r w:rsidR="00157582">
        <w:rPr>
          <w:lang w:val="et-EE"/>
        </w:rPr>
        <w:t xml:space="preserve"> et al., 2020)</w:t>
      </w:r>
      <w:r w:rsidRPr="00C81ADA">
        <w:t xml:space="preserve">. Daily temperature, humidity, and rainfall data are the inputs given for the model over 16 years. Vanilla LSTM, stacked LSTM, and bidirectional LSTM models were compared with the </w:t>
      </w:r>
      <w:r w:rsidR="00AA186A" w:rsidRPr="00C81ADA">
        <w:t xml:space="preserve">sliding window </w:t>
      </w:r>
      <w:r w:rsidRPr="00C81ADA">
        <w:t>con</w:t>
      </w:r>
      <w:r w:rsidR="00AA186A">
        <w:t>cept</w:t>
      </w:r>
      <w:r w:rsidRPr="00C81ADA">
        <w:t>. They found that bidirectional LSTM was giving better performance due to forward and backward processing of the data.</w:t>
      </w:r>
    </w:p>
    <w:p w14:paraId="3EAFE63D" w14:textId="1836C044" w:rsidR="00C81ADA" w:rsidRPr="00C81ADA" w:rsidRDefault="00C81ADA" w:rsidP="00C81ADA">
      <w:pPr>
        <w:pStyle w:val="ARText"/>
        <w:ind w:firstLine="454"/>
      </w:pPr>
      <w:r w:rsidRPr="00C81ADA">
        <w:lastRenderedPageBreak/>
        <w:t xml:space="preserve">Rice blast disease (RBD) is forecasted before occurrence using LSTM RNN (Recurrent </w:t>
      </w:r>
      <w:r w:rsidR="00157582">
        <w:t>Neural Network) (Kim et al., 2017)</w:t>
      </w:r>
      <w:r w:rsidRPr="00C81ADA">
        <w:t xml:space="preserve">. To test the model, they considered 17 different </w:t>
      </w:r>
      <w:r w:rsidR="00134F5B">
        <w:t>rice varieties from 12</w:t>
      </w:r>
      <w:r w:rsidRPr="00C81ADA">
        <w:t xml:space="preserve"> regions in South Korea. The proposed LSTM model is evaluated by varying the input parameters relative humidity, air temperature, sunshine hours, and rice blast disease score. Among several LSTM models, the </w:t>
      </w:r>
      <w:proofErr w:type="spellStart"/>
      <w:r w:rsidRPr="00C81ADA">
        <w:t>BlastTHS</w:t>
      </w:r>
      <w:proofErr w:type="spellEnd"/>
      <w:r w:rsidRPr="00C81ADA">
        <w:t xml:space="preserve"> LSTM model gives more accuracy because it contains all the input parameters to predict the disease in the </w:t>
      </w:r>
      <w:proofErr w:type="spellStart"/>
      <w:r w:rsidRPr="00C81ADA">
        <w:t>Cheolwon</w:t>
      </w:r>
      <w:proofErr w:type="spellEnd"/>
      <w:r w:rsidRPr="00C81ADA">
        <w:t xml:space="preserve"> region.</w:t>
      </w:r>
    </w:p>
    <w:p w14:paraId="7D20796A" w14:textId="0F8B2C0D" w:rsidR="00C81ADA" w:rsidRPr="00C81ADA" w:rsidRDefault="00C81ADA" w:rsidP="00C81ADA">
      <w:pPr>
        <w:pStyle w:val="ARText"/>
        <w:ind w:firstLine="454"/>
      </w:pPr>
      <w:r w:rsidRPr="00C81ADA">
        <w:t xml:space="preserve">LSTM model is used to predict the pest and disease occurrence in the cotton crop based on weather factors </w:t>
      </w:r>
      <w:r w:rsidR="00157582">
        <w:t>(Xiao et al., 2019, Xiao et al., 2018)</w:t>
      </w:r>
      <w:r w:rsidRPr="00C81ADA">
        <w:t xml:space="preserve">. </w:t>
      </w:r>
      <w:r w:rsidR="00DA3F76">
        <w:t xml:space="preserve">The </w:t>
      </w:r>
      <w:r w:rsidRPr="00C81ADA">
        <w:t>Apriori algorithm is used to find the association rules between the weather parameters and disease data. The advantages of the LSTM model are shown by comparing it with the support vector method (SVM) and random forest method. Relative humidity, rainfall, minimum and maximum temperature, wind speed, and sunshine hours are used for the model development along with 63 datasets of cotton pests and diseases.</w:t>
      </w:r>
    </w:p>
    <w:p w14:paraId="61DECDBE" w14:textId="0C36FBB2" w:rsidR="00C81ADA" w:rsidRPr="00C81ADA" w:rsidRDefault="00C81ADA" w:rsidP="00C81ADA">
      <w:pPr>
        <w:pStyle w:val="ARText"/>
        <w:ind w:firstLine="454"/>
      </w:pPr>
      <w:r w:rsidRPr="00C81ADA">
        <w:t>A new deep LSTM method is proposed to predict the rice crop pest with the h</w:t>
      </w:r>
      <w:r w:rsidR="00C81C7A">
        <w:t>elp of anomaly climate data (</w:t>
      </w:r>
      <w:proofErr w:type="spellStart"/>
      <w:r w:rsidR="00C81C7A">
        <w:t>Wahyono</w:t>
      </w:r>
      <w:proofErr w:type="spellEnd"/>
      <w:r w:rsidR="00C81C7A">
        <w:t xml:space="preserve"> et al., 2021</w:t>
      </w:r>
      <w:r w:rsidR="00C81C7A" w:rsidRPr="00C81C7A">
        <w:t>)</w:t>
      </w:r>
      <w:r w:rsidRPr="00C81ADA">
        <w:t xml:space="preserve">. </w:t>
      </w:r>
      <w:r w:rsidR="00D0551A" w:rsidRPr="00BC477C">
        <w:rPr>
          <w:highlight w:val="red"/>
        </w:rPr>
        <w:t>In this study</w:t>
      </w:r>
      <w:r w:rsidR="00DA3F76" w:rsidRPr="00BC477C">
        <w:rPr>
          <w:highlight w:val="red"/>
        </w:rPr>
        <w:t>,</w:t>
      </w:r>
      <w:r w:rsidR="00D0551A" w:rsidRPr="00BC477C">
        <w:rPr>
          <w:highlight w:val="red"/>
        </w:rPr>
        <w:t xml:space="preserve"> </w:t>
      </w:r>
      <w:r w:rsidRPr="00BC477C">
        <w:rPr>
          <w:highlight w:val="red"/>
        </w:rPr>
        <w:t xml:space="preserve">two </w:t>
      </w:r>
      <w:r w:rsidR="00150EF1" w:rsidRPr="00BC477C">
        <w:rPr>
          <w:highlight w:val="red"/>
        </w:rPr>
        <w:t xml:space="preserve">prediction </w:t>
      </w:r>
      <w:r w:rsidRPr="00BC477C">
        <w:rPr>
          <w:highlight w:val="red"/>
        </w:rPr>
        <w:t>models</w:t>
      </w:r>
      <w:r w:rsidR="00D0551A" w:rsidRPr="00BC477C">
        <w:rPr>
          <w:highlight w:val="red"/>
        </w:rPr>
        <w:t xml:space="preserve"> are developed and prediction </w:t>
      </w:r>
      <w:r w:rsidRPr="00BC477C">
        <w:rPr>
          <w:highlight w:val="red"/>
        </w:rPr>
        <w:t>results</w:t>
      </w:r>
      <w:r w:rsidR="00D0551A" w:rsidRPr="00BC477C">
        <w:rPr>
          <w:highlight w:val="red"/>
        </w:rPr>
        <w:t xml:space="preserve"> are compared. </w:t>
      </w:r>
      <w:r w:rsidR="00150EF1" w:rsidRPr="00BC477C">
        <w:rPr>
          <w:highlight w:val="red"/>
        </w:rPr>
        <w:t>Among two models, t</w:t>
      </w:r>
      <w:r w:rsidRPr="00BC477C">
        <w:rPr>
          <w:highlight w:val="red"/>
        </w:rPr>
        <w:t xml:space="preserve">he first model </w:t>
      </w:r>
      <w:r w:rsidR="00150EF1" w:rsidRPr="00BC477C">
        <w:rPr>
          <w:highlight w:val="red"/>
        </w:rPr>
        <w:t xml:space="preserve">uses climate data </w:t>
      </w:r>
      <w:r w:rsidRPr="00BC477C">
        <w:rPr>
          <w:highlight w:val="red"/>
        </w:rPr>
        <w:t>with anomaly</w:t>
      </w:r>
      <w:r w:rsidR="00150EF1" w:rsidRPr="00BC477C">
        <w:rPr>
          <w:highlight w:val="red"/>
        </w:rPr>
        <w:t xml:space="preserve"> as input</w:t>
      </w:r>
      <w:r w:rsidRPr="00BC477C">
        <w:rPr>
          <w:highlight w:val="red"/>
        </w:rPr>
        <w:t>,</w:t>
      </w:r>
      <w:r w:rsidR="00150EF1" w:rsidRPr="00BC477C">
        <w:rPr>
          <w:highlight w:val="red"/>
        </w:rPr>
        <w:t xml:space="preserve"> and</w:t>
      </w:r>
      <w:r w:rsidRPr="00BC477C">
        <w:rPr>
          <w:highlight w:val="red"/>
        </w:rPr>
        <w:t xml:space="preserve"> the second model </w:t>
      </w:r>
      <w:r w:rsidR="00150EF1" w:rsidRPr="00BC477C">
        <w:rPr>
          <w:highlight w:val="red"/>
        </w:rPr>
        <w:t>uses data without anomaly</w:t>
      </w:r>
      <w:r w:rsidRPr="00BC477C">
        <w:rPr>
          <w:highlight w:val="red"/>
        </w:rPr>
        <w:t xml:space="preserve"> and found good accuracy in the fir</w:t>
      </w:r>
      <w:r w:rsidR="00D52BEC" w:rsidRPr="00BC477C">
        <w:rPr>
          <w:highlight w:val="red"/>
        </w:rPr>
        <w:t>st model when experimented with</w:t>
      </w:r>
      <w:r w:rsidR="00C81C7A" w:rsidRPr="00BC477C">
        <w:rPr>
          <w:highlight w:val="red"/>
        </w:rPr>
        <w:t xml:space="preserve"> 100 epochs.</w:t>
      </w:r>
      <w:r w:rsidR="00C81C7A">
        <w:t xml:space="preserve"> In (Jain et al., 2021)</w:t>
      </w:r>
      <w:r w:rsidRPr="00C81ADA">
        <w:t xml:space="preserve">, an attempt was made to predict the rice crop disease using artificial intelligence based hybrid CNN (Convolution Neural Network)-LSTM model. The study presents both region specific prediction and classification models, where SVM is used </w:t>
      </w:r>
      <w:r w:rsidR="006A7658">
        <w:t>to classify</w:t>
      </w:r>
      <w:r w:rsidRPr="00C81ADA">
        <w:t xml:space="preserve"> yellow stem border disease in rice crops. The model takes relative humidity, temperature, rainfall, evaporation, sunshine hours, and pest value captured from the light trap as validation parameters.</w:t>
      </w:r>
    </w:p>
    <w:p w14:paraId="3B87E424" w14:textId="0CF80DEF" w:rsidR="00C81ADA" w:rsidRPr="00C81ADA" w:rsidRDefault="00C81ADA" w:rsidP="00C81ADA">
      <w:pPr>
        <w:pStyle w:val="ARText"/>
        <w:ind w:firstLine="454"/>
      </w:pPr>
      <w:r w:rsidRPr="00C81ADA">
        <w:t>Recently, ANN and SVM learning models were developed to forecast the incidence and severity of RBD to prevent or mitigate th</w:t>
      </w:r>
      <w:r w:rsidR="00C81C7A">
        <w:t>e escalating of the disease (</w:t>
      </w:r>
      <w:proofErr w:type="spellStart"/>
      <w:r w:rsidR="00C81C7A">
        <w:t>Malicdem</w:t>
      </w:r>
      <w:proofErr w:type="spellEnd"/>
      <w:r w:rsidR="00C81C7A">
        <w:t xml:space="preserve"> et al., 2015)</w:t>
      </w:r>
      <w:r w:rsidRPr="00C81ADA">
        <w:t xml:space="preserve">. The PCA algorithm is used to select the features </w:t>
      </w:r>
      <w:r w:rsidR="006A7658">
        <w:t>contributing</w:t>
      </w:r>
      <w:r w:rsidRPr="00C81ADA">
        <w:t xml:space="preserve"> more to disease occurrence. SVM gives a more accurate prediction when the result is compared with the ANN model. </w:t>
      </w:r>
      <w:proofErr w:type="spellStart"/>
      <w:r w:rsidR="00C81C7A">
        <w:t>Sriwanna</w:t>
      </w:r>
      <w:proofErr w:type="spellEnd"/>
      <w:r w:rsidR="00C81C7A">
        <w:t xml:space="preserve"> K (2022)</w:t>
      </w:r>
      <w:r w:rsidRPr="00C81ADA">
        <w:t xml:space="preserve"> proposed a system to predict the RBD based on weather parameters like rainfall, temperature, wind speed, wind gust, sun hours, visibilit</w:t>
      </w:r>
      <w:r w:rsidR="00C81C7A">
        <w:t>y, humidity, UV index, etc</w:t>
      </w:r>
      <w:r w:rsidRPr="00C81ADA">
        <w:t xml:space="preserve">. The agriculture office has documented the RBD occurrence between 2013 to 2019. </w:t>
      </w:r>
      <w:r w:rsidR="00DA3F76">
        <w:t>The c</w:t>
      </w:r>
      <w:r w:rsidRPr="00C81ADA">
        <w:t xml:space="preserve">lass 1 label is given to the recorded disease data elements but </w:t>
      </w:r>
      <w:r w:rsidR="00DA3F76">
        <w:t xml:space="preserve">the </w:t>
      </w:r>
      <w:r w:rsidRPr="00C81ADA">
        <w:t>class 0 label is given to ‘no disease’ data elements. After joining the blast data and weather data, they used ensemble feature ranking to select the weather features th</w:t>
      </w:r>
      <w:r w:rsidR="006A7658">
        <w:t xml:space="preserve">at have a meaningful effect on </w:t>
      </w:r>
      <w:r w:rsidR="006A7658" w:rsidRPr="00C81ADA">
        <w:t>disease</w:t>
      </w:r>
      <w:r w:rsidR="006A7658">
        <w:t xml:space="preserve"> occurrence</w:t>
      </w:r>
      <w:r w:rsidRPr="00C81ADA">
        <w:t>. The classification performance was measured using the F1 score, ROC AUC score, balanced accuracy, and geometric mean over DT, KNN, SVM, NB, and MLP classification algorithms using the top 10 features.</w:t>
      </w:r>
    </w:p>
    <w:p w14:paraId="6748050E" w14:textId="506488F9" w:rsidR="00C81ADA" w:rsidRPr="00C81ADA" w:rsidRDefault="00C81C7A" w:rsidP="00C81ADA">
      <w:pPr>
        <w:pStyle w:val="ARText"/>
        <w:ind w:firstLine="454"/>
      </w:pPr>
      <w:r>
        <w:t>In (</w:t>
      </w:r>
      <w:proofErr w:type="spellStart"/>
      <w:r>
        <w:t>Varsha</w:t>
      </w:r>
      <w:proofErr w:type="spellEnd"/>
      <w:r>
        <w:t xml:space="preserve"> et al., 2021)</w:t>
      </w:r>
      <w:r w:rsidR="00C81ADA" w:rsidRPr="00C81ADA">
        <w:t xml:space="preserve">, LSTM and multilayer perceptron algorithms are used to develop a predictive model for RBD in the </w:t>
      </w:r>
      <w:proofErr w:type="spellStart"/>
      <w:r w:rsidR="00C81ADA" w:rsidRPr="00C81ADA">
        <w:t>Davangere</w:t>
      </w:r>
      <w:proofErr w:type="spellEnd"/>
      <w:r w:rsidR="00C81ADA" w:rsidRPr="00C81ADA">
        <w:t xml:space="preserve"> region. The data for blast disease is considered based on the literature study and climate data is collected from Karnataka state natural disaster monitoring station. </w:t>
      </w:r>
      <w:proofErr w:type="spellStart"/>
      <w:r w:rsidR="00C81ADA" w:rsidRPr="00C81ADA">
        <w:t>Hyperparameters</w:t>
      </w:r>
      <w:proofErr w:type="spellEnd"/>
      <w:r w:rsidR="00C81ADA" w:rsidRPr="00C81ADA">
        <w:t xml:space="preserve"> are adjusted and </w:t>
      </w:r>
      <w:r w:rsidR="00DF023A">
        <w:t>authors show readings</w:t>
      </w:r>
      <w:r w:rsidR="00C81ADA" w:rsidRPr="00C81ADA">
        <w:t xml:space="preserve">, and the final results have </w:t>
      </w:r>
      <w:r w:rsidR="00DF023A">
        <w:t>outstanding</w:t>
      </w:r>
      <w:r w:rsidR="00C81ADA" w:rsidRPr="00C81ADA">
        <w:t xml:space="preserve"> accuracy. Image based deep convolution encoder network model is proposed to predict and classify the diseases in</w:t>
      </w:r>
      <w:r>
        <w:t xml:space="preserve"> different seasonal crops (</w:t>
      </w:r>
      <w:proofErr w:type="spellStart"/>
      <w:r>
        <w:t>Khamparia</w:t>
      </w:r>
      <w:proofErr w:type="spellEnd"/>
      <w:r>
        <w:t xml:space="preserve"> et al., 2020)</w:t>
      </w:r>
      <w:r w:rsidR="00C81ADA" w:rsidRPr="00C81ADA">
        <w:t>. The crop leaf images from the Plant Village dataset are considered for t</w:t>
      </w:r>
      <w:r w:rsidR="00DF023A">
        <w:t>he experiment for five various</w:t>
      </w:r>
      <w:r w:rsidR="00C81ADA" w:rsidRPr="00C81ADA">
        <w:t xml:space="preserve"> diseases. </w:t>
      </w:r>
      <w:r w:rsidR="00DF023A" w:rsidRPr="00DF023A">
        <w:t xml:space="preserve">Due to the </w:t>
      </w:r>
      <w:r w:rsidR="00DF023A" w:rsidRPr="00DF023A">
        <w:lastRenderedPageBreak/>
        <w:t xml:space="preserve">combination of </w:t>
      </w:r>
      <w:proofErr w:type="spellStart"/>
      <w:r w:rsidR="00DF023A" w:rsidRPr="00DF023A">
        <w:t>autoencoders</w:t>
      </w:r>
      <w:proofErr w:type="spellEnd"/>
      <w:r w:rsidR="00DF023A" w:rsidRPr="00DF023A">
        <w:t xml:space="preserve"> and CNNs, the model is in hybrid mode. </w:t>
      </w:r>
      <w:r w:rsidR="00C81ADA" w:rsidRPr="00C81ADA">
        <w:t>This network performed better than the conventional techniques.</w:t>
      </w:r>
    </w:p>
    <w:p w14:paraId="50F6CAF8" w14:textId="6B0C1173" w:rsidR="00C81ADA" w:rsidRPr="00C81ADA" w:rsidRDefault="00C81C7A" w:rsidP="00C81ADA">
      <w:pPr>
        <w:pStyle w:val="ARText"/>
        <w:ind w:firstLine="454"/>
      </w:pPr>
      <w:r>
        <w:t>In (Agarwal et al., 2020)</w:t>
      </w:r>
      <w:r w:rsidR="00C81ADA" w:rsidRPr="00C81ADA">
        <w:t xml:space="preserve">, a CNN model was developed to identify the tomato crop disease using leaf images. In comparison to different machine learning models like Naive Bayes, </w:t>
      </w:r>
      <w:proofErr w:type="spellStart"/>
      <w:r w:rsidR="00C81ADA" w:rsidRPr="00C81ADA">
        <w:t>kNN</w:t>
      </w:r>
      <w:proofErr w:type="spellEnd"/>
      <w:r w:rsidR="00C81ADA" w:rsidRPr="00C81ADA">
        <w:t>, decision tree</w:t>
      </w:r>
      <w:r w:rsidR="00DA3F76">
        <w:t>s</w:t>
      </w:r>
      <w:r w:rsidR="00C81ADA" w:rsidRPr="00C81ADA">
        <w:t xml:space="preserve">, </w:t>
      </w:r>
      <w:proofErr w:type="spellStart"/>
      <w:r w:rsidR="00C81ADA" w:rsidRPr="00C81ADA">
        <w:t>etc</w:t>
      </w:r>
      <w:proofErr w:type="spellEnd"/>
      <w:r w:rsidR="00C81ADA" w:rsidRPr="00C81ADA">
        <w:t xml:space="preserve">, the proposed model has 98.4% accuracy, which is </w:t>
      </w:r>
      <w:r w:rsidR="00DF023A">
        <w:t>relatively</w:t>
      </w:r>
      <w:r w:rsidR="00C81ADA" w:rsidRPr="00C81ADA">
        <w:t xml:space="preserve"> high. Th</w:t>
      </w:r>
      <w:r w:rsidR="00DF023A">
        <w:t>e proposed model is tested</w:t>
      </w:r>
      <w:r w:rsidR="00C81ADA" w:rsidRPr="00C81ADA">
        <w:t xml:space="preserve"> using a different dataset from other domains, and </w:t>
      </w:r>
      <w:r w:rsidR="00DF023A">
        <w:t>additional</w:t>
      </w:r>
      <w:r w:rsidR="00C81ADA" w:rsidRPr="00C81ADA">
        <w:t xml:space="preserve"> </w:t>
      </w:r>
      <w:r w:rsidR="00DF023A">
        <w:t xml:space="preserve">model </w:t>
      </w:r>
      <w:r w:rsidR="00C81ADA" w:rsidRPr="00C81ADA">
        <w:t xml:space="preserve">variants </w:t>
      </w:r>
      <w:r w:rsidR="00DA3F76">
        <w:t>are</w:t>
      </w:r>
      <w:r w:rsidR="00C81ADA" w:rsidRPr="00C81ADA">
        <w:t xml:space="preserve"> used in the experiments. Accuracy, F1 score, and AUC-ROC metrics are used to measure the </w:t>
      </w:r>
      <w:r w:rsidR="00DF023A">
        <w:t>model’s achievement</w:t>
      </w:r>
      <w:r w:rsidR="00C81ADA" w:rsidRPr="00C81ADA">
        <w:t>. Rice diseases are identified through leaf imag</w:t>
      </w:r>
      <w:r>
        <w:t>es using the deep CNN model (Lu et al., 2017)</w:t>
      </w:r>
      <w:r w:rsidR="00C81ADA" w:rsidRPr="00C81ADA">
        <w:t>. The proposed model achieves 95.48% accuracy under a 10-fold cross vali</w:t>
      </w:r>
      <w:r w:rsidR="00DF023A">
        <w:t>dation strategy, which is relatively high compared to</w:t>
      </w:r>
      <w:r w:rsidR="00C81ADA" w:rsidRPr="00C81ADA">
        <w:t xml:space="preserve"> conventional machine learning models like SVM and particle swarm optimization. 10 different rice diseases are identified from the model.</w:t>
      </w:r>
      <w:r w:rsidR="00FE40B6">
        <w:t xml:space="preserve"> </w:t>
      </w:r>
      <w:r w:rsidR="00FE40B6" w:rsidRPr="00FE40B6">
        <w:t xml:space="preserve">S. </w:t>
      </w:r>
      <w:proofErr w:type="spellStart"/>
      <w:r w:rsidR="00FE40B6" w:rsidRPr="00FE40B6">
        <w:t>Kodors</w:t>
      </w:r>
      <w:proofErr w:type="spellEnd"/>
      <w:r w:rsidR="00FE40B6">
        <w:t xml:space="preserve"> et al. (2021) detected apple scab disease at its early stage using CNN and transfer learning methods. </w:t>
      </w:r>
      <w:r w:rsidR="00DA3F76">
        <w:t>The i</w:t>
      </w:r>
      <w:r w:rsidR="005102A1">
        <w:t xml:space="preserve">mbalanced dataset containing images with apple fruit and apple leaves </w:t>
      </w:r>
      <w:r w:rsidR="00DA3F76">
        <w:t>is</w:t>
      </w:r>
      <w:r w:rsidR="005102A1">
        <w:t xml:space="preserve"> considered for the experiment. </w:t>
      </w:r>
    </w:p>
    <w:p w14:paraId="026CAA4B" w14:textId="3708C5EA" w:rsidR="00C81ADA" w:rsidRDefault="00E21748" w:rsidP="00C81ADA">
      <w:pPr>
        <w:pStyle w:val="ARText"/>
        <w:ind w:firstLine="454"/>
      </w:pPr>
      <w:r>
        <w:t>In (</w:t>
      </w:r>
      <w:proofErr w:type="spellStart"/>
      <w:r>
        <w:t>Puneet</w:t>
      </w:r>
      <w:proofErr w:type="spellEnd"/>
      <w:r>
        <w:t xml:space="preserve"> et al., 2021)</w:t>
      </w:r>
      <w:r w:rsidR="00DF023A">
        <w:t>, a</w:t>
      </w:r>
      <w:r w:rsidR="00C81ADA" w:rsidRPr="00C81ADA">
        <w:t xml:space="preserve"> summary was made on </w:t>
      </w:r>
      <w:r w:rsidR="00DF023A">
        <w:t>detecting</w:t>
      </w:r>
      <w:r w:rsidR="00C81ADA" w:rsidRPr="00C81ADA">
        <w:t xml:space="preserve"> and </w:t>
      </w:r>
      <w:r w:rsidR="00DF023A">
        <w:t>categorizing</w:t>
      </w:r>
      <w:r w:rsidR="00A9051E">
        <w:t xml:space="preserve"> various areca</w:t>
      </w:r>
      <w:r w:rsidR="00C81ADA" w:rsidRPr="00C81ADA">
        <w:t xml:space="preserve">nut diseases using image processing and machine learning methods. The results of the study indicate not much work </w:t>
      </w:r>
      <w:r w:rsidR="008B03EE">
        <w:t>is being done on</w:t>
      </w:r>
      <w:r w:rsidR="00C81ADA" w:rsidRPr="00C81ADA">
        <w:t xml:space="preserve"> early identification of arecanut disease.</w:t>
      </w:r>
      <w:r w:rsidR="008B03EE">
        <w:t xml:space="preserve"> T</w:t>
      </w:r>
      <w:r w:rsidR="00C81ADA" w:rsidRPr="00C81ADA">
        <w:t>he authors found no weather-based prediction model for arecanut disease</w:t>
      </w:r>
      <w:r w:rsidR="008B03EE">
        <w:t xml:space="preserve"> a</w:t>
      </w:r>
      <w:r w:rsidR="008B03EE" w:rsidRPr="00C81ADA">
        <w:t>s part of their review process</w:t>
      </w:r>
      <w:r w:rsidR="00C81ADA" w:rsidRPr="00C81ADA">
        <w:t>. Authors have also detected and classified wheat disease using improved de</w:t>
      </w:r>
      <w:r>
        <w:t>ep convolution architecture (</w:t>
      </w:r>
      <w:proofErr w:type="spellStart"/>
      <w:r>
        <w:t>Goyal</w:t>
      </w:r>
      <w:proofErr w:type="spellEnd"/>
      <w:r>
        <w:t xml:space="preserve"> et al., 2021)</w:t>
      </w:r>
      <w:r w:rsidR="00C81ADA" w:rsidRPr="00C81ADA">
        <w:t>.</w:t>
      </w:r>
      <w:r w:rsidR="008B03EE">
        <w:t xml:space="preserve"> T</w:t>
      </w:r>
      <w:r w:rsidR="00C81ADA" w:rsidRPr="00C81ADA">
        <w:t xml:space="preserve">he spike and leaf are the most affected </w:t>
      </w:r>
      <w:r w:rsidR="008B03EE">
        <w:t>i</w:t>
      </w:r>
      <w:r w:rsidR="008B03EE" w:rsidRPr="00C81ADA">
        <w:t>n the wheat plant</w:t>
      </w:r>
      <w:r w:rsidR="008B03EE">
        <w:t>. The proposed method detects nine</w:t>
      </w:r>
      <w:r w:rsidR="00C81ADA" w:rsidRPr="00C81ADA">
        <w:t xml:space="preserve"> diseases </w:t>
      </w:r>
      <w:r w:rsidR="008B03EE">
        <w:t>and one</w:t>
      </w:r>
      <w:r w:rsidR="00C81ADA" w:rsidRPr="00C81ADA">
        <w:t xml:space="preserve"> healthy class from the Large wheat disease classification dataset 2020. The proposed CNN model is compared with VGG16 and RESNET50 CNN models and found high testing accuracy of 97.88. </w:t>
      </w:r>
    </w:p>
    <w:p w14:paraId="07B02B40" w14:textId="1B75285A" w:rsidR="0086781E" w:rsidRDefault="0086781E" w:rsidP="0086781E">
      <w:pPr>
        <w:pStyle w:val="ARText"/>
        <w:ind w:firstLine="454"/>
      </w:pPr>
      <w:r w:rsidRPr="00BC477C">
        <w:rPr>
          <w:highlight w:val="red"/>
        </w:rPr>
        <w:t>Based on the current state of the art, ML models are applied to predict the frui</w:t>
      </w:r>
      <w:r w:rsidR="00A9051E" w:rsidRPr="00BC477C">
        <w:rPr>
          <w:highlight w:val="red"/>
        </w:rPr>
        <w:t>t rot disease in areca</w:t>
      </w:r>
      <w:r w:rsidRPr="00BC477C">
        <w:rPr>
          <w:highlight w:val="red"/>
        </w:rPr>
        <w:t>nut crops after data collection (</w:t>
      </w:r>
      <w:r w:rsidR="00C95BA6" w:rsidRPr="00BC477C">
        <w:rPr>
          <w:highlight w:val="red"/>
        </w:rPr>
        <w:t>Krishna et al., 2022). The</w:t>
      </w:r>
      <w:r w:rsidRPr="00BC477C">
        <w:rPr>
          <w:highlight w:val="red"/>
        </w:rPr>
        <w:t xml:space="preserve"> dataset is created by integrating disease data and weather data.</w:t>
      </w:r>
      <w:r w:rsidRPr="00C81ADA">
        <w:t xml:space="preserve"> The decision tree regression(DTR), multilayer perceptron regression(MLPR), random forest regression (RFR), and support vector regression (SVR) models are used to predict the disease. RFR model gives the best performance with 0.9 as Mean Absolute Error</w:t>
      </w:r>
      <w:r>
        <w:t xml:space="preserve"> and 1.9 as Mean Square Error. </w:t>
      </w:r>
    </w:p>
    <w:p w14:paraId="6CB997A0" w14:textId="70355FC3" w:rsidR="0086781E" w:rsidRPr="00C81ADA" w:rsidRDefault="00C63EC5" w:rsidP="0086781E">
      <w:pPr>
        <w:pStyle w:val="ARText"/>
        <w:ind w:firstLine="454"/>
      </w:pPr>
      <w:r w:rsidRPr="00C63EC5">
        <w:t xml:space="preserve">The development of image-based arecanut crop disease identification models has recently gained </w:t>
      </w:r>
      <w:r w:rsidR="008B03EE">
        <w:t>much</w:t>
      </w:r>
      <w:r w:rsidRPr="00C63EC5">
        <w:t xml:space="preserve"> traction.</w:t>
      </w:r>
      <w:r>
        <w:t xml:space="preserve"> </w:t>
      </w:r>
      <w:r w:rsidR="0086781E">
        <w:t>For instance, in (</w:t>
      </w:r>
      <w:proofErr w:type="spellStart"/>
      <w:r w:rsidR="0086781E">
        <w:t>Mallikarjuna</w:t>
      </w:r>
      <w:proofErr w:type="spellEnd"/>
      <w:r w:rsidR="0086781E">
        <w:t xml:space="preserve"> et al., 2022; </w:t>
      </w:r>
      <w:proofErr w:type="spellStart"/>
      <w:r w:rsidR="0086781E">
        <w:t>Mallikarjuna</w:t>
      </w:r>
      <w:proofErr w:type="spellEnd"/>
      <w:r w:rsidR="0086781E">
        <w:t xml:space="preserve"> et al., 2021)</w:t>
      </w:r>
      <w:r w:rsidR="0086781E" w:rsidRPr="00C81ADA">
        <w:t xml:space="preserve"> there was an identification of different arecanut diseases using a multi gradient direction based deep learning model. In the proposed method, a multi-Sobel directional kernel is applied to each input image to generate multi gradient directional images. These images are given as input to the </w:t>
      </w:r>
      <w:proofErr w:type="spellStart"/>
      <w:r w:rsidR="0086781E" w:rsidRPr="00C81ADA">
        <w:t>ResNet</w:t>
      </w:r>
      <w:proofErr w:type="spellEnd"/>
      <w:r w:rsidR="0086781E" w:rsidRPr="00C81ADA">
        <w:t xml:space="preserve"> CNN architecture for disease identification. The author has generated the dataset with a total of 281 images </w:t>
      </w:r>
      <w:r w:rsidR="008B03EE">
        <w:t>including</w:t>
      </w:r>
      <w:r w:rsidR="0086781E" w:rsidRPr="00C81ADA">
        <w:t xml:space="preserve"> healthy, rot, split, and rot-split images. Precision, F</w:t>
      </w:r>
      <w:r w:rsidR="00DA3F76">
        <w:t>-</w:t>
      </w:r>
      <w:r w:rsidR="0086781E" w:rsidRPr="00C81ADA">
        <w:t xml:space="preserve">measure, and recall performance metrics are used to </w:t>
      </w:r>
      <w:r w:rsidR="0086781E">
        <w:t>evaluate the generated results.</w:t>
      </w:r>
    </w:p>
    <w:p w14:paraId="2B51CAE8" w14:textId="4C89D96B" w:rsidR="008E4855" w:rsidRPr="00BC477C" w:rsidRDefault="00807832" w:rsidP="00807832">
      <w:pPr>
        <w:pStyle w:val="ARText"/>
        <w:ind w:firstLine="0"/>
        <w:rPr>
          <w:highlight w:val="red"/>
        </w:rPr>
      </w:pPr>
      <w:r>
        <w:t xml:space="preserve">        </w:t>
      </w:r>
      <w:r w:rsidR="008B03EE">
        <w:t>The</w:t>
      </w:r>
      <w:r w:rsidR="00C81ADA" w:rsidRPr="00C81ADA">
        <w:t xml:space="preserve"> literature</w:t>
      </w:r>
      <w:r w:rsidR="001B4290">
        <w:t xml:space="preserve"> shows that</w:t>
      </w:r>
      <w:r w:rsidR="00C81ADA" w:rsidRPr="00C81ADA">
        <w:t xml:space="preserve"> disease identification and prediction models are developed for different plants and </w:t>
      </w:r>
      <w:r w:rsidR="00E21748">
        <w:t>crops</w:t>
      </w:r>
      <w:r w:rsidR="001B4290">
        <w:t>. To list</w:t>
      </w:r>
      <w:r w:rsidR="00E21748">
        <w:t xml:space="preserve"> citrus, cucumber (Liu et al.,2022)</w:t>
      </w:r>
      <w:r w:rsidR="00C81ADA" w:rsidRPr="00C81ADA">
        <w:t>, potato, olive, apple, tomato, tobacco, mango, barley, coffee, cotton, grape, rice, wheat, orange, strawberry, oil palm, ginger, and sugar beet</w:t>
      </w:r>
      <w:r w:rsidR="001B4290">
        <w:t xml:space="preserve"> can be considered</w:t>
      </w:r>
      <w:r w:rsidR="00C81ADA" w:rsidRPr="00C81ADA">
        <w:t xml:space="preserve">. </w:t>
      </w:r>
      <w:r w:rsidR="008E4855" w:rsidRPr="00BC477C">
        <w:rPr>
          <w:highlight w:val="red"/>
        </w:rPr>
        <w:t>The main contribution of this research work is as follows:</w:t>
      </w:r>
    </w:p>
    <w:p w14:paraId="4FD2478E" w14:textId="7F3F659C" w:rsidR="00A925AE" w:rsidRPr="00BC477C" w:rsidRDefault="008E4855" w:rsidP="00A925AE">
      <w:pPr>
        <w:pStyle w:val="ARText"/>
        <w:numPr>
          <w:ilvl w:val="0"/>
          <w:numId w:val="1"/>
        </w:numPr>
        <w:rPr>
          <w:highlight w:val="red"/>
        </w:rPr>
      </w:pPr>
      <w:r w:rsidRPr="00BC477C">
        <w:rPr>
          <w:highlight w:val="red"/>
        </w:rPr>
        <w:t xml:space="preserve">Even though </w:t>
      </w:r>
      <w:r w:rsidR="00DA3F76" w:rsidRPr="00BC477C">
        <w:rPr>
          <w:highlight w:val="red"/>
        </w:rPr>
        <w:t xml:space="preserve">many prediction models </w:t>
      </w:r>
      <w:r w:rsidRPr="00BC477C">
        <w:rPr>
          <w:highlight w:val="red"/>
        </w:rPr>
        <w:t>exist in the crop disease management domain</w:t>
      </w:r>
      <w:r w:rsidR="001B4290" w:rsidRPr="00BC477C">
        <w:rPr>
          <w:highlight w:val="red"/>
        </w:rPr>
        <w:t xml:space="preserve"> for various crops</w:t>
      </w:r>
      <w:r w:rsidRPr="00BC477C">
        <w:rPr>
          <w:highlight w:val="red"/>
        </w:rPr>
        <w:t xml:space="preserve">, there is no </w:t>
      </w:r>
      <w:r w:rsidR="00A925AE" w:rsidRPr="00BC477C">
        <w:rPr>
          <w:highlight w:val="red"/>
        </w:rPr>
        <w:t xml:space="preserve">deep learning based prediction model for </w:t>
      </w:r>
      <w:r w:rsidR="00DA3F76" w:rsidRPr="00BC477C">
        <w:rPr>
          <w:highlight w:val="red"/>
        </w:rPr>
        <w:lastRenderedPageBreak/>
        <w:t xml:space="preserve">the </w:t>
      </w:r>
      <w:r w:rsidR="00A9051E" w:rsidRPr="00BC477C">
        <w:rPr>
          <w:highlight w:val="red"/>
        </w:rPr>
        <w:t>areca</w:t>
      </w:r>
      <w:r w:rsidRPr="00BC477C">
        <w:rPr>
          <w:highlight w:val="red"/>
        </w:rPr>
        <w:t xml:space="preserve">nut </w:t>
      </w:r>
      <w:r w:rsidR="00A925AE" w:rsidRPr="00BC477C">
        <w:rPr>
          <w:highlight w:val="red"/>
        </w:rPr>
        <w:t>crop. Hence t</w:t>
      </w:r>
      <w:r w:rsidR="00C81ADA" w:rsidRPr="00BC477C">
        <w:rPr>
          <w:highlight w:val="red"/>
        </w:rPr>
        <w:t>he present study is the first effort to develop the weather-based arecanut crop disease forecasting using deep learning models.</w:t>
      </w:r>
    </w:p>
    <w:p w14:paraId="394551A6" w14:textId="44E06FF3" w:rsidR="00A925AE" w:rsidRPr="00BC477C" w:rsidRDefault="00C95BA6" w:rsidP="00C95BA6">
      <w:pPr>
        <w:pStyle w:val="ARText"/>
        <w:numPr>
          <w:ilvl w:val="0"/>
          <w:numId w:val="1"/>
        </w:numPr>
        <w:rPr>
          <w:highlight w:val="red"/>
        </w:rPr>
      </w:pPr>
      <w:r w:rsidRPr="00BC477C">
        <w:rPr>
          <w:highlight w:val="red"/>
        </w:rPr>
        <w:t xml:space="preserve">A novel aspect of this study is </w:t>
      </w:r>
      <w:r w:rsidR="001B4290" w:rsidRPr="00BC477C">
        <w:rPr>
          <w:highlight w:val="red"/>
        </w:rPr>
        <w:t xml:space="preserve">integrating </w:t>
      </w:r>
      <w:r w:rsidRPr="00BC477C">
        <w:rPr>
          <w:highlight w:val="red"/>
        </w:rPr>
        <w:t>his</w:t>
      </w:r>
      <w:r w:rsidR="00A9051E" w:rsidRPr="00BC477C">
        <w:rPr>
          <w:highlight w:val="red"/>
        </w:rPr>
        <w:t>torical weather data with areca</w:t>
      </w:r>
      <w:r w:rsidRPr="00BC477C">
        <w:rPr>
          <w:highlight w:val="red"/>
        </w:rPr>
        <w:t xml:space="preserve">nut crop disease data to create a </w:t>
      </w:r>
      <w:r w:rsidR="00DA3F76" w:rsidRPr="00BC477C">
        <w:rPr>
          <w:highlight w:val="red"/>
        </w:rPr>
        <w:t>unique dataset</w:t>
      </w:r>
      <w:r w:rsidRPr="00BC477C">
        <w:rPr>
          <w:highlight w:val="red"/>
        </w:rPr>
        <w:t>.</w:t>
      </w:r>
    </w:p>
    <w:p w14:paraId="71339F95" w14:textId="0EBF9B23" w:rsidR="001B4290" w:rsidRPr="00BC477C" w:rsidRDefault="001B4290" w:rsidP="00C95BA6">
      <w:pPr>
        <w:pStyle w:val="ARText"/>
        <w:numPr>
          <w:ilvl w:val="0"/>
          <w:numId w:val="1"/>
        </w:numPr>
        <w:rPr>
          <w:highlight w:val="red"/>
        </w:rPr>
      </w:pPr>
      <w:r w:rsidRPr="00BC477C">
        <w:rPr>
          <w:highlight w:val="red"/>
        </w:rPr>
        <w:t xml:space="preserve">The performance of four deep learning methods </w:t>
      </w:r>
      <w:proofErr w:type="gramStart"/>
      <w:r w:rsidRPr="00BC477C">
        <w:rPr>
          <w:highlight w:val="red"/>
        </w:rPr>
        <w:t>are</w:t>
      </w:r>
      <w:proofErr w:type="gramEnd"/>
      <w:r w:rsidRPr="00BC477C">
        <w:rPr>
          <w:highlight w:val="red"/>
        </w:rPr>
        <w:t xml:space="preserve"> compared and analysed.</w:t>
      </w:r>
    </w:p>
    <w:p w14:paraId="1DCDB2E0" w14:textId="47833868" w:rsidR="00C81ADA" w:rsidRPr="00C81ADA" w:rsidRDefault="00C81ADA" w:rsidP="00A925AE">
      <w:pPr>
        <w:pStyle w:val="ARText"/>
      </w:pPr>
      <w:r w:rsidRPr="00C81ADA">
        <w:t xml:space="preserve"> </w:t>
      </w:r>
      <w:r w:rsidR="00537667" w:rsidRPr="00537667">
        <w:t>Consequently</w:t>
      </w:r>
      <w:r w:rsidRPr="00C81ADA">
        <w:t>, sincere effort and research are required to develop novel solutions to prevent or mitigate the effect of crop disease on yield loss at an early stage.</w:t>
      </w:r>
    </w:p>
    <w:p w14:paraId="40CD5D22" w14:textId="4BE4D03A" w:rsidR="00E21748" w:rsidRDefault="00E21748" w:rsidP="00AC18EE">
      <w:pPr>
        <w:jc w:val="center"/>
        <w:rPr>
          <w:b/>
          <w:sz w:val="22"/>
          <w:szCs w:val="22"/>
        </w:rPr>
      </w:pPr>
    </w:p>
    <w:p w14:paraId="2415130B" w14:textId="77777777" w:rsidR="00E21748" w:rsidRDefault="00E21748" w:rsidP="00AC18EE">
      <w:pPr>
        <w:jc w:val="center"/>
        <w:rPr>
          <w:b/>
          <w:sz w:val="22"/>
          <w:szCs w:val="22"/>
        </w:rPr>
      </w:pPr>
    </w:p>
    <w:p w14:paraId="3CC1F218" w14:textId="696773AB" w:rsidR="00A85440" w:rsidRPr="00AC18EE" w:rsidRDefault="00A85440" w:rsidP="00AC18EE">
      <w:pPr>
        <w:jc w:val="center"/>
        <w:rPr>
          <w:b/>
          <w:sz w:val="22"/>
          <w:szCs w:val="22"/>
        </w:rPr>
      </w:pPr>
      <w:r w:rsidRPr="00AC18EE">
        <w:rPr>
          <w:b/>
          <w:sz w:val="22"/>
          <w:szCs w:val="22"/>
        </w:rPr>
        <w:t>MATERIAL</w:t>
      </w:r>
      <w:r w:rsidR="002108C0" w:rsidRPr="00AC18EE">
        <w:rPr>
          <w:b/>
          <w:sz w:val="22"/>
          <w:szCs w:val="22"/>
        </w:rPr>
        <w:t>S</w:t>
      </w:r>
      <w:r w:rsidRPr="00AC18EE">
        <w:rPr>
          <w:b/>
          <w:sz w:val="22"/>
          <w:szCs w:val="22"/>
        </w:rPr>
        <w:t xml:space="preserve"> AND METHODS</w:t>
      </w:r>
    </w:p>
    <w:p w14:paraId="71A70E6C" w14:textId="0B86AE37" w:rsidR="00E3410A" w:rsidRDefault="00807832" w:rsidP="00807832">
      <w:pPr>
        <w:jc w:val="both"/>
        <w:rPr>
          <w:rFonts w:eastAsia="Arial Unicode MS"/>
          <w:sz w:val="22"/>
          <w:szCs w:val="22"/>
          <w:shd w:val="clear" w:color="auto" w:fill="FFFFFF"/>
          <w:lang w:val="en-GB"/>
        </w:rPr>
      </w:pPr>
      <w:r>
        <w:rPr>
          <w:sz w:val="22"/>
          <w:szCs w:val="22"/>
          <w:lang w:val="en-GB"/>
        </w:rPr>
        <w:t xml:space="preserve">        </w:t>
      </w:r>
      <w:r w:rsidR="00E3410A" w:rsidRPr="00E3410A">
        <w:rPr>
          <w:rFonts w:eastAsia="Arial Unicode MS"/>
          <w:sz w:val="22"/>
          <w:szCs w:val="22"/>
          <w:shd w:val="clear" w:color="auto" w:fill="FFFFFF"/>
          <w:lang w:val="en-GB"/>
        </w:rPr>
        <w:t>The flow diagram for the proposed work is shown in fi</w:t>
      </w:r>
      <w:r w:rsidR="00537667">
        <w:rPr>
          <w:rFonts w:eastAsia="Arial Unicode MS"/>
          <w:sz w:val="22"/>
          <w:szCs w:val="22"/>
          <w:shd w:val="clear" w:color="auto" w:fill="FFFFFF"/>
          <w:lang w:val="en-GB"/>
        </w:rPr>
        <w:t>gure 1.  First, the disease</w:t>
      </w:r>
      <w:r w:rsidR="00E3410A" w:rsidRPr="00E3410A">
        <w:rPr>
          <w:rFonts w:eastAsia="Arial Unicode MS"/>
          <w:sz w:val="22"/>
          <w:szCs w:val="22"/>
          <w:shd w:val="clear" w:color="auto" w:fill="FFFFFF"/>
          <w:lang w:val="en-GB"/>
        </w:rPr>
        <w:t xml:space="preserve"> and weather data are collecte</w:t>
      </w:r>
      <w:r w:rsidR="00537667">
        <w:rPr>
          <w:rFonts w:eastAsia="Arial Unicode MS"/>
          <w:sz w:val="22"/>
          <w:szCs w:val="22"/>
          <w:shd w:val="clear" w:color="auto" w:fill="FFFFFF"/>
          <w:lang w:val="en-GB"/>
        </w:rPr>
        <w:t>d from different sources and</w:t>
      </w:r>
      <w:r w:rsidR="00E3410A" w:rsidRPr="00E3410A">
        <w:rPr>
          <w:rFonts w:eastAsia="Arial Unicode MS"/>
          <w:sz w:val="22"/>
          <w:szCs w:val="22"/>
          <w:shd w:val="clear" w:color="auto" w:fill="FFFFFF"/>
          <w:lang w:val="en-GB"/>
        </w:rPr>
        <w:t xml:space="preserve"> integrated. Second, the data is pre-processed to make it fit for further processing. Then different deep learning models are applied to predict the disease score value. Finally, based on the validation loss and training loss all the models are compared and the results are </w:t>
      </w:r>
      <w:proofErr w:type="spellStart"/>
      <w:r w:rsidR="00E3410A" w:rsidRPr="00E3410A">
        <w:rPr>
          <w:rFonts w:eastAsia="Arial Unicode MS"/>
          <w:sz w:val="22"/>
          <w:szCs w:val="22"/>
          <w:shd w:val="clear" w:color="auto" w:fill="FFFFFF"/>
          <w:lang w:val="en-GB"/>
        </w:rPr>
        <w:t>analy</w:t>
      </w:r>
      <w:r w:rsidR="00DA3F76">
        <w:rPr>
          <w:rFonts w:eastAsia="Arial Unicode MS"/>
          <w:sz w:val="22"/>
          <w:szCs w:val="22"/>
          <w:shd w:val="clear" w:color="auto" w:fill="FFFFFF"/>
          <w:lang w:val="en-GB"/>
        </w:rPr>
        <w:t>z</w:t>
      </w:r>
      <w:r w:rsidR="00E3410A" w:rsidRPr="00E3410A">
        <w:rPr>
          <w:rFonts w:eastAsia="Arial Unicode MS"/>
          <w:sz w:val="22"/>
          <w:szCs w:val="22"/>
          <w:shd w:val="clear" w:color="auto" w:fill="FFFFFF"/>
          <w:lang w:val="en-GB"/>
        </w:rPr>
        <w:t>ed</w:t>
      </w:r>
      <w:proofErr w:type="spellEnd"/>
      <w:r w:rsidR="00E3410A" w:rsidRPr="00E3410A">
        <w:rPr>
          <w:rFonts w:eastAsia="Arial Unicode MS"/>
          <w:sz w:val="22"/>
          <w:szCs w:val="22"/>
          <w:shd w:val="clear" w:color="auto" w:fill="FFFFFF"/>
          <w:lang w:val="en-GB"/>
        </w:rPr>
        <w:t>.</w:t>
      </w:r>
    </w:p>
    <w:p w14:paraId="588B4773" w14:textId="77777777" w:rsidR="00A2707D" w:rsidRPr="00E3410A" w:rsidRDefault="00A2707D" w:rsidP="00807832">
      <w:pPr>
        <w:jc w:val="both"/>
        <w:rPr>
          <w:rFonts w:eastAsia="Arial Unicode MS"/>
          <w:sz w:val="22"/>
          <w:szCs w:val="22"/>
          <w:shd w:val="clear" w:color="auto" w:fill="FFFFFF"/>
          <w:lang w:val="en-GB"/>
        </w:rPr>
      </w:pPr>
    </w:p>
    <w:p w14:paraId="0A6287AB" w14:textId="58B537DA" w:rsidR="00617F1A" w:rsidRDefault="00807832" w:rsidP="00807832">
      <w:pPr>
        <w:jc w:val="center"/>
        <w:rPr>
          <w:rFonts w:eastAsia="Arial Unicode MS"/>
          <w:noProof/>
          <w:sz w:val="20"/>
          <w:szCs w:val="20"/>
          <w:shd w:val="clear" w:color="auto" w:fill="FFFFFF"/>
          <w:lang w:val="en-GB"/>
        </w:rPr>
      </w:pPr>
      <w:r>
        <w:rPr>
          <w:noProof/>
          <w:shd w:val="clear" w:color="auto" w:fill="FFFFFF"/>
          <w:lang w:val="en-IN" w:eastAsia="en-IN"/>
        </w:rPr>
        <w:drawing>
          <wp:inline distT="0" distB="0" distL="0" distR="0" wp14:anchorId="5534AE46" wp14:editId="610EA6AB">
            <wp:extent cx="4210050" cy="471706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 diagram.png"/>
                    <pic:cNvPicPr/>
                  </pic:nvPicPr>
                  <pic:blipFill>
                    <a:blip r:embed="rId6">
                      <a:extLst>
                        <a:ext uri="{28A0092B-C50C-407E-A947-70E740481C1C}">
                          <a14:useLocalDpi xmlns:a14="http://schemas.microsoft.com/office/drawing/2010/main" val="0"/>
                        </a:ext>
                      </a:extLst>
                    </a:blip>
                    <a:stretch>
                      <a:fillRect/>
                    </a:stretch>
                  </pic:blipFill>
                  <pic:spPr>
                    <a:xfrm>
                      <a:off x="0" y="0"/>
                      <a:ext cx="4213517" cy="4720951"/>
                    </a:xfrm>
                    <a:prstGeom prst="rect">
                      <a:avLst/>
                    </a:prstGeom>
                  </pic:spPr>
                </pic:pic>
              </a:graphicData>
            </a:graphic>
          </wp:inline>
        </w:drawing>
      </w:r>
    </w:p>
    <w:p w14:paraId="22412EE2" w14:textId="4607FB08" w:rsidR="00807832" w:rsidRPr="00807832" w:rsidRDefault="00807832" w:rsidP="00807832">
      <w:pPr>
        <w:jc w:val="center"/>
        <w:rPr>
          <w:rFonts w:eastAsia="Arial Unicode MS"/>
          <w:noProof/>
          <w:sz w:val="20"/>
          <w:szCs w:val="20"/>
          <w:shd w:val="clear" w:color="auto" w:fill="FFFFFF"/>
          <w:lang w:val="en-GB"/>
        </w:rPr>
      </w:pPr>
      <w:r w:rsidRPr="00807832">
        <w:rPr>
          <w:rFonts w:eastAsia="Arial Unicode MS"/>
          <w:noProof/>
          <w:sz w:val="20"/>
          <w:szCs w:val="20"/>
          <w:shd w:val="clear" w:color="auto" w:fill="FFFFFF"/>
          <w:lang w:val="en-GB"/>
        </w:rPr>
        <w:t xml:space="preserve">Figure </w:t>
      </w:r>
      <w:r w:rsidRPr="00807832">
        <w:rPr>
          <w:rFonts w:eastAsia="Arial Unicode MS"/>
          <w:noProof/>
          <w:sz w:val="20"/>
          <w:szCs w:val="20"/>
          <w:shd w:val="clear" w:color="auto" w:fill="FFFFFF"/>
          <w:lang w:val="en-GB"/>
        </w:rPr>
        <w:fldChar w:fldCharType="begin"/>
      </w:r>
      <w:r w:rsidRPr="00807832">
        <w:rPr>
          <w:rFonts w:eastAsia="Arial Unicode MS"/>
          <w:noProof/>
          <w:sz w:val="20"/>
          <w:szCs w:val="20"/>
          <w:shd w:val="clear" w:color="auto" w:fill="FFFFFF"/>
          <w:lang w:val="en-GB"/>
        </w:rPr>
        <w:instrText xml:space="preserve"> SEQ Figure \* ARABIC </w:instrText>
      </w:r>
      <w:r w:rsidRPr="00807832">
        <w:rPr>
          <w:rFonts w:eastAsia="Arial Unicode MS"/>
          <w:noProof/>
          <w:sz w:val="20"/>
          <w:szCs w:val="20"/>
          <w:shd w:val="clear" w:color="auto" w:fill="FFFFFF"/>
          <w:lang w:val="en-GB"/>
        </w:rPr>
        <w:fldChar w:fldCharType="separate"/>
      </w:r>
      <w:r w:rsidR="00CD737E">
        <w:rPr>
          <w:rFonts w:eastAsia="Arial Unicode MS"/>
          <w:noProof/>
          <w:sz w:val="20"/>
          <w:szCs w:val="20"/>
          <w:shd w:val="clear" w:color="auto" w:fill="FFFFFF"/>
          <w:lang w:val="en-GB"/>
        </w:rPr>
        <w:t>1</w:t>
      </w:r>
      <w:r w:rsidRPr="00807832">
        <w:rPr>
          <w:rFonts w:eastAsia="Arial Unicode MS"/>
          <w:noProof/>
          <w:sz w:val="20"/>
          <w:szCs w:val="20"/>
          <w:shd w:val="clear" w:color="auto" w:fill="FFFFFF"/>
          <w:lang w:val="en-GB"/>
        </w:rPr>
        <w:fldChar w:fldCharType="end"/>
      </w:r>
      <w:r w:rsidRPr="00807832">
        <w:rPr>
          <w:rFonts w:eastAsia="Arial Unicode MS"/>
          <w:noProof/>
          <w:sz w:val="20"/>
          <w:szCs w:val="20"/>
          <w:shd w:val="clear" w:color="auto" w:fill="FFFFFF"/>
          <w:lang w:val="en-GB"/>
        </w:rPr>
        <w:t>: Flow diagram of the proposed work</w:t>
      </w:r>
    </w:p>
    <w:p w14:paraId="3B2C898D" w14:textId="77777777" w:rsidR="00807832" w:rsidRPr="00D5465F" w:rsidRDefault="00807832" w:rsidP="00807832">
      <w:pPr>
        <w:jc w:val="center"/>
        <w:rPr>
          <w:rFonts w:eastAsia="Arial Unicode MS"/>
          <w:noProof/>
          <w:sz w:val="20"/>
          <w:szCs w:val="20"/>
          <w:shd w:val="clear" w:color="auto" w:fill="FFFFFF"/>
          <w:lang w:val="en-GB"/>
        </w:rPr>
      </w:pPr>
    </w:p>
    <w:p w14:paraId="40C75672" w14:textId="77777777" w:rsidR="00807832" w:rsidRPr="00807832" w:rsidRDefault="00807832" w:rsidP="00807832">
      <w:pPr>
        <w:jc w:val="both"/>
        <w:rPr>
          <w:b/>
          <w:sz w:val="22"/>
          <w:szCs w:val="22"/>
          <w:lang w:val="en-GB"/>
        </w:rPr>
      </w:pPr>
      <w:r w:rsidRPr="00807832">
        <w:rPr>
          <w:b/>
          <w:sz w:val="22"/>
          <w:szCs w:val="22"/>
          <w:lang w:val="en-GB"/>
        </w:rPr>
        <w:t>Sources of Data</w:t>
      </w:r>
    </w:p>
    <w:p w14:paraId="1B5A83C9" w14:textId="2529AFBA" w:rsidR="00A66D5A" w:rsidRPr="00BC477C" w:rsidRDefault="00807832" w:rsidP="00807832">
      <w:pPr>
        <w:jc w:val="both"/>
        <w:rPr>
          <w:sz w:val="22"/>
          <w:szCs w:val="22"/>
          <w:highlight w:val="red"/>
          <w:lang w:val="en-GB"/>
        </w:rPr>
      </w:pPr>
      <w:r>
        <w:rPr>
          <w:sz w:val="22"/>
          <w:szCs w:val="22"/>
          <w:lang w:val="en-GB"/>
        </w:rPr>
        <w:t xml:space="preserve">        </w:t>
      </w:r>
      <w:r w:rsidRPr="00807832">
        <w:rPr>
          <w:sz w:val="22"/>
          <w:szCs w:val="22"/>
          <w:lang w:val="en-GB"/>
        </w:rPr>
        <w:t xml:space="preserve">In this research work, arecanut fruit rot disease data and historical climate data are used to generate a </w:t>
      </w:r>
      <w:r w:rsidR="00092491">
        <w:rPr>
          <w:sz w:val="22"/>
          <w:szCs w:val="22"/>
          <w:lang w:val="en-GB"/>
        </w:rPr>
        <w:t>FRD</w:t>
      </w:r>
      <w:r w:rsidRPr="00807832">
        <w:rPr>
          <w:sz w:val="22"/>
          <w:szCs w:val="22"/>
          <w:lang w:val="en-GB"/>
        </w:rPr>
        <w:t xml:space="preserve"> forewarning model. The arecanut disease data is collected from literature resources, arecanut disease recommendations, and </w:t>
      </w:r>
      <w:r w:rsidR="00A2707D">
        <w:rPr>
          <w:sz w:val="22"/>
          <w:szCs w:val="22"/>
          <w:lang w:val="en-GB"/>
        </w:rPr>
        <w:t>field survey</w:t>
      </w:r>
      <w:r w:rsidR="00DA3F76">
        <w:rPr>
          <w:sz w:val="22"/>
          <w:szCs w:val="22"/>
          <w:lang w:val="en-GB"/>
        </w:rPr>
        <w:t>s</w:t>
      </w:r>
      <w:r w:rsidR="00A2707D">
        <w:rPr>
          <w:sz w:val="22"/>
          <w:szCs w:val="22"/>
          <w:lang w:val="en-GB"/>
        </w:rPr>
        <w:t xml:space="preserve"> </w:t>
      </w:r>
      <w:r w:rsidRPr="00807832">
        <w:rPr>
          <w:sz w:val="22"/>
          <w:szCs w:val="22"/>
          <w:lang w:val="en-GB"/>
        </w:rPr>
        <w:t>with nearly 60 farmers</w:t>
      </w:r>
      <w:r>
        <w:rPr>
          <w:sz w:val="22"/>
          <w:szCs w:val="22"/>
          <w:lang w:val="en-GB"/>
        </w:rPr>
        <w:t xml:space="preserve"> </w:t>
      </w:r>
      <w:r w:rsidR="00E21748">
        <w:rPr>
          <w:sz w:val="22"/>
          <w:szCs w:val="22"/>
          <w:lang w:val="en-GB"/>
        </w:rPr>
        <w:t>(</w:t>
      </w:r>
      <w:r w:rsidR="00AA08EB">
        <w:rPr>
          <w:sz w:val="22"/>
          <w:szCs w:val="22"/>
          <w:lang w:val="en-GB"/>
        </w:rPr>
        <w:t>Krishna</w:t>
      </w:r>
      <w:r w:rsidR="00E21748">
        <w:rPr>
          <w:sz w:val="22"/>
          <w:szCs w:val="22"/>
          <w:lang w:val="en-GB"/>
        </w:rPr>
        <w:t xml:space="preserve"> et al., 2022)</w:t>
      </w:r>
      <w:r w:rsidRPr="00807832">
        <w:rPr>
          <w:sz w:val="22"/>
          <w:szCs w:val="22"/>
          <w:lang w:val="en-GB"/>
        </w:rPr>
        <w:t xml:space="preserve"> from the Udupi region in Karnataka state, India. Zone Agricultural and Horticultural Research Station, </w:t>
      </w:r>
      <w:proofErr w:type="spellStart"/>
      <w:r w:rsidRPr="00807832">
        <w:rPr>
          <w:sz w:val="22"/>
          <w:szCs w:val="22"/>
          <w:lang w:val="en-GB"/>
        </w:rPr>
        <w:t>Brahmavar</w:t>
      </w:r>
      <w:proofErr w:type="spellEnd"/>
      <w:r w:rsidRPr="00807832">
        <w:rPr>
          <w:sz w:val="22"/>
          <w:szCs w:val="22"/>
          <w:lang w:val="en-GB"/>
        </w:rPr>
        <w:t xml:space="preserve">, Udupi has provided 21 years of weather data from 2000 to 2020. Only temperature, rainfall, humidity, sunshine hours, and cloud direction parameters are considered in the experiment. </w:t>
      </w:r>
      <w:r w:rsidR="002013CF" w:rsidRPr="00BC477C">
        <w:rPr>
          <w:sz w:val="22"/>
          <w:szCs w:val="22"/>
          <w:highlight w:val="red"/>
          <w:lang w:val="en-GB"/>
        </w:rPr>
        <w:t xml:space="preserve">The </w:t>
      </w:r>
      <w:r w:rsidR="005E71B8" w:rsidRPr="00BC477C">
        <w:rPr>
          <w:sz w:val="22"/>
          <w:szCs w:val="22"/>
          <w:highlight w:val="red"/>
          <w:lang w:val="en-GB"/>
        </w:rPr>
        <w:t>data before pre-proces</w:t>
      </w:r>
      <w:r w:rsidR="002013CF" w:rsidRPr="00BC477C">
        <w:rPr>
          <w:sz w:val="22"/>
          <w:szCs w:val="22"/>
          <w:highlight w:val="red"/>
          <w:lang w:val="en-GB"/>
        </w:rPr>
        <w:t xml:space="preserve">sing/integration is shown in Table 1 for September 2000. </w:t>
      </w:r>
    </w:p>
    <w:p w14:paraId="548F8411" w14:textId="77777777" w:rsidR="007472CB" w:rsidRPr="00BC477C" w:rsidRDefault="007472CB" w:rsidP="00807832">
      <w:pPr>
        <w:jc w:val="both"/>
        <w:rPr>
          <w:sz w:val="22"/>
          <w:szCs w:val="22"/>
          <w:highlight w:val="red"/>
          <w:lang w:val="en-GB"/>
        </w:rPr>
      </w:pPr>
    </w:p>
    <w:p w14:paraId="3E88C238" w14:textId="163A5C42" w:rsidR="005E71B8" w:rsidRPr="00BC477C" w:rsidRDefault="007472CB" w:rsidP="00E053F3">
      <w:pPr>
        <w:jc w:val="both"/>
        <w:rPr>
          <w:sz w:val="20"/>
          <w:szCs w:val="22"/>
          <w:highlight w:val="red"/>
        </w:rPr>
      </w:pPr>
      <w:r w:rsidRPr="00BC477C">
        <w:rPr>
          <w:sz w:val="20"/>
          <w:szCs w:val="22"/>
          <w:highlight w:val="red"/>
        </w:rPr>
        <w:t xml:space="preserve">Table 1: </w:t>
      </w:r>
      <w:r w:rsidR="006511A9" w:rsidRPr="00BC477C">
        <w:rPr>
          <w:sz w:val="20"/>
          <w:szCs w:val="22"/>
          <w:highlight w:val="red"/>
        </w:rPr>
        <w:t>The historical weather data sample for September 2000 before preprocessing</w:t>
      </w:r>
      <w:r w:rsidR="00E053F3" w:rsidRPr="00BC477C">
        <w:rPr>
          <w:sz w:val="20"/>
          <w:szCs w:val="22"/>
          <w:highlight w:val="red"/>
        </w:rPr>
        <w:t xml:space="preserve">. The parameters are: </w:t>
      </w:r>
      <w:r w:rsidR="006511A9" w:rsidRPr="00BC477C">
        <w:rPr>
          <w:sz w:val="20"/>
          <w:szCs w:val="22"/>
          <w:highlight w:val="red"/>
        </w:rPr>
        <w:t>Rainfall</w:t>
      </w:r>
      <w:r w:rsidR="00E053F3" w:rsidRPr="00BC477C">
        <w:rPr>
          <w:sz w:val="20"/>
          <w:szCs w:val="22"/>
          <w:highlight w:val="red"/>
        </w:rPr>
        <w:t xml:space="preserve"> </w:t>
      </w:r>
      <w:r w:rsidR="006511A9" w:rsidRPr="00BC477C">
        <w:rPr>
          <w:sz w:val="20"/>
          <w:szCs w:val="22"/>
          <w:highlight w:val="red"/>
        </w:rPr>
        <w:t>(RF), Maximum temperature (Max Temp), Minimum Temperature (Min. Temp), Relative Humidity in the morning (RH –I), Relative Humidity in the evening (RH –II), Cloud measure (I &amp; II in oktas)</w:t>
      </w:r>
    </w:p>
    <w:p w14:paraId="0EE3D57F" w14:textId="77777777" w:rsidR="006511A9" w:rsidRPr="00BC477C" w:rsidRDefault="006511A9" w:rsidP="007472CB">
      <w:pPr>
        <w:jc w:val="center"/>
        <w:rPr>
          <w:sz w:val="22"/>
          <w:szCs w:val="22"/>
          <w:highlight w:val="red"/>
        </w:rPr>
      </w:pP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521"/>
        <w:gridCol w:w="735"/>
        <w:gridCol w:w="753"/>
        <w:gridCol w:w="850"/>
        <w:gridCol w:w="851"/>
        <w:gridCol w:w="708"/>
        <w:gridCol w:w="851"/>
        <w:gridCol w:w="992"/>
      </w:tblGrid>
      <w:tr w:rsidR="0008296D" w:rsidRPr="00BC477C" w14:paraId="644A6840" w14:textId="77777777" w:rsidTr="0008296D">
        <w:trPr>
          <w:trHeight w:val="300"/>
          <w:jc w:val="center"/>
        </w:trPr>
        <w:tc>
          <w:tcPr>
            <w:tcW w:w="1247" w:type="dxa"/>
            <w:tcBorders>
              <w:top w:val="single" w:sz="4" w:space="0" w:color="auto"/>
              <w:bottom w:val="single" w:sz="4" w:space="0" w:color="auto"/>
            </w:tcBorders>
            <w:noWrap/>
            <w:vAlign w:val="center"/>
          </w:tcPr>
          <w:p w14:paraId="53702956" w14:textId="1FBF9724" w:rsidR="0008296D" w:rsidRPr="00BC477C" w:rsidRDefault="0008296D" w:rsidP="0008296D">
            <w:pPr>
              <w:jc w:val="both"/>
              <w:rPr>
                <w:sz w:val="20"/>
                <w:szCs w:val="20"/>
                <w:highlight w:val="red"/>
              </w:rPr>
            </w:pPr>
            <w:r w:rsidRPr="00BC477C">
              <w:rPr>
                <w:sz w:val="20"/>
                <w:szCs w:val="20"/>
                <w:highlight w:val="red"/>
              </w:rPr>
              <w:t>Date</w:t>
            </w:r>
          </w:p>
        </w:tc>
        <w:tc>
          <w:tcPr>
            <w:tcW w:w="521" w:type="dxa"/>
            <w:tcBorders>
              <w:top w:val="single" w:sz="4" w:space="0" w:color="auto"/>
              <w:bottom w:val="single" w:sz="4" w:space="0" w:color="auto"/>
            </w:tcBorders>
            <w:noWrap/>
            <w:vAlign w:val="center"/>
          </w:tcPr>
          <w:p w14:paraId="10EEBA23" w14:textId="2419E466" w:rsidR="0008296D" w:rsidRPr="00BC477C" w:rsidRDefault="0008296D" w:rsidP="0008296D">
            <w:pPr>
              <w:jc w:val="both"/>
              <w:rPr>
                <w:sz w:val="20"/>
                <w:szCs w:val="20"/>
                <w:highlight w:val="red"/>
              </w:rPr>
            </w:pPr>
            <w:r w:rsidRPr="00BC477C">
              <w:rPr>
                <w:sz w:val="20"/>
                <w:szCs w:val="20"/>
                <w:highlight w:val="red"/>
              </w:rPr>
              <w:t>RF</w:t>
            </w:r>
          </w:p>
        </w:tc>
        <w:tc>
          <w:tcPr>
            <w:tcW w:w="735" w:type="dxa"/>
            <w:tcBorders>
              <w:top w:val="single" w:sz="4" w:space="0" w:color="auto"/>
              <w:bottom w:val="single" w:sz="4" w:space="0" w:color="auto"/>
            </w:tcBorders>
            <w:noWrap/>
            <w:vAlign w:val="center"/>
          </w:tcPr>
          <w:p w14:paraId="316787CA" w14:textId="0F1352C2" w:rsidR="0008296D" w:rsidRPr="00BC477C" w:rsidRDefault="0008296D" w:rsidP="0008296D">
            <w:pPr>
              <w:jc w:val="both"/>
              <w:rPr>
                <w:sz w:val="20"/>
                <w:szCs w:val="20"/>
                <w:highlight w:val="red"/>
              </w:rPr>
            </w:pPr>
            <w:r w:rsidRPr="00BC477C">
              <w:rPr>
                <w:sz w:val="20"/>
                <w:szCs w:val="20"/>
                <w:highlight w:val="red"/>
              </w:rPr>
              <w:t>Max. Temp</w:t>
            </w:r>
          </w:p>
        </w:tc>
        <w:tc>
          <w:tcPr>
            <w:tcW w:w="753" w:type="dxa"/>
            <w:tcBorders>
              <w:top w:val="single" w:sz="4" w:space="0" w:color="auto"/>
              <w:bottom w:val="single" w:sz="4" w:space="0" w:color="auto"/>
            </w:tcBorders>
            <w:noWrap/>
            <w:vAlign w:val="center"/>
          </w:tcPr>
          <w:p w14:paraId="6BD11743" w14:textId="3E9B1642" w:rsidR="0008296D" w:rsidRPr="00BC477C" w:rsidRDefault="0008296D" w:rsidP="0008296D">
            <w:pPr>
              <w:jc w:val="both"/>
              <w:rPr>
                <w:sz w:val="20"/>
                <w:szCs w:val="20"/>
                <w:highlight w:val="red"/>
              </w:rPr>
            </w:pPr>
            <w:r w:rsidRPr="00BC477C">
              <w:rPr>
                <w:sz w:val="20"/>
                <w:szCs w:val="20"/>
                <w:highlight w:val="red"/>
              </w:rPr>
              <w:t>Min. Temp</w:t>
            </w:r>
          </w:p>
        </w:tc>
        <w:tc>
          <w:tcPr>
            <w:tcW w:w="850" w:type="dxa"/>
            <w:tcBorders>
              <w:top w:val="single" w:sz="4" w:space="0" w:color="auto"/>
              <w:bottom w:val="single" w:sz="4" w:space="0" w:color="auto"/>
            </w:tcBorders>
            <w:noWrap/>
            <w:vAlign w:val="center"/>
          </w:tcPr>
          <w:p w14:paraId="4F765F19" w14:textId="12CB07F1" w:rsidR="0008296D" w:rsidRPr="00BC477C" w:rsidRDefault="0008296D" w:rsidP="0008296D">
            <w:pPr>
              <w:jc w:val="both"/>
              <w:rPr>
                <w:sz w:val="20"/>
                <w:szCs w:val="20"/>
                <w:highlight w:val="red"/>
              </w:rPr>
            </w:pPr>
            <w:r w:rsidRPr="00BC477C">
              <w:rPr>
                <w:sz w:val="20"/>
                <w:szCs w:val="20"/>
                <w:highlight w:val="red"/>
              </w:rPr>
              <w:t>RH - I</w:t>
            </w:r>
          </w:p>
        </w:tc>
        <w:tc>
          <w:tcPr>
            <w:tcW w:w="851" w:type="dxa"/>
            <w:tcBorders>
              <w:top w:val="single" w:sz="4" w:space="0" w:color="auto"/>
              <w:bottom w:val="single" w:sz="4" w:space="0" w:color="auto"/>
            </w:tcBorders>
            <w:noWrap/>
            <w:vAlign w:val="center"/>
          </w:tcPr>
          <w:p w14:paraId="0B2B225E" w14:textId="7D8C9AC1" w:rsidR="0008296D" w:rsidRPr="00BC477C" w:rsidRDefault="0008296D" w:rsidP="0008296D">
            <w:pPr>
              <w:jc w:val="both"/>
              <w:rPr>
                <w:sz w:val="20"/>
                <w:szCs w:val="20"/>
                <w:highlight w:val="red"/>
              </w:rPr>
            </w:pPr>
            <w:r w:rsidRPr="00BC477C">
              <w:rPr>
                <w:sz w:val="20"/>
                <w:szCs w:val="20"/>
                <w:highlight w:val="red"/>
              </w:rPr>
              <w:t>RH -II</w:t>
            </w:r>
          </w:p>
        </w:tc>
        <w:tc>
          <w:tcPr>
            <w:tcW w:w="708" w:type="dxa"/>
            <w:tcBorders>
              <w:top w:val="single" w:sz="4" w:space="0" w:color="auto"/>
              <w:bottom w:val="single" w:sz="4" w:space="0" w:color="auto"/>
            </w:tcBorders>
            <w:noWrap/>
            <w:vAlign w:val="center"/>
          </w:tcPr>
          <w:p w14:paraId="10D2334A" w14:textId="5A7FF6A3" w:rsidR="0008296D" w:rsidRPr="00BC477C" w:rsidRDefault="0008296D" w:rsidP="0008296D">
            <w:pPr>
              <w:jc w:val="both"/>
              <w:rPr>
                <w:sz w:val="20"/>
                <w:szCs w:val="20"/>
                <w:highlight w:val="red"/>
              </w:rPr>
            </w:pPr>
            <w:r w:rsidRPr="00BC477C">
              <w:rPr>
                <w:sz w:val="20"/>
                <w:szCs w:val="20"/>
                <w:highlight w:val="red"/>
              </w:rPr>
              <w:t>Cloud I</w:t>
            </w:r>
          </w:p>
        </w:tc>
        <w:tc>
          <w:tcPr>
            <w:tcW w:w="851" w:type="dxa"/>
            <w:tcBorders>
              <w:top w:val="single" w:sz="4" w:space="0" w:color="auto"/>
              <w:bottom w:val="single" w:sz="4" w:space="0" w:color="auto"/>
            </w:tcBorders>
            <w:noWrap/>
            <w:vAlign w:val="center"/>
          </w:tcPr>
          <w:p w14:paraId="6B0647C4" w14:textId="7A51BC8B" w:rsidR="0008296D" w:rsidRPr="00BC477C" w:rsidRDefault="0008296D" w:rsidP="0008296D">
            <w:pPr>
              <w:jc w:val="both"/>
              <w:rPr>
                <w:sz w:val="20"/>
                <w:szCs w:val="20"/>
                <w:highlight w:val="red"/>
              </w:rPr>
            </w:pPr>
            <w:r w:rsidRPr="00BC477C">
              <w:rPr>
                <w:sz w:val="20"/>
                <w:szCs w:val="20"/>
                <w:highlight w:val="red"/>
              </w:rPr>
              <w:t>Cloud II</w:t>
            </w:r>
          </w:p>
        </w:tc>
        <w:tc>
          <w:tcPr>
            <w:tcW w:w="992" w:type="dxa"/>
            <w:tcBorders>
              <w:top w:val="single" w:sz="4" w:space="0" w:color="auto"/>
              <w:bottom w:val="single" w:sz="4" w:space="0" w:color="auto"/>
            </w:tcBorders>
            <w:noWrap/>
            <w:vAlign w:val="center"/>
          </w:tcPr>
          <w:p w14:paraId="6AFC18A5" w14:textId="44106ADC" w:rsidR="0008296D" w:rsidRPr="00BC477C" w:rsidRDefault="0008296D" w:rsidP="0008296D">
            <w:pPr>
              <w:jc w:val="both"/>
              <w:rPr>
                <w:sz w:val="20"/>
                <w:szCs w:val="20"/>
                <w:highlight w:val="red"/>
              </w:rPr>
            </w:pPr>
            <w:r w:rsidRPr="00BC477C">
              <w:rPr>
                <w:sz w:val="20"/>
                <w:szCs w:val="20"/>
                <w:highlight w:val="red"/>
              </w:rPr>
              <w:t>Sunshine Hours</w:t>
            </w:r>
          </w:p>
        </w:tc>
      </w:tr>
      <w:tr w:rsidR="0008296D" w:rsidRPr="00BC477C" w14:paraId="242713BA" w14:textId="77777777" w:rsidTr="0008296D">
        <w:trPr>
          <w:trHeight w:val="300"/>
          <w:jc w:val="center"/>
        </w:trPr>
        <w:tc>
          <w:tcPr>
            <w:tcW w:w="1247" w:type="dxa"/>
            <w:tcBorders>
              <w:top w:val="single" w:sz="4" w:space="0" w:color="auto"/>
            </w:tcBorders>
            <w:noWrap/>
            <w:vAlign w:val="center"/>
            <w:hideMark/>
          </w:tcPr>
          <w:p w14:paraId="65D741BD" w14:textId="77777777" w:rsidR="0008296D" w:rsidRPr="00BC477C" w:rsidRDefault="0008296D" w:rsidP="0008296D">
            <w:pPr>
              <w:jc w:val="both"/>
              <w:rPr>
                <w:sz w:val="20"/>
                <w:szCs w:val="20"/>
                <w:highlight w:val="red"/>
              </w:rPr>
            </w:pPr>
            <w:r w:rsidRPr="00BC477C">
              <w:rPr>
                <w:sz w:val="20"/>
                <w:szCs w:val="20"/>
                <w:highlight w:val="red"/>
              </w:rPr>
              <w:t>01-09-2000</w:t>
            </w:r>
          </w:p>
        </w:tc>
        <w:tc>
          <w:tcPr>
            <w:tcW w:w="521" w:type="dxa"/>
            <w:tcBorders>
              <w:top w:val="single" w:sz="4" w:space="0" w:color="auto"/>
            </w:tcBorders>
            <w:noWrap/>
            <w:vAlign w:val="center"/>
            <w:hideMark/>
          </w:tcPr>
          <w:p w14:paraId="0E01D9E9" w14:textId="77777777" w:rsidR="0008296D" w:rsidRPr="00BC477C" w:rsidRDefault="0008296D" w:rsidP="0008296D">
            <w:pPr>
              <w:jc w:val="center"/>
              <w:rPr>
                <w:sz w:val="20"/>
                <w:szCs w:val="20"/>
                <w:highlight w:val="red"/>
              </w:rPr>
            </w:pPr>
            <w:r w:rsidRPr="00BC477C">
              <w:rPr>
                <w:sz w:val="20"/>
                <w:szCs w:val="20"/>
                <w:highlight w:val="red"/>
              </w:rPr>
              <w:t>0</w:t>
            </w:r>
          </w:p>
        </w:tc>
        <w:tc>
          <w:tcPr>
            <w:tcW w:w="735" w:type="dxa"/>
            <w:tcBorders>
              <w:top w:val="single" w:sz="4" w:space="0" w:color="auto"/>
            </w:tcBorders>
            <w:noWrap/>
            <w:vAlign w:val="center"/>
            <w:hideMark/>
          </w:tcPr>
          <w:p w14:paraId="781188D9" w14:textId="77777777" w:rsidR="0008296D" w:rsidRPr="00BC477C" w:rsidRDefault="0008296D" w:rsidP="0008296D">
            <w:pPr>
              <w:jc w:val="center"/>
              <w:rPr>
                <w:sz w:val="20"/>
                <w:szCs w:val="20"/>
                <w:highlight w:val="red"/>
              </w:rPr>
            </w:pPr>
            <w:r w:rsidRPr="00BC477C">
              <w:rPr>
                <w:sz w:val="20"/>
                <w:szCs w:val="20"/>
                <w:highlight w:val="red"/>
              </w:rPr>
              <w:t>30</w:t>
            </w:r>
          </w:p>
        </w:tc>
        <w:tc>
          <w:tcPr>
            <w:tcW w:w="753" w:type="dxa"/>
            <w:tcBorders>
              <w:top w:val="single" w:sz="4" w:space="0" w:color="auto"/>
            </w:tcBorders>
            <w:noWrap/>
            <w:vAlign w:val="center"/>
            <w:hideMark/>
          </w:tcPr>
          <w:p w14:paraId="53BBD86E" w14:textId="77777777" w:rsidR="0008296D" w:rsidRPr="00BC477C" w:rsidRDefault="0008296D" w:rsidP="0008296D">
            <w:pPr>
              <w:jc w:val="center"/>
              <w:rPr>
                <w:sz w:val="20"/>
                <w:szCs w:val="20"/>
                <w:highlight w:val="red"/>
              </w:rPr>
            </w:pPr>
            <w:r w:rsidRPr="00BC477C">
              <w:rPr>
                <w:sz w:val="20"/>
                <w:szCs w:val="20"/>
                <w:highlight w:val="red"/>
              </w:rPr>
              <w:t>22</w:t>
            </w:r>
          </w:p>
        </w:tc>
        <w:tc>
          <w:tcPr>
            <w:tcW w:w="850" w:type="dxa"/>
            <w:tcBorders>
              <w:top w:val="single" w:sz="4" w:space="0" w:color="auto"/>
            </w:tcBorders>
            <w:noWrap/>
            <w:vAlign w:val="center"/>
            <w:hideMark/>
          </w:tcPr>
          <w:p w14:paraId="686AC781" w14:textId="77777777" w:rsidR="0008296D" w:rsidRPr="00BC477C" w:rsidRDefault="0008296D" w:rsidP="0008296D">
            <w:pPr>
              <w:jc w:val="center"/>
              <w:rPr>
                <w:sz w:val="20"/>
                <w:szCs w:val="20"/>
                <w:highlight w:val="red"/>
              </w:rPr>
            </w:pPr>
            <w:r w:rsidRPr="00BC477C">
              <w:rPr>
                <w:sz w:val="20"/>
                <w:szCs w:val="20"/>
                <w:highlight w:val="red"/>
              </w:rPr>
              <w:t>97</w:t>
            </w:r>
          </w:p>
        </w:tc>
        <w:tc>
          <w:tcPr>
            <w:tcW w:w="851" w:type="dxa"/>
            <w:tcBorders>
              <w:top w:val="single" w:sz="4" w:space="0" w:color="auto"/>
            </w:tcBorders>
            <w:noWrap/>
            <w:vAlign w:val="center"/>
            <w:hideMark/>
          </w:tcPr>
          <w:p w14:paraId="63748E02" w14:textId="77777777" w:rsidR="0008296D" w:rsidRPr="00BC477C" w:rsidRDefault="0008296D" w:rsidP="0008296D">
            <w:pPr>
              <w:jc w:val="center"/>
              <w:rPr>
                <w:sz w:val="20"/>
                <w:szCs w:val="20"/>
                <w:highlight w:val="red"/>
              </w:rPr>
            </w:pPr>
            <w:r w:rsidRPr="00BC477C">
              <w:rPr>
                <w:sz w:val="20"/>
                <w:szCs w:val="20"/>
                <w:highlight w:val="red"/>
              </w:rPr>
              <w:t>97</w:t>
            </w:r>
          </w:p>
        </w:tc>
        <w:tc>
          <w:tcPr>
            <w:tcW w:w="708" w:type="dxa"/>
            <w:tcBorders>
              <w:top w:val="single" w:sz="4" w:space="0" w:color="auto"/>
            </w:tcBorders>
            <w:noWrap/>
            <w:vAlign w:val="center"/>
            <w:hideMark/>
          </w:tcPr>
          <w:p w14:paraId="0978BD05" w14:textId="77777777" w:rsidR="0008296D" w:rsidRPr="00BC477C" w:rsidRDefault="0008296D" w:rsidP="0008296D">
            <w:pPr>
              <w:jc w:val="center"/>
              <w:rPr>
                <w:sz w:val="20"/>
                <w:szCs w:val="20"/>
                <w:highlight w:val="red"/>
              </w:rPr>
            </w:pPr>
            <w:r w:rsidRPr="00BC477C">
              <w:rPr>
                <w:sz w:val="20"/>
                <w:szCs w:val="20"/>
                <w:highlight w:val="red"/>
              </w:rPr>
              <w:t>6</w:t>
            </w:r>
          </w:p>
        </w:tc>
        <w:tc>
          <w:tcPr>
            <w:tcW w:w="851" w:type="dxa"/>
            <w:tcBorders>
              <w:top w:val="single" w:sz="4" w:space="0" w:color="auto"/>
            </w:tcBorders>
            <w:noWrap/>
            <w:vAlign w:val="center"/>
            <w:hideMark/>
          </w:tcPr>
          <w:p w14:paraId="77F81792" w14:textId="77777777" w:rsidR="0008296D" w:rsidRPr="00BC477C" w:rsidRDefault="0008296D" w:rsidP="0008296D">
            <w:pPr>
              <w:jc w:val="center"/>
              <w:rPr>
                <w:sz w:val="20"/>
                <w:szCs w:val="20"/>
                <w:highlight w:val="red"/>
              </w:rPr>
            </w:pPr>
            <w:r w:rsidRPr="00BC477C">
              <w:rPr>
                <w:sz w:val="20"/>
                <w:szCs w:val="20"/>
                <w:highlight w:val="red"/>
              </w:rPr>
              <w:t>6</w:t>
            </w:r>
          </w:p>
        </w:tc>
        <w:tc>
          <w:tcPr>
            <w:tcW w:w="992" w:type="dxa"/>
            <w:tcBorders>
              <w:top w:val="single" w:sz="4" w:space="0" w:color="auto"/>
            </w:tcBorders>
            <w:noWrap/>
            <w:vAlign w:val="center"/>
            <w:hideMark/>
          </w:tcPr>
          <w:p w14:paraId="03AD2312" w14:textId="77777777" w:rsidR="0008296D" w:rsidRPr="00BC477C" w:rsidRDefault="0008296D" w:rsidP="0008296D">
            <w:pPr>
              <w:jc w:val="center"/>
              <w:rPr>
                <w:sz w:val="20"/>
                <w:szCs w:val="20"/>
                <w:highlight w:val="red"/>
              </w:rPr>
            </w:pPr>
            <w:r w:rsidRPr="00BC477C">
              <w:rPr>
                <w:sz w:val="20"/>
                <w:szCs w:val="20"/>
                <w:highlight w:val="red"/>
              </w:rPr>
              <w:t>0</w:t>
            </w:r>
          </w:p>
        </w:tc>
      </w:tr>
      <w:tr w:rsidR="0008296D" w:rsidRPr="00BC477C" w14:paraId="471E0B8E" w14:textId="77777777" w:rsidTr="0008296D">
        <w:trPr>
          <w:trHeight w:val="300"/>
          <w:jc w:val="center"/>
        </w:trPr>
        <w:tc>
          <w:tcPr>
            <w:tcW w:w="1247" w:type="dxa"/>
            <w:noWrap/>
            <w:vAlign w:val="center"/>
            <w:hideMark/>
          </w:tcPr>
          <w:p w14:paraId="06B7B0B5" w14:textId="77777777" w:rsidR="0008296D" w:rsidRPr="00BC477C" w:rsidRDefault="0008296D" w:rsidP="0008296D">
            <w:pPr>
              <w:jc w:val="both"/>
              <w:rPr>
                <w:sz w:val="20"/>
                <w:szCs w:val="20"/>
                <w:highlight w:val="red"/>
              </w:rPr>
            </w:pPr>
            <w:r w:rsidRPr="00BC477C">
              <w:rPr>
                <w:sz w:val="20"/>
                <w:szCs w:val="20"/>
                <w:highlight w:val="red"/>
              </w:rPr>
              <w:t>02-09-2000</w:t>
            </w:r>
          </w:p>
        </w:tc>
        <w:tc>
          <w:tcPr>
            <w:tcW w:w="521" w:type="dxa"/>
            <w:noWrap/>
            <w:vAlign w:val="center"/>
            <w:hideMark/>
          </w:tcPr>
          <w:p w14:paraId="5002D057" w14:textId="77777777" w:rsidR="0008296D" w:rsidRPr="00BC477C" w:rsidRDefault="0008296D" w:rsidP="0008296D">
            <w:pPr>
              <w:jc w:val="center"/>
              <w:rPr>
                <w:sz w:val="20"/>
                <w:szCs w:val="20"/>
                <w:highlight w:val="red"/>
              </w:rPr>
            </w:pPr>
            <w:r w:rsidRPr="00BC477C">
              <w:rPr>
                <w:sz w:val="20"/>
                <w:szCs w:val="20"/>
                <w:highlight w:val="red"/>
              </w:rPr>
              <w:t>0</w:t>
            </w:r>
          </w:p>
        </w:tc>
        <w:tc>
          <w:tcPr>
            <w:tcW w:w="735" w:type="dxa"/>
            <w:noWrap/>
            <w:vAlign w:val="center"/>
            <w:hideMark/>
          </w:tcPr>
          <w:p w14:paraId="16FF897A" w14:textId="77777777" w:rsidR="0008296D" w:rsidRPr="00BC477C" w:rsidRDefault="0008296D" w:rsidP="0008296D">
            <w:pPr>
              <w:jc w:val="center"/>
              <w:rPr>
                <w:sz w:val="20"/>
                <w:szCs w:val="20"/>
                <w:highlight w:val="red"/>
              </w:rPr>
            </w:pPr>
            <w:r w:rsidRPr="00BC477C">
              <w:rPr>
                <w:sz w:val="20"/>
                <w:szCs w:val="20"/>
                <w:highlight w:val="red"/>
              </w:rPr>
              <w:t>30</w:t>
            </w:r>
          </w:p>
        </w:tc>
        <w:tc>
          <w:tcPr>
            <w:tcW w:w="753" w:type="dxa"/>
            <w:noWrap/>
            <w:vAlign w:val="center"/>
            <w:hideMark/>
          </w:tcPr>
          <w:p w14:paraId="6449C810" w14:textId="77777777" w:rsidR="0008296D" w:rsidRPr="00BC477C" w:rsidRDefault="0008296D" w:rsidP="0008296D">
            <w:pPr>
              <w:jc w:val="center"/>
              <w:rPr>
                <w:sz w:val="20"/>
                <w:szCs w:val="20"/>
                <w:highlight w:val="red"/>
              </w:rPr>
            </w:pPr>
            <w:r w:rsidRPr="00BC477C">
              <w:rPr>
                <w:sz w:val="20"/>
                <w:szCs w:val="20"/>
                <w:highlight w:val="red"/>
              </w:rPr>
              <w:t>22</w:t>
            </w:r>
          </w:p>
        </w:tc>
        <w:tc>
          <w:tcPr>
            <w:tcW w:w="850" w:type="dxa"/>
            <w:noWrap/>
            <w:vAlign w:val="center"/>
            <w:hideMark/>
          </w:tcPr>
          <w:p w14:paraId="7D8CF73C" w14:textId="77777777" w:rsidR="0008296D" w:rsidRPr="00BC477C" w:rsidRDefault="0008296D" w:rsidP="0008296D">
            <w:pPr>
              <w:jc w:val="center"/>
              <w:rPr>
                <w:sz w:val="20"/>
                <w:szCs w:val="20"/>
                <w:highlight w:val="red"/>
              </w:rPr>
            </w:pPr>
            <w:r w:rsidRPr="00BC477C">
              <w:rPr>
                <w:sz w:val="20"/>
                <w:szCs w:val="20"/>
                <w:highlight w:val="red"/>
              </w:rPr>
              <w:t>98</w:t>
            </w:r>
          </w:p>
        </w:tc>
        <w:tc>
          <w:tcPr>
            <w:tcW w:w="851" w:type="dxa"/>
            <w:noWrap/>
            <w:vAlign w:val="center"/>
            <w:hideMark/>
          </w:tcPr>
          <w:p w14:paraId="23F5A871" w14:textId="77777777" w:rsidR="0008296D" w:rsidRPr="00BC477C" w:rsidRDefault="0008296D" w:rsidP="0008296D">
            <w:pPr>
              <w:jc w:val="center"/>
              <w:rPr>
                <w:sz w:val="20"/>
                <w:szCs w:val="20"/>
                <w:highlight w:val="red"/>
              </w:rPr>
            </w:pPr>
            <w:r w:rsidRPr="00BC477C">
              <w:rPr>
                <w:sz w:val="20"/>
                <w:szCs w:val="20"/>
                <w:highlight w:val="red"/>
              </w:rPr>
              <w:t>95</w:t>
            </w:r>
          </w:p>
        </w:tc>
        <w:tc>
          <w:tcPr>
            <w:tcW w:w="708" w:type="dxa"/>
            <w:noWrap/>
            <w:vAlign w:val="center"/>
            <w:hideMark/>
          </w:tcPr>
          <w:p w14:paraId="224BC368" w14:textId="77777777" w:rsidR="0008296D" w:rsidRPr="00BC477C" w:rsidRDefault="0008296D" w:rsidP="0008296D">
            <w:pPr>
              <w:jc w:val="center"/>
              <w:rPr>
                <w:sz w:val="20"/>
                <w:szCs w:val="20"/>
                <w:highlight w:val="red"/>
              </w:rPr>
            </w:pPr>
            <w:r w:rsidRPr="00BC477C">
              <w:rPr>
                <w:sz w:val="20"/>
                <w:szCs w:val="20"/>
                <w:highlight w:val="red"/>
              </w:rPr>
              <w:t>8</w:t>
            </w:r>
          </w:p>
        </w:tc>
        <w:tc>
          <w:tcPr>
            <w:tcW w:w="851" w:type="dxa"/>
            <w:noWrap/>
            <w:vAlign w:val="center"/>
            <w:hideMark/>
          </w:tcPr>
          <w:p w14:paraId="4F9423C7" w14:textId="77777777" w:rsidR="0008296D" w:rsidRPr="00BC477C" w:rsidRDefault="0008296D" w:rsidP="0008296D">
            <w:pPr>
              <w:jc w:val="center"/>
              <w:rPr>
                <w:sz w:val="20"/>
                <w:szCs w:val="20"/>
                <w:highlight w:val="red"/>
              </w:rPr>
            </w:pPr>
            <w:r w:rsidRPr="00BC477C">
              <w:rPr>
                <w:sz w:val="20"/>
                <w:szCs w:val="20"/>
                <w:highlight w:val="red"/>
              </w:rPr>
              <w:t>7</w:t>
            </w:r>
          </w:p>
        </w:tc>
        <w:tc>
          <w:tcPr>
            <w:tcW w:w="992" w:type="dxa"/>
            <w:noWrap/>
            <w:vAlign w:val="center"/>
            <w:hideMark/>
          </w:tcPr>
          <w:p w14:paraId="012D6F93" w14:textId="77777777" w:rsidR="0008296D" w:rsidRPr="00BC477C" w:rsidRDefault="0008296D" w:rsidP="0008296D">
            <w:pPr>
              <w:jc w:val="center"/>
              <w:rPr>
                <w:sz w:val="20"/>
                <w:szCs w:val="20"/>
                <w:highlight w:val="red"/>
              </w:rPr>
            </w:pPr>
            <w:r w:rsidRPr="00BC477C">
              <w:rPr>
                <w:sz w:val="20"/>
                <w:szCs w:val="20"/>
                <w:highlight w:val="red"/>
              </w:rPr>
              <w:t>0</w:t>
            </w:r>
          </w:p>
        </w:tc>
      </w:tr>
      <w:tr w:rsidR="0008296D" w:rsidRPr="00BC477C" w14:paraId="74091EFF" w14:textId="77777777" w:rsidTr="0008296D">
        <w:trPr>
          <w:trHeight w:val="300"/>
          <w:jc w:val="center"/>
        </w:trPr>
        <w:tc>
          <w:tcPr>
            <w:tcW w:w="1247" w:type="dxa"/>
            <w:noWrap/>
            <w:vAlign w:val="center"/>
            <w:hideMark/>
          </w:tcPr>
          <w:p w14:paraId="66AE266B" w14:textId="77777777" w:rsidR="0008296D" w:rsidRPr="00BC477C" w:rsidRDefault="0008296D" w:rsidP="0008296D">
            <w:pPr>
              <w:jc w:val="both"/>
              <w:rPr>
                <w:sz w:val="20"/>
                <w:szCs w:val="20"/>
                <w:highlight w:val="red"/>
              </w:rPr>
            </w:pPr>
            <w:r w:rsidRPr="00BC477C">
              <w:rPr>
                <w:sz w:val="20"/>
                <w:szCs w:val="20"/>
                <w:highlight w:val="red"/>
              </w:rPr>
              <w:t>03-09-2000</w:t>
            </w:r>
          </w:p>
        </w:tc>
        <w:tc>
          <w:tcPr>
            <w:tcW w:w="521" w:type="dxa"/>
            <w:noWrap/>
            <w:vAlign w:val="center"/>
            <w:hideMark/>
          </w:tcPr>
          <w:p w14:paraId="4204C863" w14:textId="77777777" w:rsidR="0008296D" w:rsidRPr="00BC477C" w:rsidRDefault="0008296D" w:rsidP="0008296D">
            <w:pPr>
              <w:jc w:val="center"/>
              <w:rPr>
                <w:sz w:val="20"/>
                <w:szCs w:val="20"/>
                <w:highlight w:val="red"/>
              </w:rPr>
            </w:pPr>
            <w:r w:rsidRPr="00BC477C">
              <w:rPr>
                <w:sz w:val="20"/>
                <w:szCs w:val="20"/>
                <w:highlight w:val="red"/>
              </w:rPr>
              <w:t>0</w:t>
            </w:r>
          </w:p>
        </w:tc>
        <w:tc>
          <w:tcPr>
            <w:tcW w:w="735" w:type="dxa"/>
            <w:noWrap/>
            <w:vAlign w:val="center"/>
            <w:hideMark/>
          </w:tcPr>
          <w:p w14:paraId="4C885EEC" w14:textId="77777777" w:rsidR="0008296D" w:rsidRPr="00BC477C" w:rsidRDefault="0008296D" w:rsidP="0008296D">
            <w:pPr>
              <w:jc w:val="center"/>
              <w:rPr>
                <w:sz w:val="20"/>
                <w:szCs w:val="20"/>
                <w:highlight w:val="red"/>
              </w:rPr>
            </w:pPr>
            <w:r w:rsidRPr="00BC477C">
              <w:rPr>
                <w:sz w:val="20"/>
                <w:szCs w:val="20"/>
                <w:highlight w:val="red"/>
              </w:rPr>
              <w:t>30</w:t>
            </w:r>
          </w:p>
        </w:tc>
        <w:tc>
          <w:tcPr>
            <w:tcW w:w="753" w:type="dxa"/>
            <w:noWrap/>
            <w:vAlign w:val="center"/>
            <w:hideMark/>
          </w:tcPr>
          <w:p w14:paraId="26AE5F39" w14:textId="77777777" w:rsidR="0008296D" w:rsidRPr="00BC477C" w:rsidRDefault="0008296D" w:rsidP="0008296D">
            <w:pPr>
              <w:jc w:val="center"/>
              <w:rPr>
                <w:sz w:val="20"/>
                <w:szCs w:val="20"/>
                <w:highlight w:val="red"/>
              </w:rPr>
            </w:pPr>
            <w:r w:rsidRPr="00BC477C">
              <w:rPr>
                <w:sz w:val="20"/>
                <w:szCs w:val="20"/>
                <w:highlight w:val="red"/>
              </w:rPr>
              <w:t>23</w:t>
            </w:r>
          </w:p>
        </w:tc>
        <w:tc>
          <w:tcPr>
            <w:tcW w:w="850" w:type="dxa"/>
            <w:noWrap/>
            <w:vAlign w:val="center"/>
            <w:hideMark/>
          </w:tcPr>
          <w:p w14:paraId="0A87DF3C" w14:textId="77777777" w:rsidR="0008296D" w:rsidRPr="00BC477C" w:rsidRDefault="0008296D" w:rsidP="0008296D">
            <w:pPr>
              <w:jc w:val="center"/>
              <w:rPr>
                <w:sz w:val="20"/>
                <w:szCs w:val="20"/>
                <w:highlight w:val="red"/>
              </w:rPr>
            </w:pPr>
            <w:r w:rsidRPr="00BC477C">
              <w:rPr>
                <w:sz w:val="20"/>
                <w:szCs w:val="20"/>
                <w:highlight w:val="red"/>
              </w:rPr>
              <w:t>93</w:t>
            </w:r>
          </w:p>
        </w:tc>
        <w:tc>
          <w:tcPr>
            <w:tcW w:w="851" w:type="dxa"/>
            <w:noWrap/>
            <w:vAlign w:val="center"/>
            <w:hideMark/>
          </w:tcPr>
          <w:p w14:paraId="198BA5E4" w14:textId="77777777" w:rsidR="0008296D" w:rsidRPr="00BC477C" w:rsidRDefault="0008296D" w:rsidP="0008296D">
            <w:pPr>
              <w:jc w:val="center"/>
              <w:rPr>
                <w:sz w:val="20"/>
                <w:szCs w:val="20"/>
                <w:highlight w:val="red"/>
              </w:rPr>
            </w:pPr>
            <w:r w:rsidRPr="00BC477C">
              <w:rPr>
                <w:sz w:val="20"/>
                <w:szCs w:val="20"/>
                <w:highlight w:val="red"/>
              </w:rPr>
              <w:t>91</w:t>
            </w:r>
          </w:p>
        </w:tc>
        <w:tc>
          <w:tcPr>
            <w:tcW w:w="708" w:type="dxa"/>
            <w:noWrap/>
            <w:vAlign w:val="center"/>
            <w:hideMark/>
          </w:tcPr>
          <w:p w14:paraId="1D67CBEF" w14:textId="77777777" w:rsidR="0008296D" w:rsidRPr="00BC477C" w:rsidRDefault="0008296D" w:rsidP="0008296D">
            <w:pPr>
              <w:jc w:val="center"/>
              <w:rPr>
                <w:sz w:val="20"/>
                <w:szCs w:val="20"/>
                <w:highlight w:val="red"/>
              </w:rPr>
            </w:pPr>
            <w:r w:rsidRPr="00BC477C">
              <w:rPr>
                <w:sz w:val="20"/>
                <w:szCs w:val="20"/>
                <w:highlight w:val="red"/>
              </w:rPr>
              <w:t>8</w:t>
            </w:r>
          </w:p>
        </w:tc>
        <w:tc>
          <w:tcPr>
            <w:tcW w:w="851" w:type="dxa"/>
            <w:noWrap/>
            <w:vAlign w:val="center"/>
            <w:hideMark/>
          </w:tcPr>
          <w:p w14:paraId="32075AD4" w14:textId="77777777" w:rsidR="0008296D" w:rsidRPr="00BC477C" w:rsidRDefault="0008296D" w:rsidP="0008296D">
            <w:pPr>
              <w:jc w:val="center"/>
              <w:rPr>
                <w:sz w:val="20"/>
                <w:szCs w:val="20"/>
                <w:highlight w:val="red"/>
              </w:rPr>
            </w:pPr>
            <w:r w:rsidRPr="00BC477C">
              <w:rPr>
                <w:sz w:val="20"/>
                <w:szCs w:val="20"/>
                <w:highlight w:val="red"/>
              </w:rPr>
              <w:t>6</w:t>
            </w:r>
          </w:p>
        </w:tc>
        <w:tc>
          <w:tcPr>
            <w:tcW w:w="992" w:type="dxa"/>
            <w:noWrap/>
            <w:vAlign w:val="center"/>
            <w:hideMark/>
          </w:tcPr>
          <w:p w14:paraId="5F344A09" w14:textId="77777777" w:rsidR="0008296D" w:rsidRPr="00BC477C" w:rsidRDefault="0008296D" w:rsidP="0008296D">
            <w:pPr>
              <w:jc w:val="center"/>
              <w:rPr>
                <w:sz w:val="20"/>
                <w:szCs w:val="20"/>
                <w:highlight w:val="red"/>
              </w:rPr>
            </w:pPr>
            <w:r w:rsidRPr="00BC477C">
              <w:rPr>
                <w:sz w:val="20"/>
                <w:szCs w:val="20"/>
                <w:highlight w:val="red"/>
              </w:rPr>
              <w:t>0</w:t>
            </w:r>
          </w:p>
        </w:tc>
      </w:tr>
      <w:tr w:rsidR="0008296D" w:rsidRPr="00BC477C" w14:paraId="073D179A" w14:textId="77777777" w:rsidTr="0008296D">
        <w:trPr>
          <w:trHeight w:val="300"/>
          <w:jc w:val="center"/>
        </w:trPr>
        <w:tc>
          <w:tcPr>
            <w:tcW w:w="1247" w:type="dxa"/>
            <w:noWrap/>
            <w:vAlign w:val="center"/>
            <w:hideMark/>
          </w:tcPr>
          <w:p w14:paraId="1CF713C6" w14:textId="77777777" w:rsidR="0008296D" w:rsidRPr="00BC477C" w:rsidRDefault="0008296D" w:rsidP="0008296D">
            <w:pPr>
              <w:jc w:val="both"/>
              <w:rPr>
                <w:sz w:val="20"/>
                <w:szCs w:val="20"/>
                <w:highlight w:val="red"/>
              </w:rPr>
            </w:pPr>
            <w:r w:rsidRPr="00BC477C">
              <w:rPr>
                <w:sz w:val="20"/>
                <w:szCs w:val="20"/>
                <w:highlight w:val="red"/>
              </w:rPr>
              <w:t>04-09-2000</w:t>
            </w:r>
          </w:p>
        </w:tc>
        <w:tc>
          <w:tcPr>
            <w:tcW w:w="521" w:type="dxa"/>
            <w:noWrap/>
            <w:vAlign w:val="center"/>
            <w:hideMark/>
          </w:tcPr>
          <w:p w14:paraId="4DBE6593" w14:textId="77777777" w:rsidR="0008296D" w:rsidRPr="00BC477C" w:rsidRDefault="0008296D" w:rsidP="0008296D">
            <w:pPr>
              <w:jc w:val="center"/>
              <w:rPr>
                <w:sz w:val="20"/>
                <w:szCs w:val="20"/>
                <w:highlight w:val="red"/>
              </w:rPr>
            </w:pPr>
            <w:r w:rsidRPr="00BC477C">
              <w:rPr>
                <w:sz w:val="20"/>
                <w:szCs w:val="20"/>
                <w:highlight w:val="red"/>
              </w:rPr>
              <w:t>0</w:t>
            </w:r>
          </w:p>
        </w:tc>
        <w:tc>
          <w:tcPr>
            <w:tcW w:w="735" w:type="dxa"/>
            <w:noWrap/>
            <w:vAlign w:val="center"/>
            <w:hideMark/>
          </w:tcPr>
          <w:p w14:paraId="1C4B9FA8" w14:textId="77777777" w:rsidR="0008296D" w:rsidRPr="00BC477C" w:rsidRDefault="0008296D" w:rsidP="0008296D">
            <w:pPr>
              <w:jc w:val="center"/>
              <w:rPr>
                <w:sz w:val="20"/>
                <w:szCs w:val="20"/>
                <w:highlight w:val="red"/>
              </w:rPr>
            </w:pPr>
            <w:r w:rsidRPr="00BC477C">
              <w:rPr>
                <w:sz w:val="20"/>
                <w:szCs w:val="20"/>
                <w:highlight w:val="red"/>
              </w:rPr>
              <w:t>30</w:t>
            </w:r>
          </w:p>
        </w:tc>
        <w:tc>
          <w:tcPr>
            <w:tcW w:w="753" w:type="dxa"/>
            <w:noWrap/>
            <w:vAlign w:val="center"/>
            <w:hideMark/>
          </w:tcPr>
          <w:p w14:paraId="1C38AF0C" w14:textId="77777777" w:rsidR="0008296D" w:rsidRPr="00BC477C" w:rsidRDefault="0008296D" w:rsidP="0008296D">
            <w:pPr>
              <w:jc w:val="center"/>
              <w:rPr>
                <w:sz w:val="20"/>
                <w:szCs w:val="20"/>
                <w:highlight w:val="red"/>
              </w:rPr>
            </w:pPr>
            <w:r w:rsidRPr="00BC477C">
              <w:rPr>
                <w:sz w:val="20"/>
                <w:szCs w:val="20"/>
                <w:highlight w:val="red"/>
              </w:rPr>
              <w:t>22</w:t>
            </w:r>
          </w:p>
        </w:tc>
        <w:tc>
          <w:tcPr>
            <w:tcW w:w="850" w:type="dxa"/>
            <w:noWrap/>
            <w:vAlign w:val="center"/>
            <w:hideMark/>
          </w:tcPr>
          <w:p w14:paraId="45A02FFB" w14:textId="77777777" w:rsidR="0008296D" w:rsidRPr="00BC477C" w:rsidRDefault="0008296D" w:rsidP="0008296D">
            <w:pPr>
              <w:jc w:val="center"/>
              <w:rPr>
                <w:sz w:val="20"/>
                <w:szCs w:val="20"/>
                <w:highlight w:val="red"/>
              </w:rPr>
            </w:pPr>
            <w:r w:rsidRPr="00BC477C">
              <w:rPr>
                <w:sz w:val="20"/>
                <w:szCs w:val="20"/>
                <w:highlight w:val="red"/>
              </w:rPr>
              <w:t>100</w:t>
            </w:r>
          </w:p>
        </w:tc>
        <w:tc>
          <w:tcPr>
            <w:tcW w:w="851" w:type="dxa"/>
            <w:noWrap/>
            <w:vAlign w:val="center"/>
            <w:hideMark/>
          </w:tcPr>
          <w:p w14:paraId="2D5D9B1C" w14:textId="77777777" w:rsidR="0008296D" w:rsidRPr="00BC477C" w:rsidRDefault="0008296D" w:rsidP="0008296D">
            <w:pPr>
              <w:jc w:val="center"/>
              <w:rPr>
                <w:sz w:val="20"/>
                <w:szCs w:val="20"/>
                <w:highlight w:val="red"/>
              </w:rPr>
            </w:pPr>
            <w:r w:rsidRPr="00BC477C">
              <w:rPr>
                <w:sz w:val="20"/>
                <w:szCs w:val="20"/>
                <w:highlight w:val="red"/>
              </w:rPr>
              <w:t>97</w:t>
            </w:r>
          </w:p>
        </w:tc>
        <w:tc>
          <w:tcPr>
            <w:tcW w:w="708" w:type="dxa"/>
            <w:noWrap/>
            <w:vAlign w:val="center"/>
            <w:hideMark/>
          </w:tcPr>
          <w:p w14:paraId="7B143C5D" w14:textId="77777777" w:rsidR="0008296D" w:rsidRPr="00BC477C" w:rsidRDefault="0008296D" w:rsidP="0008296D">
            <w:pPr>
              <w:jc w:val="center"/>
              <w:rPr>
                <w:sz w:val="20"/>
                <w:szCs w:val="20"/>
                <w:highlight w:val="red"/>
              </w:rPr>
            </w:pPr>
            <w:r w:rsidRPr="00BC477C">
              <w:rPr>
                <w:sz w:val="20"/>
                <w:szCs w:val="20"/>
                <w:highlight w:val="red"/>
              </w:rPr>
              <w:t>8</w:t>
            </w:r>
          </w:p>
        </w:tc>
        <w:tc>
          <w:tcPr>
            <w:tcW w:w="851" w:type="dxa"/>
            <w:noWrap/>
            <w:vAlign w:val="center"/>
            <w:hideMark/>
          </w:tcPr>
          <w:p w14:paraId="525CA8A8" w14:textId="77777777" w:rsidR="0008296D" w:rsidRPr="00BC477C" w:rsidRDefault="0008296D" w:rsidP="0008296D">
            <w:pPr>
              <w:jc w:val="center"/>
              <w:rPr>
                <w:sz w:val="20"/>
                <w:szCs w:val="20"/>
                <w:highlight w:val="red"/>
              </w:rPr>
            </w:pPr>
            <w:r w:rsidRPr="00BC477C">
              <w:rPr>
                <w:sz w:val="20"/>
                <w:szCs w:val="20"/>
                <w:highlight w:val="red"/>
              </w:rPr>
              <w:t>6</w:t>
            </w:r>
          </w:p>
        </w:tc>
        <w:tc>
          <w:tcPr>
            <w:tcW w:w="992" w:type="dxa"/>
            <w:noWrap/>
            <w:vAlign w:val="center"/>
            <w:hideMark/>
          </w:tcPr>
          <w:p w14:paraId="47BF0C06" w14:textId="77777777" w:rsidR="0008296D" w:rsidRPr="00BC477C" w:rsidRDefault="0008296D" w:rsidP="0008296D">
            <w:pPr>
              <w:jc w:val="center"/>
              <w:rPr>
                <w:sz w:val="20"/>
                <w:szCs w:val="20"/>
                <w:highlight w:val="red"/>
              </w:rPr>
            </w:pPr>
            <w:r w:rsidRPr="00BC477C">
              <w:rPr>
                <w:sz w:val="20"/>
                <w:szCs w:val="20"/>
                <w:highlight w:val="red"/>
              </w:rPr>
              <w:t>0</w:t>
            </w:r>
          </w:p>
        </w:tc>
      </w:tr>
      <w:tr w:rsidR="0008296D" w:rsidRPr="00BC477C" w14:paraId="036F0487" w14:textId="77777777" w:rsidTr="0008296D">
        <w:trPr>
          <w:trHeight w:val="300"/>
          <w:jc w:val="center"/>
        </w:trPr>
        <w:tc>
          <w:tcPr>
            <w:tcW w:w="1247" w:type="dxa"/>
            <w:noWrap/>
            <w:vAlign w:val="center"/>
            <w:hideMark/>
          </w:tcPr>
          <w:p w14:paraId="4DBF251E" w14:textId="77777777" w:rsidR="0008296D" w:rsidRPr="00BC477C" w:rsidRDefault="0008296D" w:rsidP="0008296D">
            <w:pPr>
              <w:jc w:val="both"/>
              <w:rPr>
                <w:sz w:val="20"/>
                <w:szCs w:val="20"/>
                <w:highlight w:val="red"/>
              </w:rPr>
            </w:pPr>
            <w:r w:rsidRPr="00BC477C">
              <w:rPr>
                <w:sz w:val="20"/>
                <w:szCs w:val="20"/>
                <w:highlight w:val="red"/>
              </w:rPr>
              <w:t>05-09-2000</w:t>
            </w:r>
          </w:p>
        </w:tc>
        <w:tc>
          <w:tcPr>
            <w:tcW w:w="521" w:type="dxa"/>
            <w:noWrap/>
            <w:vAlign w:val="center"/>
            <w:hideMark/>
          </w:tcPr>
          <w:p w14:paraId="38FFD640" w14:textId="77777777" w:rsidR="0008296D" w:rsidRPr="00BC477C" w:rsidRDefault="0008296D" w:rsidP="0008296D">
            <w:pPr>
              <w:jc w:val="center"/>
              <w:rPr>
                <w:sz w:val="20"/>
                <w:szCs w:val="20"/>
                <w:highlight w:val="red"/>
              </w:rPr>
            </w:pPr>
            <w:r w:rsidRPr="00BC477C">
              <w:rPr>
                <w:sz w:val="20"/>
                <w:szCs w:val="20"/>
                <w:highlight w:val="red"/>
              </w:rPr>
              <w:t>0</w:t>
            </w:r>
          </w:p>
        </w:tc>
        <w:tc>
          <w:tcPr>
            <w:tcW w:w="735" w:type="dxa"/>
            <w:noWrap/>
            <w:vAlign w:val="center"/>
            <w:hideMark/>
          </w:tcPr>
          <w:p w14:paraId="49CB33BC" w14:textId="77777777" w:rsidR="0008296D" w:rsidRPr="00BC477C" w:rsidRDefault="0008296D" w:rsidP="0008296D">
            <w:pPr>
              <w:jc w:val="center"/>
              <w:rPr>
                <w:sz w:val="20"/>
                <w:szCs w:val="20"/>
                <w:highlight w:val="red"/>
              </w:rPr>
            </w:pPr>
            <w:r w:rsidRPr="00BC477C">
              <w:rPr>
                <w:sz w:val="20"/>
                <w:szCs w:val="20"/>
                <w:highlight w:val="red"/>
              </w:rPr>
              <w:t>30</w:t>
            </w:r>
          </w:p>
        </w:tc>
        <w:tc>
          <w:tcPr>
            <w:tcW w:w="753" w:type="dxa"/>
            <w:noWrap/>
            <w:vAlign w:val="center"/>
            <w:hideMark/>
          </w:tcPr>
          <w:p w14:paraId="138C8F03" w14:textId="77777777" w:rsidR="0008296D" w:rsidRPr="00BC477C" w:rsidRDefault="0008296D" w:rsidP="0008296D">
            <w:pPr>
              <w:jc w:val="center"/>
              <w:rPr>
                <w:sz w:val="20"/>
                <w:szCs w:val="20"/>
                <w:highlight w:val="red"/>
              </w:rPr>
            </w:pPr>
            <w:r w:rsidRPr="00BC477C">
              <w:rPr>
                <w:sz w:val="20"/>
                <w:szCs w:val="20"/>
                <w:highlight w:val="red"/>
              </w:rPr>
              <w:t>23</w:t>
            </w:r>
          </w:p>
        </w:tc>
        <w:tc>
          <w:tcPr>
            <w:tcW w:w="850" w:type="dxa"/>
            <w:noWrap/>
            <w:vAlign w:val="center"/>
            <w:hideMark/>
          </w:tcPr>
          <w:p w14:paraId="12572628" w14:textId="77777777" w:rsidR="0008296D" w:rsidRPr="00BC477C" w:rsidRDefault="0008296D" w:rsidP="0008296D">
            <w:pPr>
              <w:jc w:val="center"/>
              <w:rPr>
                <w:sz w:val="20"/>
                <w:szCs w:val="20"/>
                <w:highlight w:val="red"/>
              </w:rPr>
            </w:pPr>
            <w:r w:rsidRPr="00BC477C">
              <w:rPr>
                <w:sz w:val="20"/>
                <w:szCs w:val="20"/>
                <w:highlight w:val="red"/>
              </w:rPr>
              <w:t>95</w:t>
            </w:r>
          </w:p>
        </w:tc>
        <w:tc>
          <w:tcPr>
            <w:tcW w:w="851" w:type="dxa"/>
            <w:noWrap/>
            <w:vAlign w:val="center"/>
            <w:hideMark/>
          </w:tcPr>
          <w:p w14:paraId="345F8B9F" w14:textId="77777777" w:rsidR="0008296D" w:rsidRPr="00BC477C" w:rsidRDefault="0008296D" w:rsidP="0008296D">
            <w:pPr>
              <w:jc w:val="center"/>
              <w:rPr>
                <w:sz w:val="20"/>
                <w:szCs w:val="20"/>
                <w:highlight w:val="red"/>
              </w:rPr>
            </w:pPr>
            <w:r w:rsidRPr="00BC477C">
              <w:rPr>
                <w:sz w:val="20"/>
                <w:szCs w:val="20"/>
                <w:highlight w:val="red"/>
              </w:rPr>
              <w:t>91</w:t>
            </w:r>
          </w:p>
        </w:tc>
        <w:tc>
          <w:tcPr>
            <w:tcW w:w="708" w:type="dxa"/>
            <w:noWrap/>
            <w:vAlign w:val="center"/>
            <w:hideMark/>
          </w:tcPr>
          <w:p w14:paraId="507C2A5A" w14:textId="77777777" w:rsidR="0008296D" w:rsidRPr="00BC477C" w:rsidRDefault="0008296D" w:rsidP="0008296D">
            <w:pPr>
              <w:jc w:val="center"/>
              <w:rPr>
                <w:sz w:val="20"/>
                <w:szCs w:val="20"/>
                <w:highlight w:val="red"/>
              </w:rPr>
            </w:pPr>
            <w:r w:rsidRPr="00BC477C">
              <w:rPr>
                <w:sz w:val="20"/>
                <w:szCs w:val="20"/>
                <w:highlight w:val="red"/>
              </w:rPr>
              <w:t>8</w:t>
            </w:r>
          </w:p>
        </w:tc>
        <w:tc>
          <w:tcPr>
            <w:tcW w:w="851" w:type="dxa"/>
            <w:noWrap/>
            <w:vAlign w:val="center"/>
            <w:hideMark/>
          </w:tcPr>
          <w:p w14:paraId="4671A57F" w14:textId="77777777" w:rsidR="0008296D" w:rsidRPr="00BC477C" w:rsidRDefault="0008296D" w:rsidP="0008296D">
            <w:pPr>
              <w:jc w:val="center"/>
              <w:rPr>
                <w:sz w:val="20"/>
                <w:szCs w:val="20"/>
                <w:highlight w:val="red"/>
              </w:rPr>
            </w:pPr>
            <w:r w:rsidRPr="00BC477C">
              <w:rPr>
                <w:sz w:val="20"/>
                <w:szCs w:val="20"/>
                <w:highlight w:val="red"/>
              </w:rPr>
              <w:t>8</w:t>
            </w:r>
          </w:p>
        </w:tc>
        <w:tc>
          <w:tcPr>
            <w:tcW w:w="992" w:type="dxa"/>
            <w:noWrap/>
            <w:vAlign w:val="center"/>
            <w:hideMark/>
          </w:tcPr>
          <w:p w14:paraId="10E6DB12" w14:textId="77777777" w:rsidR="0008296D" w:rsidRPr="00BC477C" w:rsidRDefault="0008296D" w:rsidP="0008296D">
            <w:pPr>
              <w:jc w:val="center"/>
              <w:rPr>
                <w:sz w:val="20"/>
                <w:szCs w:val="20"/>
                <w:highlight w:val="red"/>
              </w:rPr>
            </w:pPr>
            <w:r w:rsidRPr="00BC477C">
              <w:rPr>
                <w:sz w:val="20"/>
                <w:szCs w:val="20"/>
                <w:highlight w:val="red"/>
              </w:rPr>
              <w:t>0</w:t>
            </w:r>
          </w:p>
        </w:tc>
      </w:tr>
      <w:tr w:rsidR="0008296D" w:rsidRPr="00BC477C" w14:paraId="28F3FCA5" w14:textId="77777777" w:rsidTr="0008296D">
        <w:trPr>
          <w:trHeight w:val="300"/>
          <w:jc w:val="center"/>
        </w:trPr>
        <w:tc>
          <w:tcPr>
            <w:tcW w:w="1247" w:type="dxa"/>
            <w:noWrap/>
            <w:vAlign w:val="center"/>
            <w:hideMark/>
          </w:tcPr>
          <w:p w14:paraId="550D715B" w14:textId="77777777" w:rsidR="0008296D" w:rsidRPr="00BC477C" w:rsidRDefault="0008296D" w:rsidP="0008296D">
            <w:pPr>
              <w:jc w:val="both"/>
              <w:rPr>
                <w:sz w:val="20"/>
                <w:szCs w:val="20"/>
                <w:highlight w:val="red"/>
              </w:rPr>
            </w:pPr>
            <w:r w:rsidRPr="00BC477C">
              <w:rPr>
                <w:sz w:val="20"/>
                <w:szCs w:val="20"/>
                <w:highlight w:val="red"/>
              </w:rPr>
              <w:t>06-09-2000</w:t>
            </w:r>
          </w:p>
        </w:tc>
        <w:tc>
          <w:tcPr>
            <w:tcW w:w="521" w:type="dxa"/>
            <w:noWrap/>
            <w:vAlign w:val="center"/>
            <w:hideMark/>
          </w:tcPr>
          <w:p w14:paraId="7FC28061" w14:textId="77777777" w:rsidR="0008296D" w:rsidRPr="00BC477C" w:rsidRDefault="0008296D" w:rsidP="0008296D">
            <w:pPr>
              <w:jc w:val="center"/>
              <w:rPr>
                <w:sz w:val="20"/>
                <w:szCs w:val="20"/>
                <w:highlight w:val="red"/>
              </w:rPr>
            </w:pPr>
            <w:r w:rsidRPr="00BC477C">
              <w:rPr>
                <w:sz w:val="20"/>
                <w:szCs w:val="20"/>
                <w:highlight w:val="red"/>
              </w:rPr>
              <w:t>0</w:t>
            </w:r>
          </w:p>
        </w:tc>
        <w:tc>
          <w:tcPr>
            <w:tcW w:w="735" w:type="dxa"/>
            <w:noWrap/>
            <w:vAlign w:val="center"/>
            <w:hideMark/>
          </w:tcPr>
          <w:p w14:paraId="63C3FEA6" w14:textId="77777777" w:rsidR="0008296D" w:rsidRPr="00BC477C" w:rsidRDefault="0008296D" w:rsidP="0008296D">
            <w:pPr>
              <w:jc w:val="center"/>
              <w:rPr>
                <w:sz w:val="20"/>
                <w:szCs w:val="20"/>
                <w:highlight w:val="red"/>
              </w:rPr>
            </w:pPr>
            <w:r w:rsidRPr="00BC477C">
              <w:rPr>
                <w:sz w:val="20"/>
                <w:szCs w:val="20"/>
                <w:highlight w:val="red"/>
              </w:rPr>
              <w:t>31</w:t>
            </w:r>
          </w:p>
        </w:tc>
        <w:tc>
          <w:tcPr>
            <w:tcW w:w="753" w:type="dxa"/>
            <w:noWrap/>
            <w:vAlign w:val="center"/>
            <w:hideMark/>
          </w:tcPr>
          <w:p w14:paraId="710D186B" w14:textId="77777777" w:rsidR="0008296D" w:rsidRPr="00BC477C" w:rsidRDefault="0008296D" w:rsidP="0008296D">
            <w:pPr>
              <w:jc w:val="center"/>
              <w:rPr>
                <w:sz w:val="20"/>
                <w:szCs w:val="20"/>
                <w:highlight w:val="red"/>
              </w:rPr>
            </w:pPr>
            <w:r w:rsidRPr="00BC477C">
              <w:rPr>
                <w:sz w:val="20"/>
                <w:szCs w:val="20"/>
                <w:highlight w:val="red"/>
              </w:rPr>
              <w:t>22</w:t>
            </w:r>
          </w:p>
        </w:tc>
        <w:tc>
          <w:tcPr>
            <w:tcW w:w="850" w:type="dxa"/>
            <w:noWrap/>
            <w:vAlign w:val="center"/>
            <w:hideMark/>
          </w:tcPr>
          <w:p w14:paraId="1E6EB337" w14:textId="77777777" w:rsidR="0008296D" w:rsidRPr="00BC477C" w:rsidRDefault="0008296D" w:rsidP="0008296D">
            <w:pPr>
              <w:jc w:val="center"/>
              <w:rPr>
                <w:sz w:val="20"/>
                <w:szCs w:val="20"/>
                <w:highlight w:val="red"/>
              </w:rPr>
            </w:pPr>
            <w:r w:rsidRPr="00BC477C">
              <w:rPr>
                <w:sz w:val="20"/>
                <w:szCs w:val="20"/>
                <w:highlight w:val="red"/>
              </w:rPr>
              <w:t>92</w:t>
            </w:r>
          </w:p>
        </w:tc>
        <w:tc>
          <w:tcPr>
            <w:tcW w:w="851" w:type="dxa"/>
            <w:noWrap/>
            <w:vAlign w:val="center"/>
            <w:hideMark/>
          </w:tcPr>
          <w:p w14:paraId="17DDFFA7" w14:textId="77777777" w:rsidR="0008296D" w:rsidRPr="00BC477C" w:rsidRDefault="0008296D" w:rsidP="0008296D">
            <w:pPr>
              <w:jc w:val="center"/>
              <w:rPr>
                <w:sz w:val="20"/>
                <w:szCs w:val="20"/>
                <w:highlight w:val="red"/>
              </w:rPr>
            </w:pPr>
            <w:r w:rsidRPr="00BC477C">
              <w:rPr>
                <w:sz w:val="20"/>
                <w:szCs w:val="20"/>
                <w:highlight w:val="red"/>
              </w:rPr>
              <w:t>90</w:t>
            </w:r>
          </w:p>
        </w:tc>
        <w:tc>
          <w:tcPr>
            <w:tcW w:w="708" w:type="dxa"/>
            <w:noWrap/>
            <w:vAlign w:val="center"/>
            <w:hideMark/>
          </w:tcPr>
          <w:p w14:paraId="3AA565C3" w14:textId="77777777" w:rsidR="0008296D" w:rsidRPr="00BC477C" w:rsidRDefault="0008296D" w:rsidP="0008296D">
            <w:pPr>
              <w:jc w:val="center"/>
              <w:rPr>
                <w:sz w:val="20"/>
                <w:szCs w:val="20"/>
                <w:highlight w:val="red"/>
              </w:rPr>
            </w:pPr>
            <w:r w:rsidRPr="00BC477C">
              <w:rPr>
                <w:sz w:val="20"/>
                <w:szCs w:val="20"/>
                <w:highlight w:val="red"/>
              </w:rPr>
              <w:t>8</w:t>
            </w:r>
          </w:p>
        </w:tc>
        <w:tc>
          <w:tcPr>
            <w:tcW w:w="851" w:type="dxa"/>
            <w:noWrap/>
            <w:vAlign w:val="center"/>
            <w:hideMark/>
          </w:tcPr>
          <w:p w14:paraId="763DB73D" w14:textId="77777777" w:rsidR="0008296D" w:rsidRPr="00BC477C" w:rsidRDefault="0008296D" w:rsidP="0008296D">
            <w:pPr>
              <w:jc w:val="center"/>
              <w:rPr>
                <w:sz w:val="20"/>
                <w:szCs w:val="20"/>
                <w:highlight w:val="red"/>
              </w:rPr>
            </w:pPr>
            <w:r w:rsidRPr="00BC477C">
              <w:rPr>
                <w:sz w:val="20"/>
                <w:szCs w:val="20"/>
                <w:highlight w:val="red"/>
              </w:rPr>
              <w:t>8</w:t>
            </w:r>
          </w:p>
        </w:tc>
        <w:tc>
          <w:tcPr>
            <w:tcW w:w="992" w:type="dxa"/>
            <w:noWrap/>
            <w:vAlign w:val="center"/>
            <w:hideMark/>
          </w:tcPr>
          <w:p w14:paraId="38AB915A" w14:textId="77777777" w:rsidR="0008296D" w:rsidRPr="00BC477C" w:rsidRDefault="0008296D" w:rsidP="0008296D">
            <w:pPr>
              <w:jc w:val="center"/>
              <w:rPr>
                <w:sz w:val="20"/>
                <w:szCs w:val="20"/>
                <w:highlight w:val="red"/>
              </w:rPr>
            </w:pPr>
            <w:r w:rsidRPr="00BC477C">
              <w:rPr>
                <w:sz w:val="20"/>
                <w:szCs w:val="20"/>
                <w:highlight w:val="red"/>
              </w:rPr>
              <w:t>8</w:t>
            </w:r>
          </w:p>
        </w:tc>
      </w:tr>
      <w:tr w:rsidR="0008296D" w:rsidRPr="00BC477C" w14:paraId="025E0F60" w14:textId="77777777" w:rsidTr="0008296D">
        <w:trPr>
          <w:trHeight w:val="300"/>
          <w:jc w:val="center"/>
        </w:trPr>
        <w:tc>
          <w:tcPr>
            <w:tcW w:w="1247" w:type="dxa"/>
            <w:noWrap/>
            <w:vAlign w:val="center"/>
            <w:hideMark/>
          </w:tcPr>
          <w:p w14:paraId="332FFC57" w14:textId="77777777" w:rsidR="0008296D" w:rsidRPr="00BC477C" w:rsidRDefault="0008296D" w:rsidP="0008296D">
            <w:pPr>
              <w:jc w:val="both"/>
              <w:rPr>
                <w:sz w:val="20"/>
                <w:szCs w:val="20"/>
                <w:highlight w:val="red"/>
              </w:rPr>
            </w:pPr>
            <w:r w:rsidRPr="00BC477C">
              <w:rPr>
                <w:sz w:val="20"/>
                <w:szCs w:val="20"/>
                <w:highlight w:val="red"/>
              </w:rPr>
              <w:t>07-09-2000</w:t>
            </w:r>
          </w:p>
        </w:tc>
        <w:tc>
          <w:tcPr>
            <w:tcW w:w="521" w:type="dxa"/>
            <w:noWrap/>
            <w:vAlign w:val="center"/>
            <w:hideMark/>
          </w:tcPr>
          <w:p w14:paraId="52F06A80" w14:textId="77777777" w:rsidR="0008296D" w:rsidRPr="00BC477C" w:rsidRDefault="0008296D" w:rsidP="0008296D">
            <w:pPr>
              <w:jc w:val="center"/>
              <w:rPr>
                <w:sz w:val="20"/>
                <w:szCs w:val="20"/>
                <w:highlight w:val="red"/>
              </w:rPr>
            </w:pPr>
            <w:r w:rsidRPr="00BC477C">
              <w:rPr>
                <w:sz w:val="20"/>
                <w:szCs w:val="20"/>
                <w:highlight w:val="red"/>
              </w:rPr>
              <w:t>6</w:t>
            </w:r>
          </w:p>
        </w:tc>
        <w:tc>
          <w:tcPr>
            <w:tcW w:w="735" w:type="dxa"/>
            <w:noWrap/>
            <w:vAlign w:val="center"/>
            <w:hideMark/>
          </w:tcPr>
          <w:p w14:paraId="6C32829E" w14:textId="77777777" w:rsidR="0008296D" w:rsidRPr="00BC477C" w:rsidRDefault="0008296D" w:rsidP="0008296D">
            <w:pPr>
              <w:jc w:val="center"/>
              <w:rPr>
                <w:sz w:val="20"/>
                <w:szCs w:val="20"/>
                <w:highlight w:val="red"/>
              </w:rPr>
            </w:pPr>
            <w:r w:rsidRPr="00BC477C">
              <w:rPr>
                <w:sz w:val="20"/>
                <w:szCs w:val="20"/>
                <w:highlight w:val="red"/>
              </w:rPr>
              <w:t>31</w:t>
            </w:r>
          </w:p>
        </w:tc>
        <w:tc>
          <w:tcPr>
            <w:tcW w:w="753" w:type="dxa"/>
            <w:noWrap/>
            <w:vAlign w:val="center"/>
            <w:hideMark/>
          </w:tcPr>
          <w:p w14:paraId="68C9EA99" w14:textId="77777777" w:rsidR="0008296D" w:rsidRPr="00BC477C" w:rsidRDefault="0008296D" w:rsidP="0008296D">
            <w:pPr>
              <w:jc w:val="center"/>
              <w:rPr>
                <w:sz w:val="20"/>
                <w:szCs w:val="20"/>
                <w:highlight w:val="red"/>
              </w:rPr>
            </w:pPr>
            <w:r w:rsidRPr="00BC477C">
              <w:rPr>
                <w:sz w:val="20"/>
                <w:szCs w:val="20"/>
                <w:highlight w:val="red"/>
              </w:rPr>
              <w:t>22</w:t>
            </w:r>
          </w:p>
        </w:tc>
        <w:tc>
          <w:tcPr>
            <w:tcW w:w="850" w:type="dxa"/>
            <w:noWrap/>
            <w:vAlign w:val="center"/>
            <w:hideMark/>
          </w:tcPr>
          <w:p w14:paraId="2539CB85" w14:textId="77777777" w:rsidR="0008296D" w:rsidRPr="00BC477C" w:rsidRDefault="0008296D" w:rsidP="0008296D">
            <w:pPr>
              <w:jc w:val="center"/>
              <w:rPr>
                <w:sz w:val="20"/>
                <w:szCs w:val="20"/>
                <w:highlight w:val="red"/>
              </w:rPr>
            </w:pPr>
            <w:r w:rsidRPr="00BC477C">
              <w:rPr>
                <w:sz w:val="20"/>
                <w:szCs w:val="20"/>
                <w:highlight w:val="red"/>
              </w:rPr>
              <w:t>96</w:t>
            </w:r>
          </w:p>
        </w:tc>
        <w:tc>
          <w:tcPr>
            <w:tcW w:w="851" w:type="dxa"/>
            <w:noWrap/>
            <w:vAlign w:val="center"/>
            <w:hideMark/>
          </w:tcPr>
          <w:p w14:paraId="35418249" w14:textId="77777777" w:rsidR="0008296D" w:rsidRPr="00BC477C" w:rsidRDefault="0008296D" w:rsidP="0008296D">
            <w:pPr>
              <w:jc w:val="center"/>
              <w:rPr>
                <w:sz w:val="20"/>
                <w:szCs w:val="20"/>
                <w:highlight w:val="red"/>
              </w:rPr>
            </w:pPr>
            <w:r w:rsidRPr="00BC477C">
              <w:rPr>
                <w:sz w:val="20"/>
                <w:szCs w:val="20"/>
                <w:highlight w:val="red"/>
              </w:rPr>
              <w:t>91</w:t>
            </w:r>
          </w:p>
        </w:tc>
        <w:tc>
          <w:tcPr>
            <w:tcW w:w="708" w:type="dxa"/>
            <w:noWrap/>
            <w:vAlign w:val="center"/>
            <w:hideMark/>
          </w:tcPr>
          <w:p w14:paraId="2D30039C" w14:textId="77777777" w:rsidR="0008296D" w:rsidRPr="00BC477C" w:rsidRDefault="0008296D" w:rsidP="0008296D">
            <w:pPr>
              <w:jc w:val="center"/>
              <w:rPr>
                <w:sz w:val="20"/>
                <w:szCs w:val="20"/>
                <w:highlight w:val="red"/>
              </w:rPr>
            </w:pPr>
            <w:r w:rsidRPr="00BC477C">
              <w:rPr>
                <w:sz w:val="20"/>
                <w:szCs w:val="20"/>
                <w:highlight w:val="red"/>
              </w:rPr>
              <w:t>8</w:t>
            </w:r>
          </w:p>
        </w:tc>
        <w:tc>
          <w:tcPr>
            <w:tcW w:w="851" w:type="dxa"/>
            <w:noWrap/>
            <w:vAlign w:val="center"/>
            <w:hideMark/>
          </w:tcPr>
          <w:p w14:paraId="26075064" w14:textId="77777777" w:rsidR="0008296D" w:rsidRPr="00BC477C" w:rsidRDefault="0008296D" w:rsidP="0008296D">
            <w:pPr>
              <w:jc w:val="center"/>
              <w:rPr>
                <w:sz w:val="20"/>
                <w:szCs w:val="20"/>
                <w:highlight w:val="red"/>
              </w:rPr>
            </w:pPr>
            <w:r w:rsidRPr="00BC477C">
              <w:rPr>
                <w:sz w:val="20"/>
                <w:szCs w:val="20"/>
                <w:highlight w:val="red"/>
              </w:rPr>
              <w:t>8</w:t>
            </w:r>
          </w:p>
        </w:tc>
        <w:tc>
          <w:tcPr>
            <w:tcW w:w="992" w:type="dxa"/>
            <w:noWrap/>
            <w:vAlign w:val="center"/>
            <w:hideMark/>
          </w:tcPr>
          <w:p w14:paraId="01A3C235" w14:textId="77777777" w:rsidR="0008296D" w:rsidRPr="00BC477C" w:rsidRDefault="0008296D" w:rsidP="0008296D">
            <w:pPr>
              <w:jc w:val="center"/>
              <w:rPr>
                <w:sz w:val="20"/>
                <w:szCs w:val="20"/>
                <w:highlight w:val="red"/>
              </w:rPr>
            </w:pPr>
            <w:r w:rsidRPr="00BC477C">
              <w:rPr>
                <w:sz w:val="20"/>
                <w:szCs w:val="20"/>
                <w:highlight w:val="red"/>
              </w:rPr>
              <w:t>9</w:t>
            </w:r>
          </w:p>
        </w:tc>
      </w:tr>
      <w:tr w:rsidR="0008296D" w:rsidRPr="00BC477C" w14:paraId="77E6CE63" w14:textId="77777777" w:rsidTr="0008296D">
        <w:trPr>
          <w:trHeight w:val="300"/>
          <w:jc w:val="center"/>
        </w:trPr>
        <w:tc>
          <w:tcPr>
            <w:tcW w:w="1247" w:type="dxa"/>
            <w:noWrap/>
            <w:vAlign w:val="center"/>
            <w:hideMark/>
          </w:tcPr>
          <w:p w14:paraId="6D80781E" w14:textId="77777777" w:rsidR="0008296D" w:rsidRPr="00BC477C" w:rsidRDefault="0008296D" w:rsidP="0008296D">
            <w:pPr>
              <w:jc w:val="both"/>
              <w:rPr>
                <w:sz w:val="20"/>
                <w:szCs w:val="20"/>
                <w:highlight w:val="red"/>
              </w:rPr>
            </w:pPr>
            <w:r w:rsidRPr="00BC477C">
              <w:rPr>
                <w:sz w:val="20"/>
                <w:szCs w:val="20"/>
                <w:highlight w:val="red"/>
              </w:rPr>
              <w:t>08-09-2000</w:t>
            </w:r>
          </w:p>
        </w:tc>
        <w:tc>
          <w:tcPr>
            <w:tcW w:w="521" w:type="dxa"/>
            <w:noWrap/>
            <w:vAlign w:val="center"/>
            <w:hideMark/>
          </w:tcPr>
          <w:p w14:paraId="748CFC9C" w14:textId="77777777" w:rsidR="0008296D" w:rsidRPr="00BC477C" w:rsidRDefault="0008296D" w:rsidP="0008296D">
            <w:pPr>
              <w:jc w:val="center"/>
              <w:rPr>
                <w:sz w:val="20"/>
                <w:szCs w:val="20"/>
                <w:highlight w:val="red"/>
              </w:rPr>
            </w:pPr>
            <w:r w:rsidRPr="00BC477C">
              <w:rPr>
                <w:sz w:val="20"/>
                <w:szCs w:val="20"/>
                <w:highlight w:val="red"/>
              </w:rPr>
              <w:t>12</w:t>
            </w:r>
          </w:p>
        </w:tc>
        <w:tc>
          <w:tcPr>
            <w:tcW w:w="735" w:type="dxa"/>
            <w:noWrap/>
            <w:vAlign w:val="center"/>
            <w:hideMark/>
          </w:tcPr>
          <w:p w14:paraId="5FC3D8F1" w14:textId="77777777" w:rsidR="0008296D" w:rsidRPr="00BC477C" w:rsidRDefault="0008296D" w:rsidP="0008296D">
            <w:pPr>
              <w:jc w:val="center"/>
              <w:rPr>
                <w:sz w:val="20"/>
                <w:szCs w:val="20"/>
                <w:highlight w:val="red"/>
              </w:rPr>
            </w:pPr>
            <w:r w:rsidRPr="00BC477C">
              <w:rPr>
                <w:sz w:val="20"/>
                <w:szCs w:val="20"/>
                <w:highlight w:val="red"/>
              </w:rPr>
              <w:t>31</w:t>
            </w:r>
          </w:p>
        </w:tc>
        <w:tc>
          <w:tcPr>
            <w:tcW w:w="753" w:type="dxa"/>
            <w:noWrap/>
            <w:vAlign w:val="center"/>
            <w:hideMark/>
          </w:tcPr>
          <w:p w14:paraId="77668185" w14:textId="77777777" w:rsidR="0008296D" w:rsidRPr="00BC477C" w:rsidRDefault="0008296D" w:rsidP="0008296D">
            <w:pPr>
              <w:jc w:val="center"/>
              <w:rPr>
                <w:sz w:val="20"/>
                <w:szCs w:val="20"/>
                <w:highlight w:val="red"/>
              </w:rPr>
            </w:pPr>
            <w:r w:rsidRPr="00BC477C">
              <w:rPr>
                <w:sz w:val="20"/>
                <w:szCs w:val="20"/>
                <w:highlight w:val="red"/>
              </w:rPr>
              <w:t>23</w:t>
            </w:r>
          </w:p>
        </w:tc>
        <w:tc>
          <w:tcPr>
            <w:tcW w:w="850" w:type="dxa"/>
            <w:noWrap/>
            <w:vAlign w:val="center"/>
            <w:hideMark/>
          </w:tcPr>
          <w:p w14:paraId="3283C1B4" w14:textId="77777777" w:rsidR="0008296D" w:rsidRPr="00BC477C" w:rsidRDefault="0008296D" w:rsidP="0008296D">
            <w:pPr>
              <w:jc w:val="center"/>
              <w:rPr>
                <w:sz w:val="20"/>
                <w:szCs w:val="20"/>
                <w:highlight w:val="red"/>
              </w:rPr>
            </w:pPr>
            <w:r w:rsidRPr="00BC477C">
              <w:rPr>
                <w:sz w:val="20"/>
                <w:szCs w:val="20"/>
                <w:highlight w:val="red"/>
              </w:rPr>
              <w:t>94</w:t>
            </w:r>
          </w:p>
        </w:tc>
        <w:tc>
          <w:tcPr>
            <w:tcW w:w="851" w:type="dxa"/>
            <w:noWrap/>
            <w:vAlign w:val="center"/>
            <w:hideMark/>
          </w:tcPr>
          <w:p w14:paraId="03AAEFEF" w14:textId="77777777" w:rsidR="0008296D" w:rsidRPr="00BC477C" w:rsidRDefault="0008296D" w:rsidP="0008296D">
            <w:pPr>
              <w:jc w:val="center"/>
              <w:rPr>
                <w:sz w:val="20"/>
                <w:szCs w:val="20"/>
                <w:highlight w:val="red"/>
              </w:rPr>
            </w:pPr>
            <w:r w:rsidRPr="00BC477C">
              <w:rPr>
                <w:sz w:val="20"/>
                <w:szCs w:val="20"/>
                <w:highlight w:val="red"/>
              </w:rPr>
              <w:t>91</w:t>
            </w:r>
          </w:p>
        </w:tc>
        <w:tc>
          <w:tcPr>
            <w:tcW w:w="708" w:type="dxa"/>
            <w:noWrap/>
            <w:vAlign w:val="center"/>
            <w:hideMark/>
          </w:tcPr>
          <w:p w14:paraId="4FC3599F" w14:textId="77777777" w:rsidR="0008296D" w:rsidRPr="00BC477C" w:rsidRDefault="0008296D" w:rsidP="0008296D">
            <w:pPr>
              <w:jc w:val="center"/>
              <w:rPr>
                <w:sz w:val="20"/>
                <w:szCs w:val="20"/>
                <w:highlight w:val="red"/>
              </w:rPr>
            </w:pPr>
            <w:r w:rsidRPr="00BC477C">
              <w:rPr>
                <w:sz w:val="20"/>
                <w:szCs w:val="20"/>
                <w:highlight w:val="red"/>
              </w:rPr>
              <w:t>8</w:t>
            </w:r>
          </w:p>
        </w:tc>
        <w:tc>
          <w:tcPr>
            <w:tcW w:w="851" w:type="dxa"/>
            <w:noWrap/>
            <w:vAlign w:val="center"/>
            <w:hideMark/>
          </w:tcPr>
          <w:p w14:paraId="145212A3" w14:textId="77777777" w:rsidR="0008296D" w:rsidRPr="00BC477C" w:rsidRDefault="0008296D" w:rsidP="0008296D">
            <w:pPr>
              <w:jc w:val="center"/>
              <w:rPr>
                <w:sz w:val="20"/>
                <w:szCs w:val="20"/>
                <w:highlight w:val="red"/>
              </w:rPr>
            </w:pPr>
            <w:r w:rsidRPr="00BC477C">
              <w:rPr>
                <w:sz w:val="20"/>
                <w:szCs w:val="20"/>
                <w:highlight w:val="red"/>
              </w:rPr>
              <w:t>6</w:t>
            </w:r>
          </w:p>
        </w:tc>
        <w:tc>
          <w:tcPr>
            <w:tcW w:w="992" w:type="dxa"/>
            <w:noWrap/>
            <w:vAlign w:val="center"/>
            <w:hideMark/>
          </w:tcPr>
          <w:p w14:paraId="2BA1C3F1" w14:textId="77777777" w:rsidR="0008296D" w:rsidRPr="00BC477C" w:rsidRDefault="0008296D" w:rsidP="0008296D">
            <w:pPr>
              <w:jc w:val="center"/>
              <w:rPr>
                <w:sz w:val="20"/>
                <w:szCs w:val="20"/>
                <w:highlight w:val="red"/>
              </w:rPr>
            </w:pPr>
            <w:r w:rsidRPr="00BC477C">
              <w:rPr>
                <w:sz w:val="20"/>
                <w:szCs w:val="20"/>
                <w:highlight w:val="red"/>
              </w:rPr>
              <w:t>9</w:t>
            </w:r>
          </w:p>
        </w:tc>
      </w:tr>
      <w:tr w:rsidR="0008296D" w:rsidRPr="00BC477C" w14:paraId="28813443" w14:textId="77777777" w:rsidTr="0008296D">
        <w:trPr>
          <w:trHeight w:val="300"/>
          <w:jc w:val="center"/>
        </w:trPr>
        <w:tc>
          <w:tcPr>
            <w:tcW w:w="1247" w:type="dxa"/>
            <w:noWrap/>
            <w:vAlign w:val="center"/>
          </w:tcPr>
          <w:p w14:paraId="63E2440A" w14:textId="593CC218" w:rsidR="0008296D" w:rsidRPr="00BC477C" w:rsidRDefault="0008296D" w:rsidP="002013CF">
            <w:pPr>
              <w:jc w:val="center"/>
              <w:rPr>
                <w:sz w:val="20"/>
                <w:szCs w:val="20"/>
                <w:highlight w:val="red"/>
              </w:rPr>
            </w:pPr>
            <w:r w:rsidRPr="00BC477C">
              <w:rPr>
                <w:sz w:val="20"/>
                <w:szCs w:val="20"/>
                <w:highlight w:val="red"/>
              </w:rPr>
              <w:t>...</w:t>
            </w:r>
          </w:p>
        </w:tc>
        <w:tc>
          <w:tcPr>
            <w:tcW w:w="521" w:type="dxa"/>
            <w:noWrap/>
            <w:vAlign w:val="center"/>
          </w:tcPr>
          <w:p w14:paraId="7A59133D" w14:textId="359BC854" w:rsidR="0008296D" w:rsidRPr="00BC477C" w:rsidRDefault="0008296D" w:rsidP="002013CF">
            <w:pPr>
              <w:jc w:val="center"/>
              <w:rPr>
                <w:sz w:val="20"/>
                <w:szCs w:val="20"/>
                <w:highlight w:val="red"/>
              </w:rPr>
            </w:pPr>
            <w:r w:rsidRPr="00BC477C">
              <w:rPr>
                <w:sz w:val="20"/>
                <w:szCs w:val="20"/>
                <w:highlight w:val="red"/>
              </w:rPr>
              <w:t>...</w:t>
            </w:r>
          </w:p>
        </w:tc>
        <w:tc>
          <w:tcPr>
            <w:tcW w:w="735" w:type="dxa"/>
            <w:noWrap/>
            <w:vAlign w:val="center"/>
          </w:tcPr>
          <w:p w14:paraId="464402AC" w14:textId="346118F5" w:rsidR="0008296D" w:rsidRPr="00BC477C" w:rsidRDefault="0008296D" w:rsidP="002013CF">
            <w:pPr>
              <w:jc w:val="center"/>
              <w:rPr>
                <w:sz w:val="20"/>
                <w:szCs w:val="20"/>
                <w:highlight w:val="red"/>
              </w:rPr>
            </w:pPr>
            <w:r w:rsidRPr="00BC477C">
              <w:rPr>
                <w:sz w:val="20"/>
                <w:szCs w:val="20"/>
                <w:highlight w:val="red"/>
              </w:rPr>
              <w:t>...</w:t>
            </w:r>
          </w:p>
        </w:tc>
        <w:tc>
          <w:tcPr>
            <w:tcW w:w="753" w:type="dxa"/>
            <w:noWrap/>
            <w:vAlign w:val="center"/>
          </w:tcPr>
          <w:p w14:paraId="3A274F89" w14:textId="0C072BB3" w:rsidR="0008296D" w:rsidRPr="00BC477C" w:rsidRDefault="0008296D" w:rsidP="002013CF">
            <w:pPr>
              <w:jc w:val="center"/>
              <w:rPr>
                <w:sz w:val="20"/>
                <w:szCs w:val="20"/>
                <w:highlight w:val="red"/>
              </w:rPr>
            </w:pPr>
            <w:r w:rsidRPr="00BC477C">
              <w:rPr>
                <w:sz w:val="20"/>
                <w:szCs w:val="20"/>
                <w:highlight w:val="red"/>
              </w:rPr>
              <w:t>...</w:t>
            </w:r>
          </w:p>
        </w:tc>
        <w:tc>
          <w:tcPr>
            <w:tcW w:w="850" w:type="dxa"/>
            <w:noWrap/>
            <w:vAlign w:val="center"/>
          </w:tcPr>
          <w:p w14:paraId="11230673" w14:textId="0A242A74" w:rsidR="0008296D" w:rsidRPr="00BC477C" w:rsidRDefault="0008296D" w:rsidP="002013CF">
            <w:pPr>
              <w:jc w:val="center"/>
              <w:rPr>
                <w:sz w:val="20"/>
                <w:szCs w:val="20"/>
                <w:highlight w:val="red"/>
              </w:rPr>
            </w:pPr>
            <w:r w:rsidRPr="00BC477C">
              <w:rPr>
                <w:sz w:val="20"/>
                <w:szCs w:val="20"/>
                <w:highlight w:val="red"/>
              </w:rPr>
              <w:t>...</w:t>
            </w:r>
          </w:p>
        </w:tc>
        <w:tc>
          <w:tcPr>
            <w:tcW w:w="851" w:type="dxa"/>
            <w:noWrap/>
            <w:vAlign w:val="center"/>
          </w:tcPr>
          <w:p w14:paraId="07BB2ECA" w14:textId="287D4F00" w:rsidR="0008296D" w:rsidRPr="00BC477C" w:rsidRDefault="0008296D" w:rsidP="002013CF">
            <w:pPr>
              <w:jc w:val="center"/>
              <w:rPr>
                <w:sz w:val="20"/>
                <w:szCs w:val="20"/>
                <w:highlight w:val="red"/>
              </w:rPr>
            </w:pPr>
            <w:r w:rsidRPr="00BC477C">
              <w:rPr>
                <w:sz w:val="20"/>
                <w:szCs w:val="20"/>
                <w:highlight w:val="red"/>
              </w:rPr>
              <w:t>...</w:t>
            </w:r>
          </w:p>
        </w:tc>
        <w:tc>
          <w:tcPr>
            <w:tcW w:w="708" w:type="dxa"/>
            <w:noWrap/>
            <w:vAlign w:val="center"/>
          </w:tcPr>
          <w:p w14:paraId="32FEBA06" w14:textId="6A4C88F1" w:rsidR="0008296D" w:rsidRPr="00BC477C" w:rsidRDefault="0008296D" w:rsidP="002013CF">
            <w:pPr>
              <w:jc w:val="center"/>
              <w:rPr>
                <w:sz w:val="20"/>
                <w:szCs w:val="20"/>
                <w:highlight w:val="red"/>
              </w:rPr>
            </w:pPr>
            <w:r w:rsidRPr="00BC477C">
              <w:rPr>
                <w:sz w:val="20"/>
                <w:szCs w:val="20"/>
                <w:highlight w:val="red"/>
              </w:rPr>
              <w:t>...</w:t>
            </w:r>
          </w:p>
        </w:tc>
        <w:tc>
          <w:tcPr>
            <w:tcW w:w="851" w:type="dxa"/>
            <w:noWrap/>
            <w:vAlign w:val="center"/>
          </w:tcPr>
          <w:p w14:paraId="71334C52" w14:textId="152E6C81" w:rsidR="0008296D" w:rsidRPr="00BC477C" w:rsidRDefault="0008296D" w:rsidP="002013CF">
            <w:pPr>
              <w:jc w:val="center"/>
              <w:rPr>
                <w:sz w:val="20"/>
                <w:szCs w:val="20"/>
                <w:highlight w:val="red"/>
              </w:rPr>
            </w:pPr>
            <w:r w:rsidRPr="00BC477C">
              <w:rPr>
                <w:sz w:val="20"/>
                <w:szCs w:val="20"/>
                <w:highlight w:val="red"/>
              </w:rPr>
              <w:t>...</w:t>
            </w:r>
          </w:p>
        </w:tc>
        <w:tc>
          <w:tcPr>
            <w:tcW w:w="992" w:type="dxa"/>
            <w:noWrap/>
            <w:vAlign w:val="center"/>
          </w:tcPr>
          <w:p w14:paraId="5803E551" w14:textId="31055A5F" w:rsidR="0008296D" w:rsidRPr="00BC477C" w:rsidRDefault="0008296D" w:rsidP="002013CF">
            <w:pPr>
              <w:jc w:val="center"/>
              <w:rPr>
                <w:sz w:val="20"/>
                <w:szCs w:val="20"/>
                <w:highlight w:val="red"/>
              </w:rPr>
            </w:pPr>
            <w:r w:rsidRPr="00BC477C">
              <w:rPr>
                <w:sz w:val="20"/>
                <w:szCs w:val="20"/>
                <w:highlight w:val="red"/>
              </w:rPr>
              <w:t>...</w:t>
            </w:r>
          </w:p>
        </w:tc>
      </w:tr>
      <w:tr w:rsidR="0008296D" w:rsidRPr="00BC477C" w14:paraId="7FBBD2EB" w14:textId="77777777" w:rsidTr="0008296D">
        <w:trPr>
          <w:trHeight w:val="300"/>
          <w:jc w:val="center"/>
        </w:trPr>
        <w:tc>
          <w:tcPr>
            <w:tcW w:w="1247" w:type="dxa"/>
            <w:noWrap/>
            <w:vAlign w:val="center"/>
          </w:tcPr>
          <w:p w14:paraId="7F500728" w14:textId="2D251C1D" w:rsidR="0008296D" w:rsidRPr="00BC477C" w:rsidRDefault="0008296D" w:rsidP="002013CF">
            <w:pPr>
              <w:jc w:val="center"/>
              <w:rPr>
                <w:sz w:val="20"/>
                <w:szCs w:val="20"/>
                <w:highlight w:val="red"/>
              </w:rPr>
            </w:pPr>
            <w:r w:rsidRPr="00BC477C">
              <w:rPr>
                <w:sz w:val="20"/>
                <w:szCs w:val="20"/>
                <w:highlight w:val="red"/>
              </w:rPr>
              <w:t>...</w:t>
            </w:r>
          </w:p>
        </w:tc>
        <w:tc>
          <w:tcPr>
            <w:tcW w:w="521" w:type="dxa"/>
            <w:noWrap/>
            <w:vAlign w:val="center"/>
          </w:tcPr>
          <w:p w14:paraId="3C2F8BD5" w14:textId="23CCD440" w:rsidR="0008296D" w:rsidRPr="00BC477C" w:rsidRDefault="0008296D" w:rsidP="002013CF">
            <w:pPr>
              <w:jc w:val="center"/>
              <w:rPr>
                <w:sz w:val="20"/>
                <w:szCs w:val="20"/>
                <w:highlight w:val="red"/>
              </w:rPr>
            </w:pPr>
            <w:r w:rsidRPr="00BC477C">
              <w:rPr>
                <w:sz w:val="20"/>
                <w:szCs w:val="20"/>
                <w:highlight w:val="red"/>
              </w:rPr>
              <w:t>...</w:t>
            </w:r>
          </w:p>
        </w:tc>
        <w:tc>
          <w:tcPr>
            <w:tcW w:w="735" w:type="dxa"/>
            <w:noWrap/>
            <w:vAlign w:val="center"/>
          </w:tcPr>
          <w:p w14:paraId="07143F6D" w14:textId="03F75639" w:rsidR="0008296D" w:rsidRPr="00BC477C" w:rsidRDefault="0008296D" w:rsidP="002013CF">
            <w:pPr>
              <w:jc w:val="center"/>
              <w:rPr>
                <w:sz w:val="20"/>
                <w:szCs w:val="20"/>
                <w:highlight w:val="red"/>
              </w:rPr>
            </w:pPr>
            <w:r w:rsidRPr="00BC477C">
              <w:rPr>
                <w:sz w:val="20"/>
                <w:szCs w:val="20"/>
                <w:highlight w:val="red"/>
              </w:rPr>
              <w:t>...</w:t>
            </w:r>
          </w:p>
        </w:tc>
        <w:tc>
          <w:tcPr>
            <w:tcW w:w="753" w:type="dxa"/>
            <w:noWrap/>
            <w:vAlign w:val="center"/>
          </w:tcPr>
          <w:p w14:paraId="2ED1F24B" w14:textId="42B37A4F" w:rsidR="0008296D" w:rsidRPr="00BC477C" w:rsidRDefault="0008296D" w:rsidP="002013CF">
            <w:pPr>
              <w:jc w:val="center"/>
              <w:rPr>
                <w:sz w:val="20"/>
                <w:szCs w:val="20"/>
                <w:highlight w:val="red"/>
              </w:rPr>
            </w:pPr>
            <w:r w:rsidRPr="00BC477C">
              <w:rPr>
                <w:sz w:val="20"/>
                <w:szCs w:val="20"/>
                <w:highlight w:val="red"/>
              </w:rPr>
              <w:t>...</w:t>
            </w:r>
          </w:p>
        </w:tc>
        <w:tc>
          <w:tcPr>
            <w:tcW w:w="850" w:type="dxa"/>
            <w:noWrap/>
            <w:vAlign w:val="center"/>
          </w:tcPr>
          <w:p w14:paraId="4748FBD7" w14:textId="7A680BFA" w:rsidR="0008296D" w:rsidRPr="00BC477C" w:rsidRDefault="0008296D" w:rsidP="002013CF">
            <w:pPr>
              <w:jc w:val="center"/>
              <w:rPr>
                <w:sz w:val="20"/>
                <w:szCs w:val="20"/>
                <w:highlight w:val="red"/>
              </w:rPr>
            </w:pPr>
            <w:r w:rsidRPr="00BC477C">
              <w:rPr>
                <w:sz w:val="20"/>
                <w:szCs w:val="20"/>
                <w:highlight w:val="red"/>
              </w:rPr>
              <w:t>...</w:t>
            </w:r>
          </w:p>
        </w:tc>
        <w:tc>
          <w:tcPr>
            <w:tcW w:w="851" w:type="dxa"/>
            <w:noWrap/>
            <w:vAlign w:val="center"/>
          </w:tcPr>
          <w:p w14:paraId="55F243B7" w14:textId="04A06983" w:rsidR="0008296D" w:rsidRPr="00BC477C" w:rsidRDefault="0008296D" w:rsidP="002013CF">
            <w:pPr>
              <w:jc w:val="center"/>
              <w:rPr>
                <w:sz w:val="20"/>
                <w:szCs w:val="20"/>
                <w:highlight w:val="red"/>
              </w:rPr>
            </w:pPr>
            <w:r w:rsidRPr="00BC477C">
              <w:rPr>
                <w:sz w:val="20"/>
                <w:szCs w:val="20"/>
                <w:highlight w:val="red"/>
              </w:rPr>
              <w:t>...</w:t>
            </w:r>
          </w:p>
        </w:tc>
        <w:tc>
          <w:tcPr>
            <w:tcW w:w="708" w:type="dxa"/>
            <w:noWrap/>
            <w:vAlign w:val="center"/>
          </w:tcPr>
          <w:p w14:paraId="4A1CB0CD" w14:textId="18FC8B74" w:rsidR="0008296D" w:rsidRPr="00BC477C" w:rsidRDefault="0008296D" w:rsidP="002013CF">
            <w:pPr>
              <w:jc w:val="center"/>
              <w:rPr>
                <w:sz w:val="20"/>
                <w:szCs w:val="20"/>
                <w:highlight w:val="red"/>
              </w:rPr>
            </w:pPr>
            <w:r w:rsidRPr="00BC477C">
              <w:rPr>
                <w:sz w:val="20"/>
                <w:szCs w:val="20"/>
                <w:highlight w:val="red"/>
              </w:rPr>
              <w:t>...</w:t>
            </w:r>
          </w:p>
        </w:tc>
        <w:tc>
          <w:tcPr>
            <w:tcW w:w="851" w:type="dxa"/>
            <w:noWrap/>
            <w:vAlign w:val="center"/>
          </w:tcPr>
          <w:p w14:paraId="49B782D6" w14:textId="2B7E91D8" w:rsidR="0008296D" w:rsidRPr="00BC477C" w:rsidRDefault="0008296D" w:rsidP="002013CF">
            <w:pPr>
              <w:jc w:val="center"/>
              <w:rPr>
                <w:sz w:val="20"/>
                <w:szCs w:val="20"/>
                <w:highlight w:val="red"/>
              </w:rPr>
            </w:pPr>
            <w:r w:rsidRPr="00BC477C">
              <w:rPr>
                <w:sz w:val="20"/>
                <w:szCs w:val="20"/>
                <w:highlight w:val="red"/>
              </w:rPr>
              <w:t>...</w:t>
            </w:r>
          </w:p>
        </w:tc>
        <w:tc>
          <w:tcPr>
            <w:tcW w:w="992" w:type="dxa"/>
            <w:noWrap/>
            <w:vAlign w:val="center"/>
          </w:tcPr>
          <w:p w14:paraId="202327D5" w14:textId="31ADE7DB" w:rsidR="0008296D" w:rsidRPr="00BC477C" w:rsidRDefault="0008296D" w:rsidP="002013CF">
            <w:pPr>
              <w:jc w:val="center"/>
              <w:rPr>
                <w:sz w:val="20"/>
                <w:szCs w:val="20"/>
                <w:highlight w:val="red"/>
              </w:rPr>
            </w:pPr>
            <w:r w:rsidRPr="00BC477C">
              <w:rPr>
                <w:sz w:val="20"/>
                <w:szCs w:val="20"/>
                <w:highlight w:val="red"/>
              </w:rPr>
              <w:t>...</w:t>
            </w:r>
          </w:p>
        </w:tc>
      </w:tr>
      <w:tr w:rsidR="0008296D" w:rsidRPr="00BC477C" w14:paraId="034DE0B7" w14:textId="77777777" w:rsidTr="0008296D">
        <w:trPr>
          <w:trHeight w:val="300"/>
          <w:jc w:val="center"/>
        </w:trPr>
        <w:tc>
          <w:tcPr>
            <w:tcW w:w="1247" w:type="dxa"/>
            <w:tcBorders>
              <w:bottom w:val="nil"/>
            </w:tcBorders>
            <w:noWrap/>
            <w:vAlign w:val="center"/>
            <w:hideMark/>
          </w:tcPr>
          <w:p w14:paraId="14613EF7" w14:textId="77777777" w:rsidR="0008296D" w:rsidRPr="00BC477C" w:rsidRDefault="0008296D" w:rsidP="0008296D">
            <w:pPr>
              <w:jc w:val="center"/>
              <w:rPr>
                <w:snapToGrid/>
                <w:color w:val="000000"/>
                <w:sz w:val="20"/>
                <w:szCs w:val="20"/>
                <w:highlight w:val="red"/>
                <w:lang w:val="en-IN" w:eastAsia="en-IN"/>
              </w:rPr>
            </w:pPr>
            <w:r w:rsidRPr="00BC477C">
              <w:rPr>
                <w:snapToGrid/>
                <w:color w:val="000000"/>
                <w:sz w:val="20"/>
                <w:szCs w:val="20"/>
                <w:highlight w:val="red"/>
                <w:lang w:val="en-IN" w:eastAsia="en-IN"/>
              </w:rPr>
              <w:t>29-09-2000</w:t>
            </w:r>
          </w:p>
        </w:tc>
        <w:tc>
          <w:tcPr>
            <w:tcW w:w="521" w:type="dxa"/>
            <w:tcBorders>
              <w:bottom w:val="nil"/>
            </w:tcBorders>
            <w:noWrap/>
            <w:vAlign w:val="center"/>
            <w:hideMark/>
          </w:tcPr>
          <w:p w14:paraId="71B938EF" w14:textId="77777777" w:rsidR="0008296D" w:rsidRPr="00BC477C" w:rsidRDefault="0008296D" w:rsidP="0008296D">
            <w:pPr>
              <w:jc w:val="center"/>
              <w:rPr>
                <w:snapToGrid/>
                <w:color w:val="000000"/>
                <w:sz w:val="20"/>
                <w:szCs w:val="20"/>
                <w:highlight w:val="red"/>
                <w:lang w:val="en-IN" w:eastAsia="en-IN"/>
              </w:rPr>
            </w:pPr>
            <w:r w:rsidRPr="00BC477C">
              <w:rPr>
                <w:snapToGrid/>
                <w:color w:val="000000"/>
                <w:sz w:val="20"/>
                <w:szCs w:val="20"/>
                <w:highlight w:val="red"/>
                <w:lang w:val="en-IN" w:eastAsia="en-IN"/>
              </w:rPr>
              <w:t>0</w:t>
            </w:r>
          </w:p>
        </w:tc>
        <w:tc>
          <w:tcPr>
            <w:tcW w:w="735" w:type="dxa"/>
            <w:tcBorders>
              <w:bottom w:val="nil"/>
            </w:tcBorders>
            <w:noWrap/>
            <w:vAlign w:val="center"/>
            <w:hideMark/>
          </w:tcPr>
          <w:p w14:paraId="69CA134C" w14:textId="77777777" w:rsidR="0008296D" w:rsidRPr="00BC477C" w:rsidRDefault="0008296D" w:rsidP="0008296D">
            <w:pPr>
              <w:jc w:val="center"/>
              <w:rPr>
                <w:snapToGrid/>
                <w:color w:val="000000"/>
                <w:sz w:val="20"/>
                <w:szCs w:val="20"/>
                <w:highlight w:val="red"/>
                <w:lang w:val="en-IN" w:eastAsia="en-IN"/>
              </w:rPr>
            </w:pPr>
            <w:r w:rsidRPr="00BC477C">
              <w:rPr>
                <w:snapToGrid/>
                <w:color w:val="000000"/>
                <w:sz w:val="20"/>
                <w:szCs w:val="20"/>
                <w:highlight w:val="red"/>
                <w:lang w:val="en-IN" w:eastAsia="en-IN"/>
              </w:rPr>
              <w:t>31</w:t>
            </w:r>
          </w:p>
        </w:tc>
        <w:tc>
          <w:tcPr>
            <w:tcW w:w="753" w:type="dxa"/>
            <w:tcBorders>
              <w:bottom w:val="nil"/>
            </w:tcBorders>
            <w:noWrap/>
            <w:vAlign w:val="center"/>
            <w:hideMark/>
          </w:tcPr>
          <w:p w14:paraId="085328CC" w14:textId="77777777" w:rsidR="0008296D" w:rsidRPr="00BC477C" w:rsidRDefault="0008296D" w:rsidP="0008296D">
            <w:pPr>
              <w:jc w:val="center"/>
              <w:rPr>
                <w:snapToGrid/>
                <w:color w:val="000000"/>
                <w:sz w:val="20"/>
                <w:szCs w:val="20"/>
                <w:highlight w:val="red"/>
                <w:lang w:val="en-IN" w:eastAsia="en-IN"/>
              </w:rPr>
            </w:pPr>
            <w:r w:rsidRPr="00BC477C">
              <w:rPr>
                <w:snapToGrid/>
                <w:color w:val="000000"/>
                <w:sz w:val="20"/>
                <w:szCs w:val="20"/>
                <w:highlight w:val="red"/>
                <w:lang w:val="en-IN" w:eastAsia="en-IN"/>
              </w:rPr>
              <w:t>23</w:t>
            </w:r>
          </w:p>
        </w:tc>
        <w:tc>
          <w:tcPr>
            <w:tcW w:w="850" w:type="dxa"/>
            <w:tcBorders>
              <w:bottom w:val="nil"/>
            </w:tcBorders>
            <w:noWrap/>
            <w:vAlign w:val="center"/>
            <w:hideMark/>
          </w:tcPr>
          <w:p w14:paraId="7950D9F2" w14:textId="77777777" w:rsidR="0008296D" w:rsidRPr="00BC477C" w:rsidRDefault="0008296D" w:rsidP="0008296D">
            <w:pPr>
              <w:jc w:val="center"/>
              <w:rPr>
                <w:snapToGrid/>
                <w:color w:val="000000"/>
                <w:sz w:val="20"/>
                <w:szCs w:val="20"/>
                <w:highlight w:val="red"/>
                <w:lang w:val="en-IN" w:eastAsia="en-IN"/>
              </w:rPr>
            </w:pPr>
            <w:r w:rsidRPr="00BC477C">
              <w:rPr>
                <w:snapToGrid/>
                <w:color w:val="000000"/>
                <w:sz w:val="20"/>
                <w:szCs w:val="20"/>
                <w:highlight w:val="red"/>
                <w:lang w:val="en-IN" w:eastAsia="en-IN"/>
              </w:rPr>
              <w:t>94</w:t>
            </w:r>
          </w:p>
        </w:tc>
        <w:tc>
          <w:tcPr>
            <w:tcW w:w="851" w:type="dxa"/>
            <w:tcBorders>
              <w:bottom w:val="nil"/>
            </w:tcBorders>
            <w:noWrap/>
            <w:vAlign w:val="center"/>
            <w:hideMark/>
          </w:tcPr>
          <w:p w14:paraId="2DC60FD4" w14:textId="77777777" w:rsidR="0008296D" w:rsidRPr="00BC477C" w:rsidRDefault="0008296D" w:rsidP="0008296D">
            <w:pPr>
              <w:jc w:val="center"/>
              <w:rPr>
                <w:snapToGrid/>
                <w:color w:val="000000"/>
                <w:sz w:val="20"/>
                <w:szCs w:val="20"/>
                <w:highlight w:val="red"/>
                <w:lang w:val="en-IN" w:eastAsia="en-IN"/>
              </w:rPr>
            </w:pPr>
            <w:r w:rsidRPr="00BC477C">
              <w:rPr>
                <w:snapToGrid/>
                <w:color w:val="000000"/>
                <w:sz w:val="20"/>
                <w:szCs w:val="20"/>
                <w:highlight w:val="red"/>
                <w:lang w:val="en-IN" w:eastAsia="en-IN"/>
              </w:rPr>
              <w:t>94</w:t>
            </w:r>
          </w:p>
        </w:tc>
        <w:tc>
          <w:tcPr>
            <w:tcW w:w="708" w:type="dxa"/>
            <w:tcBorders>
              <w:bottom w:val="nil"/>
            </w:tcBorders>
            <w:noWrap/>
            <w:vAlign w:val="center"/>
            <w:hideMark/>
          </w:tcPr>
          <w:p w14:paraId="2259F5AF" w14:textId="77777777" w:rsidR="0008296D" w:rsidRPr="00BC477C" w:rsidRDefault="0008296D" w:rsidP="0008296D">
            <w:pPr>
              <w:jc w:val="center"/>
              <w:rPr>
                <w:snapToGrid/>
                <w:color w:val="000000"/>
                <w:sz w:val="20"/>
                <w:szCs w:val="20"/>
                <w:highlight w:val="red"/>
                <w:lang w:val="en-IN" w:eastAsia="en-IN"/>
              </w:rPr>
            </w:pPr>
            <w:r w:rsidRPr="00BC477C">
              <w:rPr>
                <w:snapToGrid/>
                <w:color w:val="000000"/>
                <w:sz w:val="20"/>
                <w:szCs w:val="20"/>
                <w:highlight w:val="red"/>
                <w:lang w:val="en-IN" w:eastAsia="en-IN"/>
              </w:rPr>
              <w:t>8</w:t>
            </w:r>
          </w:p>
        </w:tc>
        <w:tc>
          <w:tcPr>
            <w:tcW w:w="851" w:type="dxa"/>
            <w:tcBorders>
              <w:bottom w:val="nil"/>
            </w:tcBorders>
            <w:noWrap/>
            <w:vAlign w:val="center"/>
            <w:hideMark/>
          </w:tcPr>
          <w:p w14:paraId="703300DB" w14:textId="77777777" w:rsidR="0008296D" w:rsidRPr="00BC477C" w:rsidRDefault="0008296D" w:rsidP="0008296D">
            <w:pPr>
              <w:jc w:val="center"/>
              <w:rPr>
                <w:snapToGrid/>
                <w:color w:val="000000"/>
                <w:sz w:val="20"/>
                <w:szCs w:val="20"/>
                <w:highlight w:val="red"/>
                <w:lang w:val="en-IN" w:eastAsia="en-IN"/>
              </w:rPr>
            </w:pPr>
            <w:r w:rsidRPr="00BC477C">
              <w:rPr>
                <w:snapToGrid/>
                <w:color w:val="000000"/>
                <w:sz w:val="20"/>
                <w:szCs w:val="20"/>
                <w:highlight w:val="red"/>
                <w:lang w:val="en-IN" w:eastAsia="en-IN"/>
              </w:rPr>
              <w:t>6</w:t>
            </w:r>
          </w:p>
        </w:tc>
        <w:tc>
          <w:tcPr>
            <w:tcW w:w="992" w:type="dxa"/>
            <w:tcBorders>
              <w:bottom w:val="nil"/>
            </w:tcBorders>
            <w:noWrap/>
            <w:vAlign w:val="center"/>
            <w:hideMark/>
          </w:tcPr>
          <w:p w14:paraId="6FB4B9EE" w14:textId="77777777" w:rsidR="0008296D" w:rsidRPr="00BC477C" w:rsidRDefault="0008296D" w:rsidP="0008296D">
            <w:pPr>
              <w:jc w:val="center"/>
              <w:rPr>
                <w:snapToGrid/>
                <w:color w:val="000000"/>
                <w:sz w:val="20"/>
                <w:szCs w:val="20"/>
                <w:highlight w:val="red"/>
                <w:lang w:val="en-IN" w:eastAsia="en-IN"/>
              </w:rPr>
            </w:pPr>
            <w:r w:rsidRPr="00BC477C">
              <w:rPr>
                <w:snapToGrid/>
                <w:color w:val="000000"/>
                <w:sz w:val="20"/>
                <w:szCs w:val="20"/>
                <w:highlight w:val="red"/>
                <w:lang w:val="en-IN" w:eastAsia="en-IN"/>
              </w:rPr>
              <w:t>4</w:t>
            </w:r>
          </w:p>
        </w:tc>
      </w:tr>
      <w:tr w:rsidR="0008296D" w:rsidRPr="00BC477C" w14:paraId="42496F85" w14:textId="77777777" w:rsidTr="0008296D">
        <w:trPr>
          <w:trHeight w:val="300"/>
          <w:jc w:val="center"/>
        </w:trPr>
        <w:tc>
          <w:tcPr>
            <w:tcW w:w="1247" w:type="dxa"/>
            <w:tcBorders>
              <w:top w:val="nil"/>
              <w:bottom w:val="single" w:sz="4" w:space="0" w:color="auto"/>
            </w:tcBorders>
            <w:noWrap/>
            <w:vAlign w:val="center"/>
            <w:hideMark/>
          </w:tcPr>
          <w:p w14:paraId="5DB28CB1" w14:textId="77777777" w:rsidR="0008296D" w:rsidRPr="00BC477C" w:rsidRDefault="0008296D" w:rsidP="0008296D">
            <w:pPr>
              <w:jc w:val="center"/>
              <w:rPr>
                <w:snapToGrid/>
                <w:color w:val="000000"/>
                <w:sz w:val="20"/>
                <w:szCs w:val="20"/>
                <w:highlight w:val="red"/>
                <w:lang w:val="en-IN" w:eastAsia="en-IN"/>
              </w:rPr>
            </w:pPr>
            <w:r w:rsidRPr="00BC477C">
              <w:rPr>
                <w:snapToGrid/>
                <w:color w:val="000000"/>
                <w:sz w:val="20"/>
                <w:szCs w:val="20"/>
                <w:highlight w:val="red"/>
                <w:lang w:val="en-IN" w:eastAsia="en-IN"/>
              </w:rPr>
              <w:t>30-09-2000</w:t>
            </w:r>
          </w:p>
        </w:tc>
        <w:tc>
          <w:tcPr>
            <w:tcW w:w="521" w:type="dxa"/>
            <w:tcBorders>
              <w:top w:val="nil"/>
              <w:bottom w:val="single" w:sz="4" w:space="0" w:color="auto"/>
            </w:tcBorders>
            <w:noWrap/>
            <w:vAlign w:val="center"/>
            <w:hideMark/>
          </w:tcPr>
          <w:p w14:paraId="25CC55B2" w14:textId="77777777" w:rsidR="0008296D" w:rsidRPr="00BC477C" w:rsidRDefault="0008296D" w:rsidP="0008296D">
            <w:pPr>
              <w:jc w:val="center"/>
              <w:rPr>
                <w:snapToGrid/>
                <w:color w:val="000000"/>
                <w:sz w:val="20"/>
                <w:szCs w:val="20"/>
                <w:highlight w:val="red"/>
                <w:lang w:val="en-IN" w:eastAsia="en-IN"/>
              </w:rPr>
            </w:pPr>
            <w:r w:rsidRPr="00BC477C">
              <w:rPr>
                <w:snapToGrid/>
                <w:color w:val="000000"/>
                <w:sz w:val="20"/>
                <w:szCs w:val="20"/>
                <w:highlight w:val="red"/>
                <w:lang w:val="en-IN" w:eastAsia="en-IN"/>
              </w:rPr>
              <w:t>0</w:t>
            </w:r>
          </w:p>
        </w:tc>
        <w:tc>
          <w:tcPr>
            <w:tcW w:w="735" w:type="dxa"/>
            <w:tcBorders>
              <w:top w:val="nil"/>
              <w:bottom w:val="single" w:sz="4" w:space="0" w:color="auto"/>
            </w:tcBorders>
            <w:noWrap/>
            <w:vAlign w:val="center"/>
            <w:hideMark/>
          </w:tcPr>
          <w:p w14:paraId="2B004DA8" w14:textId="77777777" w:rsidR="0008296D" w:rsidRPr="00BC477C" w:rsidRDefault="0008296D" w:rsidP="0008296D">
            <w:pPr>
              <w:jc w:val="center"/>
              <w:rPr>
                <w:snapToGrid/>
                <w:color w:val="000000"/>
                <w:sz w:val="20"/>
                <w:szCs w:val="20"/>
                <w:highlight w:val="red"/>
                <w:lang w:val="en-IN" w:eastAsia="en-IN"/>
              </w:rPr>
            </w:pPr>
            <w:r w:rsidRPr="00BC477C">
              <w:rPr>
                <w:snapToGrid/>
                <w:color w:val="000000"/>
                <w:sz w:val="20"/>
                <w:szCs w:val="20"/>
                <w:highlight w:val="red"/>
                <w:lang w:val="en-IN" w:eastAsia="en-IN"/>
              </w:rPr>
              <w:t>30</w:t>
            </w:r>
          </w:p>
        </w:tc>
        <w:tc>
          <w:tcPr>
            <w:tcW w:w="753" w:type="dxa"/>
            <w:tcBorders>
              <w:top w:val="nil"/>
              <w:bottom w:val="single" w:sz="4" w:space="0" w:color="auto"/>
            </w:tcBorders>
            <w:noWrap/>
            <w:vAlign w:val="center"/>
            <w:hideMark/>
          </w:tcPr>
          <w:p w14:paraId="45AFDE27" w14:textId="77777777" w:rsidR="0008296D" w:rsidRPr="00BC477C" w:rsidRDefault="0008296D" w:rsidP="0008296D">
            <w:pPr>
              <w:jc w:val="center"/>
              <w:rPr>
                <w:snapToGrid/>
                <w:color w:val="000000"/>
                <w:sz w:val="20"/>
                <w:szCs w:val="20"/>
                <w:highlight w:val="red"/>
                <w:lang w:val="en-IN" w:eastAsia="en-IN"/>
              </w:rPr>
            </w:pPr>
            <w:r w:rsidRPr="00BC477C">
              <w:rPr>
                <w:snapToGrid/>
                <w:color w:val="000000"/>
                <w:sz w:val="20"/>
                <w:szCs w:val="20"/>
                <w:highlight w:val="red"/>
                <w:lang w:val="en-IN" w:eastAsia="en-IN"/>
              </w:rPr>
              <w:t>25</w:t>
            </w:r>
          </w:p>
        </w:tc>
        <w:tc>
          <w:tcPr>
            <w:tcW w:w="850" w:type="dxa"/>
            <w:tcBorders>
              <w:top w:val="nil"/>
              <w:bottom w:val="single" w:sz="4" w:space="0" w:color="auto"/>
            </w:tcBorders>
            <w:noWrap/>
            <w:vAlign w:val="center"/>
            <w:hideMark/>
          </w:tcPr>
          <w:p w14:paraId="06EA59E2" w14:textId="77777777" w:rsidR="0008296D" w:rsidRPr="00BC477C" w:rsidRDefault="0008296D" w:rsidP="0008296D">
            <w:pPr>
              <w:jc w:val="center"/>
              <w:rPr>
                <w:snapToGrid/>
                <w:color w:val="000000"/>
                <w:sz w:val="20"/>
                <w:szCs w:val="20"/>
                <w:highlight w:val="red"/>
                <w:lang w:val="en-IN" w:eastAsia="en-IN"/>
              </w:rPr>
            </w:pPr>
            <w:r w:rsidRPr="00BC477C">
              <w:rPr>
                <w:snapToGrid/>
                <w:color w:val="000000"/>
                <w:sz w:val="20"/>
                <w:szCs w:val="20"/>
                <w:highlight w:val="red"/>
                <w:lang w:val="en-IN" w:eastAsia="en-IN"/>
              </w:rPr>
              <w:t>92</w:t>
            </w:r>
          </w:p>
        </w:tc>
        <w:tc>
          <w:tcPr>
            <w:tcW w:w="851" w:type="dxa"/>
            <w:tcBorders>
              <w:top w:val="nil"/>
              <w:bottom w:val="single" w:sz="4" w:space="0" w:color="auto"/>
            </w:tcBorders>
            <w:noWrap/>
            <w:vAlign w:val="center"/>
            <w:hideMark/>
          </w:tcPr>
          <w:p w14:paraId="6786F32A" w14:textId="77777777" w:rsidR="0008296D" w:rsidRPr="00BC477C" w:rsidRDefault="0008296D" w:rsidP="0008296D">
            <w:pPr>
              <w:jc w:val="center"/>
              <w:rPr>
                <w:snapToGrid/>
                <w:color w:val="000000"/>
                <w:sz w:val="20"/>
                <w:szCs w:val="20"/>
                <w:highlight w:val="red"/>
                <w:lang w:val="en-IN" w:eastAsia="en-IN"/>
              </w:rPr>
            </w:pPr>
            <w:r w:rsidRPr="00BC477C">
              <w:rPr>
                <w:snapToGrid/>
                <w:color w:val="000000"/>
                <w:sz w:val="20"/>
                <w:szCs w:val="20"/>
                <w:highlight w:val="red"/>
                <w:lang w:val="en-IN" w:eastAsia="en-IN"/>
              </w:rPr>
              <w:t>95</w:t>
            </w:r>
          </w:p>
        </w:tc>
        <w:tc>
          <w:tcPr>
            <w:tcW w:w="708" w:type="dxa"/>
            <w:tcBorders>
              <w:top w:val="nil"/>
              <w:bottom w:val="single" w:sz="4" w:space="0" w:color="auto"/>
            </w:tcBorders>
            <w:noWrap/>
            <w:vAlign w:val="center"/>
            <w:hideMark/>
          </w:tcPr>
          <w:p w14:paraId="3F2B77B6" w14:textId="77777777" w:rsidR="0008296D" w:rsidRPr="00BC477C" w:rsidRDefault="0008296D" w:rsidP="0008296D">
            <w:pPr>
              <w:jc w:val="center"/>
              <w:rPr>
                <w:snapToGrid/>
                <w:color w:val="000000"/>
                <w:sz w:val="20"/>
                <w:szCs w:val="20"/>
                <w:highlight w:val="red"/>
                <w:lang w:val="en-IN" w:eastAsia="en-IN"/>
              </w:rPr>
            </w:pPr>
            <w:r w:rsidRPr="00BC477C">
              <w:rPr>
                <w:snapToGrid/>
                <w:color w:val="000000"/>
                <w:sz w:val="20"/>
                <w:szCs w:val="20"/>
                <w:highlight w:val="red"/>
                <w:lang w:val="en-IN" w:eastAsia="en-IN"/>
              </w:rPr>
              <w:t>8</w:t>
            </w:r>
          </w:p>
        </w:tc>
        <w:tc>
          <w:tcPr>
            <w:tcW w:w="851" w:type="dxa"/>
            <w:tcBorders>
              <w:top w:val="nil"/>
              <w:bottom w:val="single" w:sz="4" w:space="0" w:color="auto"/>
            </w:tcBorders>
            <w:noWrap/>
            <w:vAlign w:val="center"/>
            <w:hideMark/>
          </w:tcPr>
          <w:p w14:paraId="019C58B6" w14:textId="77777777" w:rsidR="0008296D" w:rsidRPr="00BC477C" w:rsidRDefault="0008296D" w:rsidP="0008296D">
            <w:pPr>
              <w:jc w:val="center"/>
              <w:rPr>
                <w:snapToGrid/>
                <w:color w:val="000000"/>
                <w:sz w:val="20"/>
                <w:szCs w:val="20"/>
                <w:highlight w:val="red"/>
                <w:lang w:val="en-IN" w:eastAsia="en-IN"/>
              </w:rPr>
            </w:pPr>
            <w:r w:rsidRPr="00BC477C">
              <w:rPr>
                <w:snapToGrid/>
                <w:color w:val="000000"/>
                <w:sz w:val="20"/>
                <w:szCs w:val="20"/>
                <w:highlight w:val="red"/>
                <w:lang w:val="en-IN" w:eastAsia="en-IN"/>
              </w:rPr>
              <w:t>8</w:t>
            </w:r>
          </w:p>
        </w:tc>
        <w:tc>
          <w:tcPr>
            <w:tcW w:w="992" w:type="dxa"/>
            <w:tcBorders>
              <w:top w:val="nil"/>
              <w:bottom w:val="single" w:sz="4" w:space="0" w:color="auto"/>
            </w:tcBorders>
            <w:noWrap/>
            <w:vAlign w:val="center"/>
            <w:hideMark/>
          </w:tcPr>
          <w:p w14:paraId="6603FE8E" w14:textId="77777777" w:rsidR="0008296D" w:rsidRPr="00BC477C" w:rsidRDefault="0008296D" w:rsidP="0008296D">
            <w:pPr>
              <w:jc w:val="center"/>
              <w:rPr>
                <w:snapToGrid/>
                <w:color w:val="000000"/>
                <w:sz w:val="20"/>
                <w:szCs w:val="20"/>
                <w:highlight w:val="red"/>
                <w:lang w:val="en-IN" w:eastAsia="en-IN"/>
              </w:rPr>
            </w:pPr>
            <w:r w:rsidRPr="00BC477C">
              <w:rPr>
                <w:snapToGrid/>
                <w:color w:val="000000"/>
                <w:sz w:val="20"/>
                <w:szCs w:val="20"/>
                <w:highlight w:val="red"/>
                <w:lang w:val="en-IN" w:eastAsia="en-IN"/>
              </w:rPr>
              <w:t>9</w:t>
            </w:r>
          </w:p>
        </w:tc>
      </w:tr>
    </w:tbl>
    <w:p w14:paraId="7889A21C" w14:textId="77777777" w:rsidR="005E71B8" w:rsidRPr="00BC477C" w:rsidRDefault="005E71B8" w:rsidP="00807832">
      <w:pPr>
        <w:jc w:val="both"/>
        <w:rPr>
          <w:sz w:val="22"/>
          <w:szCs w:val="22"/>
          <w:highlight w:val="red"/>
          <w:lang w:val="en-GB"/>
        </w:rPr>
      </w:pPr>
    </w:p>
    <w:p w14:paraId="6917AD6C" w14:textId="09A35A40" w:rsidR="00A66D5A" w:rsidRPr="00BC477C" w:rsidRDefault="00A66D5A" w:rsidP="00807832">
      <w:pPr>
        <w:jc w:val="both"/>
        <w:rPr>
          <w:b/>
          <w:sz w:val="22"/>
          <w:szCs w:val="22"/>
          <w:highlight w:val="red"/>
          <w:lang w:val="en-GB"/>
        </w:rPr>
      </w:pPr>
      <w:r w:rsidRPr="00BC477C">
        <w:rPr>
          <w:b/>
          <w:sz w:val="22"/>
          <w:szCs w:val="22"/>
          <w:highlight w:val="red"/>
          <w:lang w:val="en-GB"/>
        </w:rPr>
        <w:t>Data Pre-processing</w:t>
      </w:r>
    </w:p>
    <w:p w14:paraId="3A4C30DA" w14:textId="741B9CFD" w:rsidR="00807832" w:rsidRDefault="00807832" w:rsidP="00A66D5A">
      <w:pPr>
        <w:ind w:firstLine="708"/>
        <w:jc w:val="both"/>
        <w:rPr>
          <w:sz w:val="22"/>
          <w:szCs w:val="22"/>
          <w:lang w:val="en-GB"/>
        </w:rPr>
      </w:pPr>
      <w:r w:rsidRPr="00BC477C">
        <w:rPr>
          <w:sz w:val="22"/>
          <w:szCs w:val="22"/>
          <w:highlight w:val="red"/>
          <w:lang w:val="en-GB"/>
        </w:rPr>
        <w:t xml:space="preserve">The </w:t>
      </w:r>
      <w:r w:rsidR="00092491" w:rsidRPr="00BC477C">
        <w:rPr>
          <w:sz w:val="22"/>
          <w:szCs w:val="22"/>
          <w:highlight w:val="red"/>
          <w:lang w:val="en-GB"/>
        </w:rPr>
        <w:t>FRD</w:t>
      </w:r>
      <w:r w:rsidRPr="00BC477C">
        <w:rPr>
          <w:sz w:val="22"/>
          <w:szCs w:val="22"/>
          <w:highlight w:val="red"/>
          <w:lang w:val="en-GB"/>
        </w:rPr>
        <w:t xml:space="preserve"> occurs </w:t>
      </w:r>
      <w:r w:rsidR="00092491" w:rsidRPr="00BC477C">
        <w:rPr>
          <w:sz w:val="22"/>
          <w:szCs w:val="22"/>
          <w:highlight w:val="red"/>
          <w:lang w:val="en-GB"/>
        </w:rPr>
        <w:t>due to</w:t>
      </w:r>
      <w:r w:rsidRPr="00BC477C">
        <w:rPr>
          <w:sz w:val="22"/>
          <w:szCs w:val="22"/>
          <w:highlight w:val="red"/>
          <w:lang w:val="en-GB"/>
        </w:rPr>
        <w:t xml:space="preserve"> heavy rainfall, high humidity, and low temperature.</w:t>
      </w:r>
      <w:r w:rsidR="00857F05" w:rsidRPr="00BC477C">
        <w:rPr>
          <w:sz w:val="22"/>
          <w:szCs w:val="22"/>
          <w:highlight w:val="red"/>
          <w:lang w:val="en-GB"/>
        </w:rPr>
        <w:t xml:space="preserve"> It is around May through October that the climate will be conducive to disease activity. Hence from 21 years of collected data, only these months are considered.</w:t>
      </w:r>
      <w:r w:rsidR="00857F05">
        <w:rPr>
          <w:sz w:val="22"/>
          <w:szCs w:val="22"/>
          <w:lang w:val="en-GB"/>
        </w:rPr>
        <w:t xml:space="preserve"> </w:t>
      </w:r>
      <w:r w:rsidRPr="00807832">
        <w:rPr>
          <w:sz w:val="22"/>
          <w:szCs w:val="22"/>
          <w:lang w:val="en-GB"/>
        </w:rPr>
        <w:t xml:space="preserve"> Always the arecanut diseases directly depend on the weat</w:t>
      </w:r>
      <w:r w:rsidR="00092491">
        <w:rPr>
          <w:sz w:val="22"/>
          <w:szCs w:val="22"/>
          <w:lang w:val="en-GB"/>
        </w:rPr>
        <w:t>her pattern. So the disease</w:t>
      </w:r>
      <w:r w:rsidRPr="00807832">
        <w:rPr>
          <w:sz w:val="22"/>
          <w:szCs w:val="22"/>
          <w:lang w:val="en-GB"/>
        </w:rPr>
        <w:t xml:space="preserve"> and weather data are integrated as shown in Algorithm 1 to create the final dataset, which is used to develop the prediction model. This study represents the relationship between weather parameters and </w:t>
      </w:r>
      <w:r w:rsidR="00092491">
        <w:rPr>
          <w:sz w:val="22"/>
          <w:szCs w:val="22"/>
          <w:lang w:val="en-GB"/>
        </w:rPr>
        <w:t>FRD</w:t>
      </w:r>
      <w:r w:rsidRPr="00807832">
        <w:rPr>
          <w:sz w:val="22"/>
          <w:szCs w:val="22"/>
          <w:lang w:val="en-GB"/>
        </w:rPr>
        <w:t xml:space="preserve"> in arecanut </w:t>
      </w:r>
      <w:proofErr w:type="gramStart"/>
      <w:r w:rsidRPr="00807832">
        <w:rPr>
          <w:sz w:val="22"/>
          <w:szCs w:val="22"/>
          <w:lang w:val="en-GB"/>
        </w:rPr>
        <w:t>crops</w:t>
      </w:r>
      <w:r w:rsidR="00092491">
        <w:rPr>
          <w:sz w:val="22"/>
          <w:szCs w:val="22"/>
          <w:lang w:val="en-GB"/>
        </w:rPr>
        <w:t xml:space="preserve">, </w:t>
      </w:r>
      <w:r w:rsidR="002013CF">
        <w:rPr>
          <w:sz w:val="22"/>
          <w:szCs w:val="22"/>
          <w:lang w:val="en-GB"/>
        </w:rPr>
        <w:t xml:space="preserve"> predict</w:t>
      </w:r>
      <w:r w:rsidR="00DA3F76">
        <w:rPr>
          <w:sz w:val="22"/>
          <w:szCs w:val="22"/>
          <w:lang w:val="en-GB"/>
        </w:rPr>
        <w:t>ing</w:t>
      </w:r>
      <w:proofErr w:type="gramEnd"/>
      <w:r w:rsidR="002013CF">
        <w:rPr>
          <w:sz w:val="22"/>
          <w:szCs w:val="22"/>
          <w:lang w:val="en-GB"/>
        </w:rPr>
        <w:t xml:space="preserve"> the score value</w:t>
      </w:r>
      <w:r w:rsidRPr="00807832">
        <w:rPr>
          <w:sz w:val="22"/>
          <w:szCs w:val="22"/>
          <w:lang w:val="en-GB"/>
        </w:rPr>
        <w:t>. The score value varies from 0 to 35 based on the weather pattern. As the score value increases, there is a greater chance of disease outbreaks and spreading. The following rules are used to calculate the disease score value.</w:t>
      </w:r>
    </w:p>
    <w:p w14:paraId="13448390" w14:textId="0AC8E62A" w:rsidR="00807832" w:rsidRDefault="00807832" w:rsidP="00807832">
      <w:pPr>
        <w:jc w:val="both"/>
        <w:rPr>
          <w:sz w:val="22"/>
          <w:szCs w:val="22"/>
          <w:lang w:val="en-GB"/>
        </w:rPr>
      </w:pPr>
      <w:r w:rsidRPr="00807832">
        <w:rPr>
          <w:noProof/>
          <w:sz w:val="20"/>
          <w:szCs w:val="22"/>
          <w:lang w:val="en-IN" w:eastAsia="en-IN"/>
        </w:rPr>
        <w:lastRenderedPageBreak/>
        <mc:AlternateContent>
          <mc:Choice Requires="wps">
            <w:drawing>
              <wp:anchor distT="45720" distB="45720" distL="114300" distR="114300" simplePos="0" relativeHeight="251659264" behindDoc="0" locked="0" layoutInCell="1" allowOverlap="1" wp14:anchorId="4C707FDC" wp14:editId="2459D3F4">
                <wp:simplePos x="0" y="0"/>
                <wp:positionH relativeFrom="margin">
                  <wp:posOffset>222885</wp:posOffset>
                </wp:positionH>
                <wp:positionV relativeFrom="paragraph">
                  <wp:posOffset>206375</wp:posOffset>
                </wp:positionV>
                <wp:extent cx="4572000" cy="1404620"/>
                <wp:effectExtent l="0" t="0" r="1905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04620"/>
                        </a:xfrm>
                        <a:prstGeom prst="rect">
                          <a:avLst/>
                        </a:prstGeom>
                        <a:solidFill>
                          <a:srgbClr val="FFFFFF"/>
                        </a:solidFill>
                        <a:ln w="9525">
                          <a:solidFill>
                            <a:srgbClr val="000000"/>
                          </a:solidFill>
                          <a:miter lim="800000"/>
                          <a:headEnd/>
                          <a:tailEnd/>
                        </a:ln>
                      </wps:spPr>
                      <wps:txbx>
                        <w:txbxContent>
                          <w:p w14:paraId="76415D50" w14:textId="6BE06A52" w:rsidR="00880A95" w:rsidRPr="00073838" w:rsidRDefault="00880A95" w:rsidP="00807832">
                            <w:pPr>
                              <w:jc w:val="center"/>
                              <w:rPr>
                                <w:sz w:val="20"/>
                                <w:szCs w:val="22"/>
                                <w:lang w:val="en-GB"/>
                              </w:rPr>
                            </w:pPr>
                            <w:r w:rsidRPr="00073838">
                              <w:rPr>
                                <w:sz w:val="20"/>
                                <w:szCs w:val="22"/>
                                <w:lang w:val="en-GB"/>
                              </w:rPr>
                              <w:t>If Rainfall &gt; 15mm and Temperature &lt;24</w:t>
                            </w:r>
                            <w:r w:rsidRPr="00073838">
                              <w:rPr>
                                <w:sz w:val="20"/>
                                <w:szCs w:val="22"/>
                                <w:vertAlign w:val="superscript"/>
                                <w:lang w:val="en-GB"/>
                              </w:rPr>
                              <w:t>o</w:t>
                            </w:r>
                            <w:r w:rsidRPr="00073838">
                              <w:rPr>
                                <w:sz w:val="20"/>
                                <w:szCs w:val="22"/>
                                <w:lang w:val="en-GB"/>
                              </w:rPr>
                              <w:t>C and Humidity &gt; 90</w:t>
                            </w:r>
                          </w:p>
                          <w:p w14:paraId="44A5C058" w14:textId="77777777" w:rsidR="00880A95" w:rsidRPr="00073838" w:rsidRDefault="00880A95" w:rsidP="00807832">
                            <w:pPr>
                              <w:jc w:val="center"/>
                              <w:rPr>
                                <w:sz w:val="20"/>
                                <w:szCs w:val="22"/>
                                <w:lang w:val="en-GB"/>
                              </w:rPr>
                            </w:pPr>
                            <w:r w:rsidRPr="00073838">
                              <w:rPr>
                                <w:sz w:val="20"/>
                                <w:szCs w:val="22"/>
                                <w:lang w:val="en-GB"/>
                              </w:rPr>
                              <w:t>then Score value increments</w:t>
                            </w:r>
                          </w:p>
                          <w:p w14:paraId="25D0DA98" w14:textId="77777777" w:rsidR="00880A95" w:rsidRPr="00073838" w:rsidRDefault="00880A95" w:rsidP="00807832">
                            <w:pPr>
                              <w:jc w:val="center"/>
                              <w:rPr>
                                <w:sz w:val="20"/>
                                <w:szCs w:val="22"/>
                                <w:lang w:val="en-GB"/>
                              </w:rPr>
                            </w:pPr>
                            <w:r w:rsidRPr="00073838">
                              <w:rPr>
                                <w:sz w:val="20"/>
                                <w:szCs w:val="22"/>
                                <w:lang w:val="en-GB"/>
                              </w:rPr>
                              <w:t>if Rainfall &gt; 5mm and Sunshine &gt; 5hrs</w:t>
                            </w:r>
                          </w:p>
                          <w:p w14:paraId="585EBEE7" w14:textId="77777777" w:rsidR="00880A95" w:rsidRPr="00073838" w:rsidRDefault="00880A95" w:rsidP="00807832">
                            <w:pPr>
                              <w:jc w:val="center"/>
                              <w:rPr>
                                <w:sz w:val="20"/>
                                <w:szCs w:val="22"/>
                                <w:lang w:val="en-GB"/>
                              </w:rPr>
                            </w:pPr>
                            <w:r w:rsidRPr="00073838">
                              <w:rPr>
                                <w:sz w:val="20"/>
                                <w:szCs w:val="22"/>
                                <w:lang w:val="en-GB"/>
                              </w:rPr>
                              <w:t>then Score value increments</w:t>
                            </w:r>
                          </w:p>
                          <w:p w14:paraId="45CE7AE9" w14:textId="77777777" w:rsidR="00880A95" w:rsidRPr="00073838" w:rsidRDefault="00880A95" w:rsidP="00807832">
                            <w:pPr>
                              <w:jc w:val="center"/>
                              <w:rPr>
                                <w:sz w:val="20"/>
                                <w:szCs w:val="22"/>
                                <w:lang w:val="en-GB"/>
                              </w:rPr>
                            </w:pPr>
                            <w:r w:rsidRPr="00073838">
                              <w:rPr>
                                <w:sz w:val="20"/>
                                <w:szCs w:val="22"/>
                                <w:lang w:val="en-GB"/>
                              </w:rPr>
                              <w:t>if Rainfall &lt; 10mm and Temperature &gt; 24</w:t>
                            </w:r>
                            <w:r w:rsidRPr="00073838">
                              <w:rPr>
                                <w:sz w:val="20"/>
                                <w:szCs w:val="22"/>
                                <w:vertAlign w:val="superscript"/>
                                <w:lang w:val="en-GB"/>
                              </w:rPr>
                              <w:t>o</w:t>
                            </w:r>
                            <w:r w:rsidRPr="00073838">
                              <w:rPr>
                                <w:sz w:val="20"/>
                                <w:szCs w:val="22"/>
                                <w:lang w:val="en-GB"/>
                              </w:rPr>
                              <w:t>C</w:t>
                            </w:r>
                          </w:p>
                          <w:p w14:paraId="1D4E1211" w14:textId="77777777" w:rsidR="00880A95" w:rsidRPr="00073838" w:rsidRDefault="00880A95" w:rsidP="00807832">
                            <w:pPr>
                              <w:jc w:val="center"/>
                              <w:rPr>
                                <w:sz w:val="20"/>
                                <w:szCs w:val="22"/>
                                <w:lang w:val="en-GB"/>
                              </w:rPr>
                            </w:pPr>
                            <w:r w:rsidRPr="00073838">
                              <w:rPr>
                                <w:sz w:val="20"/>
                                <w:szCs w:val="22"/>
                                <w:lang w:val="en-GB"/>
                              </w:rPr>
                              <w:t>then Score value decreases</w:t>
                            </w:r>
                          </w:p>
                          <w:p w14:paraId="66A2FEB3" w14:textId="5B2A5732" w:rsidR="00880A95" w:rsidRPr="00073838" w:rsidRDefault="00880A95" w:rsidP="00D14F1C">
                            <w:pPr>
                              <w:jc w:val="center"/>
                              <w:rPr>
                                <w:sz w:val="20"/>
                                <w:szCs w:val="22"/>
                                <w:lang w:val="en-GB"/>
                              </w:rPr>
                            </w:pPr>
                            <w:r w:rsidRPr="00073838">
                              <w:rPr>
                                <w:sz w:val="20"/>
                                <w:szCs w:val="22"/>
                                <w:lang w:val="en-GB"/>
                              </w:rPr>
                              <w:t>In all other cases score value remains same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707FDC" id="_x0000_t202" coordsize="21600,21600" o:spt="202" path="m,l,21600r21600,l21600,xe">
                <v:stroke joinstyle="miter"/>
                <v:path gradientshapeok="t" o:connecttype="rect"/>
              </v:shapetype>
              <v:shape id="Text Box 2" o:spid="_x0000_s1026" type="#_x0000_t202" style="position:absolute;left:0;text-align:left;margin-left:17.55pt;margin-top:16.25pt;width:5in;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">
                <v:textbox style="mso-fit-shape-to-text:t">
                  <w:txbxContent>
                    <w:p w14:paraId="76415D50" w14:textId="6BE06A52" w:rsidR="00880A95" w:rsidRPr="00073838" w:rsidRDefault="00880A95" w:rsidP="00807832">
                      <w:pPr>
                        <w:jc w:val="center"/>
                        <w:rPr>
                          <w:sz w:val="20"/>
                          <w:szCs w:val="22"/>
                          <w:lang w:val="en-GB"/>
                        </w:rPr>
                      </w:pPr>
                      <w:r w:rsidRPr="00073838">
                        <w:rPr>
                          <w:sz w:val="20"/>
                          <w:szCs w:val="22"/>
                          <w:lang w:val="en-GB"/>
                        </w:rPr>
                        <w:t>If Rainfall &gt; 15mm and Temperature &lt;24</w:t>
                      </w:r>
                      <w:r w:rsidRPr="00073838">
                        <w:rPr>
                          <w:sz w:val="20"/>
                          <w:szCs w:val="22"/>
                          <w:vertAlign w:val="superscript"/>
                          <w:lang w:val="en-GB"/>
                        </w:rPr>
                        <w:t>o</w:t>
                      </w:r>
                      <w:r w:rsidRPr="00073838">
                        <w:rPr>
                          <w:sz w:val="20"/>
                          <w:szCs w:val="22"/>
                          <w:lang w:val="en-GB"/>
                        </w:rPr>
                        <w:t>C and Humidity &gt; 90</w:t>
                      </w:r>
                    </w:p>
                    <w:p w14:paraId="44A5C058" w14:textId="77777777" w:rsidR="00880A95" w:rsidRPr="00073838" w:rsidRDefault="00880A95" w:rsidP="00807832">
                      <w:pPr>
                        <w:jc w:val="center"/>
                        <w:rPr>
                          <w:sz w:val="20"/>
                          <w:szCs w:val="22"/>
                          <w:lang w:val="en-GB"/>
                        </w:rPr>
                      </w:pPr>
                      <w:r w:rsidRPr="00073838">
                        <w:rPr>
                          <w:sz w:val="20"/>
                          <w:szCs w:val="22"/>
                          <w:lang w:val="en-GB"/>
                        </w:rPr>
                        <w:t>then Score value increments</w:t>
                      </w:r>
                    </w:p>
                    <w:p w14:paraId="25D0DA98" w14:textId="77777777" w:rsidR="00880A95" w:rsidRPr="00073838" w:rsidRDefault="00880A95" w:rsidP="00807832">
                      <w:pPr>
                        <w:jc w:val="center"/>
                        <w:rPr>
                          <w:sz w:val="20"/>
                          <w:szCs w:val="22"/>
                          <w:lang w:val="en-GB"/>
                        </w:rPr>
                      </w:pPr>
                      <w:r w:rsidRPr="00073838">
                        <w:rPr>
                          <w:sz w:val="20"/>
                          <w:szCs w:val="22"/>
                          <w:lang w:val="en-GB"/>
                        </w:rPr>
                        <w:t>if Rainfall &gt; 5mm and Sunshine &gt; 5hrs</w:t>
                      </w:r>
                    </w:p>
                    <w:p w14:paraId="585EBEE7" w14:textId="77777777" w:rsidR="00880A95" w:rsidRPr="00073838" w:rsidRDefault="00880A95" w:rsidP="00807832">
                      <w:pPr>
                        <w:jc w:val="center"/>
                        <w:rPr>
                          <w:sz w:val="20"/>
                          <w:szCs w:val="22"/>
                          <w:lang w:val="en-GB"/>
                        </w:rPr>
                      </w:pPr>
                      <w:r w:rsidRPr="00073838">
                        <w:rPr>
                          <w:sz w:val="20"/>
                          <w:szCs w:val="22"/>
                          <w:lang w:val="en-GB"/>
                        </w:rPr>
                        <w:t>then Score value increments</w:t>
                      </w:r>
                    </w:p>
                    <w:p w14:paraId="45CE7AE9" w14:textId="77777777" w:rsidR="00880A95" w:rsidRPr="00073838" w:rsidRDefault="00880A95" w:rsidP="00807832">
                      <w:pPr>
                        <w:jc w:val="center"/>
                        <w:rPr>
                          <w:sz w:val="20"/>
                          <w:szCs w:val="22"/>
                          <w:lang w:val="en-GB"/>
                        </w:rPr>
                      </w:pPr>
                      <w:r w:rsidRPr="00073838">
                        <w:rPr>
                          <w:sz w:val="20"/>
                          <w:szCs w:val="22"/>
                          <w:lang w:val="en-GB"/>
                        </w:rPr>
                        <w:t>if Rainfall &lt; 10mm and Temperature &gt; 24</w:t>
                      </w:r>
                      <w:r w:rsidRPr="00073838">
                        <w:rPr>
                          <w:sz w:val="20"/>
                          <w:szCs w:val="22"/>
                          <w:vertAlign w:val="superscript"/>
                          <w:lang w:val="en-GB"/>
                        </w:rPr>
                        <w:t>o</w:t>
                      </w:r>
                      <w:r w:rsidRPr="00073838">
                        <w:rPr>
                          <w:sz w:val="20"/>
                          <w:szCs w:val="22"/>
                          <w:lang w:val="en-GB"/>
                        </w:rPr>
                        <w:t>C</w:t>
                      </w:r>
                    </w:p>
                    <w:p w14:paraId="1D4E1211" w14:textId="77777777" w:rsidR="00880A95" w:rsidRPr="00073838" w:rsidRDefault="00880A95" w:rsidP="00807832">
                      <w:pPr>
                        <w:jc w:val="center"/>
                        <w:rPr>
                          <w:sz w:val="20"/>
                          <w:szCs w:val="22"/>
                          <w:lang w:val="en-GB"/>
                        </w:rPr>
                      </w:pPr>
                      <w:r w:rsidRPr="00073838">
                        <w:rPr>
                          <w:sz w:val="20"/>
                          <w:szCs w:val="22"/>
                          <w:lang w:val="en-GB"/>
                        </w:rPr>
                        <w:t>then Score value decreases</w:t>
                      </w:r>
                    </w:p>
                    <w:p w14:paraId="66A2FEB3" w14:textId="5B2A5732" w:rsidR="00880A95" w:rsidRPr="00073838" w:rsidRDefault="00880A95" w:rsidP="00D14F1C">
                      <w:pPr>
                        <w:jc w:val="center"/>
                        <w:rPr>
                          <w:sz w:val="20"/>
                          <w:szCs w:val="22"/>
                          <w:lang w:val="en-GB"/>
                        </w:rPr>
                      </w:pPr>
                      <w:r w:rsidRPr="00073838">
                        <w:rPr>
                          <w:sz w:val="20"/>
                          <w:szCs w:val="22"/>
                          <w:lang w:val="en-GB"/>
                        </w:rPr>
                        <w:t>In all other cases score value remains same</w:t>
                      </w:r>
                    </w:p>
                  </w:txbxContent>
                </v:textbox>
                <w10:wrap type="square" anchorx="margin"/>
              </v:shape>
            </w:pict>
          </mc:Fallback>
        </mc:AlternateContent>
      </w:r>
    </w:p>
    <w:p w14:paraId="639B14E9" w14:textId="7527F733" w:rsidR="00807832" w:rsidRDefault="00807832" w:rsidP="00807832">
      <w:pPr>
        <w:jc w:val="center"/>
        <w:rPr>
          <w:sz w:val="20"/>
          <w:szCs w:val="22"/>
          <w:lang w:val="en-GB"/>
        </w:rPr>
      </w:pPr>
      <w:r w:rsidRPr="00807832">
        <w:rPr>
          <w:sz w:val="20"/>
          <w:szCs w:val="22"/>
          <w:lang w:val="en-GB"/>
        </w:rPr>
        <w:t>Algorithm 1: Rules used to calculate disease score val</w:t>
      </w:r>
      <w:r>
        <w:rPr>
          <w:sz w:val="20"/>
          <w:szCs w:val="22"/>
          <w:lang w:val="en-GB"/>
        </w:rPr>
        <w:t>ue</w:t>
      </w:r>
    </w:p>
    <w:p w14:paraId="55CF1190" w14:textId="77777777" w:rsidR="00AB3BA0" w:rsidRDefault="00AB3BA0" w:rsidP="00AB3BA0">
      <w:pPr>
        <w:rPr>
          <w:sz w:val="20"/>
          <w:szCs w:val="22"/>
          <w:lang w:val="en-GB"/>
        </w:rPr>
      </w:pPr>
    </w:p>
    <w:p w14:paraId="2BD0E089" w14:textId="3CC0E6FE" w:rsidR="00AB3BA0" w:rsidRPr="00BC477C" w:rsidRDefault="00C3640F" w:rsidP="00BC477C">
      <w:pPr>
        <w:ind w:firstLine="708"/>
        <w:jc w:val="both"/>
        <w:rPr>
          <w:sz w:val="22"/>
          <w:szCs w:val="22"/>
          <w:highlight w:val="red"/>
          <w:lang w:val="en-GB"/>
        </w:rPr>
      </w:pPr>
      <w:r w:rsidRPr="00BC477C">
        <w:rPr>
          <w:sz w:val="22"/>
          <w:szCs w:val="22"/>
          <w:highlight w:val="red"/>
          <w:lang w:val="en-GB"/>
        </w:rPr>
        <w:t>After integrating/</w:t>
      </w:r>
      <w:proofErr w:type="spellStart"/>
      <w:r w:rsidRPr="00BC477C">
        <w:rPr>
          <w:sz w:val="22"/>
          <w:szCs w:val="22"/>
          <w:highlight w:val="red"/>
          <w:lang w:val="en-GB"/>
        </w:rPr>
        <w:t>pre</w:t>
      </w:r>
      <w:r w:rsidR="00AB3BA0" w:rsidRPr="00BC477C">
        <w:rPr>
          <w:sz w:val="22"/>
          <w:szCs w:val="22"/>
          <w:highlight w:val="red"/>
          <w:lang w:val="en-GB"/>
        </w:rPr>
        <w:t>processing</w:t>
      </w:r>
      <w:proofErr w:type="spellEnd"/>
      <w:r w:rsidR="00AB3BA0" w:rsidRPr="00BC477C">
        <w:rPr>
          <w:sz w:val="22"/>
          <w:szCs w:val="22"/>
          <w:highlight w:val="red"/>
          <w:lang w:val="en-GB"/>
        </w:rPr>
        <w:t xml:space="preserve"> the fruit rot disease data and weather data, the final data can be used </w:t>
      </w:r>
      <w:r w:rsidRPr="00BC477C">
        <w:rPr>
          <w:sz w:val="22"/>
          <w:szCs w:val="22"/>
          <w:highlight w:val="red"/>
          <w:lang w:val="en-GB"/>
        </w:rPr>
        <w:t>to predict</w:t>
      </w:r>
      <w:r w:rsidR="00AB3BA0" w:rsidRPr="00BC477C">
        <w:rPr>
          <w:sz w:val="22"/>
          <w:szCs w:val="22"/>
          <w:highlight w:val="red"/>
          <w:lang w:val="en-GB"/>
        </w:rPr>
        <w:t xml:space="preserve"> </w:t>
      </w:r>
      <w:r w:rsidR="00DA3F76" w:rsidRPr="00BC477C">
        <w:rPr>
          <w:sz w:val="22"/>
          <w:szCs w:val="22"/>
          <w:highlight w:val="red"/>
          <w:lang w:val="en-GB"/>
        </w:rPr>
        <w:t xml:space="preserve">the </w:t>
      </w:r>
      <w:r w:rsidR="00AB3BA0" w:rsidRPr="00BC477C">
        <w:rPr>
          <w:sz w:val="22"/>
          <w:szCs w:val="22"/>
          <w:highlight w:val="red"/>
          <w:lang w:val="en-GB"/>
        </w:rPr>
        <w:t xml:space="preserve">fruit rot disease score value. </w:t>
      </w:r>
      <w:r w:rsidR="00DA3F76" w:rsidRPr="00BC477C">
        <w:rPr>
          <w:sz w:val="22"/>
          <w:szCs w:val="22"/>
          <w:highlight w:val="red"/>
          <w:lang w:val="en-GB"/>
        </w:rPr>
        <w:t>It is possible to forecast disease severity for farmers based on the range of score values.</w:t>
      </w:r>
      <w:r w:rsidR="00AB3BA0" w:rsidRPr="00BC477C">
        <w:rPr>
          <w:sz w:val="22"/>
          <w:szCs w:val="22"/>
          <w:highlight w:val="red"/>
          <w:lang w:val="en-GB"/>
        </w:rPr>
        <w:t xml:space="preserve"> </w:t>
      </w:r>
      <w:r w:rsidR="00962318" w:rsidRPr="00BC477C">
        <w:rPr>
          <w:sz w:val="22"/>
          <w:szCs w:val="22"/>
          <w:highlight w:val="red"/>
          <w:lang w:val="en-GB"/>
        </w:rPr>
        <w:t xml:space="preserve">The range from 0 to 15 indicates no disease, 15-25 indicates </w:t>
      </w:r>
      <w:r w:rsidR="00DA3F76" w:rsidRPr="00BC477C">
        <w:rPr>
          <w:sz w:val="22"/>
          <w:szCs w:val="22"/>
          <w:highlight w:val="red"/>
          <w:lang w:val="en-GB"/>
        </w:rPr>
        <w:t xml:space="preserve">the </w:t>
      </w:r>
      <w:r w:rsidR="00962318" w:rsidRPr="00BC477C">
        <w:rPr>
          <w:sz w:val="22"/>
          <w:szCs w:val="22"/>
          <w:highlight w:val="red"/>
          <w:lang w:val="en-GB"/>
        </w:rPr>
        <w:t xml:space="preserve">medium risk of getting </w:t>
      </w:r>
      <w:r w:rsidR="00DA3F76" w:rsidRPr="00BC477C">
        <w:rPr>
          <w:sz w:val="22"/>
          <w:szCs w:val="22"/>
          <w:highlight w:val="red"/>
          <w:lang w:val="en-GB"/>
        </w:rPr>
        <w:t xml:space="preserve">a </w:t>
      </w:r>
      <w:r w:rsidR="00962318" w:rsidRPr="00BC477C">
        <w:rPr>
          <w:sz w:val="22"/>
          <w:szCs w:val="22"/>
          <w:highlight w:val="red"/>
          <w:lang w:val="en-GB"/>
        </w:rPr>
        <w:t xml:space="preserve">fungal infection, 25 – 34 shows an occurrence of disease and </w:t>
      </w:r>
      <w:r w:rsidR="00DA3F76" w:rsidRPr="00BC477C">
        <w:rPr>
          <w:sz w:val="22"/>
          <w:szCs w:val="22"/>
          <w:highlight w:val="red"/>
          <w:lang w:val="en-GB"/>
        </w:rPr>
        <w:t xml:space="preserve">a </w:t>
      </w:r>
      <w:r w:rsidR="00962318" w:rsidRPr="00BC477C">
        <w:rPr>
          <w:sz w:val="22"/>
          <w:szCs w:val="22"/>
          <w:highlight w:val="red"/>
          <w:lang w:val="en-GB"/>
        </w:rPr>
        <w:t xml:space="preserve">score value above 35 </w:t>
      </w:r>
      <w:r w:rsidR="00EF7D78" w:rsidRPr="00BC477C">
        <w:rPr>
          <w:sz w:val="22"/>
          <w:szCs w:val="22"/>
          <w:highlight w:val="red"/>
          <w:lang w:val="en-GB"/>
        </w:rPr>
        <w:t xml:space="preserve">indicates a </w:t>
      </w:r>
      <w:r w:rsidR="00962318" w:rsidRPr="00BC477C">
        <w:rPr>
          <w:sz w:val="22"/>
          <w:szCs w:val="22"/>
          <w:highlight w:val="red"/>
          <w:lang w:val="en-GB"/>
        </w:rPr>
        <w:t xml:space="preserve">high severity </w:t>
      </w:r>
      <w:r w:rsidR="00EF7D78" w:rsidRPr="00BC477C">
        <w:rPr>
          <w:sz w:val="22"/>
          <w:szCs w:val="22"/>
          <w:highlight w:val="red"/>
          <w:lang w:val="en-GB"/>
        </w:rPr>
        <w:t xml:space="preserve">of the infection. Once the infection starts it will spread </w:t>
      </w:r>
      <w:r w:rsidR="00DA3F76" w:rsidRPr="00BC477C">
        <w:rPr>
          <w:sz w:val="22"/>
          <w:szCs w:val="22"/>
          <w:highlight w:val="red"/>
          <w:lang w:val="en-GB"/>
        </w:rPr>
        <w:t xml:space="preserve">to </w:t>
      </w:r>
      <w:r w:rsidR="00EF7D78" w:rsidRPr="00BC477C">
        <w:rPr>
          <w:sz w:val="22"/>
          <w:szCs w:val="22"/>
          <w:highlight w:val="red"/>
          <w:lang w:val="en-GB"/>
        </w:rPr>
        <w:t xml:space="preserve">the entire farm with the help of wind. Table 2 </w:t>
      </w:r>
      <w:r w:rsidR="00857F05" w:rsidRPr="00BC477C">
        <w:rPr>
          <w:sz w:val="22"/>
          <w:szCs w:val="22"/>
          <w:highlight w:val="red"/>
          <w:lang w:val="en-GB"/>
        </w:rPr>
        <w:t xml:space="preserve">shows the </w:t>
      </w:r>
      <w:r w:rsidRPr="00BC477C">
        <w:rPr>
          <w:sz w:val="22"/>
          <w:szCs w:val="22"/>
          <w:highlight w:val="red"/>
          <w:lang w:val="en-GB"/>
        </w:rPr>
        <w:t xml:space="preserve">final integrated data after </w:t>
      </w:r>
      <w:proofErr w:type="spellStart"/>
      <w:r w:rsidRPr="00BC477C">
        <w:rPr>
          <w:sz w:val="22"/>
          <w:szCs w:val="22"/>
          <w:highlight w:val="red"/>
          <w:lang w:val="en-GB"/>
        </w:rPr>
        <w:t>pre</w:t>
      </w:r>
      <w:r w:rsidR="00857F05" w:rsidRPr="00BC477C">
        <w:rPr>
          <w:sz w:val="22"/>
          <w:szCs w:val="22"/>
          <w:highlight w:val="red"/>
          <w:lang w:val="en-GB"/>
        </w:rPr>
        <w:t>processing</w:t>
      </w:r>
      <w:proofErr w:type="spellEnd"/>
      <w:r w:rsidR="00857F05" w:rsidRPr="00BC477C">
        <w:rPr>
          <w:sz w:val="22"/>
          <w:szCs w:val="22"/>
          <w:highlight w:val="red"/>
          <w:lang w:val="en-GB"/>
        </w:rPr>
        <w:t xml:space="preserve"> for September 2000. </w:t>
      </w:r>
    </w:p>
    <w:p w14:paraId="17D49310" w14:textId="2F3ECAD1" w:rsidR="002013CF" w:rsidRPr="00BC477C" w:rsidRDefault="002013CF" w:rsidP="002013CF">
      <w:pPr>
        <w:rPr>
          <w:sz w:val="20"/>
          <w:szCs w:val="22"/>
          <w:highlight w:val="red"/>
          <w:lang w:val="en-GB"/>
        </w:rPr>
      </w:pPr>
    </w:p>
    <w:p w14:paraId="16F774AB" w14:textId="16345D5F" w:rsidR="00E053F3" w:rsidRPr="00BC477C" w:rsidRDefault="00E053F3" w:rsidP="00E053F3">
      <w:pPr>
        <w:jc w:val="both"/>
        <w:rPr>
          <w:sz w:val="20"/>
          <w:szCs w:val="22"/>
          <w:highlight w:val="red"/>
        </w:rPr>
      </w:pPr>
      <w:r w:rsidRPr="00BC477C">
        <w:rPr>
          <w:sz w:val="20"/>
          <w:szCs w:val="22"/>
          <w:highlight w:val="red"/>
        </w:rPr>
        <w:t xml:space="preserve">Table </w:t>
      </w:r>
      <w:r w:rsidR="00343272" w:rsidRPr="00BC477C">
        <w:rPr>
          <w:sz w:val="20"/>
          <w:szCs w:val="22"/>
          <w:highlight w:val="red"/>
        </w:rPr>
        <w:t>2</w:t>
      </w:r>
      <w:r w:rsidRPr="00BC477C">
        <w:rPr>
          <w:sz w:val="20"/>
          <w:szCs w:val="22"/>
          <w:highlight w:val="red"/>
        </w:rPr>
        <w:t>: The historical weather data sample for September 2</w:t>
      </w:r>
      <w:r w:rsidR="00C3640F" w:rsidRPr="00BC477C">
        <w:rPr>
          <w:sz w:val="20"/>
          <w:szCs w:val="22"/>
          <w:highlight w:val="red"/>
        </w:rPr>
        <w:t>000 and</w:t>
      </w:r>
      <w:r w:rsidRPr="00BC477C">
        <w:rPr>
          <w:sz w:val="20"/>
          <w:szCs w:val="22"/>
          <w:highlight w:val="red"/>
        </w:rPr>
        <w:t xml:space="preserve"> score value after integration/preprocessing through algorithm 1. </w:t>
      </w:r>
    </w:p>
    <w:p w14:paraId="3596D8E4" w14:textId="77777777" w:rsidR="00E053F3" w:rsidRPr="00BC477C" w:rsidRDefault="00E053F3" w:rsidP="00E053F3">
      <w:pPr>
        <w:jc w:val="both"/>
        <w:rPr>
          <w:sz w:val="20"/>
          <w:szCs w:val="22"/>
          <w:highlight w:val="red"/>
          <w:lang w:val="en-GB"/>
        </w:rPr>
      </w:pPr>
    </w:p>
    <w:tbl>
      <w:tblPr>
        <w:tblStyle w:val="TableGrid"/>
        <w:tblW w:w="7650" w:type="dxa"/>
        <w:jc w:val="center"/>
        <w:tblLayout w:type="fixed"/>
        <w:tblLook w:val="04A0" w:firstRow="1" w:lastRow="0" w:firstColumn="1" w:lastColumn="0" w:noHBand="0" w:noVBand="1"/>
      </w:tblPr>
      <w:tblGrid>
        <w:gridCol w:w="1271"/>
        <w:gridCol w:w="567"/>
        <w:gridCol w:w="709"/>
        <w:gridCol w:w="709"/>
        <w:gridCol w:w="567"/>
        <w:gridCol w:w="567"/>
        <w:gridCol w:w="708"/>
        <w:gridCol w:w="709"/>
        <w:gridCol w:w="992"/>
        <w:gridCol w:w="851"/>
      </w:tblGrid>
      <w:tr w:rsidR="008617B8" w:rsidRPr="00BC477C" w14:paraId="048D3566" w14:textId="0E273C04" w:rsidTr="00073838">
        <w:trPr>
          <w:trHeight w:val="300"/>
          <w:jc w:val="center"/>
        </w:trPr>
        <w:tc>
          <w:tcPr>
            <w:tcW w:w="1271" w:type="dxa"/>
            <w:noWrap/>
            <w:vAlign w:val="center"/>
          </w:tcPr>
          <w:p w14:paraId="4976E8B4" w14:textId="77777777" w:rsidR="008617B8" w:rsidRPr="00BC477C" w:rsidRDefault="008617B8" w:rsidP="000532B6">
            <w:pPr>
              <w:jc w:val="both"/>
              <w:rPr>
                <w:sz w:val="20"/>
                <w:szCs w:val="20"/>
                <w:highlight w:val="red"/>
              </w:rPr>
            </w:pPr>
            <w:r w:rsidRPr="00BC477C">
              <w:rPr>
                <w:sz w:val="20"/>
                <w:szCs w:val="20"/>
                <w:highlight w:val="red"/>
              </w:rPr>
              <w:t>Date</w:t>
            </w:r>
          </w:p>
        </w:tc>
        <w:tc>
          <w:tcPr>
            <w:tcW w:w="567" w:type="dxa"/>
            <w:noWrap/>
            <w:vAlign w:val="center"/>
          </w:tcPr>
          <w:p w14:paraId="71CA1C20" w14:textId="77777777" w:rsidR="008617B8" w:rsidRPr="00BC477C" w:rsidRDefault="008617B8" w:rsidP="000532B6">
            <w:pPr>
              <w:jc w:val="both"/>
              <w:rPr>
                <w:sz w:val="20"/>
                <w:szCs w:val="20"/>
                <w:highlight w:val="red"/>
              </w:rPr>
            </w:pPr>
            <w:r w:rsidRPr="00BC477C">
              <w:rPr>
                <w:sz w:val="20"/>
                <w:szCs w:val="20"/>
                <w:highlight w:val="red"/>
              </w:rPr>
              <w:t>RF</w:t>
            </w:r>
          </w:p>
        </w:tc>
        <w:tc>
          <w:tcPr>
            <w:tcW w:w="709" w:type="dxa"/>
            <w:noWrap/>
            <w:vAlign w:val="center"/>
          </w:tcPr>
          <w:p w14:paraId="71A5F68D" w14:textId="77777777" w:rsidR="008617B8" w:rsidRPr="00BC477C" w:rsidRDefault="008617B8" w:rsidP="000532B6">
            <w:pPr>
              <w:jc w:val="both"/>
              <w:rPr>
                <w:sz w:val="20"/>
                <w:szCs w:val="20"/>
                <w:highlight w:val="red"/>
              </w:rPr>
            </w:pPr>
            <w:r w:rsidRPr="00BC477C">
              <w:rPr>
                <w:sz w:val="20"/>
                <w:szCs w:val="20"/>
                <w:highlight w:val="red"/>
              </w:rPr>
              <w:t>Max. Temp</w:t>
            </w:r>
          </w:p>
        </w:tc>
        <w:tc>
          <w:tcPr>
            <w:tcW w:w="709" w:type="dxa"/>
            <w:noWrap/>
            <w:vAlign w:val="center"/>
          </w:tcPr>
          <w:p w14:paraId="06F0740A" w14:textId="77777777" w:rsidR="008617B8" w:rsidRPr="00BC477C" w:rsidRDefault="008617B8" w:rsidP="000532B6">
            <w:pPr>
              <w:jc w:val="both"/>
              <w:rPr>
                <w:sz w:val="20"/>
                <w:szCs w:val="20"/>
                <w:highlight w:val="red"/>
              </w:rPr>
            </w:pPr>
            <w:r w:rsidRPr="00BC477C">
              <w:rPr>
                <w:sz w:val="20"/>
                <w:szCs w:val="20"/>
                <w:highlight w:val="red"/>
              </w:rPr>
              <w:t>Min. Temp</w:t>
            </w:r>
          </w:p>
        </w:tc>
        <w:tc>
          <w:tcPr>
            <w:tcW w:w="567" w:type="dxa"/>
            <w:noWrap/>
            <w:vAlign w:val="center"/>
          </w:tcPr>
          <w:p w14:paraId="51A05E00" w14:textId="77777777" w:rsidR="008617B8" w:rsidRPr="00BC477C" w:rsidRDefault="008617B8" w:rsidP="000532B6">
            <w:pPr>
              <w:jc w:val="both"/>
              <w:rPr>
                <w:sz w:val="20"/>
                <w:szCs w:val="20"/>
                <w:highlight w:val="red"/>
              </w:rPr>
            </w:pPr>
            <w:r w:rsidRPr="00BC477C">
              <w:rPr>
                <w:sz w:val="20"/>
                <w:szCs w:val="20"/>
                <w:highlight w:val="red"/>
              </w:rPr>
              <w:t>RH - I</w:t>
            </w:r>
          </w:p>
        </w:tc>
        <w:tc>
          <w:tcPr>
            <w:tcW w:w="567" w:type="dxa"/>
            <w:noWrap/>
            <w:vAlign w:val="center"/>
          </w:tcPr>
          <w:p w14:paraId="104312F3" w14:textId="77777777" w:rsidR="008617B8" w:rsidRPr="00BC477C" w:rsidRDefault="008617B8" w:rsidP="000532B6">
            <w:pPr>
              <w:jc w:val="both"/>
              <w:rPr>
                <w:sz w:val="20"/>
                <w:szCs w:val="20"/>
                <w:highlight w:val="red"/>
              </w:rPr>
            </w:pPr>
            <w:r w:rsidRPr="00BC477C">
              <w:rPr>
                <w:sz w:val="20"/>
                <w:szCs w:val="20"/>
                <w:highlight w:val="red"/>
              </w:rPr>
              <w:t>RH -II</w:t>
            </w:r>
          </w:p>
        </w:tc>
        <w:tc>
          <w:tcPr>
            <w:tcW w:w="708" w:type="dxa"/>
            <w:noWrap/>
            <w:vAlign w:val="center"/>
          </w:tcPr>
          <w:p w14:paraId="783AABCC" w14:textId="4152D386" w:rsidR="008617B8" w:rsidRPr="00BC477C" w:rsidRDefault="008617B8" w:rsidP="008617B8">
            <w:pPr>
              <w:jc w:val="both"/>
              <w:rPr>
                <w:sz w:val="20"/>
                <w:szCs w:val="20"/>
                <w:highlight w:val="red"/>
              </w:rPr>
            </w:pPr>
            <w:r w:rsidRPr="00BC477C">
              <w:rPr>
                <w:sz w:val="20"/>
                <w:szCs w:val="20"/>
                <w:highlight w:val="red"/>
              </w:rPr>
              <w:t>Cloud I</w:t>
            </w:r>
          </w:p>
        </w:tc>
        <w:tc>
          <w:tcPr>
            <w:tcW w:w="709" w:type="dxa"/>
            <w:noWrap/>
            <w:vAlign w:val="center"/>
          </w:tcPr>
          <w:p w14:paraId="7DDDA1CC" w14:textId="77777777" w:rsidR="008617B8" w:rsidRPr="00BC477C" w:rsidRDefault="008617B8" w:rsidP="000532B6">
            <w:pPr>
              <w:jc w:val="both"/>
              <w:rPr>
                <w:sz w:val="20"/>
                <w:szCs w:val="20"/>
                <w:highlight w:val="red"/>
              </w:rPr>
            </w:pPr>
            <w:r w:rsidRPr="00BC477C">
              <w:rPr>
                <w:sz w:val="20"/>
                <w:szCs w:val="20"/>
                <w:highlight w:val="red"/>
              </w:rPr>
              <w:t>Cloud II</w:t>
            </w:r>
          </w:p>
        </w:tc>
        <w:tc>
          <w:tcPr>
            <w:tcW w:w="992" w:type="dxa"/>
            <w:noWrap/>
            <w:vAlign w:val="center"/>
          </w:tcPr>
          <w:p w14:paraId="3A951681" w14:textId="77777777" w:rsidR="008617B8" w:rsidRPr="00BC477C" w:rsidRDefault="008617B8" w:rsidP="000532B6">
            <w:pPr>
              <w:jc w:val="both"/>
              <w:rPr>
                <w:sz w:val="20"/>
                <w:szCs w:val="20"/>
                <w:highlight w:val="red"/>
              </w:rPr>
            </w:pPr>
            <w:r w:rsidRPr="00BC477C">
              <w:rPr>
                <w:sz w:val="20"/>
                <w:szCs w:val="20"/>
                <w:highlight w:val="red"/>
              </w:rPr>
              <w:t>Sunshine Hours</w:t>
            </w:r>
          </w:p>
        </w:tc>
        <w:tc>
          <w:tcPr>
            <w:tcW w:w="851" w:type="dxa"/>
          </w:tcPr>
          <w:p w14:paraId="1236261F" w14:textId="2C6E742F" w:rsidR="008617B8" w:rsidRPr="00BC477C" w:rsidRDefault="008617B8" w:rsidP="000532B6">
            <w:pPr>
              <w:jc w:val="both"/>
              <w:rPr>
                <w:sz w:val="20"/>
                <w:szCs w:val="20"/>
                <w:highlight w:val="red"/>
              </w:rPr>
            </w:pPr>
            <w:r w:rsidRPr="00BC477C">
              <w:rPr>
                <w:sz w:val="20"/>
                <w:szCs w:val="20"/>
                <w:highlight w:val="red"/>
              </w:rPr>
              <w:t>Score value</w:t>
            </w:r>
          </w:p>
        </w:tc>
      </w:tr>
      <w:tr w:rsidR="008617B8" w:rsidRPr="00BC477C" w14:paraId="0524EBA8" w14:textId="42611D5F" w:rsidTr="00073838">
        <w:trPr>
          <w:trHeight w:val="300"/>
          <w:jc w:val="center"/>
        </w:trPr>
        <w:tc>
          <w:tcPr>
            <w:tcW w:w="1271" w:type="dxa"/>
            <w:noWrap/>
            <w:vAlign w:val="center"/>
            <w:hideMark/>
          </w:tcPr>
          <w:p w14:paraId="38463810" w14:textId="77777777" w:rsidR="008617B8" w:rsidRPr="00BC477C" w:rsidRDefault="008617B8" w:rsidP="000532B6">
            <w:pPr>
              <w:jc w:val="both"/>
              <w:rPr>
                <w:sz w:val="20"/>
                <w:szCs w:val="20"/>
                <w:highlight w:val="red"/>
              </w:rPr>
            </w:pPr>
            <w:r w:rsidRPr="00BC477C">
              <w:rPr>
                <w:sz w:val="20"/>
                <w:szCs w:val="20"/>
                <w:highlight w:val="red"/>
              </w:rPr>
              <w:t>01-09-2000</w:t>
            </w:r>
          </w:p>
        </w:tc>
        <w:tc>
          <w:tcPr>
            <w:tcW w:w="567" w:type="dxa"/>
            <w:noWrap/>
            <w:vAlign w:val="center"/>
            <w:hideMark/>
          </w:tcPr>
          <w:p w14:paraId="78E18584" w14:textId="77777777" w:rsidR="008617B8" w:rsidRPr="00BC477C" w:rsidRDefault="008617B8" w:rsidP="000532B6">
            <w:pPr>
              <w:jc w:val="center"/>
              <w:rPr>
                <w:sz w:val="20"/>
                <w:szCs w:val="20"/>
                <w:highlight w:val="red"/>
              </w:rPr>
            </w:pPr>
            <w:r w:rsidRPr="00BC477C">
              <w:rPr>
                <w:sz w:val="20"/>
                <w:szCs w:val="20"/>
                <w:highlight w:val="red"/>
              </w:rPr>
              <w:t>0</w:t>
            </w:r>
          </w:p>
        </w:tc>
        <w:tc>
          <w:tcPr>
            <w:tcW w:w="709" w:type="dxa"/>
            <w:noWrap/>
            <w:vAlign w:val="center"/>
            <w:hideMark/>
          </w:tcPr>
          <w:p w14:paraId="7ECC12A2" w14:textId="77777777" w:rsidR="008617B8" w:rsidRPr="00BC477C" w:rsidRDefault="008617B8" w:rsidP="000532B6">
            <w:pPr>
              <w:jc w:val="center"/>
              <w:rPr>
                <w:sz w:val="20"/>
                <w:szCs w:val="20"/>
                <w:highlight w:val="red"/>
              </w:rPr>
            </w:pPr>
            <w:r w:rsidRPr="00BC477C">
              <w:rPr>
                <w:sz w:val="20"/>
                <w:szCs w:val="20"/>
                <w:highlight w:val="red"/>
              </w:rPr>
              <w:t>30</w:t>
            </w:r>
          </w:p>
        </w:tc>
        <w:tc>
          <w:tcPr>
            <w:tcW w:w="709" w:type="dxa"/>
            <w:noWrap/>
            <w:vAlign w:val="center"/>
            <w:hideMark/>
          </w:tcPr>
          <w:p w14:paraId="75F3D074" w14:textId="77777777" w:rsidR="008617B8" w:rsidRPr="00BC477C" w:rsidRDefault="008617B8" w:rsidP="000532B6">
            <w:pPr>
              <w:jc w:val="center"/>
              <w:rPr>
                <w:sz w:val="20"/>
                <w:szCs w:val="20"/>
                <w:highlight w:val="red"/>
              </w:rPr>
            </w:pPr>
            <w:r w:rsidRPr="00BC477C">
              <w:rPr>
                <w:sz w:val="20"/>
                <w:szCs w:val="20"/>
                <w:highlight w:val="red"/>
              </w:rPr>
              <w:t>22</w:t>
            </w:r>
          </w:p>
        </w:tc>
        <w:tc>
          <w:tcPr>
            <w:tcW w:w="567" w:type="dxa"/>
            <w:noWrap/>
            <w:vAlign w:val="center"/>
            <w:hideMark/>
          </w:tcPr>
          <w:p w14:paraId="2590D8DF" w14:textId="77777777" w:rsidR="008617B8" w:rsidRPr="00BC477C" w:rsidRDefault="008617B8" w:rsidP="000532B6">
            <w:pPr>
              <w:jc w:val="center"/>
              <w:rPr>
                <w:sz w:val="20"/>
                <w:szCs w:val="20"/>
                <w:highlight w:val="red"/>
              </w:rPr>
            </w:pPr>
            <w:r w:rsidRPr="00BC477C">
              <w:rPr>
                <w:sz w:val="20"/>
                <w:szCs w:val="20"/>
                <w:highlight w:val="red"/>
              </w:rPr>
              <w:t>97</w:t>
            </w:r>
          </w:p>
        </w:tc>
        <w:tc>
          <w:tcPr>
            <w:tcW w:w="567" w:type="dxa"/>
            <w:noWrap/>
            <w:vAlign w:val="center"/>
            <w:hideMark/>
          </w:tcPr>
          <w:p w14:paraId="40DC97B0" w14:textId="77777777" w:rsidR="008617B8" w:rsidRPr="00BC477C" w:rsidRDefault="008617B8" w:rsidP="000532B6">
            <w:pPr>
              <w:jc w:val="center"/>
              <w:rPr>
                <w:sz w:val="20"/>
                <w:szCs w:val="20"/>
                <w:highlight w:val="red"/>
              </w:rPr>
            </w:pPr>
            <w:r w:rsidRPr="00BC477C">
              <w:rPr>
                <w:sz w:val="20"/>
                <w:szCs w:val="20"/>
                <w:highlight w:val="red"/>
              </w:rPr>
              <w:t>97</w:t>
            </w:r>
          </w:p>
        </w:tc>
        <w:tc>
          <w:tcPr>
            <w:tcW w:w="708" w:type="dxa"/>
            <w:noWrap/>
            <w:vAlign w:val="center"/>
            <w:hideMark/>
          </w:tcPr>
          <w:p w14:paraId="69B40903" w14:textId="77777777" w:rsidR="008617B8" w:rsidRPr="00BC477C" w:rsidRDefault="008617B8" w:rsidP="000532B6">
            <w:pPr>
              <w:jc w:val="center"/>
              <w:rPr>
                <w:sz w:val="20"/>
                <w:szCs w:val="20"/>
                <w:highlight w:val="red"/>
              </w:rPr>
            </w:pPr>
            <w:r w:rsidRPr="00BC477C">
              <w:rPr>
                <w:sz w:val="20"/>
                <w:szCs w:val="20"/>
                <w:highlight w:val="red"/>
              </w:rPr>
              <w:t>6</w:t>
            </w:r>
          </w:p>
        </w:tc>
        <w:tc>
          <w:tcPr>
            <w:tcW w:w="709" w:type="dxa"/>
            <w:noWrap/>
            <w:vAlign w:val="center"/>
            <w:hideMark/>
          </w:tcPr>
          <w:p w14:paraId="3ACA9C45" w14:textId="77777777" w:rsidR="008617B8" w:rsidRPr="00BC477C" w:rsidRDefault="008617B8" w:rsidP="000532B6">
            <w:pPr>
              <w:jc w:val="center"/>
              <w:rPr>
                <w:sz w:val="20"/>
                <w:szCs w:val="20"/>
                <w:highlight w:val="red"/>
              </w:rPr>
            </w:pPr>
            <w:r w:rsidRPr="00BC477C">
              <w:rPr>
                <w:sz w:val="20"/>
                <w:szCs w:val="20"/>
                <w:highlight w:val="red"/>
              </w:rPr>
              <w:t>6</w:t>
            </w:r>
          </w:p>
        </w:tc>
        <w:tc>
          <w:tcPr>
            <w:tcW w:w="992" w:type="dxa"/>
            <w:noWrap/>
            <w:vAlign w:val="center"/>
            <w:hideMark/>
          </w:tcPr>
          <w:p w14:paraId="09D9D74A" w14:textId="77777777" w:rsidR="008617B8" w:rsidRPr="00BC477C" w:rsidRDefault="008617B8" w:rsidP="000532B6">
            <w:pPr>
              <w:jc w:val="center"/>
              <w:rPr>
                <w:sz w:val="20"/>
                <w:szCs w:val="20"/>
                <w:highlight w:val="red"/>
              </w:rPr>
            </w:pPr>
            <w:r w:rsidRPr="00BC477C">
              <w:rPr>
                <w:sz w:val="20"/>
                <w:szCs w:val="20"/>
                <w:highlight w:val="red"/>
              </w:rPr>
              <w:t>0</w:t>
            </w:r>
          </w:p>
        </w:tc>
        <w:tc>
          <w:tcPr>
            <w:tcW w:w="851" w:type="dxa"/>
          </w:tcPr>
          <w:p w14:paraId="22B0A280" w14:textId="43310569" w:rsidR="008617B8" w:rsidRPr="00BC477C" w:rsidRDefault="008617B8" w:rsidP="000532B6">
            <w:pPr>
              <w:jc w:val="center"/>
              <w:rPr>
                <w:sz w:val="20"/>
                <w:szCs w:val="20"/>
                <w:highlight w:val="red"/>
              </w:rPr>
            </w:pPr>
            <w:r w:rsidRPr="00BC477C">
              <w:rPr>
                <w:sz w:val="20"/>
                <w:szCs w:val="20"/>
                <w:highlight w:val="red"/>
              </w:rPr>
              <w:t>16</w:t>
            </w:r>
          </w:p>
        </w:tc>
      </w:tr>
      <w:tr w:rsidR="008617B8" w:rsidRPr="00BC477C" w14:paraId="19049316" w14:textId="6D56CBEF" w:rsidTr="00073838">
        <w:trPr>
          <w:trHeight w:val="300"/>
          <w:jc w:val="center"/>
        </w:trPr>
        <w:tc>
          <w:tcPr>
            <w:tcW w:w="1271" w:type="dxa"/>
            <w:noWrap/>
            <w:vAlign w:val="center"/>
            <w:hideMark/>
          </w:tcPr>
          <w:p w14:paraId="7471413A" w14:textId="77777777" w:rsidR="008617B8" w:rsidRPr="00BC477C" w:rsidRDefault="008617B8" w:rsidP="000532B6">
            <w:pPr>
              <w:jc w:val="both"/>
              <w:rPr>
                <w:sz w:val="20"/>
                <w:szCs w:val="20"/>
                <w:highlight w:val="red"/>
              </w:rPr>
            </w:pPr>
            <w:r w:rsidRPr="00BC477C">
              <w:rPr>
                <w:sz w:val="20"/>
                <w:szCs w:val="20"/>
                <w:highlight w:val="red"/>
              </w:rPr>
              <w:t>02-09-2000</w:t>
            </w:r>
          </w:p>
        </w:tc>
        <w:tc>
          <w:tcPr>
            <w:tcW w:w="567" w:type="dxa"/>
            <w:noWrap/>
            <w:vAlign w:val="center"/>
            <w:hideMark/>
          </w:tcPr>
          <w:p w14:paraId="37E04CED" w14:textId="77777777" w:rsidR="008617B8" w:rsidRPr="00BC477C" w:rsidRDefault="008617B8" w:rsidP="000532B6">
            <w:pPr>
              <w:jc w:val="center"/>
              <w:rPr>
                <w:sz w:val="20"/>
                <w:szCs w:val="20"/>
                <w:highlight w:val="red"/>
              </w:rPr>
            </w:pPr>
            <w:r w:rsidRPr="00BC477C">
              <w:rPr>
                <w:sz w:val="20"/>
                <w:szCs w:val="20"/>
                <w:highlight w:val="red"/>
              </w:rPr>
              <w:t>0</w:t>
            </w:r>
          </w:p>
        </w:tc>
        <w:tc>
          <w:tcPr>
            <w:tcW w:w="709" w:type="dxa"/>
            <w:noWrap/>
            <w:vAlign w:val="center"/>
            <w:hideMark/>
          </w:tcPr>
          <w:p w14:paraId="32F3E781" w14:textId="77777777" w:rsidR="008617B8" w:rsidRPr="00BC477C" w:rsidRDefault="008617B8" w:rsidP="000532B6">
            <w:pPr>
              <w:jc w:val="center"/>
              <w:rPr>
                <w:sz w:val="20"/>
                <w:szCs w:val="20"/>
                <w:highlight w:val="red"/>
              </w:rPr>
            </w:pPr>
            <w:r w:rsidRPr="00BC477C">
              <w:rPr>
                <w:sz w:val="20"/>
                <w:szCs w:val="20"/>
                <w:highlight w:val="red"/>
              </w:rPr>
              <w:t>30</w:t>
            </w:r>
          </w:p>
        </w:tc>
        <w:tc>
          <w:tcPr>
            <w:tcW w:w="709" w:type="dxa"/>
            <w:noWrap/>
            <w:vAlign w:val="center"/>
            <w:hideMark/>
          </w:tcPr>
          <w:p w14:paraId="52051DAC" w14:textId="77777777" w:rsidR="008617B8" w:rsidRPr="00BC477C" w:rsidRDefault="008617B8" w:rsidP="000532B6">
            <w:pPr>
              <w:jc w:val="center"/>
              <w:rPr>
                <w:sz w:val="20"/>
                <w:szCs w:val="20"/>
                <w:highlight w:val="red"/>
              </w:rPr>
            </w:pPr>
            <w:r w:rsidRPr="00BC477C">
              <w:rPr>
                <w:sz w:val="20"/>
                <w:szCs w:val="20"/>
                <w:highlight w:val="red"/>
              </w:rPr>
              <w:t>22</w:t>
            </w:r>
          </w:p>
        </w:tc>
        <w:tc>
          <w:tcPr>
            <w:tcW w:w="567" w:type="dxa"/>
            <w:noWrap/>
            <w:vAlign w:val="center"/>
            <w:hideMark/>
          </w:tcPr>
          <w:p w14:paraId="29503936" w14:textId="77777777" w:rsidR="008617B8" w:rsidRPr="00BC477C" w:rsidRDefault="008617B8" w:rsidP="000532B6">
            <w:pPr>
              <w:jc w:val="center"/>
              <w:rPr>
                <w:sz w:val="20"/>
                <w:szCs w:val="20"/>
                <w:highlight w:val="red"/>
              </w:rPr>
            </w:pPr>
            <w:r w:rsidRPr="00BC477C">
              <w:rPr>
                <w:sz w:val="20"/>
                <w:szCs w:val="20"/>
                <w:highlight w:val="red"/>
              </w:rPr>
              <w:t>98</w:t>
            </w:r>
          </w:p>
        </w:tc>
        <w:tc>
          <w:tcPr>
            <w:tcW w:w="567" w:type="dxa"/>
            <w:noWrap/>
            <w:vAlign w:val="center"/>
            <w:hideMark/>
          </w:tcPr>
          <w:p w14:paraId="05AF8B69" w14:textId="77777777" w:rsidR="008617B8" w:rsidRPr="00BC477C" w:rsidRDefault="008617B8" w:rsidP="000532B6">
            <w:pPr>
              <w:jc w:val="center"/>
              <w:rPr>
                <w:sz w:val="20"/>
                <w:szCs w:val="20"/>
                <w:highlight w:val="red"/>
              </w:rPr>
            </w:pPr>
            <w:r w:rsidRPr="00BC477C">
              <w:rPr>
                <w:sz w:val="20"/>
                <w:szCs w:val="20"/>
                <w:highlight w:val="red"/>
              </w:rPr>
              <w:t>95</w:t>
            </w:r>
          </w:p>
        </w:tc>
        <w:tc>
          <w:tcPr>
            <w:tcW w:w="708" w:type="dxa"/>
            <w:noWrap/>
            <w:vAlign w:val="center"/>
            <w:hideMark/>
          </w:tcPr>
          <w:p w14:paraId="3A83F6DD" w14:textId="77777777" w:rsidR="008617B8" w:rsidRPr="00BC477C" w:rsidRDefault="008617B8" w:rsidP="000532B6">
            <w:pPr>
              <w:jc w:val="center"/>
              <w:rPr>
                <w:sz w:val="20"/>
                <w:szCs w:val="20"/>
                <w:highlight w:val="red"/>
              </w:rPr>
            </w:pPr>
            <w:r w:rsidRPr="00BC477C">
              <w:rPr>
                <w:sz w:val="20"/>
                <w:szCs w:val="20"/>
                <w:highlight w:val="red"/>
              </w:rPr>
              <w:t>8</w:t>
            </w:r>
          </w:p>
        </w:tc>
        <w:tc>
          <w:tcPr>
            <w:tcW w:w="709" w:type="dxa"/>
            <w:noWrap/>
            <w:vAlign w:val="center"/>
            <w:hideMark/>
          </w:tcPr>
          <w:p w14:paraId="73A24D34" w14:textId="77777777" w:rsidR="008617B8" w:rsidRPr="00BC477C" w:rsidRDefault="008617B8" w:rsidP="000532B6">
            <w:pPr>
              <w:jc w:val="center"/>
              <w:rPr>
                <w:sz w:val="20"/>
                <w:szCs w:val="20"/>
                <w:highlight w:val="red"/>
              </w:rPr>
            </w:pPr>
            <w:r w:rsidRPr="00BC477C">
              <w:rPr>
                <w:sz w:val="20"/>
                <w:szCs w:val="20"/>
                <w:highlight w:val="red"/>
              </w:rPr>
              <w:t>7</w:t>
            </w:r>
          </w:p>
        </w:tc>
        <w:tc>
          <w:tcPr>
            <w:tcW w:w="992" w:type="dxa"/>
            <w:noWrap/>
            <w:vAlign w:val="center"/>
            <w:hideMark/>
          </w:tcPr>
          <w:p w14:paraId="3478CAB0" w14:textId="77777777" w:rsidR="008617B8" w:rsidRPr="00BC477C" w:rsidRDefault="008617B8" w:rsidP="000532B6">
            <w:pPr>
              <w:jc w:val="center"/>
              <w:rPr>
                <w:sz w:val="20"/>
                <w:szCs w:val="20"/>
                <w:highlight w:val="red"/>
              </w:rPr>
            </w:pPr>
            <w:r w:rsidRPr="00BC477C">
              <w:rPr>
                <w:sz w:val="20"/>
                <w:szCs w:val="20"/>
                <w:highlight w:val="red"/>
              </w:rPr>
              <w:t>0</w:t>
            </w:r>
          </w:p>
        </w:tc>
        <w:tc>
          <w:tcPr>
            <w:tcW w:w="851" w:type="dxa"/>
          </w:tcPr>
          <w:p w14:paraId="35DA7BF2" w14:textId="5D655FCC" w:rsidR="008617B8" w:rsidRPr="00BC477C" w:rsidRDefault="008617B8" w:rsidP="000532B6">
            <w:pPr>
              <w:jc w:val="center"/>
              <w:rPr>
                <w:sz w:val="20"/>
                <w:szCs w:val="20"/>
                <w:highlight w:val="red"/>
              </w:rPr>
            </w:pPr>
            <w:r w:rsidRPr="00BC477C">
              <w:rPr>
                <w:sz w:val="20"/>
                <w:szCs w:val="20"/>
                <w:highlight w:val="red"/>
              </w:rPr>
              <w:t>15</w:t>
            </w:r>
          </w:p>
        </w:tc>
      </w:tr>
      <w:tr w:rsidR="008617B8" w:rsidRPr="00BC477C" w14:paraId="46FB6AEB" w14:textId="19D1D0F4" w:rsidTr="00073838">
        <w:trPr>
          <w:trHeight w:val="300"/>
          <w:jc w:val="center"/>
        </w:trPr>
        <w:tc>
          <w:tcPr>
            <w:tcW w:w="1271" w:type="dxa"/>
            <w:noWrap/>
            <w:vAlign w:val="center"/>
            <w:hideMark/>
          </w:tcPr>
          <w:p w14:paraId="5F8B81F7" w14:textId="77777777" w:rsidR="008617B8" w:rsidRPr="00BC477C" w:rsidRDefault="008617B8" w:rsidP="000532B6">
            <w:pPr>
              <w:jc w:val="both"/>
              <w:rPr>
                <w:sz w:val="20"/>
                <w:szCs w:val="20"/>
                <w:highlight w:val="red"/>
              </w:rPr>
            </w:pPr>
            <w:r w:rsidRPr="00BC477C">
              <w:rPr>
                <w:sz w:val="20"/>
                <w:szCs w:val="20"/>
                <w:highlight w:val="red"/>
              </w:rPr>
              <w:t>03-09-2000</w:t>
            </w:r>
          </w:p>
        </w:tc>
        <w:tc>
          <w:tcPr>
            <w:tcW w:w="567" w:type="dxa"/>
            <w:noWrap/>
            <w:vAlign w:val="center"/>
            <w:hideMark/>
          </w:tcPr>
          <w:p w14:paraId="0605CBCF" w14:textId="77777777" w:rsidR="008617B8" w:rsidRPr="00BC477C" w:rsidRDefault="008617B8" w:rsidP="000532B6">
            <w:pPr>
              <w:jc w:val="center"/>
              <w:rPr>
                <w:sz w:val="20"/>
                <w:szCs w:val="20"/>
                <w:highlight w:val="red"/>
              </w:rPr>
            </w:pPr>
            <w:r w:rsidRPr="00BC477C">
              <w:rPr>
                <w:sz w:val="20"/>
                <w:szCs w:val="20"/>
                <w:highlight w:val="red"/>
              </w:rPr>
              <w:t>0</w:t>
            </w:r>
          </w:p>
        </w:tc>
        <w:tc>
          <w:tcPr>
            <w:tcW w:w="709" w:type="dxa"/>
            <w:noWrap/>
            <w:vAlign w:val="center"/>
            <w:hideMark/>
          </w:tcPr>
          <w:p w14:paraId="276866F8" w14:textId="77777777" w:rsidR="008617B8" w:rsidRPr="00BC477C" w:rsidRDefault="008617B8" w:rsidP="000532B6">
            <w:pPr>
              <w:jc w:val="center"/>
              <w:rPr>
                <w:sz w:val="20"/>
                <w:szCs w:val="20"/>
                <w:highlight w:val="red"/>
              </w:rPr>
            </w:pPr>
            <w:r w:rsidRPr="00BC477C">
              <w:rPr>
                <w:sz w:val="20"/>
                <w:szCs w:val="20"/>
                <w:highlight w:val="red"/>
              </w:rPr>
              <w:t>30</w:t>
            </w:r>
          </w:p>
        </w:tc>
        <w:tc>
          <w:tcPr>
            <w:tcW w:w="709" w:type="dxa"/>
            <w:noWrap/>
            <w:vAlign w:val="center"/>
            <w:hideMark/>
          </w:tcPr>
          <w:p w14:paraId="6B42F65B" w14:textId="77777777" w:rsidR="008617B8" w:rsidRPr="00BC477C" w:rsidRDefault="008617B8" w:rsidP="000532B6">
            <w:pPr>
              <w:jc w:val="center"/>
              <w:rPr>
                <w:sz w:val="20"/>
                <w:szCs w:val="20"/>
                <w:highlight w:val="red"/>
              </w:rPr>
            </w:pPr>
            <w:r w:rsidRPr="00BC477C">
              <w:rPr>
                <w:sz w:val="20"/>
                <w:szCs w:val="20"/>
                <w:highlight w:val="red"/>
              </w:rPr>
              <w:t>23</w:t>
            </w:r>
          </w:p>
        </w:tc>
        <w:tc>
          <w:tcPr>
            <w:tcW w:w="567" w:type="dxa"/>
            <w:noWrap/>
            <w:vAlign w:val="center"/>
            <w:hideMark/>
          </w:tcPr>
          <w:p w14:paraId="02F1FF18" w14:textId="77777777" w:rsidR="008617B8" w:rsidRPr="00BC477C" w:rsidRDefault="008617B8" w:rsidP="000532B6">
            <w:pPr>
              <w:jc w:val="center"/>
              <w:rPr>
                <w:sz w:val="20"/>
                <w:szCs w:val="20"/>
                <w:highlight w:val="red"/>
              </w:rPr>
            </w:pPr>
            <w:r w:rsidRPr="00BC477C">
              <w:rPr>
                <w:sz w:val="20"/>
                <w:szCs w:val="20"/>
                <w:highlight w:val="red"/>
              </w:rPr>
              <w:t>93</w:t>
            </w:r>
          </w:p>
        </w:tc>
        <w:tc>
          <w:tcPr>
            <w:tcW w:w="567" w:type="dxa"/>
            <w:noWrap/>
            <w:vAlign w:val="center"/>
            <w:hideMark/>
          </w:tcPr>
          <w:p w14:paraId="18D3DCEA" w14:textId="77777777" w:rsidR="008617B8" w:rsidRPr="00BC477C" w:rsidRDefault="008617B8" w:rsidP="000532B6">
            <w:pPr>
              <w:jc w:val="center"/>
              <w:rPr>
                <w:sz w:val="20"/>
                <w:szCs w:val="20"/>
                <w:highlight w:val="red"/>
              </w:rPr>
            </w:pPr>
            <w:r w:rsidRPr="00BC477C">
              <w:rPr>
                <w:sz w:val="20"/>
                <w:szCs w:val="20"/>
                <w:highlight w:val="red"/>
              </w:rPr>
              <w:t>91</w:t>
            </w:r>
          </w:p>
        </w:tc>
        <w:tc>
          <w:tcPr>
            <w:tcW w:w="708" w:type="dxa"/>
            <w:noWrap/>
            <w:vAlign w:val="center"/>
            <w:hideMark/>
          </w:tcPr>
          <w:p w14:paraId="12CEC266" w14:textId="77777777" w:rsidR="008617B8" w:rsidRPr="00BC477C" w:rsidRDefault="008617B8" w:rsidP="000532B6">
            <w:pPr>
              <w:jc w:val="center"/>
              <w:rPr>
                <w:sz w:val="20"/>
                <w:szCs w:val="20"/>
                <w:highlight w:val="red"/>
              </w:rPr>
            </w:pPr>
            <w:r w:rsidRPr="00BC477C">
              <w:rPr>
                <w:sz w:val="20"/>
                <w:szCs w:val="20"/>
                <w:highlight w:val="red"/>
              </w:rPr>
              <w:t>8</w:t>
            </w:r>
          </w:p>
        </w:tc>
        <w:tc>
          <w:tcPr>
            <w:tcW w:w="709" w:type="dxa"/>
            <w:noWrap/>
            <w:vAlign w:val="center"/>
            <w:hideMark/>
          </w:tcPr>
          <w:p w14:paraId="21046ED1" w14:textId="77777777" w:rsidR="008617B8" w:rsidRPr="00BC477C" w:rsidRDefault="008617B8" w:rsidP="000532B6">
            <w:pPr>
              <w:jc w:val="center"/>
              <w:rPr>
                <w:sz w:val="20"/>
                <w:szCs w:val="20"/>
                <w:highlight w:val="red"/>
              </w:rPr>
            </w:pPr>
            <w:r w:rsidRPr="00BC477C">
              <w:rPr>
                <w:sz w:val="20"/>
                <w:szCs w:val="20"/>
                <w:highlight w:val="red"/>
              </w:rPr>
              <w:t>6</w:t>
            </w:r>
          </w:p>
        </w:tc>
        <w:tc>
          <w:tcPr>
            <w:tcW w:w="992" w:type="dxa"/>
            <w:noWrap/>
            <w:vAlign w:val="center"/>
            <w:hideMark/>
          </w:tcPr>
          <w:p w14:paraId="421BFE66" w14:textId="77777777" w:rsidR="008617B8" w:rsidRPr="00BC477C" w:rsidRDefault="008617B8" w:rsidP="000532B6">
            <w:pPr>
              <w:jc w:val="center"/>
              <w:rPr>
                <w:sz w:val="20"/>
                <w:szCs w:val="20"/>
                <w:highlight w:val="red"/>
              </w:rPr>
            </w:pPr>
            <w:r w:rsidRPr="00BC477C">
              <w:rPr>
                <w:sz w:val="20"/>
                <w:szCs w:val="20"/>
                <w:highlight w:val="red"/>
              </w:rPr>
              <w:t>0</w:t>
            </w:r>
          </w:p>
        </w:tc>
        <w:tc>
          <w:tcPr>
            <w:tcW w:w="851" w:type="dxa"/>
          </w:tcPr>
          <w:p w14:paraId="2149D28C" w14:textId="7CC3E1B5" w:rsidR="008617B8" w:rsidRPr="00BC477C" w:rsidRDefault="008617B8" w:rsidP="000532B6">
            <w:pPr>
              <w:jc w:val="center"/>
              <w:rPr>
                <w:sz w:val="20"/>
                <w:szCs w:val="20"/>
                <w:highlight w:val="red"/>
              </w:rPr>
            </w:pPr>
            <w:r w:rsidRPr="00BC477C">
              <w:rPr>
                <w:sz w:val="20"/>
                <w:szCs w:val="20"/>
                <w:highlight w:val="red"/>
              </w:rPr>
              <w:t>14</w:t>
            </w:r>
          </w:p>
        </w:tc>
      </w:tr>
      <w:tr w:rsidR="008617B8" w:rsidRPr="00BC477C" w14:paraId="4255EA4C" w14:textId="281EF74A" w:rsidTr="00073838">
        <w:trPr>
          <w:trHeight w:val="300"/>
          <w:jc w:val="center"/>
        </w:trPr>
        <w:tc>
          <w:tcPr>
            <w:tcW w:w="1271" w:type="dxa"/>
            <w:noWrap/>
            <w:vAlign w:val="center"/>
            <w:hideMark/>
          </w:tcPr>
          <w:p w14:paraId="3641875F" w14:textId="77777777" w:rsidR="008617B8" w:rsidRPr="00BC477C" w:rsidRDefault="008617B8" w:rsidP="000532B6">
            <w:pPr>
              <w:jc w:val="both"/>
              <w:rPr>
                <w:sz w:val="20"/>
                <w:szCs w:val="20"/>
                <w:highlight w:val="red"/>
              </w:rPr>
            </w:pPr>
            <w:r w:rsidRPr="00BC477C">
              <w:rPr>
                <w:sz w:val="20"/>
                <w:szCs w:val="20"/>
                <w:highlight w:val="red"/>
              </w:rPr>
              <w:t>04-09-2000</w:t>
            </w:r>
          </w:p>
        </w:tc>
        <w:tc>
          <w:tcPr>
            <w:tcW w:w="567" w:type="dxa"/>
            <w:noWrap/>
            <w:vAlign w:val="center"/>
            <w:hideMark/>
          </w:tcPr>
          <w:p w14:paraId="0AF324BA" w14:textId="77777777" w:rsidR="008617B8" w:rsidRPr="00BC477C" w:rsidRDefault="008617B8" w:rsidP="000532B6">
            <w:pPr>
              <w:jc w:val="center"/>
              <w:rPr>
                <w:sz w:val="20"/>
                <w:szCs w:val="20"/>
                <w:highlight w:val="red"/>
              </w:rPr>
            </w:pPr>
            <w:r w:rsidRPr="00BC477C">
              <w:rPr>
                <w:sz w:val="20"/>
                <w:szCs w:val="20"/>
                <w:highlight w:val="red"/>
              </w:rPr>
              <w:t>0</w:t>
            </w:r>
          </w:p>
        </w:tc>
        <w:tc>
          <w:tcPr>
            <w:tcW w:w="709" w:type="dxa"/>
            <w:noWrap/>
            <w:vAlign w:val="center"/>
            <w:hideMark/>
          </w:tcPr>
          <w:p w14:paraId="2CD4A58D" w14:textId="77777777" w:rsidR="008617B8" w:rsidRPr="00BC477C" w:rsidRDefault="008617B8" w:rsidP="000532B6">
            <w:pPr>
              <w:jc w:val="center"/>
              <w:rPr>
                <w:sz w:val="20"/>
                <w:szCs w:val="20"/>
                <w:highlight w:val="red"/>
              </w:rPr>
            </w:pPr>
            <w:r w:rsidRPr="00BC477C">
              <w:rPr>
                <w:sz w:val="20"/>
                <w:szCs w:val="20"/>
                <w:highlight w:val="red"/>
              </w:rPr>
              <w:t>30</w:t>
            </w:r>
          </w:p>
        </w:tc>
        <w:tc>
          <w:tcPr>
            <w:tcW w:w="709" w:type="dxa"/>
            <w:noWrap/>
            <w:vAlign w:val="center"/>
            <w:hideMark/>
          </w:tcPr>
          <w:p w14:paraId="74DFCB9D" w14:textId="77777777" w:rsidR="008617B8" w:rsidRPr="00BC477C" w:rsidRDefault="008617B8" w:rsidP="000532B6">
            <w:pPr>
              <w:jc w:val="center"/>
              <w:rPr>
                <w:sz w:val="20"/>
                <w:szCs w:val="20"/>
                <w:highlight w:val="red"/>
              </w:rPr>
            </w:pPr>
            <w:r w:rsidRPr="00BC477C">
              <w:rPr>
                <w:sz w:val="20"/>
                <w:szCs w:val="20"/>
                <w:highlight w:val="red"/>
              </w:rPr>
              <w:t>22</w:t>
            </w:r>
          </w:p>
        </w:tc>
        <w:tc>
          <w:tcPr>
            <w:tcW w:w="567" w:type="dxa"/>
            <w:noWrap/>
            <w:vAlign w:val="center"/>
            <w:hideMark/>
          </w:tcPr>
          <w:p w14:paraId="48934B7B" w14:textId="77777777" w:rsidR="008617B8" w:rsidRPr="00BC477C" w:rsidRDefault="008617B8" w:rsidP="000532B6">
            <w:pPr>
              <w:jc w:val="center"/>
              <w:rPr>
                <w:sz w:val="20"/>
                <w:szCs w:val="20"/>
                <w:highlight w:val="red"/>
              </w:rPr>
            </w:pPr>
            <w:r w:rsidRPr="00BC477C">
              <w:rPr>
                <w:sz w:val="20"/>
                <w:szCs w:val="20"/>
                <w:highlight w:val="red"/>
              </w:rPr>
              <w:t>100</w:t>
            </w:r>
          </w:p>
        </w:tc>
        <w:tc>
          <w:tcPr>
            <w:tcW w:w="567" w:type="dxa"/>
            <w:noWrap/>
            <w:vAlign w:val="center"/>
            <w:hideMark/>
          </w:tcPr>
          <w:p w14:paraId="55C39ADA" w14:textId="77777777" w:rsidR="008617B8" w:rsidRPr="00BC477C" w:rsidRDefault="008617B8" w:rsidP="000532B6">
            <w:pPr>
              <w:jc w:val="center"/>
              <w:rPr>
                <w:sz w:val="20"/>
                <w:szCs w:val="20"/>
                <w:highlight w:val="red"/>
              </w:rPr>
            </w:pPr>
            <w:r w:rsidRPr="00BC477C">
              <w:rPr>
                <w:sz w:val="20"/>
                <w:szCs w:val="20"/>
                <w:highlight w:val="red"/>
              </w:rPr>
              <w:t>97</w:t>
            </w:r>
          </w:p>
        </w:tc>
        <w:tc>
          <w:tcPr>
            <w:tcW w:w="708" w:type="dxa"/>
            <w:noWrap/>
            <w:vAlign w:val="center"/>
            <w:hideMark/>
          </w:tcPr>
          <w:p w14:paraId="4C188FFC" w14:textId="77777777" w:rsidR="008617B8" w:rsidRPr="00BC477C" w:rsidRDefault="008617B8" w:rsidP="000532B6">
            <w:pPr>
              <w:jc w:val="center"/>
              <w:rPr>
                <w:sz w:val="20"/>
                <w:szCs w:val="20"/>
                <w:highlight w:val="red"/>
              </w:rPr>
            </w:pPr>
            <w:r w:rsidRPr="00BC477C">
              <w:rPr>
                <w:sz w:val="20"/>
                <w:szCs w:val="20"/>
                <w:highlight w:val="red"/>
              </w:rPr>
              <w:t>8</w:t>
            </w:r>
          </w:p>
        </w:tc>
        <w:tc>
          <w:tcPr>
            <w:tcW w:w="709" w:type="dxa"/>
            <w:noWrap/>
            <w:vAlign w:val="center"/>
            <w:hideMark/>
          </w:tcPr>
          <w:p w14:paraId="65589AE0" w14:textId="77777777" w:rsidR="008617B8" w:rsidRPr="00BC477C" w:rsidRDefault="008617B8" w:rsidP="000532B6">
            <w:pPr>
              <w:jc w:val="center"/>
              <w:rPr>
                <w:sz w:val="20"/>
                <w:szCs w:val="20"/>
                <w:highlight w:val="red"/>
              </w:rPr>
            </w:pPr>
            <w:r w:rsidRPr="00BC477C">
              <w:rPr>
                <w:sz w:val="20"/>
                <w:szCs w:val="20"/>
                <w:highlight w:val="red"/>
              </w:rPr>
              <w:t>6</w:t>
            </w:r>
          </w:p>
        </w:tc>
        <w:tc>
          <w:tcPr>
            <w:tcW w:w="992" w:type="dxa"/>
            <w:noWrap/>
            <w:vAlign w:val="center"/>
            <w:hideMark/>
          </w:tcPr>
          <w:p w14:paraId="133A6589" w14:textId="77777777" w:rsidR="008617B8" w:rsidRPr="00BC477C" w:rsidRDefault="008617B8" w:rsidP="000532B6">
            <w:pPr>
              <w:jc w:val="center"/>
              <w:rPr>
                <w:sz w:val="20"/>
                <w:szCs w:val="20"/>
                <w:highlight w:val="red"/>
              </w:rPr>
            </w:pPr>
            <w:r w:rsidRPr="00BC477C">
              <w:rPr>
                <w:sz w:val="20"/>
                <w:szCs w:val="20"/>
                <w:highlight w:val="red"/>
              </w:rPr>
              <w:t>0</w:t>
            </w:r>
          </w:p>
        </w:tc>
        <w:tc>
          <w:tcPr>
            <w:tcW w:w="851" w:type="dxa"/>
          </w:tcPr>
          <w:p w14:paraId="47018EB9" w14:textId="5ED19A20" w:rsidR="008617B8" w:rsidRPr="00BC477C" w:rsidRDefault="008617B8" w:rsidP="000532B6">
            <w:pPr>
              <w:jc w:val="center"/>
              <w:rPr>
                <w:sz w:val="20"/>
                <w:szCs w:val="20"/>
                <w:highlight w:val="red"/>
              </w:rPr>
            </w:pPr>
            <w:r w:rsidRPr="00BC477C">
              <w:rPr>
                <w:sz w:val="20"/>
                <w:szCs w:val="20"/>
                <w:highlight w:val="red"/>
              </w:rPr>
              <w:t>13</w:t>
            </w:r>
          </w:p>
        </w:tc>
      </w:tr>
      <w:tr w:rsidR="008617B8" w:rsidRPr="00BC477C" w14:paraId="3F67602E" w14:textId="21CD3BEE" w:rsidTr="00073838">
        <w:trPr>
          <w:trHeight w:val="300"/>
          <w:jc w:val="center"/>
        </w:trPr>
        <w:tc>
          <w:tcPr>
            <w:tcW w:w="1271" w:type="dxa"/>
            <w:noWrap/>
            <w:vAlign w:val="center"/>
            <w:hideMark/>
          </w:tcPr>
          <w:p w14:paraId="750A41EB" w14:textId="77777777" w:rsidR="008617B8" w:rsidRPr="00BC477C" w:rsidRDefault="008617B8" w:rsidP="000532B6">
            <w:pPr>
              <w:jc w:val="both"/>
              <w:rPr>
                <w:sz w:val="20"/>
                <w:szCs w:val="20"/>
                <w:highlight w:val="red"/>
              </w:rPr>
            </w:pPr>
            <w:r w:rsidRPr="00BC477C">
              <w:rPr>
                <w:sz w:val="20"/>
                <w:szCs w:val="20"/>
                <w:highlight w:val="red"/>
              </w:rPr>
              <w:t>05-09-2000</w:t>
            </w:r>
          </w:p>
        </w:tc>
        <w:tc>
          <w:tcPr>
            <w:tcW w:w="567" w:type="dxa"/>
            <w:noWrap/>
            <w:vAlign w:val="center"/>
            <w:hideMark/>
          </w:tcPr>
          <w:p w14:paraId="258FCC2F" w14:textId="77777777" w:rsidR="008617B8" w:rsidRPr="00BC477C" w:rsidRDefault="008617B8" w:rsidP="000532B6">
            <w:pPr>
              <w:jc w:val="center"/>
              <w:rPr>
                <w:sz w:val="20"/>
                <w:szCs w:val="20"/>
                <w:highlight w:val="red"/>
              </w:rPr>
            </w:pPr>
            <w:r w:rsidRPr="00BC477C">
              <w:rPr>
                <w:sz w:val="20"/>
                <w:szCs w:val="20"/>
                <w:highlight w:val="red"/>
              </w:rPr>
              <w:t>0</w:t>
            </w:r>
          </w:p>
        </w:tc>
        <w:tc>
          <w:tcPr>
            <w:tcW w:w="709" w:type="dxa"/>
            <w:noWrap/>
            <w:vAlign w:val="center"/>
            <w:hideMark/>
          </w:tcPr>
          <w:p w14:paraId="1898EBA3" w14:textId="77777777" w:rsidR="008617B8" w:rsidRPr="00BC477C" w:rsidRDefault="008617B8" w:rsidP="000532B6">
            <w:pPr>
              <w:jc w:val="center"/>
              <w:rPr>
                <w:sz w:val="20"/>
                <w:szCs w:val="20"/>
                <w:highlight w:val="red"/>
              </w:rPr>
            </w:pPr>
            <w:r w:rsidRPr="00BC477C">
              <w:rPr>
                <w:sz w:val="20"/>
                <w:szCs w:val="20"/>
                <w:highlight w:val="red"/>
              </w:rPr>
              <w:t>30</w:t>
            </w:r>
          </w:p>
        </w:tc>
        <w:tc>
          <w:tcPr>
            <w:tcW w:w="709" w:type="dxa"/>
            <w:noWrap/>
            <w:vAlign w:val="center"/>
            <w:hideMark/>
          </w:tcPr>
          <w:p w14:paraId="3D948769" w14:textId="77777777" w:rsidR="008617B8" w:rsidRPr="00BC477C" w:rsidRDefault="008617B8" w:rsidP="000532B6">
            <w:pPr>
              <w:jc w:val="center"/>
              <w:rPr>
                <w:sz w:val="20"/>
                <w:szCs w:val="20"/>
                <w:highlight w:val="red"/>
              </w:rPr>
            </w:pPr>
            <w:r w:rsidRPr="00BC477C">
              <w:rPr>
                <w:sz w:val="20"/>
                <w:szCs w:val="20"/>
                <w:highlight w:val="red"/>
              </w:rPr>
              <w:t>23</w:t>
            </w:r>
          </w:p>
        </w:tc>
        <w:tc>
          <w:tcPr>
            <w:tcW w:w="567" w:type="dxa"/>
            <w:noWrap/>
            <w:vAlign w:val="center"/>
            <w:hideMark/>
          </w:tcPr>
          <w:p w14:paraId="061B8DA8" w14:textId="77777777" w:rsidR="008617B8" w:rsidRPr="00BC477C" w:rsidRDefault="008617B8" w:rsidP="000532B6">
            <w:pPr>
              <w:jc w:val="center"/>
              <w:rPr>
                <w:sz w:val="20"/>
                <w:szCs w:val="20"/>
                <w:highlight w:val="red"/>
              </w:rPr>
            </w:pPr>
            <w:r w:rsidRPr="00BC477C">
              <w:rPr>
                <w:sz w:val="20"/>
                <w:szCs w:val="20"/>
                <w:highlight w:val="red"/>
              </w:rPr>
              <w:t>95</w:t>
            </w:r>
          </w:p>
        </w:tc>
        <w:tc>
          <w:tcPr>
            <w:tcW w:w="567" w:type="dxa"/>
            <w:noWrap/>
            <w:vAlign w:val="center"/>
            <w:hideMark/>
          </w:tcPr>
          <w:p w14:paraId="6A161695" w14:textId="77777777" w:rsidR="008617B8" w:rsidRPr="00BC477C" w:rsidRDefault="008617B8" w:rsidP="000532B6">
            <w:pPr>
              <w:jc w:val="center"/>
              <w:rPr>
                <w:sz w:val="20"/>
                <w:szCs w:val="20"/>
                <w:highlight w:val="red"/>
              </w:rPr>
            </w:pPr>
            <w:r w:rsidRPr="00BC477C">
              <w:rPr>
                <w:sz w:val="20"/>
                <w:szCs w:val="20"/>
                <w:highlight w:val="red"/>
              </w:rPr>
              <w:t>91</w:t>
            </w:r>
          </w:p>
        </w:tc>
        <w:tc>
          <w:tcPr>
            <w:tcW w:w="708" w:type="dxa"/>
            <w:noWrap/>
            <w:vAlign w:val="center"/>
            <w:hideMark/>
          </w:tcPr>
          <w:p w14:paraId="6C6D46F1" w14:textId="77777777" w:rsidR="008617B8" w:rsidRPr="00BC477C" w:rsidRDefault="008617B8" w:rsidP="000532B6">
            <w:pPr>
              <w:jc w:val="center"/>
              <w:rPr>
                <w:sz w:val="20"/>
                <w:szCs w:val="20"/>
                <w:highlight w:val="red"/>
              </w:rPr>
            </w:pPr>
            <w:r w:rsidRPr="00BC477C">
              <w:rPr>
                <w:sz w:val="20"/>
                <w:szCs w:val="20"/>
                <w:highlight w:val="red"/>
              </w:rPr>
              <w:t>8</w:t>
            </w:r>
          </w:p>
        </w:tc>
        <w:tc>
          <w:tcPr>
            <w:tcW w:w="709" w:type="dxa"/>
            <w:noWrap/>
            <w:vAlign w:val="center"/>
            <w:hideMark/>
          </w:tcPr>
          <w:p w14:paraId="37476C36" w14:textId="77777777" w:rsidR="008617B8" w:rsidRPr="00BC477C" w:rsidRDefault="008617B8" w:rsidP="000532B6">
            <w:pPr>
              <w:jc w:val="center"/>
              <w:rPr>
                <w:sz w:val="20"/>
                <w:szCs w:val="20"/>
                <w:highlight w:val="red"/>
              </w:rPr>
            </w:pPr>
            <w:r w:rsidRPr="00BC477C">
              <w:rPr>
                <w:sz w:val="20"/>
                <w:szCs w:val="20"/>
                <w:highlight w:val="red"/>
              </w:rPr>
              <w:t>8</w:t>
            </w:r>
          </w:p>
        </w:tc>
        <w:tc>
          <w:tcPr>
            <w:tcW w:w="992" w:type="dxa"/>
            <w:noWrap/>
            <w:vAlign w:val="center"/>
            <w:hideMark/>
          </w:tcPr>
          <w:p w14:paraId="4A0F1362" w14:textId="77777777" w:rsidR="008617B8" w:rsidRPr="00BC477C" w:rsidRDefault="008617B8" w:rsidP="000532B6">
            <w:pPr>
              <w:jc w:val="center"/>
              <w:rPr>
                <w:sz w:val="20"/>
                <w:szCs w:val="20"/>
                <w:highlight w:val="red"/>
              </w:rPr>
            </w:pPr>
            <w:r w:rsidRPr="00BC477C">
              <w:rPr>
                <w:sz w:val="20"/>
                <w:szCs w:val="20"/>
                <w:highlight w:val="red"/>
              </w:rPr>
              <w:t>0</w:t>
            </w:r>
          </w:p>
        </w:tc>
        <w:tc>
          <w:tcPr>
            <w:tcW w:w="851" w:type="dxa"/>
          </w:tcPr>
          <w:p w14:paraId="5980E271" w14:textId="796B7C1A" w:rsidR="008617B8" w:rsidRPr="00BC477C" w:rsidRDefault="008617B8" w:rsidP="000532B6">
            <w:pPr>
              <w:jc w:val="center"/>
              <w:rPr>
                <w:sz w:val="20"/>
                <w:szCs w:val="20"/>
                <w:highlight w:val="red"/>
              </w:rPr>
            </w:pPr>
            <w:r w:rsidRPr="00BC477C">
              <w:rPr>
                <w:sz w:val="20"/>
                <w:szCs w:val="20"/>
                <w:highlight w:val="red"/>
              </w:rPr>
              <w:t>12</w:t>
            </w:r>
          </w:p>
        </w:tc>
      </w:tr>
      <w:tr w:rsidR="008617B8" w:rsidRPr="00BC477C" w14:paraId="5D5D39DA" w14:textId="407BDFBE" w:rsidTr="00073838">
        <w:trPr>
          <w:trHeight w:val="300"/>
          <w:jc w:val="center"/>
        </w:trPr>
        <w:tc>
          <w:tcPr>
            <w:tcW w:w="1271" w:type="dxa"/>
            <w:noWrap/>
            <w:vAlign w:val="center"/>
            <w:hideMark/>
          </w:tcPr>
          <w:p w14:paraId="7BE1ACC8" w14:textId="77777777" w:rsidR="008617B8" w:rsidRPr="00BC477C" w:rsidRDefault="008617B8" w:rsidP="000532B6">
            <w:pPr>
              <w:jc w:val="both"/>
              <w:rPr>
                <w:sz w:val="20"/>
                <w:szCs w:val="20"/>
                <w:highlight w:val="red"/>
              </w:rPr>
            </w:pPr>
            <w:r w:rsidRPr="00BC477C">
              <w:rPr>
                <w:sz w:val="20"/>
                <w:szCs w:val="20"/>
                <w:highlight w:val="red"/>
              </w:rPr>
              <w:t>06-09-2000</w:t>
            </w:r>
          </w:p>
        </w:tc>
        <w:tc>
          <w:tcPr>
            <w:tcW w:w="567" w:type="dxa"/>
            <w:noWrap/>
            <w:vAlign w:val="center"/>
            <w:hideMark/>
          </w:tcPr>
          <w:p w14:paraId="1BAE8053" w14:textId="77777777" w:rsidR="008617B8" w:rsidRPr="00BC477C" w:rsidRDefault="008617B8" w:rsidP="000532B6">
            <w:pPr>
              <w:jc w:val="center"/>
              <w:rPr>
                <w:sz w:val="20"/>
                <w:szCs w:val="20"/>
                <w:highlight w:val="red"/>
              </w:rPr>
            </w:pPr>
            <w:r w:rsidRPr="00BC477C">
              <w:rPr>
                <w:sz w:val="20"/>
                <w:szCs w:val="20"/>
                <w:highlight w:val="red"/>
              </w:rPr>
              <w:t>0</w:t>
            </w:r>
          </w:p>
        </w:tc>
        <w:tc>
          <w:tcPr>
            <w:tcW w:w="709" w:type="dxa"/>
            <w:noWrap/>
            <w:vAlign w:val="center"/>
            <w:hideMark/>
          </w:tcPr>
          <w:p w14:paraId="107DB9CF" w14:textId="77777777" w:rsidR="008617B8" w:rsidRPr="00BC477C" w:rsidRDefault="008617B8" w:rsidP="000532B6">
            <w:pPr>
              <w:jc w:val="center"/>
              <w:rPr>
                <w:sz w:val="20"/>
                <w:szCs w:val="20"/>
                <w:highlight w:val="red"/>
              </w:rPr>
            </w:pPr>
            <w:r w:rsidRPr="00BC477C">
              <w:rPr>
                <w:sz w:val="20"/>
                <w:szCs w:val="20"/>
                <w:highlight w:val="red"/>
              </w:rPr>
              <w:t>31</w:t>
            </w:r>
          </w:p>
        </w:tc>
        <w:tc>
          <w:tcPr>
            <w:tcW w:w="709" w:type="dxa"/>
            <w:noWrap/>
            <w:vAlign w:val="center"/>
            <w:hideMark/>
          </w:tcPr>
          <w:p w14:paraId="424E02E1" w14:textId="77777777" w:rsidR="008617B8" w:rsidRPr="00BC477C" w:rsidRDefault="008617B8" w:rsidP="000532B6">
            <w:pPr>
              <w:jc w:val="center"/>
              <w:rPr>
                <w:sz w:val="20"/>
                <w:szCs w:val="20"/>
                <w:highlight w:val="red"/>
              </w:rPr>
            </w:pPr>
            <w:r w:rsidRPr="00BC477C">
              <w:rPr>
                <w:sz w:val="20"/>
                <w:szCs w:val="20"/>
                <w:highlight w:val="red"/>
              </w:rPr>
              <w:t>22</w:t>
            </w:r>
          </w:p>
        </w:tc>
        <w:tc>
          <w:tcPr>
            <w:tcW w:w="567" w:type="dxa"/>
            <w:noWrap/>
            <w:vAlign w:val="center"/>
            <w:hideMark/>
          </w:tcPr>
          <w:p w14:paraId="45D152EC" w14:textId="77777777" w:rsidR="008617B8" w:rsidRPr="00BC477C" w:rsidRDefault="008617B8" w:rsidP="000532B6">
            <w:pPr>
              <w:jc w:val="center"/>
              <w:rPr>
                <w:sz w:val="20"/>
                <w:szCs w:val="20"/>
                <w:highlight w:val="red"/>
              </w:rPr>
            </w:pPr>
            <w:r w:rsidRPr="00BC477C">
              <w:rPr>
                <w:sz w:val="20"/>
                <w:szCs w:val="20"/>
                <w:highlight w:val="red"/>
              </w:rPr>
              <w:t>92</w:t>
            </w:r>
          </w:p>
        </w:tc>
        <w:tc>
          <w:tcPr>
            <w:tcW w:w="567" w:type="dxa"/>
            <w:noWrap/>
            <w:vAlign w:val="center"/>
            <w:hideMark/>
          </w:tcPr>
          <w:p w14:paraId="0A66F1C4" w14:textId="77777777" w:rsidR="008617B8" w:rsidRPr="00BC477C" w:rsidRDefault="008617B8" w:rsidP="000532B6">
            <w:pPr>
              <w:jc w:val="center"/>
              <w:rPr>
                <w:sz w:val="20"/>
                <w:szCs w:val="20"/>
                <w:highlight w:val="red"/>
              </w:rPr>
            </w:pPr>
            <w:r w:rsidRPr="00BC477C">
              <w:rPr>
                <w:sz w:val="20"/>
                <w:szCs w:val="20"/>
                <w:highlight w:val="red"/>
              </w:rPr>
              <w:t>90</w:t>
            </w:r>
          </w:p>
        </w:tc>
        <w:tc>
          <w:tcPr>
            <w:tcW w:w="708" w:type="dxa"/>
            <w:noWrap/>
            <w:vAlign w:val="center"/>
            <w:hideMark/>
          </w:tcPr>
          <w:p w14:paraId="2A55B15D" w14:textId="77777777" w:rsidR="008617B8" w:rsidRPr="00BC477C" w:rsidRDefault="008617B8" w:rsidP="000532B6">
            <w:pPr>
              <w:jc w:val="center"/>
              <w:rPr>
                <w:sz w:val="20"/>
                <w:szCs w:val="20"/>
                <w:highlight w:val="red"/>
              </w:rPr>
            </w:pPr>
            <w:r w:rsidRPr="00BC477C">
              <w:rPr>
                <w:sz w:val="20"/>
                <w:szCs w:val="20"/>
                <w:highlight w:val="red"/>
              </w:rPr>
              <w:t>8</w:t>
            </w:r>
          </w:p>
        </w:tc>
        <w:tc>
          <w:tcPr>
            <w:tcW w:w="709" w:type="dxa"/>
            <w:noWrap/>
            <w:vAlign w:val="center"/>
            <w:hideMark/>
          </w:tcPr>
          <w:p w14:paraId="3482095D" w14:textId="77777777" w:rsidR="008617B8" w:rsidRPr="00BC477C" w:rsidRDefault="008617B8" w:rsidP="000532B6">
            <w:pPr>
              <w:jc w:val="center"/>
              <w:rPr>
                <w:sz w:val="20"/>
                <w:szCs w:val="20"/>
                <w:highlight w:val="red"/>
              </w:rPr>
            </w:pPr>
            <w:r w:rsidRPr="00BC477C">
              <w:rPr>
                <w:sz w:val="20"/>
                <w:szCs w:val="20"/>
                <w:highlight w:val="red"/>
              </w:rPr>
              <w:t>8</w:t>
            </w:r>
          </w:p>
        </w:tc>
        <w:tc>
          <w:tcPr>
            <w:tcW w:w="992" w:type="dxa"/>
            <w:noWrap/>
            <w:vAlign w:val="center"/>
            <w:hideMark/>
          </w:tcPr>
          <w:p w14:paraId="7BAE00AF" w14:textId="77777777" w:rsidR="008617B8" w:rsidRPr="00BC477C" w:rsidRDefault="008617B8" w:rsidP="000532B6">
            <w:pPr>
              <w:jc w:val="center"/>
              <w:rPr>
                <w:sz w:val="20"/>
                <w:szCs w:val="20"/>
                <w:highlight w:val="red"/>
              </w:rPr>
            </w:pPr>
            <w:r w:rsidRPr="00BC477C">
              <w:rPr>
                <w:sz w:val="20"/>
                <w:szCs w:val="20"/>
                <w:highlight w:val="red"/>
              </w:rPr>
              <w:t>8</w:t>
            </w:r>
          </w:p>
        </w:tc>
        <w:tc>
          <w:tcPr>
            <w:tcW w:w="851" w:type="dxa"/>
          </w:tcPr>
          <w:p w14:paraId="6B435BEE" w14:textId="24F26DBE" w:rsidR="008617B8" w:rsidRPr="00BC477C" w:rsidRDefault="008617B8" w:rsidP="000532B6">
            <w:pPr>
              <w:jc w:val="center"/>
              <w:rPr>
                <w:sz w:val="20"/>
                <w:szCs w:val="20"/>
                <w:highlight w:val="red"/>
              </w:rPr>
            </w:pPr>
            <w:r w:rsidRPr="00BC477C">
              <w:rPr>
                <w:sz w:val="20"/>
                <w:szCs w:val="20"/>
                <w:highlight w:val="red"/>
              </w:rPr>
              <w:t>11</w:t>
            </w:r>
          </w:p>
        </w:tc>
      </w:tr>
      <w:tr w:rsidR="008617B8" w:rsidRPr="00BC477C" w14:paraId="5C133B76" w14:textId="122AA67C" w:rsidTr="00073838">
        <w:trPr>
          <w:trHeight w:val="300"/>
          <w:jc w:val="center"/>
        </w:trPr>
        <w:tc>
          <w:tcPr>
            <w:tcW w:w="1271" w:type="dxa"/>
            <w:noWrap/>
            <w:vAlign w:val="center"/>
            <w:hideMark/>
          </w:tcPr>
          <w:p w14:paraId="5C8138D6" w14:textId="77777777" w:rsidR="008617B8" w:rsidRPr="00BC477C" w:rsidRDefault="008617B8" w:rsidP="000532B6">
            <w:pPr>
              <w:jc w:val="both"/>
              <w:rPr>
                <w:sz w:val="20"/>
                <w:szCs w:val="20"/>
                <w:highlight w:val="red"/>
              </w:rPr>
            </w:pPr>
            <w:r w:rsidRPr="00BC477C">
              <w:rPr>
                <w:sz w:val="20"/>
                <w:szCs w:val="20"/>
                <w:highlight w:val="red"/>
              </w:rPr>
              <w:t>07-09-2000</w:t>
            </w:r>
          </w:p>
        </w:tc>
        <w:tc>
          <w:tcPr>
            <w:tcW w:w="567" w:type="dxa"/>
            <w:noWrap/>
            <w:vAlign w:val="center"/>
            <w:hideMark/>
          </w:tcPr>
          <w:p w14:paraId="646E3F02" w14:textId="77777777" w:rsidR="008617B8" w:rsidRPr="00BC477C" w:rsidRDefault="008617B8" w:rsidP="000532B6">
            <w:pPr>
              <w:jc w:val="center"/>
              <w:rPr>
                <w:sz w:val="20"/>
                <w:szCs w:val="20"/>
                <w:highlight w:val="red"/>
              </w:rPr>
            </w:pPr>
            <w:r w:rsidRPr="00BC477C">
              <w:rPr>
                <w:sz w:val="20"/>
                <w:szCs w:val="20"/>
                <w:highlight w:val="red"/>
              </w:rPr>
              <w:t>6</w:t>
            </w:r>
          </w:p>
        </w:tc>
        <w:tc>
          <w:tcPr>
            <w:tcW w:w="709" w:type="dxa"/>
            <w:noWrap/>
            <w:vAlign w:val="center"/>
            <w:hideMark/>
          </w:tcPr>
          <w:p w14:paraId="747424B0" w14:textId="77777777" w:rsidR="008617B8" w:rsidRPr="00BC477C" w:rsidRDefault="008617B8" w:rsidP="000532B6">
            <w:pPr>
              <w:jc w:val="center"/>
              <w:rPr>
                <w:sz w:val="20"/>
                <w:szCs w:val="20"/>
                <w:highlight w:val="red"/>
              </w:rPr>
            </w:pPr>
            <w:r w:rsidRPr="00BC477C">
              <w:rPr>
                <w:sz w:val="20"/>
                <w:szCs w:val="20"/>
                <w:highlight w:val="red"/>
              </w:rPr>
              <w:t>31</w:t>
            </w:r>
          </w:p>
        </w:tc>
        <w:tc>
          <w:tcPr>
            <w:tcW w:w="709" w:type="dxa"/>
            <w:noWrap/>
            <w:vAlign w:val="center"/>
            <w:hideMark/>
          </w:tcPr>
          <w:p w14:paraId="26B06289" w14:textId="77777777" w:rsidR="008617B8" w:rsidRPr="00BC477C" w:rsidRDefault="008617B8" w:rsidP="000532B6">
            <w:pPr>
              <w:jc w:val="center"/>
              <w:rPr>
                <w:sz w:val="20"/>
                <w:szCs w:val="20"/>
                <w:highlight w:val="red"/>
              </w:rPr>
            </w:pPr>
            <w:r w:rsidRPr="00BC477C">
              <w:rPr>
                <w:sz w:val="20"/>
                <w:szCs w:val="20"/>
                <w:highlight w:val="red"/>
              </w:rPr>
              <w:t>22</w:t>
            </w:r>
          </w:p>
        </w:tc>
        <w:tc>
          <w:tcPr>
            <w:tcW w:w="567" w:type="dxa"/>
            <w:noWrap/>
            <w:vAlign w:val="center"/>
            <w:hideMark/>
          </w:tcPr>
          <w:p w14:paraId="57C0D924" w14:textId="77777777" w:rsidR="008617B8" w:rsidRPr="00BC477C" w:rsidRDefault="008617B8" w:rsidP="000532B6">
            <w:pPr>
              <w:jc w:val="center"/>
              <w:rPr>
                <w:sz w:val="20"/>
                <w:szCs w:val="20"/>
                <w:highlight w:val="red"/>
              </w:rPr>
            </w:pPr>
            <w:r w:rsidRPr="00BC477C">
              <w:rPr>
                <w:sz w:val="20"/>
                <w:szCs w:val="20"/>
                <w:highlight w:val="red"/>
              </w:rPr>
              <w:t>96</w:t>
            </w:r>
          </w:p>
        </w:tc>
        <w:tc>
          <w:tcPr>
            <w:tcW w:w="567" w:type="dxa"/>
            <w:noWrap/>
            <w:vAlign w:val="center"/>
            <w:hideMark/>
          </w:tcPr>
          <w:p w14:paraId="1C571CD6" w14:textId="77777777" w:rsidR="008617B8" w:rsidRPr="00BC477C" w:rsidRDefault="008617B8" w:rsidP="000532B6">
            <w:pPr>
              <w:jc w:val="center"/>
              <w:rPr>
                <w:sz w:val="20"/>
                <w:szCs w:val="20"/>
                <w:highlight w:val="red"/>
              </w:rPr>
            </w:pPr>
            <w:r w:rsidRPr="00BC477C">
              <w:rPr>
                <w:sz w:val="20"/>
                <w:szCs w:val="20"/>
                <w:highlight w:val="red"/>
              </w:rPr>
              <w:t>91</w:t>
            </w:r>
          </w:p>
        </w:tc>
        <w:tc>
          <w:tcPr>
            <w:tcW w:w="708" w:type="dxa"/>
            <w:noWrap/>
            <w:vAlign w:val="center"/>
            <w:hideMark/>
          </w:tcPr>
          <w:p w14:paraId="54FA00A7" w14:textId="77777777" w:rsidR="008617B8" w:rsidRPr="00BC477C" w:rsidRDefault="008617B8" w:rsidP="000532B6">
            <w:pPr>
              <w:jc w:val="center"/>
              <w:rPr>
                <w:sz w:val="20"/>
                <w:szCs w:val="20"/>
                <w:highlight w:val="red"/>
              </w:rPr>
            </w:pPr>
            <w:r w:rsidRPr="00BC477C">
              <w:rPr>
                <w:sz w:val="20"/>
                <w:szCs w:val="20"/>
                <w:highlight w:val="red"/>
              </w:rPr>
              <w:t>8</w:t>
            </w:r>
          </w:p>
        </w:tc>
        <w:tc>
          <w:tcPr>
            <w:tcW w:w="709" w:type="dxa"/>
            <w:noWrap/>
            <w:vAlign w:val="center"/>
            <w:hideMark/>
          </w:tcPr>
          <w:p w14:paraId="15F7E861" w14:textId="77777777" w:rsidR="008617B8" w:rsidRPr="00BC477C" w:rsidRDefault="008617B8" w:rsidP="000532B6">
            <w:pPr>
              <w:jc w:val="center"/>
              <w:rPr>
                <w:sz w:val="20"/>
                <w:szCs w:val="20"/>
                <w:highlight w:val="red"/>
              </w:rPr>
            </w:pPr>
            <w:r w:rsidRPr="00BC477C">
              <w:rPr>
                <w:sz w:val="20"/>
                <w:szCs w:val="20"/>
                <w:highlight w:val="red"/>
              </w:rPr>
              <w:t>8</w:t>
            </w:r>
          </w:p>
        </w:tc>
        <w:tc>
          <w:tcPr>
            <w:tcW w:w="992" w:type="dxa"/>
            <w:noWrap/>
            <w:vAlign w:val="center"/>
            <w:hideMark/>
          </w:tcPr>
          <w:p w14:paraId="629A7F51" w14:textId="77777777" w:rsidR="008617B8" w:rsidRPr="00BC477C" w:rsidRDefault="008617B8" w:rsidP="000532B6">
            <w:pPr>
              <w:jc w:val="center"/>
              <w:rPr>
                <w:sz w:val="20"/>
                <w:szCs w:val="20"/>
                <w:highlight w:val="red"/>
              </w:rPr>
            </w:pPr>
            <w:r w:rsidRPr="00BC477C">
              <w:rPr>
                <w:sz w:val="20"/>
                <w:szCs w:val="20"/>
                <w:highlight w:val="red"/>
              </w:rPr>
              <w:t>9</w:t>
            </w:r>
          </w:p>
        </w:tc>
        <w:tc>
          <w:tcPr>
            <w:tcW w:w="851" w:type="dxa"/>
          </w:tcPr>
          <w:p w14:paraId="0941A19E" w14:textId="683F10B5" w:rsidR="008617B8" w:rsidRPr="00BC477C" w:rsidRDefault="008617B8" w:rsidP="000532B6">
            <w:pPr>
              <w:jc w:val="center"/>
              <w:rPr>
                <w:sz w:val="20"/>
                <w:szCs w:val="20"/>
                <w:highlight w:val="red"/>
              </w:rPr>
            </w:pPr>
            <w:r w:rsidRPr="00BC477C">
              <w:rPr>
                <w:sz w:val="20"/>
                <w:szCs w:val="20"/>
                <w:highlight w:val="red"/>
              </w:rPr>
              <w:t>12</w:t>
            </w:r>
          </w:p>
        </w:tc>
      </w:tr>
      <w:tr w:rsidR="008617B8" w:rsidRPr="00BC477C" w14:paraId="675D1BC2" w14:textId="35E1D136" w:rsidTr="00073838">
        <w:trPr>
          <w:trHeight w:val="300"/>
          <w:jc w:val="center"/>
        </w:trPr>
        <w:tc>
          <w:tcPr>
            <w:tcW w:w="1271" w:type="dxa"/>
            <w:noWrap/>
            <w:vAlign w:val="center"/>
            <w:hideMark/>
          </w:tcPr>
          <w:p w14:paraId="68DD136D" w14:textId="77777777" w:rsidR="008617B8" w:rsidRPr="00BC477C" w:rsidRDefault="008617B8" w:rsidP="000532B6">
            <w:pPr>
              <w:jc w:val="both"/>
              <w:rPr>
                <w:sz w:val="20"/>
                <w:szCs w:val="20"/>
                <w:highlight w:val="red"/>
              </w:rPr>
            </w:pPr>
            <w:r w:rsidRPr="00BC477C">
              <w:rPr>
                <w:sz w:val="20"/>
                <w:szCs w:val="20"/>
                <w:highlight w:val="red"/>
              </w:rPr>
              <w:t>08-09-2000</w:t>
            </w:r>
          </w:p>
        </w:tc>
        <w:tc>
          <w:tcPr>
            <w:tcW w:w="567" w:type="dxa"/>
            <w:noWrap/>
            <w:vAlign w:val="center"/>
            <w:hideMark/>
          </w:tcPr>
          <w:p w14:paraId="043F3C94" w14:textId="77777777" w:rsidR="008617B8" w:rsidRPr="00BC477C" w:rsidRDefault="008617B8" w:rsidP="000532B6">
            <w:pPr>
              <w:jc w:val="center"/>
              <w:rPr>
                <w:sz w:val="20"/>
                <w:szCs w:val="20"/>
                <w:highlight w:val="red"/>
              </w:rPr>
            </w:pPr>
            <w:r w:rsidRPr="00BC477C">
              <w:rPr>
                <w:sz w:val="20"/>
                <w:szCs w:val="20"/>
                <w:highlight w:val="red"/>
              </w:rPr>
              <w:t>12</w:t>
            </w:r>
          </w:p>
        </w:tc>
        <w:tc>
          <w:tcPr>
            <w:tcW w:w="709" w:type="dxa"/>
            <w:noWrap/>
            <w:vAlign w:val="center"/>
            <w:hideMark/>
          </w:tcPr>
          <w:p w14:paraId="0903B689" w14:textId="77777777" w:rsidR="008617B8" w:rsidRPr="00BC477C" w:rsidRDefault="008617B8" w:rsidP="000532B6">
            <w:pPr>
              <w:jc w:val="center"/>
              <w:rPr>
                <w:sz w:val="20"/>
                <w:szCs w:val="20"/>
                <w:highlight w:val="red"/>
              </w:rPr>
            </w:pPr>
            <w:r w:rsidRPr="00BC477C">
              <w:rPr>
                <w:sz w:val="20"/>
                <w:szCs w:val="20"/>
                <w:highlight w:val="red"/>
              </w:rPr>
              <w:t>31</w:t>
            </w:r>
          </w:p>
        </w:tc>
        <w:tc>
          <w:tcPr>
            <w:tcW w:w="709" w:type="dxa"/>
            <w:noWrap/>
            <w:vAlign w:val="center"/>
            <w:hideMark/>
          </w:tcPr>
          <w:p w14:paraId="6E7E6528" w14:textId="77777777" w:rsidR="008617B8" w:rsidRPr="00BC477C" w:rsidRDefault="008617B8" w:rsidP="000532B6">
            <w:pPr>
              <w:jc w:val="center"/>
              <w:rPr>
                <w:sz w:val="20"/>
                <w:szCs w:val="20"/>
                <w:highlight w:val="red"/>
              </w:rPr>
            </w:pPr>
            <w:r w:rsidRPr="00BC477C">
              <w:rPr>
                <w:sz w:val="20"/>
                <w:szCs w:val="20"/>
                <w:highlight w:val="red"/>
              </w:rPr>
              <w:t>23</w:t>
            </w:r>
          </w:p>
        </w:tc>
        <w:tc>
          <w:tcPr>
            <w:tcW w:w="567" w:type="dxa"/>
            <w:noWrap/>
            <w:vAlign w:val="center"/>
            <w:hideMark/>
          </w:tcPr>
          <w:p w14:paraId="01FBA300" w14:textId="77777777" w:rsidR="008617B8" w:rsidRPr="00BC477C" w:rsidRDefault="008617B8" w:rsidP="000532B6">
            <w:pPr>
              <w:jc w:val="center"/>
              <w:rPr>
                <w:sz w:val="20"/>
                <w:szCs w:val="20"/>
                <w:highlight w:val="red"/>
              </w:rPr>
            </w:pPr>
            <w:r w:rsidRPr="00BC477C">
              <w:rPr>
                <w:sz w:val="20"/>
                <w:szCs w:val="20"/>
                <w:highlight w:val="red"/>
              </w:rPr>
              <w:t>94</w:t>
            </w:r>
          </w:p>
        </w:tc>
        <w:tc>
          <w:tcPr>
            <w:tcW w:w="567" w:type="dxa"/>
            <w:noWrap/>
            <w:vAlign w:val="center"/>
            <w:hideMark/>
          </w:tcPr>
          <w:p w14:paraId="2DA8E708" w14:textId="77777777" w:rsidR="008617B8" w:rsidRPr="00BC477C" w:rsidRDefault="008617B8" w:rsidP="000532B6">
            <w:pPr>
              <w:jc w:val="center"/>
              <w:rPr>
                <w:sz w:val="20"/>
                <w:szCs w:val="20"/>
                <w:highlight w:val="red"/>
              </w:rPr>
            </w:pPr>
            <w:r w:rsidRPr="00BC477C">
              <w:rPr>
                <w:sz w:val="20"/>
                <w:szCs w:val="20"/>
                <w:highlight w:val="red"/>
              </w:rPr>
              <w:t>91</w:t>
            </w:r>
          </w:p>
        </w:tc>
        <w:tc>
          <w:tcPr>
            <w:tcW w:w="708" w:type="dxa"/>
            <w:noWrap/>
            <w:vAlign w:val="center"/>
            <w:hideMark/>
          </w:tcPr>
          <w:p w14:paraId="43B3E1F2" w14:textId="77777777" w:rsidR="008617B8" w:rsidRPr="00BC477C" w:rsidRDefault="008617B8" w:rsidP="000532B6">
            <w:pPr>
              <w:jc w:val="center"/>
              <w:rPr>
                <w:sz w:val="20"/>
                <w:szCs w:val="20"/>
                <w:highlight w:val="red"/>
              </w:rPr>
            </w:pPr>
            <w:r w:rsidRPr="00BC477C">
              <w:rPr>
                <w:sz w:val="20"/>
                <w:szCs w:val="20"/>
                <w:highlight w:val="red"/>
              </w:rPr>
              <w:t>8</w:t>
            </w:r>
          </w:p>
        </w:tc>
        <w:tc>
          <w:tcPr>
            <w:tcW w:w="709" w:type="dxa"/>
            <w:noWrap/>
            <w:vAlign w:val="center"/>
            <w:hideMark/>
          </w:tcPr>
          <w:p w14:paraId="66EFC8B1" w14:textId="77777777" w:rsidR="008617B8" w:rsidRPr="00BC477C" w:rsidRDefault="008617B8" w:rsidP="000532B6">
            <w:pPr>
              <w:jc w:val="center"/>
              <w:rPr>
                <w:sz w:val="20"/>
                <w:szCs w:val="20"/>
                <w:highlight w:val="red"/>
              </w:rPr>
            </w:pPr>
            <w:r w:rsidRPr="00BC477C">
              <w:rPr>
                <w:sz w:val="20"/>
                <w:szCs w:val="20"/>
                <w:highlight w:val="red"/>
              </w:rPr>
              <w:t>6</w:t>
            </w:r>
          </w:p>
        </w:tc>
        <w:tc>
          <w:tcPr>
            <w:tcW w:w="992" w:type="dxa"/>
            <w:noWrap/>
            <w:vAlign w:val="center"/>
            <w:hideMark/>
          </w:tcPr>
          <w:p w14:paraId="17F32EF5" w14:textId="77777777" w:rsidR="008617B8" w:rsidRPr="00BC477C" w:rsidRDefault="008617B8" w:rsidP="000532B6">
            <w:pPr>
              <w:jc w:val="center"/>
              <w:rPr>
                <w:sz w:val="20"/>
                <w:szCs w:val="20"/>
                <w:highlight w:val="red"/>
              </w:rPr>
            </w:pPr>
            <w:r w:rsidRPr="00BC477C">
              <w:rPr>
                <w:sz w:val="20"/>
                <w:szCs w:val="20"/>
                <w:highlight w:val="red"/>
              </w:rPr>
              <w:t>9</w:t>
            </w:r>
          </w:p>
        </w:tc>
        <w:tc>
          <w:tcPr>
            <w:tcW w:w="851" w:type="dxa"/>
          </w:tcPr>
          <w:p w14:paraId="3323E1E7" w14:textId="2FA86606" w:rsidR="008617B8" w:rsidRPr="00BC477C" w:rsidRDefault="008617B8" w:rsidP="000532B6">
            <w:pPr>
              <w:jc w:val="center"/>
              <w:rPr>
                <w:sz w:val="20"/>
                <w:szCs w:val="20"/>
                <w:highlight w:val="red"/>
              </w:rPr>
            </w:pPr>
            <w:r w:rsidRPr="00BC477C">
              <w:rPr>
                <w:sz w:val="20"/>
                <w:szCs w:val="20"/>
                <w:highlight w:val="red"/>
              </w:rPr>
              <w:t>13</w:t>
            </w:r>
          </w:p>
        </w:tc>
      </w:tr>
      <w:tr w:rsidR="008617B8" w:rsidRPr="00BC477C" w14:paraId="4E2ED0BF" w14:textId="029E3A3B" w:rsidTr="00073838">
        <w:trPr>
          <w:trHeight w:val="300"/>
          <w:jc w:val="center"/>
        </w:trPr>
        <w:tc>
          <w:tcPr>
            <w:tcW w:w="1271" w:type="dxa"/>
            <w:noWrap/>
            <w:vAlign w:val="center"/>
          </w:tcPr>
          <w:p w14:paraId="79FEC880" w14:textId="77777777" w:rsidR="008617B8" w:rsidRPr="00BC477C" w:rsidRDefault="008617B8" w:rsidP="000532B6">
            <w:pPr>
              <w:jc w:val="center"/>
              <w:rPr>
                <w:sz w:val="20"/>
                <w:szCs w:val="20"/>
                <w:highlight w:val="red"/>
              </w:rPr>
            </w:pPr>
            <w:r w:rsidRPr="00BC477C">
              <w:rPr>
                <w:sz w:val="20"/>
                <w:szCs w:val="20"/>
                <w:highlight w:val="red"/>
              </w:rPr>
              <w:t>...</w:t>
            </w:r>
          </w:p>
        </w:tc>
        <w:tc>
          <w:tcPr>
            <w:tcW w:w="567" w:type="dxa"/>
            <w:noWrap/>
            <w:vAlign w:val="center"/>
          </w:tcPr>
          <w:p w14:paraId="3E5ECD56" w14:textId="77777777" w:rsidR="008617B8" w:rsidRPr="00BC477C" w:rsidRDefault="008617B8" w:rsidP="000532B6">
            <w:pPr>
              <w:jc w:val="center"/>
              <w:rPr>
                <w:sz w:val="20"/>
                <w:szCs w:val="20"/>
                <w:highlight w:val="red"/>
              </w:rPr>
            </w:pPr>
            <w:r w:rsidRPr="00BC477C">
              <w:rPr>
                <w:sz w:val="20"/>
                <w:szCs w:val="20"/>
                <w:highlight w:val="red"/>
              </w:rPr>
              <w:t>...</w:t>
            </w:r>
          </w:p>
        </w:tc>
        <w:tc>
          <w:tcPr>
            <w:tcW w:w="709" w:type="dxa"/>
            <w:noWrap/>
            <w:vAlign w:val="center"/>
          </w:tcPr>
          <w:p w14:paraId="55F83961" w14:textId="77777777" w:rsidR="008617B8" w:rsidRPr="00BC477C" w:rsidRDefault="008617B8" w:rsidP="000532B6">
            <w:pPr>
              <w:jc w:val="center"/>
              <w:rPr>
                <w:sz w:val="20"/>
                <w:szCs w:val="20"/>
                <w:highlight w:val="red"/>
              </w:rPr>
            </w:pPr>
            <w:r w:rsidRPr="00BC477C">
              <w:rPr>
                <w:sz w:val="20"/>
                <w:szCs w:val="20"/>
                <w:highlight w:val="red"/>
              </w:rPr>
              <w:t>...</w:t>
            </w:r>
          </w:p>
        </w:tc>
        <w:tc>
          <w:tcPr>
            <w:tcW w:w="709" w:type="dxa"/>
            <w:noWrap/>
            <w:vAlign w:val="center"/>
          </w:tcPr>
          <w:p w14:paraId="2EBE0F9D" w14:textId="77777777" w:rsidR="008617B8" w:rsidRPr="00BC477C" w:rsidRDefault="008617B8" w:rsidP="000532B6">
            <w:pPr>
              <w:jc w:val="center"/>
              <w:rPr>
                <w:sz w:val="20"/>
                <w:szCs w:val="20"/>
                <w:highlight w:val="red"/>
              </w:rPr>
            </w:pPr>
            <w:r w:rsidRPr="00BC477C">
              <w:rPr>
                <w:sz w:val="20"/>
                <w:szCs w:val="20"/>
                <w:highlight w:val="red"/>
              </w:rPr>
              <w:t>...</w:t>
            </w:r>
          </w:p>
        </w:tc>
        <w:tc>
          <w:tcPr>
            <w:tcW w:w="567" w:type="dxa"/>
            <w:noWrap/>
            <w:vAlign w:val="center"/>
          </w:tcPr>
          <w:p w14:paraId="4C69B78D" w14:textId="77777777" w:rsidR="008617B8" w:rsidRPr="00BC477C" w:rsidRDefault="008617B8" w:rsidP="000532B6">
            <w:pPr>
              <w:jc w:val="center"/>
              <w:rPr>
                <w:sz w:val="20"/>
                <w:szCs w:val="20"/>
                <w:highlight w:val="red"/>
              </w:rPr>
            </w:pPr>
            <w:r w:rsidRPr="00BC477C">
              <w:rPr>
                <w:sz w:val="20"/>
                <w:szCs w:val="20"/>
                <w:highlight w:val="red"/>
              </w:rPr>
              <w:t>...</w:t>
            </w:r>
          </w:p>
        </w:tc>
        <w:tc>
          <w:tcPr>
            <w:tcW w:w="567" w:type="dxa"/>
            <w:noWrap/>
            <w:vAlign w:val="center"/>
          </w:tcPr>
          <w:p w14:paraId="0EB37AEF" w14:textId="77777777" w:rsidR="008617B8" w:rsidRPr="00BC477C" w:rsidRDefault="008617B8" w:rsidP="000532B6">
            <w:pPr>
              <w:jc w:val="center"/>
              <w:rPr>
                <w:sz w:val="20"/>
                <w:szCs w:val="20"/>
                <w:highlight w:val="red"/>
              </w:rPr>
            </w:pPr>
            <w:r w:rsidRPr="00BC477C">
              <w:rPr>
                <w:sz w:val="20"/>
                <w:szCs w:val="20"/>
                <w:highlight w:val="red"/>
              </w:rPr>
              <w:t>...</w:t>
            </w:r>
          </w:p>
        </w:tc>
        <w:tc>
          <w:tcPr>
            <w:tcW w:w="708" w:type="dxa"/>
            <w:noWrap/>
            <w:vAlign w:val="center"/>
          </w:tcPr>
          <w:p w14:paraId="167FED15" w14:textId="77777777" w:rsidR="008617B8" w:rsidRPr="00BC477C" w:rsidRDefault="008617B8" w:rsidP="000532B6">
            <w:pPr>
              <w:jc w:val="center"/>
              <w:rPr>
                <w:sz w:val="20"/>
                <w:szCs w:val="20"/>
                <w:highlight w:val="red"/>
              </w:rPr>
            </w:pPr>
            <w:r w:rsidRPr="00BC477C">
              <w:rPr>
                <w:sz w:val="20"/>
                <w:szCs w:val="20"/>
                <w:highlight w:val="red"/>
              </w:rPr>
              <w:t>...</w:t>
            </w:r>
          </w:p>
        </w:tc>
        <w:tc>
          <w:tcPr>
            <w:tcW w:w="709" w:type="dxa"/>
            <w:noWrap/>
            <w:vAlign w:val="center"/>
          </w:tcPr>
          <w:p w14:paraId="44B6F254" w14:textId="77777777" w:rsidR="008617B8" w:rsidRPr="00BC477C" w:rsidRDefault="008617B8" w:rsidP="000532B6">
            <w:pPr>
              <w:jc w:val="center"/>
              <w:rPr>
                <w:sz w:val="20"/>
                <w:szCs w:val="20"/>
                <w:highlight w:val="red"/>
              </w:rPr>
            </w:pPr>
            <w:r w:rsidRPr="00BC477C">
              <w:rPr>
                <w:sz w:val="20"/>
                <w:szCs w:val="20"/>
                <w:highlight w:val="red"/>
              </w:rPr>
              <w:t>...</w:t>
            </w:r>
          </w:p>
        </w:tc>
        <w:tc>
          <w:tcPr>
            <w:tcW w:w="992" w:type="dxa"/>
            <w:noWrap/>
            <w:vAlign w:val="center"/>
          </w:tcPr>
          <w:p w14:paraId="397B6718" w14:textId="77777777" w:rsidR="008617B8" w:rsidRPr="00BC477C" w:rsidRDefault="008617B8" w:rsidP="000532B6">
            <w:pPr>
              <w:jc w:val="center"/>
              <w:rPr>
                <w:sz w:val="20"/>
                <w:szCs w:val="20"/>
                <w:highlight w:val="red"/>
              </w:rPr>
            </w:pPr>
            <w:r w:rsidRPr="00BC477C">
              <w:rPr>
                <w:sz w:val="20"/>
                <w:szCs w:val="20"/>
                <w:highlight w:val="red"/>
              </w:rPr>
              <w:t>...</w:t>
            </w:r>
          </w:p>
        </w:tc>
        <w:tc>
          <w:tcPr>
            <w:tcW w:w="851" w:type="dxa"/>
          </w:tcPr>
          <w:p w14:paraId="0B2C9EB6" w14:textId="389B879B" w:rsidR="008617B8" w:rsidRPr="00BC477C" w:rsidRDefault="008617B8" w:rsidP="000532B6">
            <w:pPr>
              <w:jc w:val="center"/>
              <w:rPr>
                <w:sz w:val="20"/>
                <w:szCs w:val="20"/>
                <w:highlight w:val="red"/>
              </w:rPr>
            </w:pPr>
            <w:r w:rsidRPr="00BC477C">
              <w:rPr>
                <w:sz w:val="20"/>
                <w:szCs w:val="20"/>
                <w:highlight w:val="red"/>
              </w:rPr>
              <w:t>...</w:t>
            </w:r>
          </w:p>
        </w:tc>
      </w:tr>
      <w:tr w:rsidR="008617B8" w:rsidRPr="00BC477C" w14:paraId="16E5CD4A" w14:textId="49D16537" w:rsidTr="00073838">
        <w:trPr>
          <w:trHeight w:val="300"/>
          <w:jc w:val="center"/>
        </w:trPr>
        <w:tc>
          <w:tcPr>
            <w:tcW w:w="1271" w:type="dxa"/>
            <w:noWrap/>
            <w:vAlign w:val="center"/>
          </w:tcPr>
          <w:p w14:paraId="750AFEBC" w14:textId="77777777" w:rsidR="008617B8" w:rsidRPr="00BC477C" w:rsidRDefault="008617B8" w:rsidP="000532B6">
            <w:pPr>
              <w:jc w:val="center"/>
              <w:rPr>
                <w:sz w:val="20"/>
                <w:szCs w:val="20"/>
                <w:highlight w:val="red"/>
              </w:rPr>
            </w:pPr>
            <w:r w:rsidRPr="00BC477C">
              <w:rPr>
                <w:sz w:val="20"/>
                <w:szCs w:val="20"/>
                <w:highlight w:val="red"/>
              </w:rPr>
              <w:t>...</w:t>
            </w:r>
          </w:p>
        </w:tc>
        <w:tc>
          <w:tcPr>
            <w:tcW w:w="567" w:type="dxa"/>
            <w:noWrap/>
            <w:vAlign w:val="center"/>
          </w:tcPr>
          <w:p w14:paraId="41DB59D9" w14:textId="77777777" w:rsidR="008617B8" w:rsidRPr="00BC477C" w:rsidRDefault="008617B8" w:rsidP="000532B6">
            <w:pPr>
              <w:jc w:val="center"/>
              <w:rPr>
                <w:sz w:val="20"/>
                <w:szCs w:val="20"/>
                <w:highlight w:val="red"/>
              </w:rPr>
            </w:pPr>
            <w:r w:rsidRPr="00BC477C">
              <w:rPr>
                <w:sz w:val="20"/>
                <w:szCs w:val="20"/>
                <w:highlight w:val="red"/>
              </w:rPr>
              <w:t>...</w:t>
            </w:r>
          </w:p>
        </w:tc>
        <w:tc>
          <w:tcPr>
            <w:tcW w:w="709" w:type="dxa"/>
            <w:noWrap/>
            <w:vAlign w:val="center"/>
          </w:tcPr>
          <w:p w14:paraId="1712B4DF" w14:textId="77777777" w:rsidR="008617B8" w:rsidRPr="00BC477C" w:rsidRDefault="008617B8" w:rsidP="000532B6">
            <w:pPr>
              <w:jc w:val="center"/>
              <w:rPr>
                <w:sz w:val="20"/>
                <w:szCs w:val="20"/>
                <w:highlight w:val="red"/>
              </w:rPr>
            </w:pPr>
            <w:r w:rsidRPr="00BC477C">
              <w:rPr>
                <w:sz w:val="20"/>
                <w:szCs w:val="20"/>
                <w:highlight w:val="red"/>
              </w:rPr>
              <w:t>...</w:t>
            </w:r>
          </w:p>
        </w:tc>
        <w:tc>
          <w:tcPr>
            <w:tcW w:w="709" w:type="dxa"/>
            <w:noWrap/>
            <w:vAlign w:val="center"/>
          </w:tcPr>
          <w:p w14:paraId="43B19D16" w14:textId="77777777" w:rsidR="008617B8" w:rsidRPr="00BC477C" w:rsidRDefault="008617B8" w:rsidP="000532B6">
            <w:pPr>
              <w:jc w:val="center"/>
              <w:rPr>
                <w:sz w:val="20"/>
                <w:szCs w:val="20"/>
                <w:highlight w:val="red"/>
              </w:rPr>
            </w:pPr>
            <w:r w:rsidRPr="00BC477C">
              <w:rPr>
                <w:sz w:val="20"/>
                <w:szCs w:val="20"/>
                <w:highlight w:val="red"/>
              </w:rPr>
              <w:t>...</w:t>
            </w:r>
          </w:p>
        </w:tc>
        <w:tc>
          <w:tcPr>
            <w:tcW w:w="567" w:type="dxa"/>
            <w:noWrap/>
            <w:vAlign w:val="center"/>
          </w:tcPr>
          <w:p w14:paraId="0FE4392D" w14:textId="77777777" w:rsidR="008617B8" w:rsidRPr="00BC477C" w:rsidRDefault="008617B8" w:rsidP="000532B6">
            <w:pPr>
              <w:jc w:val="center"/>
              <w:rPr>
                <w:sz w:val="20"/>
                <w:szCs w:val="20"/>
                <w:highlight w:val="red"/>
              </w:rPr>
            </w:pPr>
            <w:r w:rsidRPr="00BC477C">
              <w:rPr>
                <w:sz w:val="20"/>
                <w:szCs w:val="20"/>
                <w:highlight w:val="red"/>
              </w:rPr>
              <w:t>...</w:t>
            </w:r>
          </w:p>
        </w:tc>
        <w:tc>
          <w:tcPr>
            <w:tcW w:w="567" w:type="dxa"/>
            <w:noWrap/>
            <w:vAlign w:val="center"/>
          </w:tcPr>
          <w:p w14:paraId="41722134" w14:textId="77777777" w:rsidR="008617B8" w:rsidRPr="00BC477C" w:rsidRDefault="008617B8" w:rsidP="000532B6">
            <w:pPr>
              <w:jc w:val="center"/>
              <w:rPr>
                <w:sz w:val="20"/>
                <w:szCs w:val="20"/>
                <w:highlight w:val="red"/>
              </w:rPr>
            </w:pPr>
            <w:r w:rsidRPr="00BC477C">
              <w:rPr>
                <w:sz w:val="20"/>
                <w:szCs w:val="20"/>
                <w:highlight w:val="red"/>
              </w:rPr>
              <w:t>...</w:t>
            </w:r>
          </w:p>
        </w:tc>
        <w:tc>
          <w:tcPr>
            <w:tcW w:w="708" w:type="dxa"/>
            <w:noWrap/>
            <w:vAlign w:val="center"/>
          </w:tcPr>
          <w:p w14:paraId="5270A806" w14:textId="77777777" w:rsidR="008617B8" w:rsidRPr="00BC477C" w:rsidRDefault="008617B8" w:rsidP="000532B6">
            <w:pPr>
              <w:jc w:val="center"/>
              <w:rPr>
                <w:sz w:val="20"/>
                <w:szCs w:val="20"/>
                <w:highlight w:val="red"/>
              </w:rPr>
            </w:pPr>
            <w:r w:rsidRPr="00BC477C">
              <w:rPr>
                <w:sz w:val="20"/>
                <w:szCs w:val="20"/>
                <w:highlight w:val="red"/>
              </w:rPr>
              <w:t>...</w:t>
            </w:r>
          </w:p>
        </w:tc>
        <w:tc>
          <w:tcPr>
            <w:tcW w:w="709" w:type="dxa"/>
            <w:noWrap/>
            <w:vAlign w:val="center"/>
          </w:tcPr>
          <w:p w14:paraId="46EAC9BE" w14:textId="77777777" w:rsidR="008617B8" w:rsidRPr="00BC477C" w:rsidRDefault="008617B8" w:rsidP="000532B6">
            <w:pPr>
              <w:jc w:val="center"/>
              <w:rPr>
                <w:sz w:val="20"/>
                <w:szCs w:val="20"/>
                <w:highlight w:val="red"/>
              </w:rPr>
            </w:pPr>
            <w:r w:rsidRPr="00BC477C">
              <w:rPr>
                <w:sz w:val="20"/>
                <w:szCs w:val="20"/>
                <w:highlight w:val="red"/>
              </w:rPr>
              <w:t>...</w:t>
            </w:r>
          </w:p>
        </w:tc>
        <w:tc>
          <w:tcPr>
            <w:tcW w:w="992" w:type="dxa"/>
            <w:noWrap/>
            <w:vAlign w:val="center"/>
          </w:tcPr>
          <w:p w14:paraId="384A5684" w14:textId="77777777" w:rsidR="008617B8" w:rsidRPr="00BC477C" w:rsidRDefault="008617B8" w:rsidP="000532B6">
            <w:pPr>
              <w:jc w:val="center"/>
              <w:rPr>
                <w:sz w:val="20"/>
                <w:szCs w:val="20"/>
                <w:highlight w:val="red"/>
              </w:rPr>
            </w:pPr>
            <w:r w:rsidRPr="00BC477C">
              <w:rPr>
                <w:sz w:val="20"/>
                <w:szCs w:val="20"/>
                <w:highlight w:val="red"/>
              </w:rPr>
              <w:t>...</w:t>
            </w:r>
          </w:p>
        </w:tc>
        <w:tc>
          <w:tcPr>
            <w:tcW w:w="851" w:type="dxa"/>
          </w:tcPr>
          <w:p w14:paraId="0124C930" w14:textId="41AE15C8" w:rsidR="008617B8" w:rsidRPr="00BC477C" w:rsidRDefault="008617B8" w:rsidP="000532B6">
            <w:pPr>
              <w:jc w:val="center"/>
              <w:rPr>
                <w:sz w:val="20"/>
                <w:szCs w:val="20"/>
                <w:highlight w:val="red"/>
              </w:rPr>
            </w:pPr>
            <w:r w:rsidRPr="00BC477C">
              <w:rPr>
                <w:sz w:val="20"/>
                <w:szCs w:val="20"/>
                <w:highlight w:val="red"/>
              </w:rPr>
              <w:t>...</w:t>
            </w:r>
          </w:p>
        </w:tc>
      </w:tr>
      <w:tr w:rsidR="008617B8" w:rsidRPr="00BC477C" w14:paraId="0D9D4F7A" w14:textId="7B46F54D" w:rsidTr="00073838">
        <w:trPr>
          <w:trHeight w:val="300"/>
          <w:jc w:val="center"/>
        </w:trPr>
        <w:tc>
          <w:tcPr>
            <w:tcW w:w="1271" w:type="dxa"/>
            <w:noWrap/>
            <w:vAlign w:val="center"/>
            <w:hideMark/>
          </w:tcPr>
          <w:p w14:paraId="0901405D" w14:textId="77777777" w:rsidR="008617B8" w:rsidRPr="00BC477C" w:rsidRDefault="008617B8" w:rsidP="000532B6">
            <w:pPr>
              <w:jc w:val="center"/>
              <w:rPr>
                <w:snapToGrid/>
                <w:color w:val="000000"/>
                <w:sz w:val="20"/>
                <w:szCs w:val="20"/>
                <w:highlight w:val="red"/>
                <w:lang w:val="en-IN" w:eastAsia="en-IN"/>
              </w:rPr>
            </w:pPr>
            <w:r w:rsidRPr="00BC477C">
              <w:rPr>
                <w:snapToGrid/>
                <w:color w:val="000000"/>
                <w:sz w:val="20"/>
                <w:szCs w:val="20"/>
                <w:highlight w:val="red"/>
                <w:lang w:val="en-IN" w:eastAsia="en-IN"/>
              </w:rPr>
              <w:t>29-09-2000</w:t>
            </w:r>
          </w:p>
        </w:tc>
        <w:tc>
          <w:tcPr>
            <w:tcW w:w="567" w:type="dxa"/>
            <w:noWrap/>
            <w:vAlign w:val="center"/>
            <w:hideMark/>
          </w:tcPr>
          <w:p w14:paraId="100EF745" w14:textId="77777777" w:rsidR="008617B8" w:rsidRPr="00BC477C" w:rsidRDefault="008617B8" w:rsidP="000532B6">
            <w:pPr>
              <w:jc w:val="center"/>
              <w:rPr>
                <w:snapToGrid/>
                <w:color w:val="000000"/>
                <w:sz w:val="20"/>
                <w:szCs w:val="20"/>
                <w:highlight w:val="red"/>
                <w:lang w:val="en-IN" w:eastAsia="en-IN"/>
              </w:rPr>
            </w:pPr>
            <w:r w:rsidRPr="00BC477C">
              <w:rPr>
                <w:snapToGrid/>
                <w:color w:val="000000"/>
                <w:sz w:val="20"/>
                <w:szCs w:val="20"/>
                <w:highlight w:val="red"/>
                <w:lang w:val="en-IN" w:eastAsia="en-IN"/>
              </w:rPr>
              <w:t>0</w:t>
            </w:r>
          </w:p>
        </w:tc>
        <w:tc>
          <w:tcPr>
            <w:tcW w:w="709" w:type="dxa"/>
            <w:noWrap/>
            <w:vAlign w:val="center"/>
            <w:hideMark/>
          </w:tcPr>
          <w:p w14:paraId="2930D07C" w14:textId="77777777" w:rsidR="008617B8" w:rsidRPr="00BC477C" w:rsidRDefault="008617B8" w:rsidP="000532B6">
            <w:pPr>
              <w:jc w:val="center"/>
              <w:rPr>
                <w:snapToGrid/>
                <w:color w:val="000000"/>
                <w:sz w:val="20"/>
                <w:szCs w:val="20"/>
                <w:highlight w:val="red"/>
                <w:lang w:val="en-IN" w:eastAsia="en-IN"/>
              </w:rPr>
            </w:pPr>
            <w:r w:rsidRPr="00BC477C">
              <w:rPr>
                <w:snapToGrid/>
                <w:color w:val="000000"/>
                <w:sz w:val="20"/>
                <w:szCs w:val="20"/>
                <w:highlight w:val="red"/>
                <w:lang w:val="en-IN" w:eastAsia="en-IN"/>
              </w:rPr>
              <w:t>31</w:t>
            </w:r>
          </w:p>
        </w:tc>
        <w:tc>
          <w:tcPr>
            <w:tcW w:w="709" w:type="dxa"/>
            <w:noWrap/>
            <w:vAlign w:val="center"/>
            <w:hideMark/>
          </w:tcPr>
          <w:p w14:paraId="50BAE449" w14:textId="77777777" w:rsidR="008617B8" w:rsidRPr="00BC477C" w:rsidRDefault="008617B8" w:rsidP="000532B6">
            <w:pPr>
              <w:jc w:val="center"/>
              <w:rPr>
                <w:snapToGrid/>
                <w:color w:val="000000"/>
                <w:sz w:val="20"/>
                <w:szCs w:val="20"/>
                <w:highlight w:val="red"/>
                <w:lang w:val="en-IN" w:eastAsia="en-IN"/>
              </w:rPr>
            </w:pPr>
            <w:r w:rsidRPr="00BC477C">
              <w:rPr>
                <w:snapToGrid/>
                <w:color w:val="000000"/>
                <w:sz w:val="20"/>
                <w:szCs w:val="20"/>
                <w:highlight w:val="red"/>
                <w:lang w:val="en-IN" w:eastAsia="en-IN"/>
              </w:rPr>
              <w:t>23</w:t>
            </w:r>
          </w:p>
        </w:tc>
        <w:tc>
          <w:tcPr>
            <w:tcW w:w="567" w:type="dxa"/>
            <w:noWrap/>
            <w:vAlign w:val="center"/>
            <w:hideMark/>
          </w:tcPr>
          <w:p w14:paraId="2CD4AA0D" w14:textId="77777777" w:rsidR="008617B8" w:rsidRPr="00BC477C" w:rsidRDefault="008617B8" w:rsidP="000532B6">
            <w:pPr>
              <w:jc w:val="center"/>
              <w:rPr>
                <w:snapToGrid/>
                <w:color w:val="000000"/>
                <w:sz w:val="20"/>
                <w:szCs w:val="20"/>
                <w:highlight w:val="red"/>
                <w:lang w:val="en-IN" w:eastAsia="en-IN"/>
              </w:rPr>
            </w:pPr>
            <w:r w:rsidRPr="00BC477C">
              <w:rPr>
                <w:snapToGrid/>
                <w:color w:val="000000"/>
                <w:sz w:val="20"/>
                <w:szCs w:val="20"/>
                <w:highlight w:val="red"/>
                <w:lang w:val="en-IN" w:eastAsia="en-IN"/>
              </w:rPr>
              <w:t>94</w:t>
            </w:r>
          </w:p>
        </w:tc>
        <w:tc>
          <w:tcPr>
            <w:tcW w:w="567" w:type="dxa"/>
            <w:noWrap/>
            <w:vAlign w:val="center"/>
            <w:hideMark/>
          </w:tcPr>
          <w:p w14:paraId="758C6CEA" w14:textId="77777777" w:rsidR="008617B8" w:rsidRPr="00BC477C" w:rsidRDefault="008617B8" w:rsidP="000532B6">
            <w:pPr>
              <w:jc w:val="center"/>
              <w:rPr>
                <w:snapToGrid/>
                <w:color w:val="000000"/>
                <w:sz w:val="20"/>
                <w:szCs w:val="20"/>
                <w:highlight w:val="red"/>
                <w:lang w:val="en-IN" w:eastAsia="en-IN"/>
              </w:rPr>
            </w:pPr>
            <w:r w:rsidRPr="00BC477C">
              <w:rPr>
                <w:snapToGrid/>
                <w:color w:val="000000"/>
                <w:sz w:val="20"/>
                <w:szCs w:val="20"/>
                <w:highlight w:val="red"/>
                <w:lang w:val="en-IN" w:eastAsia="en-IN"/>
              </w:rPr>
              <w:t>94</w:t>
            </w:r>
          </w:p>
        </w:tc>
        <w:tc>
          <w:tcPr>
            <w:tcW w:w="708" w:type="dxa"/>
            <w:noWrap/>
            <w:vAlign w:val="center"/>
            <w:hideMark/>
          </w:tcPr>
          <w:p w14:paraId="273B560E" w14:textId="77777777" w:rsidR="008617B8" w:rsidRPr="00BC477C" w:rsidRDefault="008617B8" w:rsidP="000532B6">
            <w:pPr>
              <w:jc w:val="center"/>
              <w:rPr>
                <w:snapToGrid/>
                <w:color w:val="000000"/>
                <w:sz w:val="20"/>
                <w:szCs w:val="20"/>
                <w:highlight w:val="red"/>
                <w:lang w:val="en-IN" w:eastAsia="en-IN"/>
              </w:rPr>
            </w:pPr>
            <w:r w:rsidRPr="00BC477C">
              <w:rPr>
                <w:snapToGrid/>
                <w:color w:val="000000"/>
                <w:sz w:val="20"/>
                <w:szCs w:val="20"/>
                <w:highlight w:val="red"/>
                <w:lang w:val="en-IN" w:eastAsia="en-IN"/>
              </w:rPr>
              <w:t>8</w:t>
            </w:r>
          </w:p>
        </w:tc>
        <w:tc>
          <w:tcPr>
            <w:tcW w:w="709" w:type="dxa"/>
            <w:noWrap/>
            <w:vAlign w:val="center"/>
            <w:hideMark/>
          </w:tcPr>
          <w:p w14:paraId="2A61131B" w14:textId="77777777" w:rsidR="008617B8" w:rsidRPr="00BC477C" w:rsidRDefault="008617B8" w:rsidP="000532B6">
            <w:pPr>
              <w:jc w:val="center"/>
              <w:rPr>
                <w:snapToGrid/>
                <w:color w:val="000000"/>
                <w:sz w:val="20"/>
                <w:szCs w:val="20"/>
                <w:highlight w:val="red"/>
                <w:lang w:val="en-IN" w:eastAsia="en-IN"/>
              </w:rPr>
            </w:pPr>
            <w:r w:rsidRPr="00BC477C">
              <w:rPr>
                <w:snapToGrid/>
                <w:color w:val="000000"/>
                <w:sz w:val="20"/>
                <w:szCs w:val="20"/>
                <w:highlight w:val="red"/>
                <w:lang w:val="en-IN" w:eastAsia="en-IN"/>
              </w:rPr>
              <w:t>6</w:t>
            </w:r>
          </w:p>
        </w:tc>
        <w:tc>
          <w:tcPr>
            <w:tcW w:w="992" w:type="dxa"/>
            <w:noWrap/>
            <w:vAlign w:val="center"/>
            <w:hideMark/>
          </w:tcPr>
          <w:p w14:paraId="6926B93D" w14:textId="77777777" w:rsidR="008617B8" w:rsidRPr="00BC477C" w:rsidRDefault="008617B8" w:rsidP="000532B6">
            <w:pPr>
              <w:jc w:val="center"/>
              <w:rPr>
                <w:snapToGrid/>
                <w:color w:val="000000"/>
                <w:sz w:val="20"/>
                <w:szCs w:val="20"/>
                <w:highlight w:val="red"/>
                <w:lang w:val="en-IN" w:eastAsia="en-IN"/>
              </w:rPr>
            </w:pPr>
            <w:r w:rsidRPr="00BC477C">
              <w:rPr>
                <w:snapToGrid/>
                <w:color w:val="000000"/>
                <w:sz w:val="20"/>
                <w:szCs w:val="20"/>
                <w:highlight w:val="red"/>
                <w:lang w:val="en-IN" w:eastAsia="en-IN"/>
              </w:rPr>
              <w:t>4</w:t>
            </w:r>
          </w:p>
        </w:tc>
        <w:tc>
          <w:tcPr>
            <w:tcW w:w="851" w:type="dxa"/>
          </w:tcPr>
          <w:p w14:paraId="6C3D7405" w14:textId="6A5EB883" w:rsidR="008617B8" w:rsidRPr="00BC477C" w:rsidRDefault="008617B8" w:rsidP="000532B6">
            <w:pPr>
              <w:jc w:val="center"/>
              <w:rPr>
                <w:snapToGrid/>
                <w:color w:val="000000"/>
                <w:sz w:val="20"/>
                <w:szCs w:val="20"/>
                <w:highlight w:val="red"/>
                <w:lang w:val="en-IN" w:eastAsia="en-IN"/>
              </w:rPr>
            </w:pPr>
            <w:r w:rsidRPr="00BC477C">
              <w:rPr>
                <w:snapToGrid/>
                <w:color w:val="000000"/>
                <w:sz w:val="20"/>
                <w:szCs w:val="20"/>
                <w:highlight w:val="red"/>
                <w:lang w:val="en-IN" w:eastAsia="en-IN"/>
              </w:rPr>
              <w:t>3</w:t>
            </w:r>
          </w:p>
        </w:tc>
      </w:tr>
      <w:tr w:rsidR="008617B8" w:rsidRPr="00073838" w14:paraId="21BE542C" w14:textId="0C98E286" w:rsidTr="00073838">
        <w:trPr>
          <w:trHeight w:val="300"/>
          <w:jc w:val="center"/>
        </w:trPr>
        <w:tc>
          <w:tcPr>
            <w:tcW w:w="1271" w:type="dxa"/>
            <w:noWrap/>
            <w:vAlign w:val="center"/>
            <w:hideMark/>
          </w:tcPr>
          <w:p w14:paraId="66FEA787" w14:textId="77777777" w:rsidR="008617B8" w:rsidRPr="00BC477C" w:rsidRDefault="008617B8" w:rsidP="000532B6">
            <w:pPr>
              <w:jc w:val="center"/>
              <w:rPr>
                <w:snapToGrid/>
                <w:color w:val="000000"/>
                <w:sz w:val="20"/>
                <w:szCs w:val="20"/>
                <w:highlight w:val="red"/>
                <w:lang w:val="en-IN" w:eastAsia="en-IN"/>
              </w:rPr>
            </w:pPr>
            <w:r w:rsidRPr="00BC477C">
              <w:rPr>
                <w:snapToGrid/>
                <w:color w:val="000000"/>
                <w:sz w:val="20"/>
                <w:szCs w:val="20"/>
                <w:highlight w:val="red"/>
                <w:lang w:val="en-IN" w:eastAsia="en-IN"/>
              </w:rPr>
              <w:t>30-09-2000</w:t>
            </w:r>
          </w:p>
        </w:tc>
        <w:tc>
          <w:tcPr>
            <w:tcW w:w="567" w:type="dxa"/>
            <w:noWrap/>
            <w:vAlign w:val="center"/>
            <w:hideMark/>
          </w:tcPr>
          <w:p w14:paraId="526DC653" w14:textId="77777777" w:rsidR="008617B8" w:rsidRPr="00BC477C" w:rsidRDefault="008617B8" w:rsidP="000532B6">
            <w:pPr>
              <w:jc w:val="center"/>
              <w:rPr>
                <w:snapToGrid/>
                <w:color w:val="000000"/>
                <w:sz w:val="20"/>
                <w:szCs w:val="20"/>
                <w:highlight w:val="red"/>
                <w:lang w:val="en-IN" w:eastAsia="en-IN"/>
              </w:rPr>
            </w:pPr>
            <w:r w:rsidRPr="00BC477C">
              <w:rPr>
                <w:snapToGrid/>
                <w:color w:val="000000"/>
                <w:sz w:val="20"/>
                <w:szCs w:val="20"/>
                <w:highlight w:val="red"/>
                <w:lang w:val="en-IN" w:eastAsia="en-IN"/>
              </w:rPr>
              <w:t>0</w:t>
            </w:r>
          </w:p>
        </w:tc>
        <w:tc>
          <w:tcPr>
            <w:tcW w:w="709" w:type="dxa"/>
            <w:noWrap/>
            <w:vAlign w:val="center"/>
            <w:hideMark/>
          </w:tcPr>
          <w:p w14:paraId="585E47A6" w14:textId="77777777" w:rsidR="008617B8" w:rsidRPr="00BC477C" w:rsidRDefault="008617B8" w:rsidP="000532B6">
            <w:pPr>
              <w:jc w:val="center"/>
              <w:rPr>
                <w:snapToGrid/>
                <w:color w:val="000000"/>
                <w:sz w:val="20"/>
                <w:szCs w:val="20"/>
                <w:highlight w:val="red"/>
                <w:lang w:val="en-IN" w:eastAsia="en-IN"/>
              </w:rPr>
            </w:pPr>
            <w:r w:rsidRPr="00BC477C">
              <w:rPr>
                <w:snapToGrid/>
                <w:color w:val="000000"/>
                <w:sz w:val="20"/>
                <w:szCs w:val="20"/>
                <w:highlight w:val="red"/>
                <w:lang w:val="en-IN" w:eastAsia="en-IN"/>
              </w:rPr>
              <w:t>30</w:t>
            </w:r>
          </w:p>
        </w:tc>
        <w:tc>
          <w:tcPr>
            <w:tcW w:w="709" w:type="dxa"/>
            <w:noWrap/>
            <w:vAlign w:val="center"/>
            <w:hideMark/>
          </w:tcPr>
          <w:p w14:paraId="33EFA1EB" w14:textId="77777777" w:rsidR="008617B8" w:rsidRPr="00BC477C" w:rsidRDefault="008617B8" w:rsidP="000532B6">
            <w:pPr>
              <w:jc w:val="center"/>
              <w:rPr>
                <w:snapToGrid/>
                <w:color w:val="000000"/>
                <w:sz w:val="20"/>
                <w:szCs w:val="20"/>
                <w:highlight w:val="red"/>
                <w:lang w:val="en-IN" w:eastAsia="en-IN"/>
              </w:rPr>
            </w:pPr>
            <w:r w:rsidRPr="00BC477C">
              <w:rPr>
                <w:snapToGrid/>
                <w:color w:val="000000"/>
                <w:sz w:val="20"/>
                <w:szCs w:val="20"/>
                <w:highlight w:val="red"/>
                <w:lang w:val="en-IN" w:eastAsia="en-IN"/>
              </w:rPr>
              <w:t>25</w:t>
            </w:r>
          </w:p>
        </w:tc>
        <w:tc>
          <w:tcPr>
            <w:tcW w:w="567" w:type="dxa"/>
            <w:noWrap/>
            <w:vAlign w:val="center"/>
            <w:hideMark/>
          </w:tcPr>
          <w:p w14:paraId="0B237C75" w14:textId="77777777" w:rsidR="008617B8" w:rsidRPr="00BC477C" w:rsidRDefault="008617B8" w:rsidP="000532B6">
            <w:pPr>
              <w:jc w:val="center"/>
              <w:rPr>
                <w:snapToGrid/>
                <w:color w:val="000000"/>
                <w:sz w:val="20"/>
                <w:szCs w:val="20"/>
                <w:highlight w:val="red"/>
                <w:lang w:val="en-IN" w:eastAsia="en-IN"/>
              </w:rPr>
            </w:pPr>
            <w:r w:rsidRPr="00BC477C">
              <w:rPr>
                <w:snapToGrid/>
                <w:color w:val="000000"/>
                <w:sz w:val="20"/>
                <w:szCs w:val="20"/>
                <w:highlight w:val="red"/>
                <w:lang w:val="en-IN" w:eastAsia="en-IN"/>
              </w:rPr>
              <w:t>92</w:t>
            </w:r>
          </w:p>
        </w:tc>
        <w:tc>
          <w:tcPr>
            <w:tcW w:w="567" w:type="dxa"/>
            <w:noWrap/>
            <w:vAlign w:val="center"/>
            <w:hideMark/>
          </w:tcPr>
          <w:p w14:paraId="6B6A3DF0" w14:textId="77777777" w:rsidR="008617B8" w:rsidRPr="00BC477C" w:rsidRDefault="008617B8" w:rsidP="000532B6">
            <w:pPr>
              <w:jc w:val="center"/>
              <w:rPr>
                <w:snapToGrid/>
                <w:color w:val="000000"/>
                <w:sz w:val="20"/>
                <w:szCs w:val="20"/>
                <w:highlight w:val="red"/>
                <w:lang w:val="en-IN" w:eastAsia="en-IN"/>
              </w:rPr>
            </w:pPr>
            <w:r w:rsidRPr="00BC477C">
              <w:rPr>
                <w:snapToGrid/>
                <w:color w:val="000000"/>
                <w:sz w:val="20"/>
                <w:szCs w:val="20"/>
                <w:highlight w:val="red"/>
                <w:lang w:val="en-IN" w:eastAsia="en-IN"/>
              </w:rPr>
              <w:t>95</w:t>
            </w:r>
          </w:p>
        </w:tc>
        <w:tc>
          <w:tcPr>
            <w:tcW w:w="708" w:type="dxa"/>
            <w:noWrap/>
            <w:vAlign w:val="center"/>
            <w:hideMark/>
          </w:tcPr>
          <w:p w14:paraId="65D70B2F" w14:textId="77777777" w:rsidR="008617B8" w:rsidRPr="00BC477C" w:rsidRDefault="008617B8" w:rsidP="000532B6">
            <w:pPr>
              <w:jc w:val="center"/>
              <w:rPr>
                <w:snapToGrid/>
                <w:color w:val="000000"/>
                <w:sz w:val="20"/>
                <w:szCs w:val="20"/>
                <w:highlight w:val="red"/>
                <w:lang w:val="en-IN" w:eastAsia="en-IN"/>
              </w:rPr>
            </w:pPr>
            <w:r w:rsidRPr="00BC477C">
              <w:rPr>
                <w:snapToGrid/>
                <w:color w:val="000000"/>
                <w:sz w:val="20"/>
                <w:szCs w:val="20"/>
                <w:highlight w:val="red"/>
                <w:lang w:val="en-IN" w:eastAsia="en-IN"/>
              </w:rPr>
              <w:t>8</w:t>
            </w:r>
          </w:p>
        </w:tc>
        <w:tc>
          <w:tcPr>
            <w:tcW w:w="709" w:type="dxa"/>
            <w:noWrap/>
            <w:vAlign w:val="center"/>
            <w:hideMark/>
          </w:tcPr>
          <w:p w14:paraId="05D4F29A" w14:textId="77777777" w:rsidR="008617B8" w:rsidRPr="00BC477C" w:rsidRDefault="008617B8" w:rsidP="000532B6">
            <w:pPr>
              <w:jc w:val="center"/>
              <w:rPr>
                <w:snapToGrid/>
                <w:color w:val="000000"/>
                <w:sz w:val="20"/>
                <w:szCs w:val="20"/>
                <w:highlight w:val="red"/>
                <w:lang w:val="en-IN" w:eastAsia="en-IN"/>
              </w:rPr>
            </w:pPr>
            <w:r w:rsidRPr="00BC477C">
              <w:rPr>
                <w:snapToGrid/>
                <w:color w:val="000000"/>
                <w:sz w:val="20"/>
                <w:szCs w:val="20"/>
                <w:highlight w:val="red"/>
                <w:lang w:val="en-IN" w:eastAsia="en-IN"/>
              </w:rPr>
              <w:t>8</w:t>
            </w:r>
          </w:p>
        </w:tc>
        <w:tc>
          <w:tcPr>
            <w:tcW w:w="992" w:type="dxa"/>
            <w:noWrap/>
            <w:vAlign w:val="center"/>
            <w:hideMark/>
          </w:tcPr>
          <w:p w14:paraId="556BC055" w14:textId="77777777" w:rsidR="008617B8" w:rsidRPr="00BC477C" w:rsidRDefault="008617B8" w:rsidP="000532B6">
            <w:pPr>
              <w:jc w:val="center"/>
              <w:rPr>
                <w:snapToGrid/>
                <w:color w:val="000000"/>
                <w:sz w:val="20"/>
                <w:szCs w:val="20"/>
                <w:highlight w:val="red"/>
                <w:lang w:val="en-IN" w:eastAsia="en-IN"/>
              </w:rPr>
            </w:pPr>
            <w:r w:rsidRPr="00BC477C">
              <w:rPr>
                <w:snapToGrid/>
                <w:color w:val="000000"/>
                <w:sz w:val="20"/>
                <w:szCs w:val="20"/>
                <w:highlight w:val="red"/>
                <w:lang w:val="en-IN" w:eastAsia="en-IN"/>
              </w:rPr>
              <w:t>9</w:t>
            </w:r>
          </w:p>
        </w:tc>
        <w:tc>
          <w:tcPr>
            <w:tcW w:w="851" w:type="dxa"/>
          </w:tcPr>
          <w:p w14:paraId="6036E826" w14:textId="4ED97A3E" w:rsidR="008617B8" w:rsidRPr="00BC477C" w:rsidRDefault="008617B8" w:rsidP="000532B6">
            <w:pPr>
              <w:jc w:val="center"/>
              <w:rPr>
                <w:snapToGrid/>
                <w:color w:val="000000"/>
                <w:sz w:val="20"/>
                <w:szCs w:val="20"/>
                <w:highlight w:val="red"/>
                <w:lang w:val="en-IN" w:eastAsia="en-IN"/>
              </w:rPr>
            </w:pPr>
            <w:r w:rsidRPr="00BC477C">
              <w:rPr>
                <w:snapToGrid/>
                <w:color w:val="000000"/>
                <w:sz w:val="20"/>
                <w:szCs w:val="20"/>
                <w:highlight w:val="red"/>
                <w:lang w:val="en-IN" w:eastAsia="en-IN"/>
              </w:rPr>
              <w:t>2</w:t>
            </w:r>
          </w:p>
        </w:tc>
      </w:tr>
    </w:tbl>
    <w:p w14:paraId="2541F59D" w14:textId="77777777" w:rsidR="00A66D5A" w:rsidRDefault="00A66D5A" w:rsidP="00807832">
      <w:pPr>
        <w:jc w:val="center"/>
        <w:rPr>
          <w:sz w:val="20"/>
          <w:szCs w:val="22"/>
          <w:lang w:val="en-GB"/>
        </w:rPr>
      </w:pPr>
    </w:p>
    <w:p w14:paraId="38EB4EAD" w14:textId="27B30F8E" w:rsidR="00D14F1C" w:rsidRPr="00D14F1C" w:rsidRDefault="00A66D5A" w:rsidP="00D14F1C">
      <w:pPr>
        <w:rPr>
          <w:b/>
          <w:sz w:val="22"/>
          <w:szCs w:val="22"/>
          <w:lang w:val="en-GB"/>
        </w:rPr>
      </w:pPr>
      <w:r>
        <w:rPr>
          <w:b/>
          <w:sz w:val="22"/>
          <w:szCs w:val="22"/>
          <w:lang w:val="en-GB"/>
        </w:rPr>
        <w:t>Disease prediction Techniques</w:t>
      </w:r>
    </w:p>
    <w:p w14:paraId="363608D5" w14:textId="009616C1" w:rsidR="00D14F1C" w:rsidRDefault="00D14F1C" w:rsidP="000532B6">
      <w:pPr>
        <w:jc w:val="both"/>
        <w:rPr>
          <w:sz w:val="22"/>
          <w:szCs w:val="22"/>
          <w:lang w:val="en-GB"/>
        </w:rPr>
      </w:pPr>
      <w:r>
        <w:rPr>
          <w:sz w:val="22"/>
          <w:szCs w:val="22"/>
          <w:lang w:val="en-GB"/>
        </w:rPr>
        <w:t xml:space="preserve">        </w:t>
      </w:r>
      <w:r w:rsidRPr="00D14F1C">
        <w:rPr>
          <w:sz w:val="22"/>
          <w:szCs w:val="22"/>
          <w:lang w:val="en-GB"/>
        </w:rPr>
        <w:t xml:space="preserve">A recurrent neural network is the best technology to work with sequential </w:t>
      </w:r>
      <w:r w:rsidR="00C13434">
        <w:rPr>
          <w:sz w:val="22"/>
          <w:szCs w:val="22"/>
          <w:lang w:val="en-GB"/>
        </w:rPr>
        <w:t xml:space="preserve">time series </w:t>
      </w:r>
      <w:r w:rsidRPr="00BC477C">
        <w:rPr>
          <w:sz w:val="22"/>
          <w:szCs w:val="22"/>
          <w:highlight w:val="red"/>
          <w:lang w:val="en-GB"/>
        </w:rPr>
        <w:t>data</w:t>
      </w:r>
      <w:r w:rsidR="00C13434" w:rsidRPr="00BC477C">
        <w:rPr>
          <w:sz w:val="22"/>
          <w:szCs w:val="22"/>
          <w:highlight w:val="red"/>
          <w:lang w:val="en-GB"/>
        </w:rPr>
        <w:t xml:space="preserve"> (</w:t>
      </w:r>
      <w:r w:rsidR="00C13434" w:rsidRPr="00BC477C">
        <w:rPr>
          <w:sz w:val="22"/>
          <w:szCs w:val="22"/>
          <w:highlight w:val="red"/>
        </w:rPr>
        <w:t>Samarawickrama and Fernando, 2017</w:t>
      </w:r>
      <w:r w:rsidR="005B3C2D" w:rsidRPr="00BC477C">
        <w:rPr>
          <w:sz w:val="22"/>
          <w:szCs w:val="22"/>
          <w:highlight w:val="red"/>
        </w:rPr>
        <w:t xml:space="preserve">; </w:t>
      </w:r>
      <w:r w:rsidR="005B3C2D" w:rsidRPr="00BC477C">
        <w:rPr>
          <w:sz w:val="20"/>
          <w:szCs w:val="20"/>
          <w:highlight w:val="red"/>
          <w:lang w:eastAsia="ru-RU"/>
        </w:rPr>
        <w:t>Zhang and Dong, 2020</w:t>
      </w:r>
      <w:r w:rsidR="00C13434" w:rsidRPr="00BC477C">
        <w:rPr>
          <w:sz w:val="22"/>
          <w:szCs w:val="22"/>
          <w:highlight w:val="red"/>
        </w:rPr>
        <w:t>)</w:t>
      </w:r>
      <w:r w:rsidRPr="00BC477C">
        <w:rPr>
          <w:sz w:val="22"/>
          <w:szCs w:val="22"/>
          <w:highlight w:val="red"/>
          <w:lang w:val="en-GB"/>
        </w:rPr>
        <w:t>.</w:t>
      </w:r>
      <w:r w:rsidRPr="00D14F1C">
        <w:rPr>
          <w:sz w:val="22"/>
          <w:szCs w:val="22"/>
          <w:lang w:val="en-GB"/>
        </w:rPr>
        <w:t xml:space="preserve"> Hence the present study has experimented with different variants of RNN that are LSTM and GRU.</w:t>
      </w:r>
      <w:r w:rsidR="00C13434">
        <w:rPr>
          <w:sz w:val="22"/>
          <w:szCs w:val="22"/>
          <w:lang w:val="en-GB"/>
        </w:rPr>
        <w:t xml:space="preserve"> </w:t>
      </w:r>
      <w:r w:rsidR="00DA3F76">
        <w:rPr>
          <w:sz w:val="22"/>
          <w:szCs w:val="22"/>
          <w:lang w:val="en-GB"/>
        </w:rPr>
        <w:t>A d</w:t>
      </w:r>
      <w:r w:rsidR="00C13434">
        <w:rPr>
          <w:sz w:val="22"/>
          <w:szCs w:val="22"/>
          <w:lang w:val="en-GB"/>
        </w:rPr>
        <w:t xml:space="preserve">etailed explanation </w:t>
      </w:r>
      <w:r w:rsidR="00DA3F76">
        <w:rPr>
          <w:sz w:val="22"/>
          <w:szCs w:val="22"/>
          <w:lang w:val="en-GB"/>
        </w:rPr>
        <w:t>of</w:t>
      </w:r>
      <w:r w:rsidR="00C13434">
        <w:rPr>
          <w:sz w:val="22"/>
          <w:szCs w:val="22"/>
          <w:lang w:val="en-GB"/>
        </w:rPr>
        <w:t xml:space="preserve"> the models </w:t>
      </w:r>
      <w:r w:rsidR="00DA3F76">
        <w:rPr>
          <w:sz w:val="22"/>
          <w:szCs w:val="22"/>
          <w:lang w:val="en-GB"/>
        </w:rPr>
        <w:t>is</w:t>
      </w:r>
      <w:r w:rsidR="00C13434">
        <w:rPr>
          <w:sz w:val="22"/>
          <w:szCs w:val="22"/>
          <w:lang w:val="en-GB"/>
        </w:rPr>
        <w:t xml:space="preserve"> given in </w:t>
      </w:r>
      <w:r w:rsidR="00DA3F76">
        <w:rPr>
          <w:sz w:val="22"/>
          <w:szCs w:val="22"/>
          <w:lang w:val="en-GB"/>
        </w:rPr>
        <w:t xml:space="preserve">the </w:t>
      </w:r>
      <w:r w:rsidR="00C13434">
        <w:rPr>
          <w:sz w:val="22"/>
          <w:szCs w:val="22"/>
          <w:lang w:val="en-GB"/>
        </w:rPr>
        <w:t xml:space="preserve">next section. </w:t>
      </w:r>
    </w:p>
    <w:p w14:paraId="5EF6BAD0" w14:textId="77777777" w:rsidR="00E053F3" w:rsidRDefault="00E053F3" w:rsidP="000532B6">
      <w:pPr>
        <w:jc w:val="both"/>
        <w:rPr>
          <w:sz w:val="22"/>
          <w:szCs w:val="22"/>
          <w:lang w:val="en-GB"/>
        </w:rPr>
      </w:pPr>
    </w:p>
    <w:p w14:paraId="6E2FFB8A" w14:textId="77777777" w:rsidR="00D14F1C" w:rsidRPr="00D14F1C" w:rsidRDefault="00D14F1C" w:rsidP="00D14F1C">
      <w:pPr>
        <w:rPr>
          <w:sz w:val="22"/>
          <w:szCs w:val="22"/>
          <w:lang w:val="en-GB"/>
        </w:rPr>
      </w:pPr>
    </w:p>
    <w:p w14:paraId="51FD9FE1" w14:textId="77777777" w:rsidR="00D14F1C" w:rsidRPr="00D14F1C" w:rsidRDefault="00D14F1C" w:rsidP="00D14F1C">
      <w:pPr>
        <w:rPr>
          <w:b/>
          <w:sz w:val="22"/>
          <w:szCs w:val="22"/>
          <w:lang w:val="en-GB"/>
        </w:rPr>
      </w:pPr>
      <w:r w:rsidRPr="00D14F1C">
        <w:rPr>
          <w:b/>
          <w:sz w:val="22"/>
          <w:szCs w:val="22"/>
          <w:lang w:val="en-GB"/>
        </w:rPr>
        <w:t>LSTM model</w:t>
      </w:r>
    </w:p>
    <w:p w14:paraId="09EB660A" w14:textId="31618B09" w:rsidR="00D14F1C" w:rsidRDefault="00D14F1C" w:rsidP="00340297">
      <w:pPr>
        <w:jc w:val="both"/>
        <w:rPr>
          <w:sz w:val="22"/>
          <w:szCs w:val="22"/>
          <w:lang w:val="en-GB"/>
        </w:rPr>
      </w:pPr>
      <w:r>
        <w:rPr>
          <w:sz w:val="22"/>
          <w:szCs w:val="22"/>
          <w:lang w:val="en-GB"/>
        </w:rPr>
        <w:lastRenderedPageBreak/>
        <w:t xml:space="preserve">        </w:t>
      </w:r>
      <w:r w:rsidRPr="00D14F1C">
        <w:rPr>
          <w:sz w:val="22"/>
          <w:szCs w:val="22"/>
          <w:lang w:val="en-GB"/>
        </w:rPr>
        <w:t>Recently LSTM has become a state-of-the-art model for different time series prediction problems. It is a part of an RNN capable of learning long-term data dependencies, hence it is more useful in time series sequential analysis. The LSTM cell is shown in figure 2. It is also called a memory cell because it stores some information that is essential for the next decision. This LSTM cell contains three gates</w:t>
      </w:r>
      <w:r w:rsidR="00C3640F">
        <w:rPr>
          <w:sz w:val="22"/>
          <w:szCs w:val="22"/>
          <w:lang w:val="en-GB"/>
        </w:rPr>
        <w:t>;</w:t>
      </w:r>
      <w:r w:rsidRPr="00D14F1C">
        <w:rPr>
          <w:sz w:val="22"/>
          <w:szCs w:val="22"/>
          <w:lang w:val="en-GB"/>
        </w:rPr>
        <w:t xml:space="preserve"> each has its functionality; which provides read, write, and reset operations for the cells.</w:t>
      </w:r>
    </w:p>
    <w:p w14:paraId="671FBC23" w14:textId="3B73627F" w:rsidR="00340297" w:rsidRDefault="00340297" w:rsidP="00340297">
      <w:pPr>
        <w:jc w:val="center"/>
        <w:rPr>
          <w:sz w:val="22"/>
          <w:szCs w:val="22"/>
          <w:lang w:val="en-GB"/>
        </w:rPr>
      </w:pPr>
      <w:r>
        <w:rPr>
          <w:noProof/>
          <w:shd w:val="clear" w:color="auto" w:fill="FFFFFF"/>
          <w:lang w:val="en-IN" w:eastAsia="en-IN"/>
        </w:rPr>
        <w:drawing>
          <wp:inline distT="0" distB="0" distL="0" distR="0" wp14:anchorId="7E95ABA9" wp14:editId="4EE78002">
            <wp:extent cx="3194721" cy="183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stm-di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7106" cy="1845452"/>
                    </a:xfrm>
                    <a:prstGeom prst="rect">
                      <a:avLst/>
                    </a:prstGeom>
                  </pic:spPr>
                </pic:pic>
              </a:graphicData>
            </a:graphic>
          </wp:inline>
        </w:drawing>
      </w:r>
    </w:p>
    <w:p w14:paraId="1B474600" w14:textId="38993F67" w:rsidR="00340297" w:rsidRDefault="00340297" w:rsidP="00340297">
      <w:pPr>
        <w:pStyle w:val="Caption"/>
        <w:rPr>
          <w:iCs w:val="0"/>
          <w:color w:val="auto"/>
          <w:szCs w:val="24"/>
        </w:rPr>
      </w:pPr>
      <w:bookmarkStart w:id="0" w:name="_Toc103695594"/>
      <w:r w:rsidRPr="00F270BD">
        <w:rPr>
          <w:iCs w:val="0"/>
          <w:color w:val="auto"/>
          <w:szCs w:val="24"/>
        </w:rPr>
        <w:t xml:space="preserve">Figure </w:t>
      </w:r>
      <w:r w:rsidRPr="00F270BD">
        <w:rPr>
          <w:iCs w:val="0"/>
          <w:color w:val="auto"/>
          <w:szCs w:val="24"/>
        </w:rPr>
        <w:fldChar w:fldCharType="begin"/>
      </w:r>
      <w:r w:rsidRPr="00F270BD">
        <w:rPr>
          <w:iCs w:val="0"/>
          <w:color w:val="auto"/>
          <w:szCs w:val="24"/>
        </w:rPr>
        <w:instrText xml:space="preserve"> SEQ Figure \* ARABIC </w:instrText>
      </w:r>
      <w:r w:rsidRPr="00F270BD">
        <w:rPr>
          <w:iCs w:val="0"/>
          <w:color w:val="auto"/>
          <w:szCs w:val="24"/>
        </w:rPr>
        <w:fldChar w:fldCharType="separate"/>
      </w:r>
      <w:r w:rsidR="00CD737E">
        <w:rPr>
          <w:iCs w:val="0"/>
          <w:noProof/>
          <w:color w:val="auto"/>
          <w:szCs w:val="24"/>
        </w:rPr>
        <w:t>2</w:t>
      </w:r>
      <w:r w:rsidRPr="00F270BD">
        <w:rPr>
          <w:iCs w:val="0"/>
          <w:color w:val="auto"/>
          <w:szCs w:val="24"/>
        </w:rPr>
        <w:fldChar w:fldCharType="end"/>
      </w:r>
      <w:r w:rsidRPr="00F270BD">
        <w:rPr>
          <w:iCs w:val="0"/>
          <w:color w:val="auto"/>
          <w:szCs w:val="24"/>
        </w:rPr>
        <w:t>. LSTM cell with three gates</w:t>
      </w:r>
      <w:bookmarkEnd w:id="0"/>
      <w:r>
        <w:rPr>
          <w:iCs w:val="0"/>
          <w:color w:val="auto"/>
          <w:szCs w:val="24"/>
        </w:rPr>
        <w:t>: input, output and forget.</w:t>
      </w:r>
    </w:p>
    <w:p w14:paraId="524D780E" w14:textId="77777777" w:rsidR="00340297" w:rsidRPr="00073838" w:rsidRDefault="00340297" w:rsidP="00340297">
      <w:pPr>
        <w:rPr>
          <w:sz w:val="22"/>
          <w:lang w:val="en-GB" w:eastAsia="en-GB"/>
        </w:rPr>
      </w:pPr>
      <w:r w:rsidRPr="00073838">
        <w:rPr>
          <w:sz w:val="22"/>
          <w:lang w:val="en-GB" w:eastAsia="en-GB"/>
        </w:rPr>
        <w:t>Forget Gate: Decides what information has to be discarded from the cell.</w:t>
      </w:r>
    </w:p>
    <w:p w14:paraId="01039DD0" w14:textId="5E4FF76D" w:rsidR="00340297" w:rsidRPr="00073838" w:rsidRDefault="00BC477C" w:rsidP="00340297">
      <w:pPr>
        <w:jc w:val="right"/>
        <w:rPr>
          <w:sz w:val="22"/>
          <w:lang w:val="en-GB" w:eastAsia="en-GB"/>
        </w:rPr>
      </w:pPr>
      <m:oMath>
        <m:sSub>
          <m:sSubPr>
            <m:ctrlPr>
              <w:rPr>
                <w:rFonts w:ascii="Cambria Math" w:hAnsi="Cambria Math"/>
                <w:i/>
                <w:sz w:val="22"/>
                <w:lang w:val="en-GB" w:eastAsia="en-GB"/>
              </w:rPr>
            </m:ctrlPr>
          </m:sSubPr>
          <m:e>
            <m:r>
              <w:rPr>
                <w:rFonts w:ascii="Cambria Math" w:hAnsi="Cambria Math"/>
                <w:sz w:val="22"/>
                <w:lang w:val="en-GB" w:eastAsia="en-GB"/>
              </w:rPr>
              <m:t>f</m:t>
            </m:r>
          </m:e>
          <m:sub>
            <m:r>
              <w:rPr>
                <w:rFonts w:ascii="Cambria Math" w:hAnsi="Cambria Math"/>
                <w:sz w:val="22"/>
                <w:lang w:val="en-GB" w:eastAsia="en-GB"/>
              </w:rPr>
              <m:t>t</m:t>
            </m:r>
          </m:sub>
        </m:sSub>
        <m:r>
          <w:rPr>
            <w:rFonts w:ascii="Cambria Math" w:hAnsi="Cambria Math"/>
            <w:sz w:val="22"/>
            <w:lang w:val="en-GB" w:eastAsia="en-GB"/>
          </w:rPr>
          <m:t>=σ(</m:t>
        </m:r>
        <m:sSub>
          <m:sSubPr>
            <m:ctrlPr>
              <w:rPr>
                <w:rFonts w:ascii="Cambria Math" w:hAnsi="Cambria Math"/>
                <w:i/>
                <w:sz w:val="22"/>
                <w:lang w:val="en-GB" w:eastAsia="en-GB"/>
              </w:rPr>
            </m:ctrlPr>
          </m:sSubPr>
          <m:e>
            <m:r>
              <w:rPr>
                <w:rFonts w:ascii="Cambria Math" w:hAnsi="Cambria Math"/>
                <w:sz w:val="22"/>
                <w:lang w:val="en-GB" w:eastAsia="en-GB"/>
              </w:rPr>
              <m:t>W</m:t>
            </m:r>
          </m:e>
          <m:sub>
            <m:r>
              <w:rPr>
                <w:rFonts w:ascii="Cambria Math" w:hAnsi="Cambria Math"/>
                <w:sz w:val="22"/>
                <w:lang w:val="en-GB" w:eastAsia="en-GB"/>
              </w:rPr>
              <m:t>f</m:t>
            </m:r>
          </m:sub>
        </m:sSub>
        <m:r>
          <w:rPr>
            <w:rFonts w:ascii="Cambria Math" w:hAnsi="Cambria Math"/>
            <w:sz w:val="22"/>
            <w:lang w:val="en-GB" w:eastAsia="en-GB"/>
          </w:rPr>
          <m:t>.</m:t>
        </m:r>
        <m:d>
          <m:dPr>
            <m:begChr m:val="["/>
            <m:endChr m:val="]"/>
            <m:ctrlPr>
              <w:rPr>
                <w:rFonts w:ascii="Cambria Math" w:hAnsi="Cambria Math"/>
                <w:i/>
                <w:sz w:val="22"/>
                <w:lang w:val="en-GB" w:eastAsia="en-GB"/>
              </w:rPr>
            </m:ctrlPr>
          </m:dPr>
          <m:e>
            <m:sSub>
              <m:sSubPr>
                <m:ctrlPr>
                  <w:rPr>
                    <w:rFonts w:ascii="Cambria Math" w:hAnsi="Cambria Math"/>
                    <w:i/>
                    <w:sz w:val="22"/>
                    <w:lang w:val="en-GB" w:eastAsia="en-GB"/>
                  </w:rPr>
                </m:ctrlPr>
              </m:sSubPr>
              <m:e>
                <m:r>
                  <w:rPr>
                    <w:rFonts w:ascii="Cambria Math" w:hAnsi="Cambria Math"/>
                    <w:sz w:val="22"/>
                    <w:lang w:val="en-GB" w:eastAsia="en-GB"/>
                  </w:rPr>
                  <m:t>h</m:t>
                </m:r>
              </m:e>
              <m:sub>
                <m:r>
                  <w:rPr>
                    <w:rFonts w:ascii="Cambria Math" w:hAnsi="Cambria Math"/>
                    <w:sz w:val="22"/>
                    <w:lang w:val="en-GB" w:eastAsia="en-GB"/>
                  </w:rPr>
                  <m:t>t-1</m:t>
                </m:r>
              </m:sub>
            </m:sSub>
            <m:r>
              <w:rPr>
                <w:rFonts w:ascii="Cambria Math" w:hAnsi="Cambria Math"/>
                <w:sz w:val="22"/>
                <w:lang w:val="en-GB" w:eastAsia="en-GB"/>
              </w:rPr>
              <m:t>,</m:t>
            </m:r>
            <m:sSub>
              <m:sSubPr>
                <m:ctrlPr>
                  <w:rPr>
                    <w:rFonts w:ascii="Cambria Math" w:hAnsi="Cambria Math"/>
                    <w:i/>
                    <w:sz w:val="22"/>
                    <w:lang w:val="en-GB" w:eastAsia="en-GB"/>
                  </w:rPr>
                </m:ctrlPr>
              </m:sSubPr>
              <m:e>
                <m:r>
                  <w:rPr>
                    <w:rFonts w:ascii="Cambria Math" w:hAnsi="Cambria Math"/>
                    <w:sz w:val="22"/>
                    <w:lang w:val="en-GB" w:eastAsia="en-GB"/>
                  </w:rPr>
                  <m:t>x</m:t>
                </m:r>
              </m:e>
              <m:sub>
                <m:r>
                  <w:rPr>
                    <w:rFonts w:ascii="Cambria Math" w:hAnsi="Cambria Math"/>
                    <w:sz w:val="22"/>
                    <w:lang w:val="en-GB" w:eastAsia="en-GB"/>
                  </w:rPr>
                  <m:t>t</m:t>
                </m:r>
              </m:sub>
            </m:sSub>
          </m:e>
        </m:d>
        <m:r>
          <w:rPr>
            <w:rFonts w:ascii="Cambria Math" w:hAnsi="Cambria Math"/>
            <w:sz w:val="22"/>
            <w:lang w:val="en-GB" w:eastAsia="en-GB"/>
          </w:rPr>
          <m:t>+</m:t>
        </m:r>
        <m:sSub>
          <m:sSubPr>
            <m:ctrlPr>
              <w:rPr>
                <w:rFonts w:ascii="Cambria Math" w:hAnsi="Cambria Math"/>
                <w:i/>
                <w:sz w:val="22"/>
                <w:lang w:val="en-GB" w:eastAsia="en-GB"/>
              </w:rPr>
            </m:ctrlPr>
          </m:sSubPr>
          <m:e>
            <m:r>
              <w:rPr>
                <w:rFonts w:ascii="Cambria Math" w:hAnsi="Cambria Math"/>
                <w:sz w:val="22"/>
                <w:lang w:val="en-GB" w:eastAsia="en-GB"/>
              </w:rPr>
              <m:t>b</m:t>
            </m:r>
          </m:e>
          <m:sub>
            <m:r>
              <w:rPr>
                <w:rFonts w:ascii="Cambria Math" w:hAnsi="Cambria Math"/>
                <w:sz w:val="22"/>
                <w:lang w:val="en-GB" w:eastAsia="en-GB"/>
              </w:rPr>
              <m:t>f</m:t>
            </m:r>
          </m:sub>
        </m:sSub>
      </m:oMath>
      <w:r w:rsidR="00340297" w:rsidRPr="00073838">
        <w:rPr>
          <w:sz w:val="22"/>
          <w:lang w:val="en-GB" w:eastAsia="en-GB"/>
        </w:rPr>
        <w:t xml:space="preserve"> </w:t>
      </w:r>
      <w:r w:rsidR="003B1E66" w:rsidRPr="00073838">
        <w:rPr>
          <w:sz w:val="22"/>
          <w:lang w:val="en-GB" w:eastAsia="en-GB"/>
        </w:rPr>
        <w:t xml:space="preserve">                        </w:t>
      </w:r>
      <w:r w:rsidR="00340297" w:rsidRPr="00073838">
        <w:rPr>
          <w:sz w:val="22"/>
          <w:lang w:val="en-GB" w:eastAsia="en-GB"/>
        </w:rPr>
        <w:t xml:space="preserve"> (1)</w:t>
      </w:r>
    </w:p>
    <w:p w14:paraId="02C9D72F" w14:textId="77777777" w:rsidR="00340297" w:rsidRPr="00073838" w:rsidRDefault="00340297" w:rsidP="00340297">
      <w:pPr>
        <w:rPr>
          <w:sz w:val="22"/>
          <w:lang w:val="en-GB" w:eastAsia="en-GB"/>
        </w:rPr>
      </w:pPr>
      <w:r w:rsidRPr="00073838">
        <w:rPr>
          <w:sz w:val="22"/>
          <w:lang w:val="en-GB" w:eastAsia="en-GB"/>
        </w:rPr>
        <w:t>Input Gate: Decides the values from the inputs to update the cell.</w:t>
      </w:r>
    </w:p>
    <w:p w14:paraId="1450D668" w14:textId="64B027B9" w:rsidR="00340297" w:rsidRPr="00073838" w:rsidRDefault="00BC477C" w:rsidP="00340297">
      <w:pPr>
        <w:jc w:val="right"/>
        <w:rPr>
          <w:sz w:val="22"/>
          <w:lang w:val="en-GB" w:eastAsia="en-GB"/>
        </w:rPr>
      </w:pPr>
      <m:oMath>
        <m:sSub>
          <m:sSubPr>
            <m:ctrlPr>
              <w:rPr>
                <w:rFonts w:ascii="Cambria Math" w:hAnsi="Cambria Math"/>
                <w:i/>
                <w:sz w:val="22"/>
                <w:lang w:val="en-GB" w:eastAsia="en-GB"/>
              </w:rPr>
            </m:ctrlPr>
          </m:sSubPr>
          <m:e>
            <m:r>
              <w:rPr>
                <w:rFonts w:ascii="Cambria Math" w:hAnsi="Cambria Math"/>
                <w:sz w:val="22"/>
                <w:lang w:val="en-GB" w:eastAsia="en-GB"/>
              </w:rPr>
              <m:t>i</m:t>
            </m:r>
          </m:e>
          <m:sub>
            <m:r>
              <w:rPr>
                <w:rFonts w:ascii="Cambria Math" w:hAnsi="Cambria Math"/>
                <w:sz w:val="22"/>
                <w:lang w:val="en-GB" w:eastAsia="en-GB"/>
              </w:rPr>
              <m:t>t</m:t>
            </m:r>
          </m:sub>
        </m:sSub>
        <m:r>
          <w:rPr>
            <w:rFonts w:ascii="Cambria Math" w:hAnsi="Cambria Math"/>
            <w:sz w:val="22"/>
            <w:lang w:val="en-GB" w:eastAsia="en-GB"/>
          </w:rPr>
          <m:t>=σ(</m:t>
        </m:r>
        <m:sSub>
          <m:sSubPr>
            <m:ctrlPr>
              <w:rPr>
                <w:rFonts w:ascii="Cambria Math" w:hAnsi="Cambria Math"/>
                <w:i/>
                <w:sz w:val="22"/>
                <w:lang w:val="en-GB" w:eastAsia="en-GB"/>
              </w:rPr>
            </m:ctrlPr>
          </m:sSubPr>
          <m:e>
            <m:r>
              <w:rPr>
                <w:rFonts w:ascii="Cambria Math" w:hAnsi="Cambria Math"/>
                <w:sz w:val="22"/>
                <w:lang w:val="en-GB" w:eastAsia="en-GB"/>
              </w:rPr>
              <m:t>W</m:t>
            </m:r>
          </m:e>
          <m:sub>
            <m:r>
              <w:rPr>
                <w:rFonts w:ascii="Cambria Math" w:hAnsi="Cambria Math"/>
                <w:sz w:val="22"/>
                <w:lang w:val="en-GB" w:eastAsia="en-GB"/>
              </w:rPr>
              <m:t>i</m:t>
            </m:r>
          </m:sub>
        </m:sSub>
        <m:r>
          <w:rPr>
            <w:rFonts w:ascii="Cambria Math" w:hAnsi="Cambria Math"/>
            <w:sz w:val="22"/>
            <w:lang w:val="en-GB" w:eastAsia="en-GB"/>
          </w:rPr>
          <m:t>.</m:t>
        </m:r>
        <m:d>
          <m:dPr>
            <m:begChr m:val="["/>
            <m:endChr m:val="]"/>
            <m:ctrlPr>
              <w:rPr>
                <w:rFonts w:ascii="Cambria Math" w:hAnsi="Cambria Math"/>
                <w:i/>
                <w:sz w:val="22"/>
                <w:lang w:val="en-GB" w:eastAsia="en-GB"/>
              </w:rPr>
            </m:ctrlPr>
          </m:dPr>
          <m:e>
            <m:sSub>
              <m:sSubPr>
                <m:ctrlPr>
                  <w:rPr>
                    <w:rFonts w:ascii="Cambria Math" w:hAnsi="Cambria Math"/>
                    <w:i/>
                    <w:sz w:val="22"/>
                    <w:lang w:val="en-GB" w:eastAsia="en-GB"/>
                  </w:rPr>
                </m:ctrlPr>
              </m:sSubPr>
              <m:e>
                <m:r>
                  <w:rPr>
                    <w:rFonts w:ascii="Cambria Math" w:hAnsi="Cambria Math"/>
                    <w:sz w:val="22"/>
                    <w:lang w:val="en-GB" w:eastAsia="en-GB"/>
                  </w:rPr>
                  <m:t>h</m:t>
                </m:r>
              </m:e>
              <m:sub>
                <m:r>
                  <w:rPr>
                    <w:rFonts w:ascii="Cambria Math" w:hAnsi="Cambria Math"/>
                    <w:sz w:val="22"/>
                    <w:lang w:val="en-GB" w:eastAsia="en-GB"/>
                  </w:rPr>
                  <m:t>t-1</m:t>
                </m:r>
              </m:sub>
            </m:sSub>
            <m:r>
              <w:rPr>
                <w:rFonts w:ascii="Cambria Math" w:hAnsi="Cambria Math"/>
                <w:sz w:val="22"/>
                <w:lang w:val="en-GB" w:eastAsia="en-GB"/>
              </w:rPr>
              <m:t>,</m:t>
            </m:r>
            <m:sSub>
              <m:sSubPr>
                <m:ctrlPr>
                  <w:rPr>
                    <w:rFonts w:ascii="Cambria Math" w:hAnsi="Cambria Math"/>
                    <w:i/>
                    <w:sz w:val="22"/>
                    <w:lang w:val="en-GB" w:eastAsia="en-GB"/>
                  </w:rPr>
                </m:ctrlPr>
              </m:sSubPr>
              <m:e>
                <m:r>
                  <w:rPr>
                    <w:rFonts w:ascii="Cambria Math" w:hAnsi="Cambria Math"/>
                    <w:sz w:val="22"/>
                    <w:lang w:val="en-GB" w:eastAsia="en-GB"/>
                  </w:rPr>
                  <m:t>x</m:t>
                </m:r>
              </m:e>
              <m:sub>
                <m:r>
                  <w:rPr>
                    <w:rFonts w:ascii="Cambria Math" w:hAnsi="Cambria Math"/>
                    <w:sz w:val="22"/>
                    <w:lang w:val="en-GB" w:eastAsia="en-GB"/>
                  </w:rPr>
                  <m:t>t</m:t>
                </m:r>
              </m:sub>
            </m:sSub>
          </m:e>
        </m:d>
        <m:r>
          <w:rPr>
            <w:rFonts w:ascii="Cambria Math" w:hAnsi="Cambria Math"/>
            <w:sz w:val="22"/>
            <w:lang w:val="en-GB" w:eastAsia="en-GB"/>
          </w:rPr>
          <m:t>+</m:t>
        </m:r>
        <m:sSub>
          <m:sSubPr>
            <m:ctrlPr>
              <w:rPr>
                <w:rFonts w:ascii="Cambria Math" w:hAnsi="Cambria Math"/>
                <w:i/>
                <w:sz w:val="22"/>
                <w:lang w:val="en-GB" w:eastAsia="en-GB"/>
              </w:rPr>
            </m:ctrlPr>
          </m:sSubPr>
          <m:e>
            <m:r>
              <w:rPr>
                <w:rFonts w:ascii="Cambria Math" w:hAnsi="Cambria Math"/>
                <w:sz w:val="22"/>
                <w:lang w:val="en-GB" w:eastAsia="en-GB"/>
              </w:rPr>
              <m:t>b</m:t>
            </m:r>
          </m:e>
          <m:sub>
            <m:r>
              <w:rPr>
                <w:rFonts w:ascii="Cambria Math" w:hAnsi="Cambria Math"/>
                <w:sz w:val="22"/>
                <w:lang w:val="en-GB" w:eastAsia="en-GB"/>
              </w:rPr>
              <m:t>i</m:t>
            </m:r>
          </m:sub>
        </m:sSub>
      </m:oMath>
      <w:r w:rsidR="00340297" w:rsidRPr="00073838">
        <w:rPr>
          <w:sz w:val="22"/>
          <w:lang w:val="en-GB" w:eastAsia="en-GB"/>
        </w:rPr>
        <w:t xml:space="preserve"> </w:t>
      </w:r>
      <w:r w:rsidR="003B1E66" w:rsidRPr="00073838">
        <w:rPr>
          <w:sz w:val="22"/>
          <w:lang w:val="en-GB" w:eastAsia="en-GB"/>
        </w:rPr>
        <w:t xml:space="preserve">                           </w:t>
      </w:r>
      <w:r w:rsidR="00340297" w:rsidRPr="00073838">
        <w:rPr>
          <w:sz w:val="22"/>
          <w:lang w:val="en-GB" w:eastAsia="en-GB"/>
        </w:rPr>
        <w:t>(2)</w:t>
      </w:r>
    </w:p>
    <w:p w14:paraId="7C3E18D2" w14:textId="77777777" w:rsidR="00340297" w:rsidRPr="00073838" w:rsidRDefault="00340297" w:rsidP="00340297">
      <w:pPr>
        <w:rPr>
          <w:sz w:val="22"/>
          <w:lang w:val="en-GB" w:eastAsia="en-GB"/>
        </w:rPr>
      </w:pPr>
      <w:r w:rsidRPr="00073838">
        <w:rPr>
          <w:sz w:val="22"/>
          <w:lang w:val="en-GB" w:eastAsia="en-GB"/>
        </w:rPr>
        <w:t>Output Gate: Decides what to output based on the input and content of the cell.</w:t>
      </w:r>
    </w:p>
    <w:p w14:paraId="754B3B51" w14:textId="1301DCF8" w:rsidR="00340297" w:rsidRPr="00073838" w:rsidRDefault="00BC477C" w:rsidP="00340297">
      <w:pPr>
        <w:jc w:val="right"/>
        <w:rPr>
          <w:sz w:val="22"/>
          <w:lang w:val="en-GB" w:eastAsia="en-GB"/>
        </w:rPr>
      </w:pPr>
      <m:oMath>
        <m:sSub>
          <m:sSubPr>
            <m:ctrlPr>
              <w:rPr>
                <w:rFonts w:ascii="Cambria Math" w:hAnsi="Cambria Math"/>
                <w:i/>
                <w:sz w:val="22"/>
                <w:lang w:val="en-GB" w:eastAsia="en-GB"/>
              </w:rPr>
            </m:ctrlPr>
          </m:sSubPr>
          <m:e>
            <m:r>
              <w:rPr>
                <w:rFonts w:ascii="Cambria Math" w:hAnsi="Cambria Math"/>
                <w:sz w:val="22"/>
                <w:lang w:val="en-GB" w:eastAsia="en-GB"/>
              </w:rPr>
              <m:t>o</m:t>
            </m:r>
          </m:e>
          <m:sub>
            <m:r>
              <w:rPr>
                <w:rFonts w:ascii="Cambria Math" w:hAnsi="Cambria Math"/>
                <w:sz w:val="22"/>
                <w:lang w:val="en-GB" w:eastAsia="en-GB"/>
              </w:rPr>
              <m:t>t</m:t>
            </m:r>
          </m:sub>
        </m:sSub>
        <m:r>
          <w:rPr>
            <w:rFonts w:ascii="Cambria Math" w:hAnsi="Cambria Math"/>
            <w:sz w:val="22"/>
            <w:lang w:val="en-GB" w:eastAsia="en-GB"/>
          </w:rPr>
          <m:t>=σ(</m:t>
        </m:r>
        <m:sSub>
          <m:sSubPr>
            <m:ctrlPr>
              <w:rPr>
                <w:rFonts w:ascii="Cambria Math" w:hAnsi="Cambria Math"/>
                <w:i/>
                <w:sz w:val="22"/>
                <w:lang w:val="en-GB" w:eastAsia="en-GB"/>
              </w:rPr>
            </m:ctrlPr>
          </m:sSubPr>
          <m:e>
            <m:r>
              <w:rPr>
                <w:rFonts w:ascii="Cambria Math" w:hAnsi="Cambria Math"/>
                <w:sz w:val="22"/>
                <w:lang w:val="en-GB" w:eastAsia="en-GB"/>
              </w:rPr>
              <m:t>W</m:t>
            </m:r>
          </m:e>
          <m:sub>
            <m:r>
              <w:rPr>
                <w:rFonts w:ascii="Cambria Math" w:hAnsi="Cambria Math"/>
                <w:sz w:val="22"/>
                <w:lang w:val="en-GB" w:eastAsia="en-GB"/>
              </w:rPr>
              <m:t>o</m:t>
            </m:r>
          </m:sub>
        </m:sSub>
        <m:r>
          <w:rPr>
            <w:rFonts w:ascii="Cambria Math" w:hAnsi="Cambria Math"/>
            <w:sz w:val="22"/>
            <w:lang w:val="en-GB" w:eastAsia="en-GB"/>
          </w:rPr>
          <m:t>.</m:t>
        </m:r>
        <m:d>
          <m:dPr>
            <m:begChr m:val="["/>
            <m:endChr m:val="]"/>
            <m:ctrlPr>
              <w:rPr>
                <w:rFonts w:ascii="Cambria Math" w:hAnsi="Cambria Math"/>
                <w:i/>
                <w:sz w:val="22"/>
                <w:lang w:val="en-GB" w:eastAsia="en-GB"/>
              </w:rPr>
            </m:ctrlPr>
          </m:dPr>
          <m:e>
            <m:sSub>
              <m:sSubPr>
                <m:ctrlPr>
                  <w:rPr>
                    <w:rFonts w:ascii="Cambria Math" w:hAnsi="Cambria Math"/>
                    <w:i/>
                    <w:sz w:val="22"/>
                    <w:lang w:val="en-GB" w:eastAsia="en-GB"/>
                  </w:rPr>
                </m:ctrlPr>
              </m:sSubPr>
              <m:e>
                <m:r>
                  <w:rPr>
                    <w:rFonts w:ascii="Cambria Math" w:hAnsi="Cambria Math"/>
                    <w:sz w:val="22"/>
                    <w:lang w:val="en-GB" w:eastAsia="en-GB"/>
                  </w:rPr>
                  <m:t>h</m:t>
                </m:r>
              </m:e>
              <m:sub>
                <m:r>
                  <w:rPr>
                    <w:rFonts w:ascii="Cambria Math" w:hAnsi="Cambria Math"/>
                    <w:sz w:val="22"/>
                    <w:lang w:val="en-GB" w:eastAsia="en-GB"/>
                  </w:rPr>
                  <m:t>t-1</m:t>
                </m:r>
              </m:sub>
            </m:sSub>
            <m:r>
              <w:rPr>
                <w:rFonts w:ascii="Cambria Math" w:hAnsi="Cambria Math"/>
                <w:sz w:val="22"/>
                <w:lang w:val="en-GB" w:eastAsia="en-GB"/>
              </w:rPr>
              <m:t>,</m:t>
            </m:r>
            <m:sSub>
              <m:sSubPr>
                <m:ctrlPr>
                  <w:rPr>
                    <w:rFonts w:ascii="Cambria Math" w:hAnsi="Cambria Math"/>
                    <w:i/>
                    <w:sz w:val="22"/>
                    <w:lang w:val="en-GB" w:eastAsia="en-GB"/>
                  </w:rPr>
                </m:ctrlPr>
              </m:sSubPr>
              <m:e>
                <m:r>
                  <w:rPr>
                    <w:rFonts w:ascii="Cambria Math" w:hAnsi="Cambria Math"/>
                    <w:sz w:val="22"/>
                    <w:lang w:val="en-GB" w:eastAsia="en-GB"/>
                  </w:rPr>
                  <m:t>x</m:t>
                </m:r>
              </m:e>
              <m:sub>
                <m:r>
                  <w:rPr>
                    <w:rFonts w:ascii="Cambria Math" w:hAnsi="Cambria Math"/>
                    <w:sz w:val="22"/>
                    <w:lang w:val="en-GB" w:eastAsia="en-GB"/>
                  </w:rPr>
                  <m:t>t</m:t>
                </m:r>
              </m:sub>
            </m:sSub>
          </m:e>
        </m:d>
        <m:r>
          <w:rPr>
            <w:rFonts w:ascii="Cambria Math" w:hAnsi="Cambria Math"/>
            <w:sz w:val="22"/>
            <w:lang w:val="en-GB" w:eastAsia="en-GB"/>
          </w:rPr>
          <m:t>+</m:t>
        </m:r>
        <m:sSub>
          <m:sSubPr>
            <m:ctrlPr>
              <w:rPr>
                <w:rFonts w:ascii="Cambria Math" w:hAnsi="Cambria Math"/>
                <w:i/>
                <w:sz w:val="22"/>
                <w:lang w:val="en-GB" w:eastAsia="en-GB"/>
              </w:rPr>
            </m:ctrlPr>
          </m:sSubPr>
          <m:e>
            <m:r>
              <w:rPr>
                <w:rFonts w:ascii="Cambria Math" w:hAnsi="Cambria Math"/>
                <w:sz w:val="22"/>
                <w:lang w:val="en-GB" w:eastAsia="en-GB"/>
              </w:rPr>
              <m:t>b</m:t>
            </m:r>
          </m:e>
          <m:sub>
            <m:r>
              <w:rPr>
                <w:rFonts w:ascii="Cambria Math" w:hAnsi="Cambria Math"/>
                <w:sz w:val="22"/>
                <w:lang w:val="en-GB" w:eastAsia="en-GB"/>
              </w:rPr>
              <m:t>o</m:t>
            </m:r>
          </m:sub>
        </m:sSub>
      </m:oMath>
      <w:r w:rsidR="003B1E66" w:rsidRPr="00073838">
        <w:rPr>
          <w:sz w:val="22"/>
          <w:lang w:val="en-GB" w:eastAsia="en-GB"/>
        </w:rPr>
        <w:t xml:space="preserve">                         </w:t>
      </w:r>
      <w:r w:rsidR="00340297" w:rsidRPr="00073838">
        <w:rPr>
          <w:sz w:val="22"/>
          <w:lang w:val="en-GB" w:eastAsia="en-GB"/>
        </w:rPr>
        <w:t xml:space="preserve"> (3)</w:t>
      </w:r>
    </w:p>
    <w:p w14:paraId="622F80CB" w14:textId="77777777" w:rsidR="00340297" w:rsidRPr="00073838" w:rsidRDefault="00340297" w:rsidP="00340297">
      <w:pPr>
        <w:jc w:val="both"/>
        <w:rPr>
          <w:sz w:val="22"/>
          <w:lang w:val="en-GB" w:eastAsia="en-GB"/>
        </w:rPr>
      </w:pPr>
      <w:r w:rsidRPr="00073838">
        <w:rPr>
          <w:sz w:val="22"/>
          <w:lang w:val="en-GB" w:eastAsia="en-GB"/>
        </w:rPr>
        <w:t xml:space="preserve">In the equation, </w:t>
      </w:r>
      <w:r w:rsidRPr="00073838">
        <w:rPr>
          <w:i/>
          <w:sz w:val="22"/>
          <w:lang w:val="en-GB" w:eastAsia="en-GB"/>
        </w:rPr>
        <w:t>W</w:t>
      </w:r>
      <w:r w:rsidRPr="00073838">
        <w:rPr>
          <w:sz w:val="22"/>
          <w:lang w:val="en-GB" w:eastAsia="en-GB"/>
        </w:rPr>
        <w:t xml:space="preserve"> is the weight given to the neuron, </w:t>
      </w:r>
      <w:r w:rsidRPr="00073838">
        <w:rPr>
          <w:i/>
          <w:sz w:val="22"/>
          <w:lang w:val="en-GB" w:eastAsia="en-GB"/>
        </w:rPr>
        <w:t>h</w:t>
      </w:r>
      <w:r w:rsidRPr="00073838">
        <w:rPr>
          <w:sz w:val="22"/>
          <w:lang w:val="en-GB" w:eastAsia="en-GB"/>
        </w:rPr>
        <w:t xml:space="preserve"> is the output from the previous cell, </w:t>
      </w:r>
      <w:r w:rsidRPr="00073838">
        <w:rPr>
          <w:i/>
          <w:sz w:val="22"/>
          <w:lang w:val="en-GB" w:eastAsia="en-GB"/>
        </w:rPr>
        <w:t>b</w:t>
      </w:r>
      <w:r w:rsidRPr="00073838">
        <w:rPr>
          <w:sz w:val="22"/>
          <w:lang w:val="en-GB" w:eastAsia="en-GB"/>
        </w:rPr>
        <w:t xml:space="preserve"> is the bias, C</w:t>
      </w:r>
      <w:r w:rsidRPr="00073838">
        <w:rPr>
          <w:sz w:val="22"/>
          <w:vertAlign w:val="subscript"/>
          <w:lang w:val="en-GB" w:eastAsia="en-GB"/>
        </w:rPr>
        <w:t>t</w:t>
      </w:r>
      <w:r w:rsidRPr="00073838">
        <w:rPr>
          <w:sz w:val="22"/>
          <w:lang w:val="en-GB" w:eastAsia="en-GB"/>
        </w:rPr>
        <w:t xml:space="preserve"> is the cell state and </w:t>
      </w:r>
      <w:r w:rsidRPr="00073838">
        <w:rPr>
          <w:i/>
          <w:sz w:val="22"/>
          <w:lang w:val="en-GB" w:eastAsia="en-GB"/>
        </w:rPr>
        <w:t>x</w:t>
      </w:r>
      <w:r w:rsidRPr="00073838">
        <w:rPr>
          <w:sz w:val="22"/>
          <w:lang w:val="en-GB" w:eastAsia="en-GB"/>
        </w:rPr>
        <w:t xml:space="preserve"> is the input at time step t.</w:t>
      </w:r>
    </w:p>
    <w:p w14:paraId="536CDB04" w14:textId="413DB6E9" w:rsidR="00340297" w:rsidRPr="00073838" w:rsidRDefault="00340297" w:rsidP="00340297">
      <w:pPr>
        <w:jc w:val="both"/>
        <w:rPr>
          <w:sz w:val="22"/>
          <w:lang w:val="en-GB" w:eastAsia="en-GB"/>
        </w:rPr>
      </w:pPr>
      <w:r w:rsidRPr="00073838">
        <w:rPr>
          <w:b/>
          <w:sz w:val="22"/>
          <w:lang w:val="en-GB" w:eastAsia="en-GB"/>
        </w:rPr>
        <w:t>Vanilla LSTM model:</w:t>
      </w:r>
      <w:r w:rsidRPr="00073838">
        <w:rPr>
          <w:sz w:val="22"/>
          <w:lang w:val="en-GB" w:eastAsia="en-GB"/>
        </w:rPr>
        <w:t xml:space="preserve"> As shown in figure 3(a), the model with a single hidden layer is called the vanilla LSTM model. </w:t>
      </w:r>
      <w:r w:rsidR="00C3640F">
        <w:rPr>
          <w:sz w:val="22"/>
          <w:lang w:val="en-GB" w:eastAsia="en-GB"/>
        </w:rPr>
        <w:t>(</w:t>
      </w:r>
      <w:proofErr w:type="spellStart"/>
      <w:r w:rsidRPr="00073838">
        <w:rPr>
          <w:sz w:val="22"/>
          <w:lang w:val="en-GB" w:eastAsia="en-GB"/>
        </w:rPr>
        <w:t>Yuting</w:t>
      </w:r>
      <w:proofErr w:type="spellEnd"/>
      <w:r w:rsidRPr="00073838">
        <w:rPr>
          <w:sz w:val="22"/>
          <w:lang w:val="en-GB" w:eastAsia="en-GB"/>
        </w:rPr>
        <w:t xml:space="preserve"> Wu et al</w:t>
      </w:r>
      <w:r w:rsidR="00C3640F">
        <w:rPr>
          <w:sz w:val="22"/>
          <w:lang w:val="en-GB" w:eastAsia="en-GB"/>
        </w:rPr>
        <w:t>.</w:t>
      </w:r>
      <w:r w:rsidRPr="00073838">
        <w:rPr>
          <w:sz w:val="22"/>
          <w:lang w:val="en-GB" w:eastAsia="en-GB"/>
        </w:rPr>
        <w:t xml:space="preserve"> </w:t>
      </w:r>
      <w:r w:rsidR="00C3640F">
        <w:rPr>
          <w:sz w:val="22"/>
          <w:lang w:val="en-GB" w:eastAsia="en-GB"/>
        </w:rPr>
        <w:t>2018)</w:t>
      </w:r>
      <w:r w:rsidRPr="00073838">
        <w:rPr>
          <w:sz w:val="22"/>
          <w:lang w:val="en-GB" w:eastAsia="en-GB"/>
        </w:rPr>
        <w:t xml:space="preserve"> used the vanilla LSTM model to estimate the remaining useful life of engineered systems. </w:t>
      </w:r>
    </w:p>
    <w:p w14:paraId="121AF82E" w14:textId="77777777" w:rsidR="00340297" w:rsidRPr="00073838" w:rsidRDefault="00340297" w:rsidP="00340297">
      <w:pPr>
        <w:jc w:val="both"/>
        <w:rPr>
          <w:sz w:val="22"/>
          <w:lang w:val="en-GB" w:eastAsia="en-GB"/>
        </w:rPr>
      </w:pPr>
      <w:r w:rsidRPr="00073838">
        <w:rPr>
          <w:b/>
          <w:sz w:val="22"/>
          <w:lang w:val="en-GB" w:eastAsia="en-GB"/>
        </w:rPr>
        <w:t>Stacked LSTM model:</w:t>
      </w:r>
      <w:r w:rsidRPr="00073838">
        <w:rPr>
          <w:sz w:val="22"/>
          <w:lang w:val="en-GB" w:eastAsia="en-GB"/>
        </w:rPr>
        <w:t xml:space="preserve"> In this model, multiple LSTM layers are stacked one after the other as shown in figure 3(b). According to the literature, stacked LSTM performs better than vanilla LSTM. </w:t>
      </w:r>
    </w:p>
    <w:p w14:paraId="2FAFBA61" w14:textId="43E1C337" w:rsidR="00340297" w:rsidRPr="00073838" w:rsidRDefault="00340297" w:rsidP="00340297">
      <w:pPr>
        <w:jc w:val="both"/>
        <w:rPr>
          <w:sz w:val="22"/>
          <w:lang w:val="en-GB" w:eastAsia="en-GB"/>
        </w:rPr>
      </w:pPr>
      <w:r w:rsidRPr="00073838">
        <w:rPr>
          <w:b/>
          <w:sz w:val="22"/>
          <w:lang w:val="en-GB" w:eastAsia="en-GB"/>
        </w:rPr>
        <w:t>Bidirectional LSTM model:</w:t>
      </w:r>
      <w:r w:rsidR="001057EC">
        <w:rPr>
          <w:sz w:val="22"/>
          <w:lang w:val="en-GB" w:eastAsia="en-GB"/>
        </w:rPr>
        <w:t xml:space="preserve"> A</w:t>
      </w:r>
      <w:r w:rsidRPr="00073838">
        <w:rPr>
          <w:sz w:val="22"/>
          <w:lang w:val="en-GB" w:eastAsia="en-GB"/>
        </w:rPr>
        <w:t>s s</w:t>
      </w:r>
      <w:r w:rsidR="008C3C3C">
        <w:rPr>
          <w:sz w:val="22"/>
          <w:lang w:val="en-GB" w:eastAsia="en-GB"/>
        </w:rPr>
        <w:t>h</w:t>
      </w:r>
      <w:r w:rsidRPr="00073838">
        <w:rPr>
          <w:sz w:val="22"/>
          <w:lang w:val="en-GB" w:eastAsia="en-GB"/>
        </w:rPr>
        <w:t xml:space="preserve">own in </w:t>
      </w:r>
      <w:r w:rsidR="008C3C3C">
        <w:rPr>
          <w:sz w:val="22"/>
          <w:lang w:val="en-GB" w:eastAsia="en-GB"/>
        </w:rPr>
        <w:t xml:space="preserve">figure </w:t>
      </w:r>
      <w:r w:rsidRPr="00073838">
        <w:rPr>
          <w:sz w:val="22"/>
          <w:lang w:val="en-GB" w:eastAsia="en-GB"/>
        </w:rPr>
        <w:t xml:space="preserve">3(c), </w:t>
      </w:r>
      <w:r w:rsidR="001057EC">
        <w:rPr>
          <w:sz w:val="22"/>
          <w:lang w:val="en-GB" w:eastAsia="en-GB"/>
        </w:rPr>
        <w:t xml:space="preserve">in this model, </w:t>
      </w:r>
      <w:r w:rsidRPr="00073838">
        <w:rPr>
          <w:sz w:val="22"/>
          <w:lang w:val="en-GB" w:eastAsia="en-GB"/>
        </w:rPr>
        <w:t>instead of training a single model, two models are trained with forwarding LSTM using input sequence and backward LSTM using reversed input sequence. The output from the forward and backward LSTM is concatenated to feed to the dense layer.</w:t>
      </w:r>
    </w:p>
    <w:p w14:paraId="418E3E76" w14:textId="07334448" w:rsidR="002F505E" w:rsidRDefault="002F505E" w:rsidP="008C3C3C">
      <w:pPr>
        <w:jc w:val="center"/>
        <w:rPr>
          <w:lang w:val="en-GB" w:eastAsia="en-GB"/>
        </w:rPr>
      </w:pPr>
      <w:r>
        <w:rPr>
          <w:noProof/>
          <w:shd w:val="clear" w:color="auto" w:fill="FFFFFF"/>
          <w:lang w:val="en-IN" w:eastAsia="en-IN"/>
        </w:rPr>
        <w:lastRenderedPageBreak/>
        <w:drawing>
          <wp:inline distT="0" distB="0" distL="0" distR="0" wp14:anchorId="439548E1" wp14:editId="62ADBB53">
            <wp:extent cx="4601260" cy="3064787"/>
            <wp:effectExtent l="0" t="0" r="889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rients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2656" cy="3079038"/>
                    </a:xfrm>
                    <a:prstGeom prst="rect">
                      <a:avLst/>
                    </a:prstGeom>
                  </pic:spPr>
                </pic:pic>
              </a:graphicData>
            </a:graphic>
          </wp:inline>
        </w:drawing>
      </w:r>
    </w:p>
    <w:p w14:paraId="4D7FCF69" w14:textId="1A3D5337" w:rsidR="002F505E" w:rsidRPr="00F270BD" w:rsidRDefault="002F505E" w:rsidP="002F505E">
      <w:pPr>
        <w:spacing w:after="200"/>
        <w:jc w:val="center"/>
        <w:rPr>
          <w:sz w:val="20"/>
        </w:rPr>
      </w:pPr>
      <w:bookmarkStart w:id="1" w:name="_Toc103695595"/>
      <w:r w:rsidRPr="00F270BD">
        <w:rPr>
          <w:sz w:val="20"/>
        </w:rPr>
        <w:t xml:space="preserve">Figure </w:t>
      </w:r>
      <w:r w:rsidRPr="00F270BD">
        <w:rPr>
          <w:sz w:val="20"/>
        </w:rPr>
        <w:fldChar w:fldCharType="begin"/>
      </w:r>
      <w:r w:rsidRPr="00F270BD">
        <w:rPr>
          <w:sz w:val="20"/>
        </w:rPr>
        <w:instrText xml:space="preserve"> SEQ Figure \* ARABIC </w:instrText>
      </w:r>
      <w:r w:rsidRPr="00F270BD">
        <w:rPr>
          <w:sz w:val="20"/>
        </w:rPr>
        <w:fldChar w:fldCharType="separate"/>
      </w:r>
      <w:r w:rsidR="00CD737E">
        <w:rPr>
          <w:noProof/>
          <w:sz w:val="20"/>
        </w:rPr>
        <w:t>3</w:t>
      </w:r>
      <w:r w:rsidRPr="00F270BD">
        <w:rPr>
          <w:sz w:val="20"/>
        </w:rPr>
        <w:fldChar w:fldCharType="end"/>
      </w:r>
      <w:r w:rsidRPr="00F270BD">
        <w:rPr>
          <w:sz w:val="20"/>
        </w:rPr>
        <w:t>. Variants of RNN (a) Vanilla LSTM (b) Stacked LSTM (c) Bidirectional LSTM</w:t>
      </w:r>
      <w:bookmarkEnd w:id="1"/>
    </w:p>
    <w:p w14:paraId="3131D53C" w14:textId="77777777" w:rsidR="002F505E" w:rsidRPr="00073838" w:rsidRDefault="002F505E" w:rsidP="002F505E">
      <w:pPr>
        <w:jc w:val="both"/>
        <w:rPr>
          <w:b/>
          <w:sz w:val="22"/>
          <w:lang w:val="en-GB" w:eastAsia="en-GB"/>
        </w:rPr>
      </w:pPr>
      <w:r w:rsidRPr="00073838">
        <w:rPr>
          <w:b/>
          <w:sz w:val="22"/>
          <w:lang w:val="en-GB" w:eastAsia="en-GB"/>
        </w:rPr>
        <w:t>GRU Model</w:t>
      </w:r>
    </w:p>
    <w:p w14:paraId="5FCE34BD" w14:textId="7FE2173F" w:rsidR="002F505E" w:rsidRPr="00073838" w:rsidRDefault="002F505E" w:rsidP="002F505E">
      <w:pPr>
        <w:jc w:val="both"/>
        <w:rPr>
          <w:sz w:val="22"/>
          <w:lang w:val="en-GB" w:eastAsia="en-GB"/>
        </w:rPr>
      </w:pPr>
      <w:r w:rsidRPr="00073838">
        <w:rPr>
          <w:sz w:val="22"/>
          <w:lang w:val="en-GB" w:eastAsia="en-GB"/>
        </w:rPr>
        <w:t xml:space="preserve">        It is similar to LSTM but a new variant of RNN. The GRU has not maintained the cell state like LSTM. It controls the flow of information through the reset gate and the update gate. The GRU unit is shown in figure 4.</w:t>
      </w:r>
    </w:p>
    <w:p w14:paraId="1FA2BCBB" w14:textId="20B7646A" w:rsidR="002F505E" w:rsidRDefault="00C62D05" w:rsidP="00C62D05">
      <w:pPr>
        <w:jc w:val="center"/>
        <w:rPr>
          <w:lang w:val="en-GB" w:eastAsia="en-GB"/>
        </w:rPr>
      </w:pPr>
      <w:r>
        <w:rPr>
          <w:noProof/>
          <w:shd w:val="clear" w:color="auto" w:fill="FFFFFF"/>
          <w:lang w:val="en-IN" w:eastAsia="en-IN"/>
        </w:rPr>
        <w:drawing>
          <wp:inline distT="0" distB="0" distL="0" distR="0" wp14:anchorId="7C6837F8" wp14:editId="453825D2">
            <wp:extent cx="3619500" cy="19123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U-dig.png"/>
                    <pic:cNvPicPr/>
                  </pic:nvPicPr>
                  <pic:blipFill>
                    <a:blip r:embed="rId9">
                      <a:extLst>
                        <a:ext uri="{28A0092B-C50C-407E-A947-70E740481C1C}">
                          <a14:useLocalDpi xmlns:a14="http://schemas.microsoft.com/office/drawing/2010/main" val="0"/>
                        </a:ext>
                      </a:extLst>
                    </a:blip>
                    <a:stretch>
                      <a:fillRect/>
                    </a:stretch>
                  </pic:blipFill>
                  <pic:spPr>
                    <a:xfrm>
                      <a:off x="0" y="0"/>
                      <a:ext cx="3630866" cy="1918383"/>
                    </a:xfrm>
                    <a:prstGeom prst="rect">
                      <a:avLst/>
                    </a:prstGeom>
                  </pic:spPr>
                </pic:pic>
              </a:graphicData>
            </a:graphic>
          </wp:inline>
        </w:drawing>
      </w:r>
    </w:p>
    <w:p w14:paraId="4950DC2F" w14:textId="77777777" w:rsidR="00C62D05" w:rsidRPr="00F270BD" w:rsidRDefault="00C62D05" w:rsidP="00C62D05">
      <w:pPr>
        <w:jc w:val="center"/>
        <w:rPr>
          <w:sz w:val="20"/>
        </w:rPr>
      </w:pPr>
      <w:r w:rsidRPr="00F270BD">
        <w:rPr>
          <w:sz w:val="20"/>
        </w:rPr>
        <w:t>Figure 4. GRU cell with two gates</w:t>
      </w:r>
    </w:p>
    <w:p w14:paraId="3E2095E7" w14:textId="5100B972" w:rsidR="00C62D05" w:rsidRPr="00073838" w:rsidRDefault="00C62D05" w:rsidP="00C62D05">
      <w:pPr>
        <w:jc w:val="both"/>
        <w:rPr>
          <w:sz w:val="22"/>
          <w:lang w:val="en-GB" w:eastAsia="en-GB"/>
        </w:rPr>
      </w:pPr>
      <w:r w:rsidRPr="00073838">
        <w:rPr>
          <w:sz w:val="22"/>
          <w:lang w:val="en-GB" w:eastAsia="en-GB"/>
        </w:rPr>
        <w:t xml:space="preserve">Update </w:t>
      </w:r>
      <w:r w:rsidR="001057EC">
        <w:rPr>
          <w:sz w:val="22"/>
          <w:lang w:val="en-GB" w:eastAsia="en-GB"/>
        </w:rPr>
        <w:t>Gate: It combines the input</w:t>
      </w:r>
      <w:r w:rsidRPr="00073838">
        <w:rPr>
          <w:sz w:val="22"/>
          <w:lang w:val="en-GB" w:eastAsia="en-GB"/>
        </w:rPr>
        <w:t xml:space="preserve"> and the forget gate</w:t>
      </w:r>
      <w:r w:rsidR="001057EC">
        <w:rPr>
          <w:sz w:val="22"/>
          <w:lang w:val="en-GB" w:eastAsia="en-GB"/>
        </w:rPr>
        <w:t>s</w:t>
      </w:r>
      <w:r w:rsidRPr="00073838">
        <w:rPr>
          <w:sz w:val="22"/>
          <w:lang w:val="en-GB" w:eastAsia="en-GB"/>
        </w:rPr>
        <w:t xml:space="preserve"> into a single update gate.</w:t>
      </w:r>
    </w:p>
    <w:p w14:paraId="03238B6C" w14:textId="5C1850FF" w:rsidR="00C62D05" w:rsidRPr="00073838" w:rsidRDefault="00BC477C" w:rsidP="00C62D05">
      <w:pPr>
        <w:jc w:val="right"/>
        <w:rPr>
          <w:sz w:val="22"/>
          <w:lang w:val="en-GB" w:eastAsia="en-GB"/>
        </w:rPr>
      </w:pPr>
      <m:oMath>
        <m:sSub>
          <m:sSubPr>
            <m:ctrlPr>
              <w:rPr>
                <w:rFonts w:ascii="Cambria Math" w:hAnsi="Cambria Math"/>
                <w:i/>
                <w:sz w:val="22"/>
                <w:lang w:val="en-GB" w:eastAsia="en-GB"/>
              </w:rPr>
            </m:ctrlPr>
          </m:sSubPr>
          <m:e>
            <m:r>
              <w:rPr>
                <w:rFonts w:ascii="Cambria Math" w:hAnsi="Cambria Math"/>
                <w:sz w:val="22"/>
                <w:lang w:val="en-GB" w:eastAsia="en-GB"/>
              </w:rPr>
              <m:t>z</m:t>
            </m:r>
          </m:e>
          <m:sub>
            <m:r>
              <w:rPr>
                <w:rFonts w:ascii="Cambria Math" w:hAnsi="Cambria Math"/>
                <w:sz w:val="22"/>
                <w:lang w:val="en-GB" w:eastAsia="en-GB"/>
              </w:rPr>
              <m:t>t</m:t>
            </m:r>
          </m:sub>
        </m:sSub>
        <m:r>
          <w:rPr>
            <w:rFonts w:ascii="Cambria Math" w:hAnsi="Cambria Math"/>
            <w:sz w:val="22"/>
            <w:lang w:val="en-GB" w:eastAsia="en-GB"/>
          </w:rPr>
          <m:t>=σ</m:t>
        </m:r>
        <m:d>
          <m:dPr>
            <m:ctrlPr>
              <w:rPr>
                <w:rFonts w:ascii="Cambria Math" w:hAnsi="Cambria Math"/>
                <w:i/>
                <w:sz w:val="22"/>
                <w:lang w:val="en-GB" w:eastAsia="en-GB"/>
              </w:rPr>
            </m:ctrlPr>
          </m:dPr>
          <m:e>
            <m:sSub>
              <m:sSubPr>
                <m:ctrlPr>
                  <w:rPr>
                    <w:rFonts w:ascii="Cambria Math" w:hAnsi="Cambria Math"/>
                    <w:i/>
                    <w:sz w:val="22"/>
                    <w:lang w:val="en-GB" w:eastAsia="en-GB"/>
                  </w:rPr>
                </m:ctrlPr>
              </m:sSubPr>
              <m:e>
                <m:r>
                  <w:rPr>
                    <w:rFonts w:ascii="Cambria Math" w:hAnsi="Cambria Math"/>
                    <w:sz w:val="22"/>
                    <w:lang w:val="en-GB" w:eastAsia="en-GB"/>
                  </w:rPr>
                  <m:t>w</m:t>
                </m:r>
              </m:e>
              <m:sub>
                <m:r>
                  <w:rPr>
                    <w:rFonts w:ascii="Cambria Math" w:hAnsi="Cambria Math"/>
                    <w:sz w:val="22"/>
                    <w:lang w:val="en-GB" w:eastAsia="en-GB"/>
                  </w:rPr>
                  <m:t>z</m:t>
                </m:r>
              </m:sub>
            </m:sSub>
            <m:r>
              <w:rPr>
                <w:rFonts w:ascii="Cambria Math" w:hAnsi="Cambria Math"/>
                <w:sz w:val="22"/>
                <w:lang w:val="en-GB" w:eastAsia="en-GB"/>
              </w:rPr>
              <m:t>.</m:t>
            </m:r>
            <m:d>
              <m:dPr>
                <m:begChr m:val="["/>
                <m:endChr m:val="]"/>
                <m:ctrlPr>
                  <w:rPr>
                    <w:rFonts w:ascii="Cambria Math" w:hAnsi="Cambria Math"/>
                    <w:i/>
                    <w:sz w:val="22"/>
                    <w:lang w:val="en-GB" w:eastAsia="en-GB"/>
                  </w:rPr>
                </m:ctrlPr>
              </m:dPr>
              <m:e>
                <m:sSub>
                  <m:sSubPr>
                    <m:ctrlPr>
                      <w:rPr>
                        <w:rFonts w:ascii="Cambria Math" w:hAnsi="Cambria Math"/>
                        <w:i/>
                        <w:sz w:val="22"/>
                        <w:lang w:val="en-GB" w:eastAsia="en-GB"/>
                      </w:rPr>
                    </m:ctrlPr>
                  </m:sSubPr>
                  <m:e>
                    <m:r>
                      <w:rPr>
                        <w:rFonts w:ascii="Cambria Math" w:hAnsi="Cambria Math"/>
                        <w:sz w:val="22"/>
                        <w:lang w:val="en-GB" w:eastAsia="en-GB"/>
                      </w:rPr>
                      <m:t>h</m:t>
                    </m:r>
                  </m:e>
                  <m:sub>
                    <m:r>
                      <w:rPr>
                        <w:rFonts w:ascii="Cambria Math" w:hAnsi="Cambria Math"/>
                        <w:sz w:val="22"/>
                        <w:lang w:val="en-GB" w:eastAsia="en-GB"/>
                      </w:rPr>
                      <m:t>t-1</m:t>
                    </m:r>
                  </m:sub>
                </m:sSub>
                <m:r>
                  <w:rPr>
                    <w:rFonts w:ascii="Cambria Math" w:hAnsi="Cambria Math"/>
                    <w:sz w:val="22"/>
                    <w:lang w:val="en-GB" w:eastAsia="en-GB"/>
                  </w:rPr>
                  <m:t>,</m:t>
                </m:r>
                <m:sSub>
                  <m:sSubPr>
                    <m:ctrlPr>
                      <w:rPr>
                        <w:rFonts w:ascii="Cambria Math" w:hAnsi="Cambria Math"/>
                        <w:i/>
                        <w:sz w:val="22"/>
                        <w:lang w:val="en-GB" w:eastAsia="en-GB"/>
                      </w:rPr>
                    </m:ctrlPr>
                  </m:sSubPr>
                  <m:e>
                    <m:r>
                      <w:rPr>
                        <w:rFonts w:ascii="Cambria Math" w:hAnsi="Cambria Math"/>
                        <w:sz w:val="22"/>
                        <w:lang w:val="en-GB" w:eastAsia="en-GB"/>
                      </w:rPr>
                      <m:t>x</m:t>
                    </m:r>
                  </m:e>
                  <m:sub>
                    <m:r>
                      <w:rPr>
                        <w:rFonts w:ascii="Cambria Math" w:hAnsi="Cambria Math"/>
                        <w:sz w:val="22"/>
                        <w:lang w:val="en-GB" w:eastAsia="en-GB"/>
                      </w:rPr>
                      <m:t>t</m:t>
                    </m:r>
                  </m:sub>
                </m:sSub>
              </m:e>
            </m:d>
          </m:e>
        </m:d>
      </m:oMath>
      <w:r w:rsidR="005147FD" w:rsidRPr="00073838">
        <w:rPr>
          <w:sz w:val="22"/>
          <w:lang w:val="en-GB" w:eastAsia="en-GB"/>
        </w:rPr>
        <w:t xml:space="preserve">                                     </w:t>
      </w:r>
      <w:r w:rsidR="00C62D05" w:rsidRPr="00073838">
        <w:rPr>
          <w:sz w:val="22"/>
          <w:lang w:val="en-GB" w:eastAsia="en-GB"/>
        </w:rPr>
        <w:t>(4)</w:t>
      </w:r>
    </w:p>
    <w:p w14:paraId="05A8732C" w14:textId="77777777" w:rsidR="00C62D05" w:rsidRPr="00073838" w:rsidRDefault="00C62D05" w:rsidP="00C62D05">
      <w:pPr>
        <w:jc w:val="both"/>
        <w:rPr>
          <w:sz w:val="22"/>
          <w:lang w:val="en-GB" w:eastAsia="en-GB"/>
        </w:rPr>
      </w:pPr>
      <w:r w:rsidRPr="00073838">
        <w:rPr>
          <w:sz w:val="22"/>
          <w:lang w:val="en-GB" w:eastAsia="en-GB"/>
        </w:rPr>
        <w:t>Reset Gate: It stores the short-term memory of the network that is the hidden state.</w:t>
      </w:r>
    </w:p>
    <w:p w14:paraId="2A5716A9" w14:textId="1E006CE0" w:rsidR="00C62D05" w:rsidRPr="00073838" w:rsidRDefault="00C62D05" w:rsidP="00C62D05">
      <w:pPr>
        <w:jc w:val="right"/>
        <w:rPr>
          <w:sz w:val="22"/>
          <w:lang w:val="en-GB" w:eastAsia="en-GB"/>
        </w:rPr>
      </w:pPr>
      <m:oMath>
        <m:r>
          <w:rPr>
            <w:rFonts w:ascii="Cambria Math" w:hAnsi="Cambria Math"/>
            <w:sz w:val="22"/>
            <w:lang w:val="en-IN" w:eastAsia="en-GB"/>
          </w:rPr>
          <m:t xml:space="preserve"> </m:t>
        </m:r>
        <m:sSub>
          <m:sSubPr>
            <m:ctrlPr>
              <w:rPr>
                <w:rFonts w:ascii="Cambria Math" w:hAnsi="Cambria Math"/>
                <w:i/>
                <w:sz w:val="22"/>
                <w:lang w:val="en-IN" w:eastAsia="en-GB"/>
              </w:rPr>
            </m:ctrlPr>
          </m:sSubPr>
          <m:e>
            <m:r>
              <w:rPr>
                <w:rFonts w:ascii="Cambria Math" w:hAnsi="Cambria Math"/>
                <w:sz w:val="22"/>
                <w:lang w:val="en-IN" w:eastAsia="en-GB"/>
              </w:rPr>
              <m:t>r</m:t>
            </m:r>
          </m:e>
          <m:sub>
            <m:r>
              <w:rPr>
                <w:rFonts w:ascii="Cambria Math" w:hAnsi="Cambria Math"/>
                <w:sz w:val="22"/>
                <w:lang w:val="en-IN" w:eastAsia="en-GB"/>
              </w:rPr>
              <m:t>t</m:t>
            </m:r>
          </m:sub>
        </m:sSub>
        <m:r>
          <w:rPr>
            <w:rFonts w:ascii="Cambria Math" w:hAnsi="Cambria Math"/>
            <w:sz w:val="22"/>
            <w:lang w:val="en-IN" w:eastAsia="en-GB"/>
          </w:rPr>
          <m:t>=σ</m:t>
        </m:r>
        <m:d>
          <m:dPr>
            <m:ctrlPr>
              <w:rPr>
                <w:rFonts w:ascii="Cambria Math" w:hAnsi="Cambria Math"/>
                <w:i/>
                <w:sz w:val="22"/>
                <w:lang w:val="en-IN" w:eastAsia="en-GB"/>
              </w:rPr>
            </m:ctrlPr>
          </m:dPr>
          <m:e>
            <m:sSub>
              <m:sSubPr>
                <m:ctrlPr>
                  <w:rPr>
                    <w:rFonts w:ascii="Cambria Math" w:hAnsi="Cambria Math"/>
                    <w:i/>
                    <w:sz w:val="22"/>
                    <w:lang w:val="en-IN" w:eastAsia="en-GB"/>
                  </w:rPr>
                </m:ctrlPr>
              </m:sSubPr>
              <m:e>
                <m:r>
                  <w:rPr>
                    <w:rFonts w:ascii="Cambria Math" w:hAnsi="Cambria Math"/>
                    <w:sz w:val="22"/>
                    <w:lang w:val="en-IN" w:eastAsia="en-GB"/>
                  </w:rPr>
                  <m:t>w</m:t>
                </m:r>
              </m:e>
              <m:sub>
                <m:r>
                  <w:rPr>
                    <w:rFonts w:ascii="Cambria Math" w:hAnsi="Cambria Math"/>
                    <w:sz w:val="22"/>
                    <w:lang w:val="en-IN" w:eastAsia="en-GB"/>
                  </w:rPr>
                  <m:t>r</m:t>
                </m:r>
              </m:sub>
            </m:sSub>
            <m:r>
              <w:rPr>
                <w:rFonts w:ascii="Cambria Math" w:hAnsi="Cambria Math"/>
                <w:sz w:val="22"/>
                <w:lang w:val="en-IN" w:eastAsia="en-GB"/>
              </w:rPr>
              <m:t>.</m:t>
            </m:r>
            <m:d>
              <m:dPr>
                <m:begChr m:val="["/>
                <m:endChr m:val="]"/>
                <m:ctrlPr>
                  <w:rPr>
                    <w:rFonts w:ascii="Cambria Math" w:hAnsi="Cambria Math"/>
                    <w:i/>
                    <w:sz w:val="22"/>
                    <w:lang w:val="en-IN" w:eastAsia="en-GB"/>
                  </w:rPr>
                </m:ctrlPr>
              </m:dPr>
              <m:e>
                <m:sSub>
                  <m:sSubPr>
                    <m:ctrlPr>
                      <w:rPr>
                        <w:rFonts w:ascii="Cambria Math" w:hAnsi="Cambria Math"/>
                        <w:i/>
                        <w:sz w:val="22"/>
                        <w:lang w:val="en-IN" w:eastAsia="en-GB"/>
                      </w:rPr>
                    </m:ctrlPr>
                  </m:sSubPr>
                  <m:e>
                    <m:r>
                      <w:rPr>
                        <w:rFonts w:ascii="Cambria Math" w:hAnsi="Cambria Math"/>
                        <w:sz w:val="22"/>
                        <w:lang w:val="en-IN" w:eastAsia="en-GB"/>
                      </w:rPr>
                      <m:t>h</m:t>
                    </m:r>
                  </m:e>
                  <m:sub>
                    <m:r>
                      <w:rPr>
                        <w:rFonts w:ascii="Cambria Math" w:hAnsi="Cambria Math"/>
                        <w:sz w:val="22"/>
                        <w:lang w:val="en-IN" w:eastAsia="en-GB"/>
                      </w:rPr>
                      <m:t>t-1</m:t>
                    </m:r>
                  </m:sub>
                </m:sSub>
                <m:r>
                  <w:rPr>
                    <w:rFonts w:ascii="Cambria Math" w:hAnsi="Cambria Math"/>
                    <w:sz w:val="22"/>
                    <w:lang w:val="en-IN" w:eastAsia="en-GB"/>
                  </w:rPr>
                  <m:t>,</m:t>
                </m:r>
                <m:sSub>
                  <m:sSubPr>
                    <m:ctrlPr>
                      <w:rPr>
                        <w:rFonts w:ascii="Cambria Math" w:hAnsi="Cambria Math"/>
                        <w:i/>
                        <w:sz w:val="22"/>
                        <w:lang w:val="en-IN" w:eastAsia="en-GB"/>
                      </w:rPr>
                    </m:ctrlPr>
                  </m:sSubPr>
                  <m:e>
                    <m:r>
                      <w:rPr>
                        <w:rFonts w:ascii="Cambria Math" w:hAnsi="Cambria Math"/>
                        <w:sz w:val="22"/>
                        <w:lang w:val="en-IN" w:eastAsia="en-GB"/>
                      </w:rPr>
                      <m:t>x</m:t>
                    </m:r>
                  </m:e>
                  <m:sub>
                    <m:r>
                      <w:rPr>
                        <w:rFonts w:ascii="Cambria Math" w:hAnsi="Cambria Math"/>
                        <w:sz w:val="22"/>
                        <w:lang w:val="en-IN" w:eastAsia="en-GB"/>
                      </w:rPr>
                      <m:t>t</m:t>
                    </m:r>
                  </m:sub>
                </m:sSub>
              </m:e>
            </m:d>
          </m:e>
        </m:d>
      </m:oMath>
      <w:r w:rsidR="005147FD" w:rsidRPr="00073838">
        <w:rPr>
          <w:sz w:val="22"/>
          <w:lang w:val="en-IN" w:eastAsia="en-GB"/>
        </w:rPr>
        <w:t xml:space="preserve">                                      </w:t>
      </w:r>
      <w:r w:rsidRPr="00073838">
        <w:rPr>
          <w:sz w:val="22"/>
          <w:lang w:val="en-IN" w:eastAsia="en-GB"/>
        </w:rPr>
        <w:t>(5)</w:t>
      </w:r>
      <w:r w:rsidRPr="00073838">
        <w:rPr>
          <w:sz w:val="22"/>
          <w:lang w:val="en-GB" w:eastAsia="en-GB"/>
        </w:rPr>
        <w:t xml:space="preserve">                                                                        </w:t>
      </w:r>
    </w:p>
    <w:p w14:paraId="6A0D1A4A" w14:textId="77777777" w:rsidR="00C62D05" w:rsidRPr="00073838" w:rsidRDefault="00C62D05" w:rsidP="00C62D05">
      <w:pPr>
        <w:jc w:val="both"/>
        <w:rPr>
          <w:sz w:val="22"/>
          <w:lang w:val="en-GB" w:eastAsia="en-GB"/>
        </w:rPr>
      </w:pPr>
      <w:r w:rsidRPr="00073838">
        <w:rPr>
          <w:sz w:val="22"/>
          <w:lang w:val="en-IN" w:eastAsia="en-GB"/>
        </w:rPr>
        <w:t xml:space="preserve">In the equation, W is the weight given to the neuron, h is the output from the previous cell, b is the bias, and x is the input at time step t. </w:t>
      </w:r>
    </w:p>
    <w:p w14:paraId="362A5B62" w14:textId="2DD209ED" w:rsidR="002A6DD5" w:rsidRDefault="00C62D05" w:rsidP="00C62D05">
      <w:pPr>
        <w:jc w:val="both"/>
        <w:rPr>
          <w:sz w:val="22"/>
          <w:lang w:val="en-IN" w:eastAsia="en-GB"/>
        </w:rPr>
      </w:pPr>
      <w:r w:rsidRPr="00073838">
        <w:rPr>
          <w:sz w:val="22"/>
          <w:lang w:val="en-IN" w:eastAsia="en-GB"/>
        </w:rPr>
        <w:t xml:space="preserve">        Both LSTM and GRU performance varies from case to case, but GRU has only two gates, so it processes faster than LSTM. K</w:t>
      </w:r>
      <w:r w:rsidR="00DA3F76" w:rsidRPr="00073838">
        <w:rPr>
          <w:sz w:val="22"/>
          <w:lang w:val="en-IN" w:eastAsia="en-GB"/>
        </w:rPr>
        <w:t>-</w:t>
      </w:r>
      <w:r w:rsidRPr="00073838">
        <w:rPr>
          <w:sz w:val="22"/>
          <w:lang w:val="en-IN" w:eastAsia="en-GB"/>
        </w:rPr>
        <w:t xml:space="preserve">fold cross-validation is used to validate the model. It is a statistical method that estimates the performance of the learning models on </w:t>
      </w:r>
      <w:r w:rsidRPr="00073838">
        <w:rPr>
          <w:sz w:val="22"/>
          <w:lang w:val="en-IN" w:eastAsia="en-GB"/>
        </w:rPr>
        <w:lastRenderedPageBreak/>
        <w:t>new da</w:t>
      </w:r>
      <w:r w:rsidR="005147FD" w:rsidRPr="00073838">
        <w:rPr>
          <w:sz w:val="22"/>
          <w:lang w:val="en-IN" w:eastAsia="en-GB"/>
        </w:rPr>
        <w:t xml:space="preserve">ta samples. Here the </w:t>
      </w:r>
      <w:r w:rsidR="005147FD" w:rsidRPr="00BC477C">
        <w:rPr>
          <w:sz w:val="22"/>
          <w:highlight w:val="red"/>
          <w:lang w:val="en-IN" w:eastAsia="en-GB"/>
        </w:rPr>
        <w:t>parameter K</w:t>
      </w:r>
      <w:r w:rsidRPr="00BC477C">
        <w:rPr>
          <w:sz w:val="22"/>
          <w:highlight w:val="red"/>
          <w:lang w:val="en-IN" w:eastAsia="en-GB"/>
        </w:rPr>
        <w:t xml:space="preserve"> refers</w:t>
      </w:r>
      <w:r w:rsidRPr="00073838">
        <w:rPr>
          <w:sz w:val="22"/>
          <w:lang w:val="en-IN" w:eastAsia="en-GB"/>
        </w:rPr>
        <w:t xml:space="preserve"> to the number of splits of the dataset. K value 5 is taken in the present experiment. In this method, the dataset is divided into 5 subsets</w:t>
      </w:r>
      <w:r w:rsidR="001057EC">
        <w:rPr>
          <w:sz w:val="22"/>
          <w:lang w:val="en-IN" w:eastAsia="en-GB"/>
        </w:rPr>
        <w:t>;</w:t>
      </w:r>
      <w:r w:rsidRPr="00073838">
        <w:rPr>
          <w:sz w:val="22"/>
          <w:lang w:val="en-IN" w:eastAsia="en-GB"/>
        </w:rPr>
        <w:t xml:space="preserve"> from the subset</w:t>
      </w:r>
      <w:r w:rsidR="001057EC">
        <w:rPr>
          <w:sz w:val="22"/>
          <w:lang w:val="en-IN" w:eastAsia="en-GB"/>
        </w:rPr>
        <w:t>,</w:t>
      </w:r>
      <w:r w:rsidRPr="00073838">
        <w:rPr>
          <w:sz w:val="22"/>
          <w:lang w:val="en-IN" w:eastAsia="en-GB"/>
        </w:rPr>
        <w:t xml:space="preserve"> one set is used for testing, and the remaining four sets are used for training. By using this technique, we ensure that the model</w:t>
      </w:r>
      <w:r w:rsidR="001057EC">
        <w:rPr>
          <w:sz w:val="22"/>
          <w:lang w:val="en-IN" w:eastAsia="en-GB"/>
        </w:rPr>
        <w:t xml:space="preserve">’s </w:t>
      </w:r>
      <w:r w:rsidR="001057EC" w:rsidRPr="00073838">
        <w:rPr>
          <w:sz w:val="22"/>
          <w:lang w:val="en-IN" w:eastAsia="en-GB"/>
        </w:rPr>
        <w:t>score</w:t>
      </w:r>
      <w:r w:rsidRPr="00073838">
        <w:rPr>
          <w:sz w:val="22"/>
          <w:lang w:val="en-IN" w:eastAsia="en-GB"/>
        </w:rPr>
        <w:t xml:space="preserve"> does not depend on the selected subset for training and testing. </w:t>
      </w:r>
    </w:p>
    <w:p w14:paraId="72990B3E" w14:textId="1309004F" w:rsidR="008D277D" w:rsidRPr="00073838" w:rsidRDefault="002A6DD5" w:rsidP="002A6DD5">
      <w:pPr>
        <w:ind w:firstLine="708"/>
        <w:jc w:val="both"/>
        <w:rPr>
          <w:sz w:val="20"/>
          <w:szCs w:val="22"/>
          <w:lang w:val="en-GB"/>
        </w:rPr>
      </w:pPr>
      <w:r w:rsidRPr="00BC477C">
        <w:rPr>
          <w:sz w:val="22"/>
          <w:highlight w:val="red"/>
          <w:lang w:val="en-IN" w:eastAsia="en-GB"/>
        </w:rPr>
        <w:t xml:space="preserve">A diagram of the neural network layers for the different deep learning models used in the study is presented in Figure 3. </w:t>
      </w:r>
      <w:proofErr w:type="spellStart"/>
      <w:r w:rsidR="00C62D05" w:rsidRPr="00BC477C">
        <w:rPr>
          <w:sz w:val="22"/>
          <w:highlight w:val="red"/>
          <w:lang w:val="en-IN" w:eastAsia="en-GB"/>
        </w:rPr>
        <w:t>ReLu</w:t>
      </w:r>
      <w:proofErr w:type="spellEnd"/>
      <w:r w:rsidR="00C62D05" w:rsidRPr="00BC477C">
        <w:rPr>
          <w:sz w:val="22"/>
          <w:highlight w:val="red"/>
          <w:lang w:val="en-IN" w:eastAsia="en-GB"/>
        </w:rPr>
        <w:t xml:space="preserve"> activation function is used in all four models, along with a 0.001 learning rate. A dataset with step size 15 is used to train the model.</w:t>
      </w:r>
      <w:r w:rsidRPr="00BC477C">
        <w:rPr>
          <w:sz w:val="22"/>
          <w:highlight w:val="red"/>
          <w:lang w:val="en-IN" w:eastAsia="en-GB"/>
        </w:rPr>
        <w:t xml:space="preserve"> </w:t>
      </w:r>
      <w:r w:rsidR="001057EC" w:rsidRPr="00BC477C">
        <w:rPr>
          <w:sz w:val="22"/>
          <w:highlight w:val="red"/>
          <w:lang w:eastAsia="en-GB"/>
        </w:rPr>
        <w:t>A Python environment and the TensorFlow library are used for the experiment.</w:t>
      </w:r>
      <w:r w:rsidRPr="00BC477C">
        <w:rPr>
          <w:sz w:val="22"/>
          <w:highlight w:val="red"/>
          <w:lang w:eastAsia="en-GB"/>
        </w:rPr>
        <w:t xml:space="preserve"> TensorFlow supports deep learning and machine learning applications.</w:t>
      </w:r>
    </w:p>
    <w:p w14:paraId="1F21C8C3" w14:textId="3DFF409E" w:rsidR="00A85440" w:rsidRPr="00AC18EE" w:rsidRDefault="008D277D" w:rsidP="00AC18EE">
      <w:pPr>
        <w:jc w:val="center"/>
        <w:rPr>
          <w:b/>
          <w:sz w:val="22"/>
          <w:szCs w:val="22"/>
        </w:rPr>
      </w:pPr>
      <w:r>
        <w:rPr>
          <w:b/>
          <w:sz w:val="22"/>
          <w:szCs w:val="22"/>
        </w:rPr>
        <w:br w:type="column"/>
      </w:r>
      <w:r w:rsidR="00A85440" w:rsidRPr="00AC18EE">
        <w:rPr>
          <w:b/>
          <w:sz w:val="22"/>
          <w:szCs w:val="22"/>
        </w:rPr>
        <w:lastRenderedPageBreak/>
        <w:t>RESULTS AND DISCU</w:t>
      </w:r>
      <w:r w:rsidR="0078623D" w:rsidRPr="00AC18EE">
        <w:rPr>
          <w:b/>
          <w:sz w:val="22"/>
          <w:szCs w:val="22"/>
        </w:rPr>
        <w:t>S</w:t>
      </w:r>
      <w:r w:rsidR="00A85440" w:rsidRPr="00AC18EE">
        <w:rPr>
          <w:b/>
          <w:sz w:val="22"/>
          <w:szCs w:val="22"/>
        </w:rPr>
        <w:t>SION</w:t>
      </w:r>
    </w:p>
    <w:p w14:paraId="6E1F9E5A" w14:textId="77777777" w:rsidR="00A85440" w:rsidRPr="00D5465F" w:rsidRDefault="00A85440" w:rsidP="00AC18EE">
      <w:pPr>
        <w:ind w:firstLine="454"/>
        <w:jc w:val="both"/>
        <w:rPr>
          <w:sz w:val="22"/>
          <w:lang w:val="en-GB" w:eastAsia="cs-CZ"/>
        </w:rPr>
      </w:pPr>
    </w:p>
    <w:p w14:paraId="248CCE02" w14:textId="18D90378" w:rsidR="001C0DDF" w:rsidRPr="001C0DDF" w:rsidRDefault="001C0DDF" w:rsidP="001C0DDF">
      <w:pPr>
        <w:pStyle w:val="ARText"/>
        <w:ind w:firstLine="0"/>
      </w:pPr>
      <w:r>
        <w:t xml:space="preserve">        </w:t>
      </w:r>
      <w:r w:rsidRPr="001C0DDF">
        <w:t>The pres</w:t>
      </w:r>
      <w:r w:rsidR="00B55F40">
        <w:t>ent study compares the</w:t>
      </w:r>
      <w:r w:rsidRPr="001C0DDF">
        <w:t xml:space="preserve"> DL models to predict the arecanut crop disease score value. According </w:t>
      </w:r>
      <w:r w:rsidR="00B55F40">
        <w:t>to the current literature</w:t>
      </w:r>
      <w:r w:rsidRPr="001C0DDF">
        <w:t xml:space="preserve">, deep learning models were not applied to predict the arecanut </w:t>
      </w:r>
      <w:r w:rsidR="00B55F40">
        <w:t>FRD</w:t>
      </w:r>
      <w:r w:rsidRPr="001C0DDF">
        <w:t xml:space="preserve">. Hence </w:t>
      </w:r>
      <w:r w:rsidR="002013CF">
        <w:t>for the first time</w:t>
      </w:r>
      <w:r w:rsidR="00AB3BA0">
        <w:t>,</w:t>
      </w:r>
      <w:r w:rsidR="002013CF">
        <w:t xml:space="preserve"> </w:t>
      </w:r>
      <w:r w:rsidRPr="001C0DDF">
        <w:t xml:space="preserve">vanilla LSTM, vanilla GRU, stacked LSTM, and bidirectional LSTM are used in this present experiment. Models are measured through validation loss and training loss with the help of mean square error (MSE) as shown in equation 6. </w:t>
      </w:r>
    </w:p>
    <w:p w14:paraId="48C7F047" w14:textId="79C2D1A0" w:rsidR="001C0DDF" w:rsidRPr="001C0DDF" w:rsidRDefault="001C0DDF" w:rsidP="001C0DDF">
      <w:pPr>
        <w:pStyle w:val="ARText"/>
        <w:ind w:firstLine="454"/>
        <w:jc w:val="right"/>
        <w:rPr>
          <w:lang w:val="en-US"/>
        </w:rPr>
      </w:pPr>
      <w:r w:rsidRPr="001C0DDF">
        <w:rPr>
          <w:i/>
          <w:sz w:val="24"/>
          <w:lang w:val="en-US"/>
        </w:rPr>
        <w:t>MSE</w:t>
      </w:r>
      <w:r w:rsidRPr="001C0DDF">
        <w:rPr>
          <w:sz w:val="24"/>
          <w:lang w:val="en-US"/>
        </w:rPr>
        <w:t xml:space="preserve"> = </w:t>
      </w:r>
      <w:r w:rsidRPr="001C0DDF">
        <w:rPr>
          <w:sz w:val="24"/>
          <w:vertAlign w:val="superscript"/>
          <w:lang w:val="en-US"/>
        </w:rPr>
        <w:t xml:space="preserve"> </w:t>
      </w:r>
      <m:oMath>
        <m:f>
          <m:fPr>
            <m:ctrlPr>
              <w:rPr>
                <w:rFonts w:ascii="Cambria Math" w:hAnsi="Cambria Math"/>
                <w:i/>
                <w:sz w:val="24"/>
                <w:vertAlign w:val="superscript"/>
                <w:lang w:val="en-US"/>
              </w:rPr>
            </m:ctrlPr>
          </m:fPr>
          <m:num>
            <m:r>
              <w:rPr>
                <w:rFonts w:ascii="Cambria Math" w:hAnsi="Cambria Math"/>
                <w:sz w:val="24"/>
                <w:vertAlign w:val="superscript"/>
                <w:lang w:val="en-US"/>
              </w:rPr>
              <m:t>(</m:t>
            </m:r>
            <m:sSup>
              <m:sSupPr>
                <m:ctrlPr>
                  <w:rPr>
                    <w:rFonts w:ascii="Cambria Math" w:hAnsi="Cambria Math"/>
                    <w:i/>
                    <w:sz w:val="24"/>
                    <w:vertAlign w:val="superscript"/>
                    <w:lang w:val="en-US"/>
                  </w:rPr>
                </m:ctrlPr>
              </m:sSupPr>
              <m:e>
                <m:r>
                  <w:rPr>
                    <w:rFonts w:ascii="Cambria Math" w:hAnsi="Cambria Math"/>
                    <w:sz w:val="24"/>
                    <w:vertAlign w:val="superscript"/>
                    <w:lang w:val="en-US"/>
                  </w:rPr>
                  <m:t>actual value-predicted value)</m:t>
                </m:r>
              </m:e>
              <m:sup>
                <m:r>
                  <w:rPr>
                    <w:rFonts w:ascii="Cambria Math" w:hAnsi="Cambria Math"/>
                    <w:sz w:val="24"/>
                    <w:vertAlign w:val="superscript"/>
                    <w:lang w:val="en-US"/>
                  </w:rPr>
                  <m:t>2</m:t>
                </m:r>
              </m:sup>
            </m:sSup>
          </m:num>
          <m:den>
            <m:r>
              <w:rPr>
                <w:rFonts w:ascii="Cambria Math" w:hAnsi="Cambria Math"/>
                <w:sz w:val="24"/>
                <w:vertAlign w:val="superscript"/>
                <w:lang w:val="en-US"/>
              </w:rPr>
              <m:t>total number of test samples</m:t>
            </m:r>
          </m:den>
        </m:f>
      </m:oMath>
      <w:r w:rsidRPr="001C0DDF">
        <w:rPr>
          <w:vertAlign w:val="superscript"/>
          <w:lang w:val="en-US"/>
        </w:rPr>
        <w:t xml:space="preserve"> </w:t>
      </w:r>
      <w:r w:rsidR="002013CF">
        <w:rPr>
          <w:vertAlign w:val="superscript"/>
          <w:lang w:val="en-US"/>
        </w:rPr>
        <w:t xml:space="preserve">                                               </w:t>
      </w:r>
      <w:r w:rsidRPr="001C0DDF">
        <w:rPr>
          <w:sz w:val="24"/>
          <w:vertAlign w:val="superscript"/>
          <w:lang w:val="en-US"/>
        </w:rPr>
        <w:t>(6)</w:t>
      </w:r>
    </w:p>
    <w:p w14:paraId="3959AD8F" w14:textId="1B0713D5" w:rsidR="001C0DDF" w:rsidRDefault="002013CF" w:rsidP="001C0DDF">
      <w:pPr>
        <w:pStyle w:val="ARText"/>
        <w:ind w:firstLine="454"/>
      </w:pPr>
      <w:r>
        <w:t>Table 3</w:t>
      </w:r>
      <w:r w:rsidR="001C0DDF" w:rsidRPr="001C0DDF">
        <w:t xml:space="preserve"> shows the validation loss of different DL algorithms with the help of 5 fold cross-validati</w:t>
      </w:r>
      <w:r w:rsidR="00343272">
        <w:t>on technique. Similarly, Table 4</w:t>
      </w:r>
      <w:r w:rsidR="001C0DDF" w:rsidRPr="001C0DDF">
        <w:t xml:space="preserve"> shows the training lo</w:t>
      </w:r>
      <w:r w:rsidR="00B55F40">
        <w:t>ss of different DL models. In</w:t>
      </w:r>
      <w:r w:rsidR="001C0DDF" w:rsidRPr="001C0DDF">
        <w:t xml:space="preserve"> training, the loss represents how well the model fits the training samples, while in the validation, the loss represents how well the model fits newly arrived samples.</w:t>
      </w:r>
    </w:p>
    <w:p w14:paraId="0C649059" w14:textId="48DEDA13" w:rsidR="001C0DDF" w:rsidRPr="001C0DDF" w:rsidRDefault="002013CF" w:rsidP="001C0DDF">
      <w:pPr>
        <w:keepNext/>
        <w:spacing w:before="100" w:beforeAutospacing="1" w:after="100" w:afterAutospacing="1"/>
        <w:jc w:val="both"/>
        <w:rPr>
          <w:sz w:val="20"/>
        </w:rPr>
      </w:pPr>
      <w:r>
        <w:rPr>
          <w:sz w:val="20"/>
        </w:rPr>
        <w:t>Table 3</w:t>
      </w:r>
      <w:r w:rsidR="001C0DDF" w:rsidRPr="00F270BD">
        <w:rPr>
          <w:sz w:val="20"/>
        </w:rPr>
        <w:t>: Comparison of validation loss with different learning models and training sets.</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365"/>
        <w:gridCol w:w="1007"/>
        <w:gridCol w:w="1110"/>
        <w:gridCol w:w="1111"/>
        <w:gridCol w:w="1111"/>
        <w:gridCol w:w="1007"/>
      </w:tblGrid>
      <w:tr w:rsidR="001C0DDF" w:rsidRPr="00073838" w14:paraId="5859030D" w14:textId="77777777" w:rsidTr="001C0DDF">
        <w:trPr>
          <w:jc w:val="center"/>
        </w:trPr>
        <w:tc>
          <w:tcPr>
            <w:tcW w:w="2365" w:type="dxa"/>
            <w:vMerge w:val="restart"/>
            <w:vAlign w:val="center"/>
          </w:tcPr>
          <w:p w14:paraId="399E4C62" w14:textId="77777777" w:rsidR="001C0DDF" w:rsidRPr="00073838" w:rsidRDefault="001C0DDF" w:rsidP="00443A18">
            <w:pPr>
              <w:keepNext/>
              <w:spacing w:before="100" w:beforeAutospacing="1" w:after="100" w:afterAutospacing="1"/>
              <w:jc w:val="both"/>
              <w:rPr>
                <w:sz w:val="20"/>
                <w:lang w:val="en-US"/>
              </w:rPr>
            </w:pPr>
          </w:p>
        </w:tc>
        <w:tc>
          <w:tcPr>
            <w:tcW w:w="5346" w:type="dxa"/>
            <w:gridSpan w:val="5"/>
            <w:vAlign w:val="center"/>
          </w:tcPr>
          <w:p w14:paraId="08E51B67" w14:textId="77777777" w:rsidR="001C0DDF" w:rsidRPr="00073838" w:rsidRDefault="001C0DDF" w:rsidP="00443A18">
            <w:pPr>
              <w:keepNext/>
              <w:spacing w:before="100" w:beforeAutospacing="1" w:after="100" w:afterAutospacing="1"/>
              <w:jc w:val="center"/>
              <w:rPr>
                <w:sz w:val="20"/>
                <w:lang w:val="en-US"/>
              </w:rPr>
            </w:pPr>
            <w:r w:rsidRPr="00073838">
              <w:rPr>
                <w:sz w:val="20"/>
                <w:lang w:val="en-US"/>
              </w:rPr>
              <w:t>Validation Loss</w:t>
            </w:r>
          </w:p>
        </w:tc>
      </w:tr>
      <w:tr w:rsidR="001C0DDF" w:rsidRPr="00073838" w14:paraId="53B3AFC9" w14:textId="77777777" w:rsidTr="001C0DDF">
        <w:trPr>
          <w:jc w:val="center"/>
        </w:trPr>
        <w:tc>
          <w:tcPr>
            <w:tcW w:w="2365" w:type="dxa"/>
            <w:vMerge/>
            <w:tcBorders>
              <w:bottom w:val="single" w:sz="4" w:space="0" w:color="auto"/>
            </w:tcBorders>
            <w:vAlign w:val="center"/>
          </w:tcPr>
          <w:p w14:paraId="69D6F23F" w14:textId="77777777" w:rsidR="001C0DDF" w:rsidRPr="00073838" w:rsidRDefault="001C0DDF" w:rsidP="00443A18">
            <w:pPr>
              <w:keepNext/>
              <w:spacing w:before="100" w:beforeAutospacing="1" w:after="100" w:afterAutospacing="1"/>
              <w:jc w:val="both"/>
              <w:rPr>
                <w:sz w:val="20"/>
                <w:lang w:val="en-US"/>
              </w:rPr>
            </w:pPr>
          </w:p>
        </w:tc>
        <w:tc>
          <w:tcPr>
            <w:tcW w:w="1007" w:type="dxa"/>
            <w:tcBorders>
              <w:bottom w:val="single" w:sz="4" w:space="0" w:color="auto"/>
            </w:tcBorders>
            <w:vAlign w:val="center"/>
          </w:tcPr>
          <w:p w14:paraId="761843A2"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Fold 1</w:t>
            </w:r>
          </w:p>
        </w:tc>
        <w:tc>
          <w:tcPr>
            <w:tcW w:w="1110" w:type="dxa"/>
            <w:tcBorders>
              <w:bottom w:val="single" w:sz="4" w:space="0" w:color="auto"/>
            </w:tcBorders>
            <w:vAlign w:val="center"/>
          </w:tcPr>
          <w:p w14:paraId="1BE79B82"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Fold 2</w:t>
            </w:r>
          </w:p>
        </w:tc>
        <w:tc>
          <w:tcPr>
            <w:tcW w:w="1111" w:type="dxa"/>
            <w:tcBorders>
              <w:bottom w:val="single" w:sz="4" w:space="0" w:color="auto"/>
            </w:tcBorders>
            <w:vAlign w:val="center"/>
          </w:tcPr>
          <w:p w14:paraId="1F45953B"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Fold 3</w:t>
            </w:r>
          </w:p>
        </w:tc>
        <w:tc>
          <w:tcPr>
            <w:tcW w:w="1111" w:type="dxa"/>
            <w:tcBorders>
              <w:bottom w:val="single" w:sz="4" w:space="0" w:color="auto"/>
            </w:tcBorders>
            <w:vAlign w:val="center"/>
          </w:tcPr>
          <w:p w14:paraId="4B7ACB74"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Fold 4</w:t>
            </w:r>
          </w:p>
        </w:tc>
        <w:tc>
          <w:tcPr>
            <w:tcW w:w="1007" w:type="dxa"/>
            <w:tcBorders>
              <w:bottom w:val="single" w:sz="4" w:space="0" w:color="auto"/>
            </w:tcBorders>
            <w:vAlign w:val="center"/>
          </w:tcPr>
          <w:p w14:paraId="40DC04DF"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Fold 5</w:t>
            </w:r>
          </w:p>
        </w:tc>
      </w:tr>
      <w:tr w:rsidR="001C0DDF" w:rsidRPr="00073838" w14:paraId="0A50E199" w14:textId="77777777" w:rsidTr="001C0DDF">
        <w:trPr>
          <w:jc w:val="center"/>
        </w:trPr>
        <w:tc>
          <w:tcPr>
            <w:tcW w:w="2365" w:type="dxa"/>
            <w:tcBorders>
              <w:top w:val="single" w:sz="4" w:space="0" w:color="auto"/>
              <w:bottom w:val="nil"/>
            </w:tcBorders>
            <w:vAlign w:val="center"/>
          </w:tcPr>
          <w:p w14:paraId="2F6B8484"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Vanilla LSTM</w:t>
            </w:r>
          </w:p>
        </w:tc>
        <w:tc>
          <w:tcPr>
            <w:tcW w:w="1007" w:type="dxa"/>
            <w:tcBorders>
              <w:top w:val="single" w:sz="4" w:space="0" w:color="auto"/>
              <w:bottom w:val="nil"/>
            </w:tcBorders>
            <w:vAlign w:val="center"/>
          </w:tcPr>
          <w:p w14:paraId="4AC79544"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2.9</w:t>
            </w:r>
          </w:p>
        </w:tc>
        <w:tc>
          <w:tcPr>
            <w:tcW w:w="1110" w:type="dxa"/>
            <w:tcBorders>
              <w:top w:val="single" w:sz="4" w:space="0" w:color="auto"/>
              <w:bottom w:val="nil"/>
            </w:tcBorders>
            <w:vAlign w:val="center"/>
          </w:tcPr>
          <w:p w14:paraId="65B63F52"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1.5</w:t>
            </w:r>
          </w:p>
        </w:tc>
        <w:tc>
          <w:tcPr>
            <w:tcW w:w="1111" w:type="dxa"/>
            <w:tcBorders>
              <w:top w:val="single" w:sz="4" w:space="0" w:color="auto"/>
              <w:bottom w:val="nil"/>
            </w:tcBorders>
            <w:vAlign w:val="center"/>
          </w:tcPr>
          <w:p w14:paraId="1BA82307"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2.2</w:t>
            </w:r>
          </w:p>
        </w:tc>
        <w:tc>
          <w:tcPr>
            <w:tcW w:w="1111" w:type="dxa"/>
            <w:tcBorders>
              <w:top w:val="single" w:sz="4" w:space="0" w:color="auto"/>
              <w:bottom w:val="nil"/>
            </w:tcBorders>
            <w:vAlign w:val="center"/>
          </w:tcPr>
          <w:p w14:paraId="1C548F26"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2.2</w:t>
            </w:r>
          </w:p>
        </w:tc>
        <w:tc>
          <w:tcPr>
            <w:tcW w:w="1007" w:type="dxa"/>
            <w:tcBorders>
              <w:top w:val="single" w:sz="4" w:space="0" w:color="auto"/>
              <w:bottom w:val="nil"/>
            </w:tcBorders>
            <w:vAlign w:val="center"/>
          </w:tcPr>
          <w:p w14:paraId="730462D8"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2.9</w:t>
            </w:r>
          </w:p>
        </w:tc>
      </w:tr>
      <w:tr w:rsidR="001C0DDF" w:rsidRPr="00073838" w14:paraId="40D6ABA2" w14:textId="77777777" w:rsidTr="001C0DDF">
        <w:trPr>
          <w:jc w:val="center"/>
        </w:trPr>
        <w:tc>
          <w:tcPr>
            <w:tcW w:w="2365" w:type="dxa"/>
            <w:tcBorders>
              <w:top w:val="nil"/>
              <w:bottom w:val="nil"/>
            </w:tcBorders>
            <w:vAlign w:val="center"/>
          </w:tcPr>
          <w:p w14:paraId="5BEB5810"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Stacked LSTM</w:t>
            </w:r>
          </w:p>
        </w:tc>
        <w:tc>
          <w:tcPr>
            <w:tcW w:w="1007" w:type="dxa"/>
            <w:tcBorders>
              <w:top w:val="nil"/>
              <w:bottom w:val="nil"/>
            </w:tcBorders>
            <w:vAlign w:val="center"/>
          </w:tcPr>
          <w:p w14:paraId="6E9E4177"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3.7</w:t>
            </w:r>
          </w:p>
        </w:tc>
        <w:tc>
          <w:tcPr>
            <w:tcW w:w="1110" w:type="dxa"/>
            <w:tcBorders>
              <w:top w:val="nil"/>
              <w:bottom w:val="nil"/>
            </w:tcBorders>
            <w:vAlign w:val="center"/>
          </w:tcPr>
          <w:p w14:paraId="48426266"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1.8</w:t>
            </w:r>
          </w:p>
        </w:tc>
        <w:tc>
          <w:tcPr>
            <w:tcW w:w="1111" w:type="dxa"/>
            <w:tcBorders>
              <w:top w:val="nil"/>
              <w:bottom w:val="nil"/>
            </w:tcBorders>
            <w:vAlign w:val="center"/>
          </w:tcPr>
          <w:p w14:paraId="35C5B9BF"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3.0</w:t>
            </w:r>
          </w:p>
        </w:tc>
        <w:tc>
          <w:tcPr>
            <w:tcW w:w="1111" w:type="dxa"/>
            <w:tcBorders>
              <w:top w:val="nil"/>
              <w:bottom w:val="nil"/>
            </w:tcBorders>
            <w:vAlign w:val="center"/>
          </w:tcPr>
          <w:p w14:paraId="7D73B44B"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2.2</w:t>
            </w:r>
          </w:p>
        </w:tc>
        <w:tc>
          <w:tcPr>
            <w:tcW w:w="1007" w:type="dxa"/>
            <w:tcBorders>
              <w:top w:val="nil"/>
              <w:bottom w:val="nil"/>
            </w:tcBorders>
            <w:vAlign w:val="center"/>
          </w:tcPr>
          <w:p w14:paraId="5AD88E44"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2.4</w:t>
            </w:r>
          </w:p>
        </w:tc>
      </w:tr>
      <w:tr w:rsidR="001C0DDF" w:rsidRPr="00073838" w14:paraId="54A6366D" w14:textId="77777777" w:rsidTr="001C0DDF">
        <w:trPr>
          <w:jc w:val="center"/>
        </w:trPr>
        <w:tc>
          <w:tcPr>
            <w:tcW w:w="2365" w:type="dxa"/>
            <w:tcBorders>
              <w:top w:val="nil"/>
              <w:bottom w:val="nil"/>
            </w:tcBorders>
            <w:vAlign w:val="center"/>
          </w:tcPr>
          <w:p w14:paraId="06833308"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Vanilla GRU</w:t>
            </w:r>
          </w:p>
        </w:tc>
        <w:tc>
          <w:tcPr>
            <w:tcW w:w="1007" w:type="dxa"/>
            <w:tcBorders>
              <w:top w:val="nil"/>
              <w:bottom w:val="nil"/>
            </w:tcBorders>
            <w:vAlign w:val="center"/>
          </w:tcPr>
          <w:p w14:paraId="724970D3"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2.0</w:t>
            </w:r>
          </w:p>
        </w:tc>
        <w:tc>
          <w:tcPr>
            <w:tcW w:w="1110" w:type="dxa"/>
            <w:tcBorders>
              <w:top w:val="nil"/>
              <w:bottom w:val="nil"/>
            </w:tcBorders>
            <w:vAlign w:val="center"/>
          </w:tcPr>
          <w:p w14:paraId="067A5454"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1.5</w:t>
            </w:r>
          </w:p>
        </w:tc>
        <w:tc>
          <w:tcPr>
            <w:tcW w:w="1111" w:type="dxa"/>
            <w:tcBorders>
              <w:top w:val="nil"/>
              <w:bottom w:val="nil"/>
            </w:tcBorders>
            <w:vAlign w:val="center"/>
          </w:tcPr>
          <w:p w14:paraId="1E01CFCB"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2.1</w:t>
            </w:r>
          </w:p>
        </w:tc>
        <w:tc>
          <w:tcPr>
            <w:tcW w:w="1111" w:type="dxa"/>
            <w:tcBorders>
              <w:top w:val="nil"/>
              <w:bottom w:val="nil"/>
            </w:tcBorders>
            <w:vAlign w:val="center"/>
          </w:tcPr>
          <w:p w14:paraId="468D57D7"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1.3</w:t>
            </w:r>
          </w:p>
        </w:tc>
        <w:tc>
          <w:tcPr>
            <w:tcW w:w="1007" w:type="dxa"/>
            <w:tcBorders>
              <w:top w:val="nil"/>
              <w:bottom w:val="nil"/>
            </w:tcBorders>
            <w:vAlign w:val="center"/>
          </w:tcPr>
          <w:p w14:paraId="376FBCAE"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1.6</w:t>
            </w:r>
          </w:p>
        </w:tc>
      </w:tr>
      <w:tr w:rsidR="001C0DDF" w:rsidRPr="00073838" w14:paraId="6F893A50" w14:textId="77777777" w:rsidTr="001C0DDF">
        <w:trPr>
          <w:jc w:val="center"/>
        </w:trPr>
        <w:tc>
          <w:tcPr>
            <w:tcW w:w="2365" w:type="dxa"/>
            <w:tcBorders>
              <w:top w:val="nil"/>
              <w:bottom w:val="single" w:sz="4" w:space="0" w:color="auto"/>
            </w:tcBorders>
            <w:vAlign w:val="center"/>
          </w:tcPr>
          <w:p w14:paraId="0782DDED"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Bidirectional LSTM</w:t>
            </w:r>
          </w:p>
        </w:tc>
        <w:tc>
          <w:tcPr>
            <w:tcW w:w="1007" w:type="dxa"/>
            <w:tcBorders>
              <w:top w:val="nil"/>
              <w:bottom w:val="single" w:sz="4" w:space="0" w:color="auto"/>
            </w:tcBorders>
            <w:vAlign w:val="center"/>
          </w:tcPr>
          <w:p w14:paraId="428876E8"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2.2</w:t>
            </w:r>
          </w:p>
        </w:tc>
        <w:tc>
          <w:tcPr>
            <w:tcW w:w="1110" w:type="dxa"/>
            <w:tcBorders>
              <w:top w:val="nil"/>
              <w:bottom w:val="single" w:sz="4" w:space="0" w:color="auto"/>
            </w:tcBorders>
            <w:vAlign w:val="center"/>
          </w:tcPr>
          <w:p w14:paraId="084689C3"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5.5</w:t>
            </w:r>
          </w:p>
        </w:tc>
        <w:tc>
          <w:tcPr>
            <w:tcW w:w="1111" w:type="dxa"/>
            <w:tcBorders>
              <w:top w:val="nil"/>
              <w:bottom w:val="single" w:sz="4" w:space="0" w:color="auto"/>
            </w:tcBorders>
            <w:vAlign w:val="center"/>
          </w:tcPr>
          <w:p w14:paraId="151FAB66"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2.5</w:t>
            </w:r>
          </w:p>
        </w:tc>
        <w:tc>
          <w:tcPr>
            <w:tcW w:w="1111" w:type="dxa"/>
            <w:tcBorders>
              <w:top w:val="nil"/>
              <w:bottom w:val="single" w:sz="4" w:space="0" w:color="auto"/>
            </w:tcBorders>
            <w:vAlign w:val="center"/>
          </w:tcPr>
          <w:p w14:paraId="7AFF2C50"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1.9</w:t>
            </w:r>
          </w:p>
        </w:tc>
        <w:tc>
          <w:tcPr>
            <w:tcW w:w="1007" w:type="dxa"/>
            <w:tcBorders>
              <w:top w:val="nil"/>
              <w:bottom w:val="single" w:sz="4" w:space="0" w:color="auto"/>
            </w:tcBorders>
            <w:vAlign w:val="center"/>
          </w:tcPr>
          <w:p w14:paraId="2A53E51C"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1.8</w:t>
            </w:r>
          </w:p>
        </w:tc>
      </w:tr>
    </w:tbl>
    <w:p w14:paraId="3E01BD7D" w14:textId="1D2C62A8" w:rsidR="001C0DDF" w:rsidRPr="00F270BD" w:rsidRDefault="002013CF" w:rsidP="001C0DDF">
      <w:pPr>
        <w:keepNext/>
        <w:spacing w:before="100" w:beforeAutospacing="1" w:after="100" w:afterAutospacing="1"/>
        <w:jc w:val="both"/>
        <w:rPr>
          <w:sz w:val="20"/>
        </w:rPr>
      </w:pPr>
      <w:r>
        <w:rPr>
          <w:sz w:val="20"/>
        </w:rPr>
        <w:t>Table 4</w:t>
      </w:r>
      <w:r w:rsidR="001C0DDF" w:rsidRPr="00F270BD">
        <w:rPr>
          <w:sz w:val="20"/>
        </w:rPr>
        <w:t>: Comparison of training loss with different learning models and training sets.</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365"/>
        <w:gridCol w:w="1007"/>
        <w:gridCol w:w="1110"/>
        <w:gridCol w:w="1111"/>
        <w:gridCol w:w="1111"/>
        <w:gridCol w:w="1007"/>
      </w:tblGrid>
      <w:tr w:rsidR="001C0DDF" w:rsidRPr="00073838" w14:paraId="1E2D9340" w14:textId="77777777" w:rsidTr="001C0DDF">
        <w:trPr>
          <w:jc w:val="center"/>
        </w:trPr>
        <w:tc>
          <w:tcPr>
            <w:tcW w:w="2365" w:type="dxa"/>
            <w:vMerge w:val="restart"/>
            <w:vAlign w:val="center"/>
          </w:tcPr>
          <w:p w14:paraId="095F4DFB" w14:textId="77777777" w:rsidR="001C0DDF" w:rsidRPr="00073838" w:rsidRDefault="001C0DDF" w:rsidP="00443A18">
            <w:pPr>
              <w:keepNext/>
              <w:spacing w:before="100" w:beforeAutospacing="1" w:after="100" w:afterAutospacing="1"/>
              <w:jc w:val="both"/>
              <w:rPr>
                <w:sz w:val="20"/>
                <w:lang w:val="en-US"/>
              </w:rPr>
            </w:pPr>
          </w:p>
        </w:tc>
        <w:tc>
          <w:tcPr>
            <w:tcW w:w="5346" w:type="dxa"/>
            <w:gridSpan w:val="5"/>
            <w:vAlign w:val="center"/>
          </w:tcPr>
          <w:p w14:paraId="283F4457" w14:textId="77777777" w:rsidR="001C0DDF" w:rsidRPr="00073838" w:rsidRDefault="001C0DDF" w:rsidP="00443A18">
            <w:pPr>
              <w:keepNext/>
              <w:spacing w:before="100" w:beforeAutospacing="1" w:after="100" w:afterAutospacing="1"/>
              <w:jc w:val="center"/>
              <w:rPr>
                <w:sz w:val="20"/>
                <w:lang w:val="en-US"/>
              </w:rPr>
            </w:pPr>
            <w:r w:rsidRPr="00073838">
              <w:rPr>
                <w:sz w:val="20"/>
                <w:lang w:val="en-US"/>
              </w:rPr>
              <w:t>Training Loss</w:t>
            </w:r>
          </w:p>
        </w:tc>
      </w:tr>
      <w:tr w:rsidR="001C0DDF" w:rsidRPr="00073838" w14:paraId="63453DD3" w14:textId="77777777" w:rsidTr="001C0DDF">
        <w:trPr>
          <w:jc w:val="center"/>
        </w:trPr>
        <w:tc>
          <w:tcPr>
            <w:tcW w:w="2365" w:type="dxa"/>
            <w:vMerge/>
            <w:tcBorders>
              <w:bottom w:val="single" w:sz="4" w:space="0" w:color="auto"/>
            </w:tcBorders>
            <w:vAlign w:val="center"/>
          </w:tcPr>
          <w:p w14:paraId="5576C954" w14:textId="77777777" w:rsidR="001C0DDF" w:rsidRPr="00073838" w:rsidRDefault="001C0DDF" w:rsidP="00443A18">
            <w:pPr>
              <w:keepNext/>
              <w:spacing w:before="100" w:beforeAutospacing="1" w:after="100" w:afterAutospacing="1"/>
              <w:jc w:val="both"/>
              <w:rPr>
                <w:sz w:val="20"/>
                <w:lang w:val="en-US"/>
              </w:rPr>
            </w:pPr>
          </w:p>
        </w:tc>
        <w:tc>
          <w:tcPr>
            <w:tcW w:w="1007" w:type="dxa"/>
            <w:tcBorders>
              <w:bottom w:val="single" w:sz="4" w:space="0" w:color="auto"/>
            </w:tcBorders>
            <w:vAlign w:val="center"/>
          </w:tcPr>
          <w:p w14:paraId="49167581"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Fold 1</w:t>
            </w:r>
          </w:p>
        </w:tc>
        <w:tc>
          <w:tcPr>
            <w:tcW w:w="1110" w:type="dxa"/>
            <w:tcBorders>
              <w:bottom w:val="single" w:sz="4" w:space="0" w:color="auto"/>
            </w:tcBorders>
            <w:vAlign w:val="center"/>
          </w:tcPr>
          <w:p w14:paraId="7DA6B578"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Fold 2</w:t>
            </w:r>
          </w:p>
        </w:tc>
        <w:tc>
          <w:tcPr>
            <w:tcW w:w="1111" w:type="dxa"/>
            <w:tcBorders>
              <w:bottom w:val="single" w:sz="4" w:space="0" w:color="auto"/>
            </w:tcBorders>
            <w:vAlign w:val="center"/>
          </w:tcPr>
          <w:p w14:paraId="7F8CB41A"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Fold 3</w:t>
            </w:r>
          </w:p>
        </w:tc>
        <w:tc>
          <w:tcPr>
            <w:tcW w:w="1111" w:type="dxa"/>
            <w:tcBorders>
              <w:bottom w:val="single" w:sz="4" w:space="0" w:color="auto"/>
            </w:tcBorders>
            <w:vAlign w:val="center"/>
          </w:tcPr>
          <w:p w14:paraId="53E63EDB"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Fold 4</w:t>
            </w:r>
          </w:p>
        </w:tc>
        <w:tc>
          <w:tcPr>
            <w:tcW w:w="1007" w:type="dxa"/>
            <w:tcBorders>
              <w:bottom w:val="single" w:sz="4" w:space="0" w:color="auto"/>
            </w:tcBorders>
            <w:vAlign w:val="center"/>
          </w:tcPr>
          <w:p w14:paraId="430649AD"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Fold 5</w:t>
            </w:r>
          </w:p>
        </w:tc>
      </w:tr>
      <w:tr w:rsidR="001C0DDF" w:rsidRPr="00073838" w14:paraId="2AA6BC12" w14:textId="77777777" w:rsidTr="001C0DDF">
        <w:trPr>
          <w:jc w:val="center"/>
        </w:trPr>
        <w:tc>
          <w:tcPr>
            <w:tcW w:w="2365" w:type="dxa"/>
            <w:tcBorders>
              <w:top w:val="single" w:sz="4" w:space="0" w:color="auto"/>
              <w:left w:val="nil"/>
              <w:bottom w:val="nil"/>
              <w:right w:val="nil"/>
            </w:tcBorders>
            <w:vAlign w:val="center"/>
          </w:tcPr>
          <w:p w14:paraId="7261A888"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Vanilla LSTM</w:t>
            </w:r>
          </w:p>
        </w:tc>
        <w:tc>
          <w:tcPr>
            <w:tcW w:w="1007" w:type="dxa"/>
            <w:tcBorders>
              <w:top w:val="single" w:sz="4" w:space="0" w:color="auto"/>
              <w:left w:val="nil"/>
              <w:bottom w:val="nil"/>
              <w:right w:val="nil"/>
            </w:tcBorders>
            <w:vAlign w:val="center"/>
          </w:tcPr>
          <w:p w14:paraId="278B644A"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9.6</w:t>
            </w:r>
          </w:p>
        </w:tc>
        <w:tc>
          <w:tcPr>
            <w:tcW w:w="1110" w:type="dxa"/>
            <w:tcBorders>
              <w:top w:val="single" w:sz="4" w:space="0" w:color="auto"/>
              <w:left w:val="nil"/>
              <w:bottom w:val="nil"/>
              <w:right w:val="nil"/>
            </w:tcBorders>
            <w:vAlign w:val="center"/>
          </w:tcPr>
          <w:p w14:paraId="29934087"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7.2</w:t>
            </w:r>
          </w:p>
        </w:tc>
        <w:tc>
          <w:tcPr>
            <w:tcW w:w="1111" w:type="dxa"/>
            <w:tcBorders>
              <w:top w:val="single" w:sz="4" w:space="0" w:color="auto"/>
              <w:left w:val="nil"/>
              <w:bottom w:val="nil"/>
              <w:right w:val="nil"/>
            </w:tcBorders>
            <w:vAlign w:val="center"/>
          </w:tcPr>
          <w:p w14:paraId="111F4620"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6.3</w:t>
            </w:r>
          </w:p>
        </w:tc>
        <w:tc>
          <w:tcPr>
            <w:tcW w:w="1111" w:type="dxa"/>
            <w:tcBorders>
              <w:top w:val="single" w:sz="4" w:space="0" w:color="auto"/>
              <w:left w:val="nil"/>
              <w:bottom w:val="nil"/>
              <w:right w:val="nil"/>
            </w:tcBorders>
            <w:vAlign w:val="center"/>
          </w:tcPr>
          <w:p w14:paraId="77D1ED3F"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5.8</w:t>
            </w:r>
          </w:p>
        </w:tc>
        <w:tc>
          <w:tcPr>
            <w:tcW w:w="1007" w:type="dxa"/>
            <w:tcBorders>
              <w:top w:val="single" w:sz="4" w:space="0" w:color="auto"/>
              <w:left w:val="nil"/>
              <w:bottom w:val="nil"/>
              <w:right w:val="nil"/>
            </w:tcBorders>
            <w:vAlign w:val="center"/>
          </w:tcPr>
          <w:p w14:paraId="4B878FDC"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4.7</w:t>
            </w:r>
          </w:p>
        </w:tc>
      </w:tr>
      <w:tr w:rsidR="001C0DDF" w:rsidRPr="00073838" w14:paraId="69BC2352" w14:textId="77777777" w:rsidTr="001C0DDF">
        <w:trPr>
          <w:jc w:val="center"/>
        </w:trPr>
        <w:tc>
          <w:tcPr>
            <w:tcW w:w="2365" w:type="dxa"/>
            <w:tcBorders>
              <w:top w:val="nil"/>
              <w:left w:val="nil"/>
              <w:bottom w:val="nil"/>
              <w:right w:val="nil"/>
            </w:tcBorders>
            <w:vAlign w:val="center"/>
          </w:tcPr>
          <w:p w14:paraId="5989CD83"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Stacked LSTM</w:t>
            </w:r>
          </w:p>
        </w:tc>
        <w:tc>
          <w:tcPr>
            <w:tcW w:w="1007" w:type="dxa"/>
            <w:tcBorders>
              <w:top w:val="nil"/>
              <w:left w:val="nil"/>
              <w:bottom w:val="nil"/>
              <w:right w:val="nil"/>
            </w:tcBorders>
            <w:vAlign w:val="center"/>
          </w:tcPr>
          <w:p w14:paraId="169E05AA"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7.1</w:t>
            </w:r>
          </w:p>
        </w:tc>
        <w:tc>
          <w:tcPr>
            <w:tcW w:w="1110" w:type="dxa"/>
            <w:tcBorders>
              <w:top w:val="nil"/>
              <w:left w:val="nil"/>
              <w:bottom w:val="nil"/>
              <w:right w:val="nil"/>
            </w:tcBorders>
            <w:vAlign w:val="center"/>
          </w:tcPr>
          <w:p w14:paraId="474C13E3"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6.6</w:t>
            </w:r>
          </w:p>
        </w:tc>
        <w:tc>
          <w:tcPr>
            <w:tcW w:w="1111" w:type="dxa"/>
            <w:tcBorders>
              <w:top w:val="nil"/>
              <w:left w:val="nil"/>
              <w:bottom w:val="nil"/>
              <w:right w:val="nil"/>
            </w:tcBorders>
            <w:vAlign w:val="center"/>
          </w:tcPr>
          <w:p w14:paraId="4CA3D018"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5.4</w:t>
            </w:r>
          </w:p>
        </w:tc>
        <w:tc>
          <w:tcPr>
            <w:tcW w:w="1111" w:type="dxa"/>
            <w:tcBorders>
              <w:top w:val="nil"/>
              <w:left w:val="nil"/>
              <w:bottom w:val="nil"/>
              <w:right w:val="nil"/>
            </w:tcBorders>
            <w:vAlign w:val="center"/>
          </w:tcPr>
          <w:p w14:paraId="43730063"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5.1</w:t>
            </w:r>
          </w:p>
        </w:tc>
        <w:tc>
          <w:tcPr>
            <w:tcW w:w="1007" w:type="dxa"/>
            <w:tcBorders>
              <w:top w:val="nil"/>
              <w:left w:val="nil"/>
              <w:bottom w:val="nil"/>
              <w:right w:val="nil"/>
            </w:tcBorders>
            <w:vAlign w:val="center"/>
          </w:tcPr>
          <w:p w14:paraId="2DE29D5F"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4.3</w:t>
            </w:r>
          </w:p>
        </w:tc>
      </w:tr>
      <w:tr w:rsidR="001C0DDF" w:rsidRPr="00073838" w14:paraId="428C0174" w14:textId="77777777" w:rsidTr="001C0DDF">
        <w:trPr>
          <w:jc w:val="center"/>
        </w:trPr>
        <w:tc>
          <w:tcPr>
            <w:tcW w:w="2365" w:type="dxa"/>
            <w:tcBorders>
              <w:top w:val="nil"/>
              <w:left w:val="nil"/>
              <w:bottom w:val="nil"/>
              <w:right w:val="nil"/>
            </w:tcBorders>
            <w:vAlign w:val="center"/>
          </w:tcPr>
          <w:p w14:paraId="71A3EA83"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Vanilla GRU</w:t>
            </w:r>
          </w:p>
        </w:tc>
        <w:tc>
          <w:tcPr>
            <w:tcW w:w="1007" w:type="dxa"/>
            <w:tcBorders>
              <w:top w:val="nil"/>
              <w:left w:val="nil"/>
              <w:bottom w:val="nil"/>
              <w:right w:val="nil"/>
            </w:tcBorders>
            <w:vAlign w:val="center"/>
          </w:tcPr>
          <w:p w14:paraId="386888BE"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8.3</w:t>
            </w:r>
          </w:p>
        </w:tc>
        <w:tc>
          <w:tcPr>
            <w:tcW w:w="1110" w:type="dxa"/>
            <w:tcBorders>
              <w:top w:val="nil"/>
              <w:left w:val="nil"/>
              <w:bottom w:val="nil"/>
              <w:right w:val="nil"/>
            </w:tcBorders>
            <w:vAlign w:val="center"/>
          </w:tcPr>
          <w:p w14:paraId="1D52C342"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7.1</w:t>
            </w:r>
          </w:p>
        </w:tc>
        <w:tc>
          <w:tcPr>
            <w:tcW w:w="1111" w:type="dxa"/>
            <w:tcBorders>
              <w:top w:val="nil"/>
              <w:left w:val="nil"/>
              <w:bottom w:val="nil"/>
              <w:right w:val="nil"/>
            </w:tcBorders>
            <w:vAlign w:val="center"/>
          </w:tcPr>
          <w:p w14:paraId="0B19737A"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6.3</w:t>
            </w:r>
          </w:p>
        </w:tc>
        <w:tc>
          <w:tcPr>
            <w:tcW w:w="1111" w:type="dxa"/>
            <w:tcBorders>
              <w:top w:val="nil"/>
              <w:left w:val="nil"/>
              <w:bottom w:val="nil"/>
              <w:right w:val="nil"/>
            </w:tcBorders>
            <w:vAlign w:val="center"/>
          </w:tcPr>
          <w:p w14:paraId="6A6FC125"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5.5</w:t>
            </w:r>
          </w:p>
        </w:tc>
        <w:tc>
          <w:tcPr>
            <w:tcW w:w="1007" w:type="dxa"/>
            <w:tcBorders>
              <w:top w:val="nil"/>
              <w:left w:val="nil"/>
              <w:bottom w:val="nil"/>
              <w:right w:val="nil"/>
            </w:tcBorders>
            <w:vAlign w:val="center"/>
          </w:tcPr>
          <w:p w14:paraId="5C51A0A0"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4.3</w:t>
            </w:r>
          </w:p>
        </w:tc>
      </w:tr>
      <w:tr w:rsidR="001C0DDF" w:rsidRPr="00073838" w14:paraId="3F8069B8" w14:textId="77777777" w:rsidTr="001C0DDF">
        <w:trPr>
          <w:jc w:val="center"/>
        </w:trPr>
        <w:tc>
          <w:tcPr>
            <w:tcW w:w="2365" w:type="dxa"/>
            <w:tcBorders>
              <w:top w:val="nil"/>
              <w:left w:val="nil"/>
              <w:bottom w:val="single" w:sz="4" w:space="0" w:color="auto"/>
              <w:right w:val="nil"/>
            </w:tcBorders>
            <w:vAlign w:val="center"/>
          </w:tcPr>
          <w:p w14:paraId="10208520"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Bidirectional LSTM</w:t>
            </w:r>
          </w:p>
        </w:tc>
        <w:tc>
          <w:tcPr>
            <w:tcW w:w="1007" w:type="dxa"/>
            <w:tcBorders>
              <w:top w:val="nil"/>
              <w:left w:val="nil"/>
              <w:bottom w:val="single" w:sz="4" w:space="0" w:color="auto"/>
              <w:right w:val="nil"/>
            </w:tcBorders>
            <w:vAlign w:val="center"/>
          </w:tcPr>
          <w:p w14:paraId="4A9FE920"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6.7</w:t>
            </w:r>
          </w:p>
        </w:tc>
        <w:tc>
          <w:tcPr>
            <w:tcW w:w="1110" w:type="dxa"/>
            <w:tcBorders>
              <w:top w:val="nil"/>
              <w:left w:val="nil"/>
              <w:bottom w:val="single" w:sz="4" w:space="0" w:color="auto"/>
              <w:right w:val="nil"/>
            </w:tcBorders>
            <w:vAlign w:val="center"/>
          </w:tcPr>
          <w:p w14:paraId="73BF5BEB"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1.7</w:t>
            </w:r>
          </w:p>
        </w:tc>
        <w:tc>
          <w:tcPr>
            <w:tcW w:w="1111" w:type="dxa"/>
            <w:tcBorders>
              <w:top w:val="nil"/>
              <w:left w:val="nil"/>
              <w:bottom w:val="single" w:sz="4" w:space="0" w:color="auto"/>
              <w:right w:val="nil"/>
            </w:tcBorders>
            <w:vAlign w:val="center"/>
          </w:tcPr>
          <w:p w14:paraId="0F364AC6"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4.6</w:t>
            </w:r>
          </w:p>
        </w:tc>
        <w:tc>
          <w:tcPr>
            <w:tcW w:w="1111" w:type="dxa"/>
            <w:tcBorders>
              <w:top w:val="nil"/>
              <w:left w:val="nil"/>
              <w:bottom w:val="single" w:sz="4" w:space="0" w:color="auto"/>
              <w:right w:val="nil"/>
            </w:tcBorders>
            <w:vAlign w:val="center"/>
          </w:tcPr>
          <w:p w14:paraId="30DF3FE8"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3.5</w:t>
            </w:r>
          </w:p>
        </w:tc>
        <w:tc>
          <w:tcPr>
            <w:tcW w:w="1007" w:type="dxa"/>
            <w:tcBorders>
              <w:top w:val="nil"/>
              <w:left w:val="nil"/>
              <w:bottom w:val="single" w:sz="4" w:space="0" w:color="auto"/>
              <w:right w:val="nil"/>
            </w:tcBorders>
            <w:vAlign w:val="center"/>
          </w:tcPr>
          <w:p w14:paraId="7FA38709" w14:textId="77777777" w:rsidR="001C0DDF" w:rsidRPr="00073838" w:rsidRDefault="001C0DDF" w:rsidP="00443A18">
            <w:pPr>
              <w:keepNext/>
              <w:spacing w:before="100" w:beforeAutospacing="1" w:after="100" w:afterAutospacing="1"/>
              <w:jc w:val="both"/>
              <w:rPr>
                <w:sz w:val="20"/>
                <w:lang w:val="en-US"/>
              </w:rPr>
            </w:pPr>
            <w:r w:rsidRPr="00073838">
              <w:rPr>
                <w:sz w:val="20"/>
                <w:lang w:val="en-US"/>
              </w:rPr>
              <w:t>3.0</w:t>
            </w:r>
          </w:p>
        </w:tc>
      </w:tr>
    </w:tbl>
    <w:p w14:paraId="02475B15" w14:textId="77777777" w:rsidR="001C0DDF" w:rsidRDefault="001C0DDF" w:rsidP="001C0DDF">
      <w:pPr>
        <w:pStyle w:val="ARText"/>
        <w:ind w:firstLine="454"/>
      </w:pPr>
    </w:p>
    <w:p w14:paraId="5A11FE8A" w14:textId="7D06EE7B" w:rsidR="001C0DDF" w:rsidRDefault="002013CF" w:rsidP="001C0DDF">
      <w:pPr>
        <w:pStyle w:val="ARText"/>
        <w:ind w:firstLine="454"/>
      </w:pPr>
      <w:r>
        <w:t>Similarly, Table 4</w:t>
      </w:r>
      <w:r w:rsidR="001C0DDF" w:rsidRPr="001C0DDF">
        <w:t xml:space="preserve"> shows the training loss of different DL m</w:t>
      </w:r>
      <w:r>
        <w:t>odels. Observation from Tables 3</w:t>
      </w:r>
      <w:r w:rsidR="001C0DDF" w:rsidRPr="001C0DDF">
        <w:t xml:space="preserve"> and </w:t>
      </w:r>
      <w:r>
        <w:t>4</w:t>
      </w:r>
      <w:r w:rsidR="001C0DDF" w:rsidRPr="001C0DDF">
        <w:t xml:space="preserve"> shows that the loss can vary depending on the subset of the sample. Vanilla LSTM and stacked LSTM give better accuracy (lower validation loss) in their second fold, whereas vanilla GRU performed best in its fourth fold and bidirectional LSTM gives the best performance in the fifth fold. The measur</w:t>
      </w:r>
      <w:r w:rsidR="00685B6D">
        <w:t>ed loss MSE is the mean</w:t>
      </w:r>
      <w:r w:rsidR="001C0DDF" w:rsidRPr="001C0DDF">
        <w:t xml:space="preserve"> data of the squared differences between actual and predicted values. MSE performance metric is always used in regression problems. The training loss and validation loss of Vanilla LSTM for 5-fold cross-validation are shown in figure 5.</w:t>
      </w:r>
    </w:p>
    <w:p w14:paraId="7A3201AF" w14:textId="252AB49D" w:rsidR="001C0DDF" w:rsidRPr="00CE375E" w:rsidRDefault="001C0DDF" w:rsidP="00CE375E">
      <w:pPr>
        <w:pStyle w:val="ARText"/>
        <w:ind w:firstLine="454"/>
        <w:jc w:val="center"/>
      </w:pPr>
      <w:r>
        <w:rPr>
          <w:noProof/>
          <w:lang w:val="en-IN" w:eastAsia="en-IN"/>
        </w:rPr>
        <w:lastRenderedPageBreak/>
        <w:drawing>
          <wp:inline distT="0" distB="0" distL="0" distR="0" wp14:anchorId="57C4A71B" wp14:editId="72BD3C6F">
            <wp:extent cx="4896485" cy="53821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ss_vlstm.png"/>
                    <pic:cNvPicPr/>
                  </pic:nvPicPr>
                  <pic:blipFill>
                    <a:blip r:embed="rId10">
                      <a:extLst>
                        <a:ext uri="{28A0092B-C50C-407E-A947-70E740481C1C}">
                          <a14:useLocalDpi xmlns:a14="http://schemas.microsoft.com/office/drawing/2010/main" val="0"/>
                        </a:ext>
                      </a:extLst>
                    </a:blip>
                    <a:stretch>
                      <a:fillRect/>
                    </a:stretch>
                  </pic:blipFill>
                  <pic:spPr>
                    <a:xfrm>
                      <a:off x="0" y="0"/>
                      <a:ext cx="4896485" cy="5382111"/>
                    </a:xfrm>
                    <a:prstGeom prst="rect">
                      <a:avLst/>
                    </a:prstGeom>
                  </pic:spPr>
                </pic:pic>
              </a:graphicData>
            </a:graphic>
          </wp:inline>
        </w:drawing>
      </w:r>
      <w:r w:rsidRPr="00F270BD">
        <w:rPr>
          <w:sz w:val="20"/>
        </w:rPr>
        <w:t>Figure 5: Training loss and validation loss for Vanilla LSTM at different fold cross-validation stage</w:t>
      </w:r>
    </w:p>
    <w:p w14:paraId="66C4F93B" w14:textId="1E2C6899" w:rsidR="00794934" w:rsidRDefault="00794934" w:rsidP="00794934">
      <w:pPr>
        <w:keepNext/>
        <w:spacing w:before="100" w:beforeAutospacing="1" w:after="100" w:afterAutospacing="1"/>
        <w:jc w:val="center"/>
      </w:pPr>
      <w:r>
        <w:rPr>
          <w:noProof/>
          <w:lang w:val="en-IN" w:eastAsia="en-IN"/>
        </w:rPr>
        <w:lastRenderedPageBreak/>
        <w:drawing>
          <wp:inline distT="0" distB="0" distL="0" distR="0" wp14:anchorId="0C27FCDB" wp14:editId="7323351A">
            <wp:extent cx="4896485" cy="540569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ss_vGRU.png"/>
                    <pic:cNvPicPr/>
                  </pic:nvPicPr>
                  <pic:blipFill>
                    <a:blip r:embed="rId11">
                      <a:extLst>
                        <a:ext uri="{28A0092B-C50C-407E-A947-70E740481C1C}">
                          <a14:useLocalDpi xmlns:a14="http://schemas.microsoft.com/office/drawing/2010/main" val="0"/>
                        </a:ext>
                      </a:extLst>
                    </a:blip>
                    <a:stretch>
                      <a:fillRect/>
                    </a:stretch>
                  </pic:blipFill>
                  <pic:spPr>
                    <a:xfrm>
                      <a:off x="0" y="0"/>
                      <a:ext cx="4896485" cy="5405692"/>
                    </a:xfrm>
                    <a:prstGeom prst="rect">
                      <a:avLst/>
                    </a:prstGeom>
                  </pic:spPr>
                </pic:pic>
              </a:graphicData>
            </a:graphic>
          </wp:inline>
        </w:drawing>
      </w:r>
    </w:p>
    <w:p w14:paraId="1D6E7DD9" w14:textId="63F5AA82" w:rsidR="00794934" w:rsidRDefault="00794934" w:rsidP="00794934">
      <w:pPr>
        <w:keepNext/>
        <w:spacing w:before="100" w:beforeAutospacing="1" w:after="100" w:afterAutospacing="1"/>
        <w:jc w:val="center"/>
        <w:rPr>
          <w:sz w:val="20"/>
        </w:rPr>
      </w:pPr>
      <w:r w:rsidRPr="00F270BD">
        <w:rPr>
          <w:sz w:val="20"/>
        </w:rPr>
        <w:t>Figure 6: Training loss and validation loss for Vanilla GRU at different fold cross-validation stage</w:t>
      </w:r>
    </w:p>
    <w:p w14:paraId="06A7BDFC" w14:textId="7FE27899" w:rsidR="00794934" w:rsidRPr="00E20089" w:rsidRDefault="00794934" w:rsidP="00794934">
      <w:pPr>
        <w:keepNext/>
        <w:spacing w:before="100" w:beforeAutospacing="1" w:after="100" w:afterAutospacing="1"/>
        <w:jc w:val="both"/>
        <w:rPr>
          <w:sz w:val="22"/>
          <w:lang w:val="en-GB"/>
        </w:rPr>
      </w:pPr>
      <w:r w:rsidRPr="00E20089">
        <w:rPr>
          <w:sz w:val="28"/>
          <w:lang w:val="en-GB"/>
        </w:rPr>
        <w:t xml:space="preserve">        </w:t>
      </w:r>
      <w:r w:rsidRPr="00E20089">
        <w:rPr>
          <w:sz w:val="22"/>
          <w:lang w:val="en-GB"/>
        </w:rPr>
        <w:t>The training loss is slightly higher than the validation loss in all the validation folds when 100 epochs are executed. As shown in the figure, it is observed that as the epochs increase, the training loss is decreasing. When 1000 epochs are executed, training loss is almost equal to the validation loss, which is the best fit. The training loss and validation loss of Vanilla GRU for 5-fold cross</w:t>
      </w:r>
      <w:r w:rsidR="00DA3F76" w:rsidRPr="00E20089">
        <w:rPr>
          <w:sz w:val="22"/>
          <w:lang w:val="en-GB"/>
        </w:rPr>
        <w:t>-</w:t>
      </w:r>
      <w:r w:rsidRPr="00E20089">
        <w:rPr>
          <w:sz w:val="22"/>
          <w:lang w:val="en-GB"/>
        </w:rPr>
        <w:t>validation</w:t>
      </w:r>
      <w:r w:rsidR="00CE375E" w:rsidRPr="00E20089">
        <w:rPr>
          <w:sz w:val="22"/>
          <w:lang w:val="en-GB"/>
        </w:rPr>
        <w:t xml:space="preserve"> are shown in figure 6. In the K</w:t>
      </w:r>
      <w:r w:rsidRPr="00E20089">
        <w:rPr>
          <w:sz w:val="22"/>
          <w:lang w:val="en-GB"/>
        </w:rPr>
        <w:t xml:space="preserve"> fold cross-validation method each data sample is used</w:t>
      </w:r>
      <w:r w:rsidR="00CE375E" w:rsidRPr="00E20089">
        <w:rPr>
          <w:sz w:val="22"/>
          <w:lang w:val="en-GB"/>
        </w:rPr>
        <w:t xml:space="preserve"> at least once in testing, and </w:t>
      </w:r>
      <w:r w:rsidR="00950DD9" w:rsidRPr="00E20089">
        <w:rPr>
          <w:sz w:val="22"/>
          <w:lang w:val="en-GB"/>
        </w:rPr>
        <w:t>(</w:t>
      </w:r>
      <w:r w:rsidR="00CE375E" w:rsidRPr="00E20089">
        <w:rPr>
          <w:sz w:val="22"/>
          <w:lang w:val="en-GB"/>
        </w:rPr>
        <w:t>K</w:t>
      </w:r>
      <w:r w:rsidRPr="00E20089">
        <w:rPr>
          <w:sz w:val="22"/>
          <w:lang w:val="en-GB"/>
        </w:rPr>
        <w:t>-1</w:t>
      </w:r>
      <w:r w:rsidR="00950DD9" w:rsidRPr="00E20089">
        <w:rPr>
          <w:sz w:val="22"/>
          <w:lang w:val="en-GB"/>
        </w:rPr>
        <w:t>)</w:t>
      </w:r>
      <w:r w:rsidRPr="00E20089">
        <w:rPr>
          <w:sz w:val="22"/>
          <w:lang w:val="en-GB"/>
        </w:rPr>
        <w:t xml:space="preserve"> times in training. Hence result generated from cross-validation reduces bias and variance. The training loss and validation loss of stacked LSTM for 5-fold cross</w:t>
      </w:r>
      <w:r w:rsidR="00DA3F76" w:rsidRPr="00E20089">
        <w:rPr>
          <w:sz w:val="22"/>
          <w:lang w:val="en-GB"/>
        </w:rPr>
        <w:t>-</w:t>
      </w:r>
      <w:r w:rsidRPr="00E20089">
        <w:rPr>
          <w:sz w:val="22"/>
          <w:lang w:val="en-GB"/>
        </w:rPr>
        <w:t xml:space="preserve">validation are shown in figure 7. The difference between training loss and validation loss </w:t>
      </w:r>
      <w:r w:rsidRPr="00E20089">
        <w:rPr>
          <w:sz w:val="22"/>
          <w:lang w:val="en-GB"/>
        </w:rPr>
        <w:lastRenderedPageBreak/>
        <w:t xml:space="preserve">for a bidirectional model is lower </w:t>
      </w:r>
      <w:r w:rsidR="003B67B1" w:rsidRPr="00E20089">
        <w:rPr>
          <w:sz w:val="22"/>
          <w:lang w:val="en-GB"/>
        </w:rPr>
        <w:t>than</w:t>
      </w:r>
      <w:r w:rsidRPr="00E20089">
        <w:rPr>
          <w:sz w:val="22"/>
          <w:lang w:val="en-GB"/>
        </w:rPr>
        <w:t xml:space="preserve"> other models. The bidirectional model </w:t>
      </w:r>
      <w:r w:rsidR="00CE375E" w:rsidRPr="00E20089">
        <w:rPr>
          <w:sz w:val="22"/>
          <w:lang w:val="en-GB"/>
        </w:rPr>
        <w:t>perform</w:t>
      </w:r>
      <w:r w:rsidR="003B67B1" w:rsidRPr="00E20089">
        <w:rPr>
          <w:sz w:val="22"/>
          <w:lang w:val="en-GB"/>
        </w:rPr>
        <w:t>ed</w:t>
      </w:r>
      <w:r w:rsidR="00CE375E" w:rsidRPr="00E20089">
        <w:rPr>
          <w:sz w:val="22"/>
          <w:lang w:val="en-GB"/>
        </w:rPr>
        <w:t xml:space="preserve"> well when the K</w:t>
      </w:r>
      <w:r w:rsidRPr="00E20089">
        <w:rPr>
          <w:sz w:val="22"/>
          <w:lang w:val="en-GB"/>
        </w:rPr>
        <w:t>-fold</w:t>
      </w:r>
      <w:r w:rsidR="003B67B1" w:rsidRPr="00E20089">
        <w:rPr>
          <w:sz w:val="22"/>
          <w:lang w:val="en-GB"/>
        </w:rPr>
        <w:t xml:space="preserve"> cross-validation technique was</w:t>
      </w:r>
      <w:r w:rsidRPr="00E20089">
        <w:rPr>
          <w:sz w:val="22"/>
          <w:lang w:val="en-GB"/>
        </w:rPr>
        <w:t xml:space="preserve"> applied. Figure 8 shows the loss obtained during the experimentation with a bidirectional model.</w:t>
      </w:r>
    </w:p>
    <w:p w14:paraId="634F9E64" w14:textId="77777777" w:rsidR="00CE375E" w:rsidRDefault="00CE375E" w:rsidP="00794934">
      <w:pPr>
        <w:keepNext/>
        <w:spacing w:before="100" w:beforeAutospacing="1" w:after="100" w:afterAutospacing="1"/>
        <w:jc w:val="both"/>
        <w:rPr>
          <w:lang w:val="en-GB"/>
        </w:rPr>
      </w:pPr>
    </w:p>
    <w:p w14:paraId="19564EF1" w14:textId="6E15A9EB" w:rsidR="00794934" w:rsidRDefault="00794934" w:rsidP="00794934">
      <w:pPr>
        <w:keepNext/>
        <w:spacing w:before="100" w:beforeAutospacing="1" w:after="100" w:afterAutospacing="1"/>
        <w:jc w:val="both"/>
        <w:rPr>
          <w:lang w:val="en-GB"/>
        </w:rPr>
      </w:pPr>
      <w:r w:rsidRPr="00F270BD">
        <w:rPr>
          <w:noProof/>
          <w:sz w:val="20"/>
          <w:lang w:val="en-IN" w:eastAsia="en-IN"/>
        </w:rPr>
        <w:drawing>
          <wp:inline distT="0" distB="0" distL="0" distR="0" wp14:anchorId="541D257B" wp14:editId="430F2931">
            <wp:extent cx="4896485" cy="52407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ss_stacked.png"/>
                    <pic:cNvPicPr/>
                  </pic:nvPicPr>
                  <pic:blipFill>
                    <a:blip r:embed="rId12">
                      <a:extLst>
                        <a:ext uri="{28A0092B-C50C-407E-A947-70E740481C1C}">
                          <a14:useLocalDpi xmlns:a14="http://schemas.microsoft.com/office/drawing/2010/main" val="0"/>
                        </a:ext>
                      </a:extLst>
                    </a:blip>
                    <a:stretch>
                      <a:fillRect/>
                    </a:stretch>
                  </pic:blipFill>
                  <pic:spPr>
                    <a:xfrm>
                      <a:off x="0" y="0"/>
                      <a:ext cx="4896485" cy="5240711"/>
                    </a:xfrm>
                    <a:prstGeom prst="rect">
                      <a:avLst/>
                    </a:prstGeom>
                  </pic:spPr>
                </pic:pic>
              </a:graphicData>
            </a:graphic>
          </wp:inline>
        </w:drawing>
      </w:r>
    </w:p>
    <w:p w14:paraId="117621AD" w14:textId="74EA015B" w:rsidR="00794934" w:rsidRDefault="00794934" w:rsidP="00794934">
      <w:pPr>
        <w:keepNext/>
        <w:spacing w:before="100" w:beforeAutospacing="1" w:after="100" w:afterAutospacing="1"/>
        <w:jc w:val="center"/>
        <w:rPr>
          <w:sz w:val="20"/>
        </w:rPr>
      </w:pPr>
      <w:r w:rsidRPr="00F270BD">
        <w:rPr>
          <w:sz w:val="20"/>
        </w:rPr>
        <w:t>Figure 7: Training loss and validation loss for stacked LSTM at different fold cross-validation stage</w:t>
      </w:r>
    </w:p>
    <w:p w14:paraId="504301E9" w14:textId="71ED3E51" w:rsidR="00794934" w:rsidRDefault="00794934" w:rsidP="00794934">
      <w:pPr>
        <w:keepNext/>
        <w:spacing w:before="100" w:beforeAutospacing="1" w:after="100" w:afterAutospacing="1"/>
        <w:jc w:val="center"/>
        <w:rPr>
          <w:sz w:val="20"/>
        </w:rPr>
      </w:pPr>
      <w:r>
        <w:rPr>
          <w:noProof/>
          <w:sz w:val="22"/>
          <w:lang w:val="en-IN" w:eastAsia="en-IN"/>
        </w:rPr>
        <w:lastRenderedPageBreak/>
        <w:drawing>
          <wp:inline distT="0" distB="0" distL="0" distR="0" wp14:anchorId="48DB2D78" wp14:editId="74240D2F">
            <wp:extent cx="4896485" cy="53404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ss_bidirectional.png"/>
                    <pic:cNvPicPr/>
                  </pic:nvPicPr>
                  <pic:blipFill>
                    <a:blip r:embed="rId13">
                      <a:extLst>
                        <a:ext uri="{28A0092B-C50C-407E-A947-70E740481C1C}">
                          <a14:useLocalDpi xmlns:a14="http://schemas.microsoft.com/office/drawing/2010/main" val="0"/>
                        </a:ext>
                      </a:extLst>
                    </a:blip>
                    <a:stretch>
                      <a:fillRect/>
                    </a:stretch>
                  </pic:blipFill>
                  <pic:spPr>
                    <a:xfrm>
                      <a:off x="0" y="0"/>
                      <a:ext cx="4896485" cy="5340462"/>
                    </a:xfrm>
                    <a:prstGeom prst="rect">
                      <a:avLst/>
                    </a:prstGeom>
                  </pic:spPr>
                </pic:pic>
              </a:graphicData>
            </a:graphic>
          </wp:inline>
        </w:drawing>
      </w:r>
    </w:p>
    <w:p w14:paraId="46E0E6CE" w14:textId="77777777" w:rsidR="00794934" w:rsidRPr="00F270BD" w:rsidRDefault="00794934" w:rsidP="00794934">
      <w:pPr>
        <w:keepNext/>
        <w:spacing w:before="100" w:beforeAutospacing="1" w:after="100" w:afterAutospacing="1"/>
        <w:jc w:val="both"/>
        <w:rPr>
          <w:sz w:val="20"/>
        </w:rPr>
      </w:pPr>
      <w:r w:rsidRPr="00F270BD">
        <w:rPr>
          <w:sz w:val="20"/>
        </w:rPr>
        <w:t>Figure 8: Training loss and validation loss for bidirectional LSTM at different fold cross-validation stage</w:t>
      </w:r>
    </w:p>
    <w:p w14:paraId="1CE63F67" w14:textId="2EAE7D06" w:rsidR="00794934" w:rsidRDefault="00794934" w:rsidP="00794934">
      <w:pPr>
        <w:keepNext/>
        <w:spacing w:before="100" w:beforeAutospacing="1" w:after="100" w:afterAutospacing="1"/>
        <w:jc w:val="both"/>
        <w:rPr>
          <w:sz w:val="22"/>
          <w:lang w:val="en-GB"/>
        </w:rPr>
      </w:pPr>
      <w:r w:rsidRPr="00794934">
        <w:rPr>
          <w:sz w:val="22"/>
          <w:lang w:val="en-GB"/>
        </w:rPr>
        <w:t xml:space="preserve">        From </w:t>
      </w:r>
      <w:r w:rsidR="00CE375E">
        <w:rPr>
          <w:sz w:val="22"/>
          <w:lang w:val="en-GB"/>
        </w:rPr>
        <w:t>figure</w:t>
      </w:r>
      <w:r w:rsidR="001A1ABB">
        <w:rPr>
          <w:sz w:val="22"/>
          <w:lang w:val="en-GB"/>
        </w:rPr>
        <w:t>s</w:t>
      </w:r>
      <w:r w:rsidR="00CE375E">
        <w:rPr>
          <w:sz w:val="22"/>
          <w:lang w:val="en-GB"/>
        </w:rPr>
        <w:t xml:space="preserve"> 5, 6, 7</w:t>
      </w:r>
      <w:r w:rsidR="001A1ABB">
        <w:rPr>
          <w:sz w:val="22"/>
          <w:lang w:val="en-GB"/>
        </w:rPr>
        <w:t>,</w:t>
      </w:r>
      <w:r w:rsidR="00CE375E">
        <w:rPr>
          <w:sz w:val="22"/>
          <w:lang w:val="en-GB"/>
        </w:rPr>
        <w:t xml:space="preserve"> and 8</w:t>
      </w:r>
      <w:r w:rsidRPr="00794934">
        <w:rPr>
          <w:sz w:val="22"/>
          <w:lang w:val="en-GB"/>
        </w:rPr>
        <w:t xml:space="preserve">, it can be observed that as the number of epochs increases the training loss decreases. The training is done with 1000 epochs and observed that the training and validation loss is almost equal as shown in figure 9. In the conducted </w:t>
      </w:r>
      <w:r w:rsidRPr="00794934">
        <w:rPr>
          <w:sz w:val="22"/>
          <w:lang w:val="en-GB"/>
        </w:rPr>
        <w:lastRenderedPageBreak/>
        <w:t>experiment, the predicted value is slightly different from the actual value. The graph for prediction values versus actual values is shown in figure 10.</w:t>
      </w:r>
    </w:p>
    <w:p w14:paraId="3BEEA1F7" w14:textId="79F06CCD" w:rsidR="00A80D44" w:rsidRDefault="00A80D44" w:rsidP="00A80D44">
      <w:pPr>
        <w:keepNext/>
        <w:spacing w:before="100" w:beforeAutospacing="1" w:after="100" w:afterAutospacing="1"/>
        <w:jc w:val="center"/>
        <w:rPr>
          <w:sz w:val="22"/>
          <w:lang w:val="en-GB"/>
        </w:rPr>
      </w:pPr>
      <w:r>
        <w:rPr>
          <w:noProof/>
          <w:sz w:val="22"/>
          <w:lang w:val="en-IN" w:eastAsia="en-IN"/>
        </w:rPr>
        <w:drawing>
          <wp:inline distT="0" distB="0" distL="0" distR="0" wp14:anchorId="602C5F37" wp14:editId="517912F8">
            <wp:extent cx="4896485" cy="24617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ss after 1000 epochs.png"/>
                    <pic:cNvPicPr/>
                  </pic:nvPicPr>
                  <pic:blipFill>
                    <a:blip r:embed="rId14">
                      <a:extLst>
                        <a:ext uri="{28A0092B-C50C-407E-A947-70E740481C1C}">
                          <a14:useLocalDpi xmlns:a14="http://schemas.microsoft.com/office/drawing/2010/main" val="0"/>
                        </a:ext>
                      </a:extLst>
                    </a:blip>
                    <a:stretch>
                      <a:fillRect/>
                    </a:stretch>
                  </pic:blipFill>
                  <pic:spPr>
                    <a:xfrm>
                      <a:off x="0" y="0"/>
                      <a:ext cx="4896485" cy="2461729"/>
                    </a:xfrm>
                    <a:prstGeom prst="rect">
                      <a:avLst/>
                    </a:prstGeom>
                  </pic:spPr>
                </pic:pic>
              </a:graphicData>
            </a:graphic>
          </wp:inline>
        </w:drawing>
      </w:r>
    </w:p>
    <w:p w14:paraId="266C479B" w14:textId="25738000" w:rsidR="00A80D44" w:rsidRDefault="00A80D44" w:rsidP="00A80D44">
      <w:pPr>
        <w:keepNext/>
        <w:spacing w:before="100" w:beforeAutospacing="1" w:after="100" w:afterAutospacing="1"/>
        <w:jc w:val="center"/>
        <w:rPr>
          <w:sz w:val="20"/>
        </w:rPr>
      </w:pPr>
      <w:r w:rsidRPr="00F270BD">
        <w:rPr>
          <w:sz w:val="20"/>
        </w:rPr>
        <w:t>Figure 9: Loss rate after 1000 epochs training with 5-fold cross validation</w:t>
      </w:r>
    </w:p>
    <w:p w14:paraId="55E216F7" w14:textId="07D41CCF" w:rsidR="00A80D44" w:rsidRDefault="00A80D44" w:rsidP="00A80D44">
      <w:pPr>
        <w:keepNext/>
        <w:spacing w:before="100" w:beforeAutospacing="1" w:after="100" w:afterAutospacing="1"/>
        <w:jc w:val="both"/>
        <w:rPr>
          <w:sz w:val="22"/>
          <w:lang w:val="en-GB"/>
        </w:rPr>
      </w:pPr>
      <w:r>
        <w:rPr>
          <w:sz w:val="22"/>
          <w:lang w:val="en-GB"/>
        </w:rPr>
        <w:t xml:space="preserve">        </w:t>
      </w:r>
      <w:r w:rsidRPr="00A80D44">
        <w:rPr>
          <w:sz w:val="22"/>
          <w:lang w:val="en-GB"/>
        </w:rPr>
        <w:t>There are 3152 samples in the dataset, 80% of samples are used for training and 20% used for testing purposes. From the 630 testing samples, only 100 predicted values are shown in the graph. The disease score value is predicted from the model and using this score value</w:t>
      </w:r>
      <w:r w:rsidR="00E20089">
        <w:rPr>
          <w:sz w:val="22"/>
          <w:lang w:val="en-GB"/>
        </w:rPr>
        <w:t>,</w:t>
      </w:r>
      <w:r w:rsidRPr="00A80D44">
        <w:rPr>
          <w:sz w:val="22"/>
          <w:lang w:val="en-GB"/>
        </w:rPr>
        <w:t xml:space="preserve"> disease incidence severity classification can be done. The proposed stu</w:t>
      </w:r>
      <w:r w:rsidR="0009171D">
        <w:rPr>
          <w:sz w:val="22"/>
          <w:lang w:val="en-GB"/>
        </w:rPr>
        <w:t xml:space="preserve">dy and the </w:t>
      </w:r>
      <w:r w:rsidR="00E20089">
        <w:rPr>
          <w:sz w:val="22"/>
          <w:lang w:val="en-GB"/>
        </w:rPr>
        <w:t xml:space="preserve">current </w:t>
      </w:r>
      <w:r w:rsidR="0009171D">
        <w:rPr>
          <w:sz w:val="22"/>
          <w:lang w:val="en-GB"/>
        </w:rPr>
        <w:t>study</w:t>
      </w:r>
      <w:r w:rsidRPr="00A80D44">
        <w:rPr>
          <w:sz w:val="22"/>
          <w:lang w:val="en-GB"/>
        </w:rPr>
        <w:t xml:space="preserve"> were compared in Table </w:t>
      </w:r>
      <w:r w:rsidR="00343272">
        <w:rPr>
          <w:sz w:val="22"/>
          <w:lang w:val="en-GB"/>
        </w:rPr>
        <w:t>5</w:t>
      </w:r>
      <w:r w:rsidRPr="00A80D44">
        <w:rPr>
          <w:sz w:val="22"/>
          <w:lang w:val="en-GB"/>
        </w:rPr>
        <w:t xml:space="preserve"> based on different crops and methods used to make crop disease predictions.</w:t>
      </w:r>
      <w:r w:rsidR="00857238">
        <w:rPr>
          <w:sz w:val="22"/>
          <w:lang w:val="en-GB"/>
        </w:rPr>
        <w:t xml:space="preserve"> </w:t>
      </w:r>
      <w:r w:rsidR="00857238" w:rsidRPr="00BC477C">
        <w:rPr>
          <w:sz w:val="22"/>
          <w:highlight w:val="red"/>
          <w:lang w:val="en-GB"/>
        </w:rPr>
        <w:t xml:space="preserve">It is difficult to compare the results </w:t>
      </w:r>
      <w:r w:rsidR="00E20089" w:rsidRPr="00BC477C">
        <w:rPr>
          <w:sz w:val="22"/>
          <w:highlight w:val="red"/>
          <w:lang w:val="en-GB"/>
        </w:rPr>
        <w:t>with other related works since using</w:t>
      </w:r>
      <w:r w:rsidR="00857238" w:rsidRPr="00BC477C">
        <w:rPr>
          <w:sz w:val="22"/>
          <w:highlight w:val="red"/>
          <w:lang w:val="en-GB"/>
        </w:rPr>
        <w:t xml:space="preserve"> o</w:t>
      </w:r>
      <w:r w:rsidR="00A9051E" w:rsidRPr="00BC477C">
        <w:rPr>
          <w:sz w:val="22"/>
          <w:highlight w:val="red"/>
          <w:lang w:val="en-GB"/>
        </w:rPr>
        <w:t>f deep learning models in areca</w:t>
      </w:r>
      <w:r w:rsidR="00857238" w:rsidRPr="00BC477C">
        <w:rPr>
          <w:sz w:val="22"/>
          <w:highlight w:val="red"/>
          <w:lang w:val="en-GB"/>
        </w:rPr>
        <w:t xml:space="preserve">nut crop disease </w:t>
      </w:r>
      <w:r w:rsidR="00857238" w:rsidRPr="00BC477C">
        <w:rPr>
          <w:sz w:val="22"/>
          <w:highlight w:val="red"/>
          <w:lang w:val="en-GB"/>
        </w:rPr>
        <w:lastRenderedPageBreak/>
        <w:t xml:space="preserve">forecasting is a novel approach. </w:t>
      </w:r>
      <w:r w:rsidR="00DA3F76" w:rsidRPr="00BC477C">
        <w:rPr>
          <w:sz w:val="22"/>
          <w:highlight w:val="red"/>
          <w:lang w:val="en-GB"/>
        </w:rPr>
        <w:t>In contrast, LSTM models are used to predict disease in crops such as rice and cotton.</w:t>
      </w:r>
    </w:p>
    <w:p w14:paraId="6EF80A10" w14:textId="462655DB" w:rsidR="00A80D44" w:rsidRPr="00A80D44" w:rsidRDefault="00A80D44" w:rsidP="00A80D44">
      <w:pPr>
        <w:keepNext/>
        <w:spacing w:before="100" w:beforeAutospacing="1" w:after="100" w:afterAutospacing="1"/>
        <w:jc w:val="both"/>
        <w:rPr>
          <w:sz w:val="22"/>
          <w:lang w:val="en-GB"/>
        </w:rPr>
      </w:pPr>
      <w:r>
        <w:rPr>
          <w:noProof/>
          <w:sz w:val="22"/>
          <w:lang w:val="en-IN" w:eastAsia="en-IN"/>
        </w:rPr>
        <w:drawing>
          <wp:inline distT="0" distB="0" distL="0" distR="0" wp14:anchorId="47B87B64" wp14:editId="5D9CFF35">
            <wp:extent cx="4896485" cy="41620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diction.png"/>
                    <pic:cNvPicPr/>
                  </pic:nvPicPr>
                  <pic:blipFill>
                    <a:blip r:embed="rId15">
                      <a:extLst>
                        <a:ext uri="{28A0092B-C50C-407E-A947-70E740481C1C}">
                          <a14:useLocalDpi xmlns:a14="http://schemas.microsoft.com/office/drawing/2010/main" val="0"/>
                        </a:ext>
                      </a:extLst>
                    </a:blip>
                    <a:stretch>
                      <a:fillRect/>
                    </a:stretch>
                  </pic:blipFill>
                  <pic:spPr>
                    <a:xfrm>
                      <a:off x="0" y="0"/>
                      <a:ext cx="4896485" cy="4162012"/>
                    </a:xfrm>
                    <a:prstGeom prst="rect">
                      <a:avLst/>
                    </a:prstGeom>
                  </pic:spPr>
                </pic:pic>
              </a:graphicData>
            </a:graphic>
          </wp:inline>
        </w:drawing>
      </w:r>
    </w:p>
    <w:p w14:paraId="43A167F1" w14:textId="126FA4D0" w:rsidR="00A80D44" w:rsidRDefault="00A80D44" w:rsidP="00A80D44">
      <w:pPr>
        <w:keepNext/>
        <w:spacing w:before="100" w:beforeAutospacing="1" w:after="100" w:afterAutospacing="1"/>
        <w:jc w:val="center"/>
        <w:rPr>
          <w:sz w:val="20"/>
        </w:rPr>
      </w:pPr>
      <w:r w:rsidRPr="00F270BD">
        <w:rPr>
          <w:sz w:val="20"/>
        </w:rPr>
        <w:t>Figure 10: Plotting of first 100 actual values vs prediction value. (a) Vanilla LSTM, (</w:t>
      </w:r>
      <w:r>
        <w:rPr>
          <w:sz w:val="20"/>
        </w:rPr>
        <w:t>b) Vanilla GRU, (c) Stacked LST</w:t>
      </w:r>
    </w:p>
    <w:p w14:paraId="57FD272F" w14:textId="3A0A16EF" w:rsidR="00A80D44" w:rsidRDefault="00A80D44" w:rsidP="00A80D44">
      <w:pPr>
        <w:keepNext/>
        <w:spacing w:before="100" w:beforeAutospacing="1" w:after="100" w:afterAutospacing="1"/>
        <w:jc w:val="center"/>
        <w:rPr>
          <w:sz w:val="20"/>
        </w:rPr>
      </w:pPr>
      <w:r w:rsidRPr="00F270BD">
        <w:rPr>
          <w:sz w:val="20"/>
        </w:rPr>
        <w:t>Tab</w:t>
      </w:r>
      <w:r w:rsidR="0009171D">
        <w:rPr>
          <w:sz w:val="20"/>
        </w:rPr>
        <w:t>le 5</w:t>
      </w:r>
      <w:r w:rsidRPr="00F270BD">
        <w:rPr>
          <w:sz w:val="20"/>
        </w:rPr>
        <w:t xml:space="preserve">: </w:t>
      </w:r>
      <w:r w:rsidR="0009171D" w:rsidRPr="0009171D">
        <w:rPr>
          <w:sz w:val="20"/>
        </w:rPr>
        <w:t xml:space="preserve">The proposed study and the existing study are compared </w:t>
      </w:r>
      <w:r w:rsidR="00D9308C">
        <w:rPr>
          <w:sz w:val="20"/>
        </w:rPr>
        <w:t>concerning</w:t>
      </w:r>
      <w:r w:rsidR="0009171D" w:rsidRPr="0009171D">
        <w:rPr>
          <w:sz w:val="20"/>
        </w:rPr>
        <w:t xml:space="preserve"> crops and methods</w:t>
      </w:r>
    </w:p>
    <w:tbl>
      <w:tblPr>
        <w:tblStyle w:val="TableGrid"/>
        <w:tblW w:w="7797"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134"/>
        <w:gridCol w:w="1985"/>
        <w:gridCol w:w="1559"/>
        <w:gridCol w:w="1418"/>
      </w:tblGrid>
      <w:tr w:rsidR="00A80D44" w:rsidRPr="00D81D21" w14:paraId="3015FE71" w14:textId="77777777" w:rsidTr="00E21748">
        <w:tc>
          <w:tcPr>
            <w:tcW w:w="1701" w:type="dxa"/>
            <w:tcBorders>
              <w:bottom w:val="single" w:sz="4" w:space="0" w:color="auto"/>
            </w:tcBorders>
          </w:tcPr>
          <w:p w14:paraId="516DF070" w14:textId="77777777" w:rsidR="00A80D44" w:rsidRPr="00D81D21" w:rsidRDefault="00A80D44" w:rsidP="00E21748">
            <w:pPr>
              <w:keepNext/>
              <w:jc w:val="both"/>
              <w:rPr>
                <w:b/>
                <w:sz w:val="20"/>
                <w:szCs w:val="20"/>
              </w:rPr>
            </w:pPr>
            <w:r w:rsidRPr="00D81D21">
              <w:rPr>
                <w:b/>
                <w:sz w:val="20"/>
                <w:szCs w:val="20"/>
              </w:rPr>
              <w:lastRenderedPageBreak/>
              <w:t>Reference</w:t>
            </w:r>
          </w:p>
        </w:tc>
        <w:tc>
          <w:tcPr>
            <w:tcW w:w="1134" w:type="dxa"/>
            <w:tcBorders>
              <w:bottom w:val="single" w:sz="4" w:space="0" w:color="auto"/>
            </w:tcBorders>
          </w:tcPr>
          <w:p w14:paraId="01ADDF91" w14:textId="77777777" w:rsidR="00A80D44" w:rsidRPr="00D81D21" w:rsidRDefault="00A80D44" w:rsidP="00443A18">
            <w:pPr>
              <w:keepNext/>
              <w:jc w:val="both"/>
              <w:rPr>
                <w:b/>
                <w:sz w:val="20"/>
                <w:szCs w:val="20"/>
              </w:rPr>
            </w:pPr>
            <w:r w:rsidRPr="00D81D21">
              <w:rPr>
                <w:b/>
                <w:sz w:val="20"/>
                <w:szCs w:val="20"/>
              </w:rPr>
              <w:t>Crop type</w:t>
            </w:r>
          </w:p>
        </w:tc>
        <w:tc>
          <w:tcPr>
            <w:tcW w:w="1985" w:type="dxa"/>
            <w:tcBorders>
              <w:bottom w:val="single" w:sz="4" w:space="0" w:color="auto"/>
            </w:tcBorders>
            <w:vAlign w:val="center"/>
          </w:tcPr>
          <w:p w14:paraId="06668037" w14:textId="77777777" w:rsidR="00A80D44" w:rsidRPr="00D81D21" w:rsidRDefault="00A80D44" w:rsidP="00443A18">
            <w:pPr>
              <w:keepNext/>
              <w:jc w:val="center"/>
              <w:rPr>
                <w:b/>
                <w:sz w:val="20"/>
                <w:szCs w:val="20"/>
              </w:rPr>
            </w:pPr>
            <w:r w:rsidRPr="00D81D21">
              <w:rPr>
                <w:b/>
                <w:sz w:val="20"/>
                <w:szCs w:val="20"/>
              </w:rPr>
              <w:t>Input parameters</w:t>
            </w:r>
          </w:p>
        </w:tc>
        <w:tc>
          <w:tcPr>
            <w:tcW w:w="1559" w:type="dxa"/>
            <w:tcBorders>
              <w:bottom w:val="single" w:sz="4" w:space="0" w:color="auto"/>
            </w:tcBorders>
          </w:tcPr>
          <w:p w14:paraId="25517CD9" w14:textId="77777777" w:rsidR="00A80D44" w:rsidRPr="00D81D21" w:rsidRDefault="00A80D44" w:rsidP="00443A18">
            <w:pPr>
              <w:keepNext/>
              <w:jc w:val="center"/>
              <w:rPr>
                <w:b/>
                <w:sz w:val="20"/>
                <w:szCs w:val="20"/>
              </w:rPr>
            </w:pPr>
            <w:r w:rsidRPr="00D81D21">
              <w:rPr>
                <w:b/>
                <w:sz w:val="20"/>
                <w:szCs w:val="20"/>
              </w:rPr>
              <w:t>Techniques used</w:t>
            </w:r>
          </w:p>
        </w:tc>
        <w:tc>
          <w:tcPr>
            <w:tcW w:w="1418" w:type="dxa"/>
            <w:tcBorders>
              <w:bottom w:val="single" w:sz="4" w:space="0" w:color="auto"/>
            </w:tcBorders>
          </w:tcPr>
          <w:p w14:paraId="422F6A83" w14:textId="77777777" w:rsidR="00A80D44" w:rsidRPr="00D81D21" w:rsidRDefault="00A80D44" w:rsidP="00443A18">
            <w:pPr>
              <w:keepNext/>
              <w:jc w:val="center"/>
              <w:rPr>
                <w:b/>
                <w:sz w:val="20"/>
                <w:szCs w:val="20"/>
              </w:rPr>
            </w:pPr>
            <w:r w:rsidRPr="00D81D21">
              <w:rPr>
                <w:b/>
                <w:sz w:val="20"/>
                <w:szCs w:val="20"/>
              </w:rPr>
              <w:t xml:space="preserve">Prediction </w:t>
            </w:r>
          </w:p>
        </w:tc>
      </w:tr>
      <w:tr w:rsidR="00A80D44" w:rsidRPr="00D81D21" w14:paraId="2FD36B87" w14:textId="77777777" w:rsidTr="00E21748">
        <w:tc>
          <w:tcPr>
            <w:tcW w:w="1701" w:type="dxa"/>
            <w:tcBorders>
              <w:top w:val="single" w:sz="4" w:space="0" w:color="auto"/>
              <w:bottom w:val="nil"/>
            </w:tcBorders>
          </w:tcPr>
          <w:p w14:paraId="56CF04EC" w14:textId="467B8E12" w:rsidR="00A80D44" w:rsidRPr="00D81D21" w:rsidRDefault="00E21748" w:rsidP="00E21748">
            <w:pPr>
              <w:keepNext/>
              <w:contextualSpacing/>
              <w:jc w:val="both"/>
              <w:rPr>
                <w:sz w:val="20"/>
                <w:szCs w:val="20"/>
              </w:rPr>
            </w:pPr>
            <w:r w:rsidRPr="00D81D21">
              <w:rPr>
                <w:sz w:val="20"/>
                <w:szCs w:val="20"/>
              </w:rPr>
              <w:t>(Kim et al., 2017)</w:t>
            </w:r>
          </w:p>
        </w:tc>
        <w:tc>
          <w:tcPr>
            <w:tcW w:w="1134" w:type="dxa"/>
            <w:tcBorders>
              <w:top w:val="single" w:sz="4" w:space="0" w:color="auto"/>
              <w:bottom w:val="nil"/>
            </w:tcBorders>
          </w:tcPr>
          <w:p w14:paraId="5EFCC3B3" w14:textId="77777777" w:rsidR="00A80D44" w:rsidRPr="00D81D21" w:rsidRDefault="00A80D44" w:rsidP="00443A18">
            <w:pPr>
              <w:keepNext/>
              <w:jc w:val="both"/>
              <w:rPr>
                <w:sz w:val="20"/>
                <w:szCs w:val="20"/>
              </w:rPr>
            </w:pPr>
            <w:r w:rsidRPr="00D81D21">
              <w:rPr>
                <w:sz w:val="20"/>
                <w:szCs w:val="20"/>
              </w:rPr>
              <w:t>Rice</w:t>
            </w:r>
          </w:p>
        </w:tc>
        <w:tc>
          <w:tcPr>
            <w:tcW w:w="1985" w:type="dxa"/>
            <w:tcBorders>
              <w:top w:val="single" w:sz="4" w:space="0" w:color="auto"/>
              <w:bottom w:val="nil"/>
            </w:tcBorders>
            <w:vAlign w:val="center"/>
          </w:tcPr>
          <w:p w14:paraId="21EC8E6F" w14:textId="77777777" w:rsidR="00A80D44" w:rsidRPr="00D81D21" w:rsidRDefault="00A80D44" w:rsidP="00443A18">
            <w:pPr>
              <w:keepNext/>
              <w:rPr>
                <w:sz w:val="20"/>
                <w:szCs w:val="20"/>
              </w:rPr>
            </w:pPr>
            <w:r w:rsidRPr="00D81D21">
              <w:rPr>
                <w:sz w:val="20"/>
                <w:szCs w:val="20"/>
              </w:rPr>
              <w:t>Relative humidity, sunshine, temperature, disease score data</w:t>
            </w:r>
          </w:p>
        </w:tc>
        <w:tc>
          <w:tcPr>
            <w:tcW w:w="1559" w:type="dxa"/>
            <w:tcBorders>
              <w:top w:val="single" w:sz="4" w:space="0" w:color="auto"/>
              <w:bottom w:val="nil"/>
            </w:tcBorders>
          </w:tcPr>
          <w:p w14:paraId="0B20FB17" w14:textId="77777777" w:rsidR="00A80D44" w:rsidRPr="00D81D21" w:rsidRDefault="00A80D44" w:rsidP="00443A18">
            <w:pPr>
              <w:keepNext/>
              <w:rPr>
                <w:sz w:val="20"/>
                <w:szCs w:val="20"/>
              </w:rPr>
            </w:pPr>
            <w:r w:rsidRPr="00D81D21">
              <w:rPr>
                <w:sz w:val="20"/>
                <w:szCs w:val="20"/>
              </w:rPr>
              <w:t>LSTM</w:t>
            </w:r>
          </w:p>
        </w:tc>
        <w:tc>
          <w:tcPr>
            <w:tcW w:w="1418" w:type="dxa"/>
            <w:tcBorders>
              <w:top w:val="single" w:sz="4" w:space="0" w:color="auto"/>
              <w:bottom w:val="nil"/>
            </w:tcBorders>
          </w:tcPr>
          <w:p w14:paraId="0B4D4EC4" w14:textId="77777777" w:rsidR="00A80D44" w:rsidRPr="00D81D21" w:rsidRDefault="00A80D44" w:rsidP="00443A18">
            <w:pPr>
              <w:keepNext/>
              <w:rPr>
                <w:sz w:val="20"/>
                <w:szCs w:val="20"/>
              </w:rPr>
            </w:pPr>
            <w:r w:rsidRPr="00D81D21">
              <w:rPr>
                <w:sz w:val="20"/>
                <w:szCs w:val="20"/>
              </w:rPr>
              <w:t>Rice blast disease</w:t>
            </w:r>
          </w:p>
        </w:tc>
      </w:tr>
      <w:tr w:rsidR="00A80D44" w:rsidRPr="00D81D21" w14:paraId="6C00271B" w14:textId="77777777" w:rsidTr="00E21748">
        <w:tc>
          <w:tcPr>
            <w:tcW w:w="1701" w:type="dxa"/>
            <w:tcBorders>
              <w:top w:val="nil"/>
            </w:tcBorders>
          </w:tcPr>
          <w:p w14:paraId="5CD0E7F8" w14:textId="3A719C56" w:rsidR="00A80D44" w:rsidRPr="00D81D21" w:rsidRDefault="00705B52" w:rsidP="00E21748">
            <w:pPr>
              <w:keepNext/>
              <w:contextualSpacing/>
              <w:jc w:val="both"/>
              <w:rPr>
                <w:sz w:val="20"/>
                <w:szCs w:val="20"/>
              </w:rPr>
            </w:pPr>
            <w:r w:rsidRPr="00D81D21">
              <w:rPr>
                <w:sz w:val="20"/>
                <w:szCs w:val="20"/>
              </w:rPr>
              <w:t>(Xiao et al., 2019;</w:t>
            </w:r>
            <w:r w:rsidR="00E21748" w:rsidRPr="00D81D21">
              <w:rPr>
                <w:sz w:val="20"/>
                <w:szCs w:val="20"/>
              </w:rPr>
              <w:t xml:space="preserve"> Xiao et al., 2018)</w:t>
            </w:r>
          </w:p>
        </w:tc>
        <w:tc>
          <w:tcPr>
            <w:tcW w:w="1134" w:type="dxa"/>
            <w:tcBorders>
              <w:top w:val="nil"/>
            </w:tcBorders>
          </w:tcPr>
          <w:p w14:paraId="555FEB56" w14:textId="77777777" w:rsidR="00A80D44" w:rsidRPr="00D81D21" w:rsidRDefault="00A80D44" w:rsidP="00443A18">
            <w:pPr>
              <w:keepNext/>
              <w:jc w:val="both"/>
              <w:rPr>
                <w:sz w:val="20"/>
                <w:szCs w:val="20"/>
              </w:rPr>
            </w:pPr>
            <w:r w:rsidRPr="00D81D21">
              <w:rPr>
                <w:sz w:val="20"/>
                <w:szCs w:val="20"/>
              </w:rPr>
              <w:t>Cotton</w:t>
            </w:r>
          </w:p>
        </w:tc>
        <w:tc>
          <w:tcPr>
            <w:tcW w:w="1985" w:type="dxa"/>
            <w:tcBorders>
              <w:top w:val="nil"/>
            </w:tcBorders>
            <w:vAlign w:val="center"/>
          </w:tcPr>
          <w:p w14:paraId="5BD41EB4" w14:textId="77777777" w:rsidR="00A80D44" w:rsidRPr="00D81D21" w:rsidRDefault="00A80D44" w:rsidP="00443A18">
            <w:pPr>
              <w:keepNext/>
              <w:rPr>
                <w:sz w:val="20"/>
                <w:szCs w:val="20"/>
              </w:rPr>
            </w:pPr>
            <w:r w:rsidRPr="00D81D21">
              <w:rPr>
                <w:sz w:val="20"/>
                <w:szCs w:val="20"/>
              </w:rPr>
              <w:t>Rainfall, wind speed, humidity, sunshine, temperature</w:t>
            </w:r>
          </w:p>
        </w:tc>
        <w:tc>
          <w:tcPr>
            <w:tcW w:w="1559" w:type="dxa"/>
            <w:tcBorders>
              <w:top w:val="nil"/>
            </w:tcBorders>
          </w:tcPr>
          <w:p w14:paraId="73AABEC6" w14:textId="77777777" w:rsidR="00A80D44" w:rsidRPr="00D81D21" w:rsidRDefault="00A80D44" w:rsidP="00443A18">
            <w:pPr>
              <w:keepNext/>
              <w:rPr>
                <w:sz w:val="20"/>
                <w:szCs w:val="20"/>
              </w:rPr>
            </w:pPr>
            <w:r w:rsidRPr="00D81D21">
              <w:rPr>
                <w:sz w:val="20"/>
                <w:szCs w:val="20"/>
              </w:rPr>
              <w:t>SVM, RF, LSTM</w:t>
            </w:r>
          </w:p>
        </w:tc>
        <w:tc>
          <w:tcPr>
            <w:tcW w:w="1418" w:type="dxa"/>
            <w:tcBorders>
              <w:top w:val="nil"/>
            </w:tcBorders>
          </w:tcPr>
          <w:p w14:paraId="78659488" w14:textId="77777777" w:rsidR="00A80D44" w:rsidRPr="00D81D21" w:rsidRDefault="00A80D44" w:rsidP="00443A18">
            <w:pPr>
              <w:keepNext/>
              <w:rPr>
                <w:sz w:val="20"/>
                <w:szCs w:val="20"/>
              </w:rPr>
            </w:pPr>
            <w:r w:rsidRPr="00D81D21">
              <w:rPr>
                <w:sz w:val="20"/>
                <w:szCs w:val="20"/>
              </w:rPr>
              <w:t>Pest and disease</w:t>
            </w:r>
          </w:p>
        </w:tc>
      </w:tr>
      <w:tr w:rsidR="00A80D44" w:rsidRPr="00D81D21" w14:paraId="79A465C6" w14:textId="77777777" w:rsidTr="00E21748">
        <w:tc>
          <w:tcPr>
            <w:tcW w:w="1701" w:type="dxa"/>
          </w:tcPr>
          <w:p w14:paraId="5CE920D5" w14:textId="4E82B1CF" w:rsidR="00A80D44" w:rsidRPr="00D81D21" w:rsidRDefault="00E21748" w:rsidP="00E21748">
            <w:pPr>
              <w:keepNext/>
              <w:contextualSpacing/>
              <w:jc w:val="both"/>
              <w:rPr>
                <w:sz w:val="20"/>
                <w:szCs w:val="20"/>
              </w:rPr>
            </w:pPr>
            <w:r w:rsidRPr="00D81D21">
              <w:rPr>
                <w:sz w:val="20"/>
                <w:szCs w:val="20"/>
              </w:rPr>
              <w:t>(Wahyono et al., 2021)</w:t>
            </w:r>
          </w:p>
        </w:tc>
        <w:tc>
          <w:tcPr>
            <w:tcW w:w="1134" w:type="dxa"/>
          </w:tcPr>
          <w:p w14:paraId="769D661D" w14:textId="77777777" w:rsidR="00A80D44" w:rsidRPr="00D81D21" w:rsidRDefault="00A80D44" w:rsidP="00443A18">
            <w:pPr>
              <w:keepNext/>
              <w:jc w:val="both"/>
              <w:rPr>
                <w:sz w:val="20"/>
                <w:szCs w:val="20"/>
              </w:rPr>
            </w:pPr>
            <w:r w:rsidRPr="00D81D21">
              <w:rPr>
                <w:sz w:val="20"/>
                <w:szCs w:val="20"/>
              </w:rPr>
              <w:t>Rice</w:t>
            </w:r>
          </w:p>
        </w:tc>
        <w:tc>
          <w:tcPr>
            <w:tcW w:w="1985" w:type="dxa"/>
            <w:vAlign w:val="center"/>
          </w:tcPr>
          <w:p w14:paraId="0F636578" w14:textId="77777777" w:rsidR="00A80D44" w:rsidRPr="00D81D21" w:rsidRDefault="00A80D44" w:rsidP="00443A18">
            <w:pPr>
              <w:keepNext/>
              <w:rPr>
                <w:sz w:val="20"/>
                <w:szCs w:val="20"/>
              </w:rPr>
            </w:pPr>
            <w:r w:rsidRPr="00D81D21">
              <w:rPr>
                <w:sz w:val="20"/>
                <w:szCs w:val="20"/>
              </w:rPr>
              <w:t>Temperature, rainfall, humidity, climate anomaly</w:t>
            </w:r>
          </w:p>
        </w:tc>
        <w:tc>
          <w:tcPr>
            <w:tcW w:w="1559" w:type="dxa"/>
          </w:tcPr>
          <w:p w14:paraId="733854AD" w14:textId="77777777" w:rsidR="00A80D44" w:rsidRPr="00D81D21" w:rsidRDefault="00A80D44" w:rsidP="00443A18">
            <w:pPr>
              <w:keepNext/>
              <w:rPr>
                <w:sz w:val="20"/>
                <w:szCs w:val="20"/>
              </w:rPr>
            </w:pPr>
            <w:r w:rsidRPr="00D81D21">
              <w:rPr>
                <w:sz w:val="20"/>
                <w:szCs w:val="20"/>
              </w:rPr>
              <w:t>Deep LSTM</w:t>
            </w:r>
          </w:p>
        </w:tc>
        <w:tc>
          <w:tcPr>
            <w:tcW w:w="1418" w:type="dxa"/>
          </w:tcPr>
          <w:p w14:paraId="531577DE" w14:textId="77777777" w:rsidR="00A80D44" w:rsidRPr="00D81D21" w:rsidRDefault="00A80D44" w:rsidP="00443A18">
            <w:pPr>
              <w:keepNext/>
              <w:rPr>
                <w:sz w:val="20"/>
                <w:szCs w:val="20"/>
              </w:rPr>
            </w:pPr>
            <w:r w:rsidRPr="00D81D21">
              <w:rPr>
                <w:sz w:val="20"/>
                <w:szCs w:val="20"/>
              </w:rPr>
              <w:t>Pest attack</w:t>
            </w:r>
          </w:p>
        </w:tc>
      </w:tr>
      <w:tr w:rsidR="00A80D44" w:rsidRPr="00D81D21" w14:paraId="16131D86" w14:textId="77777777" w:rsidTr="00E21748">
        <w:tc>
          <w:tcPr>
            <w:tcW w:w="1701" w:type="dxa"/>
          </w:tcPr>
          <w:p w14:paraId="32E14CE0" w14:textId="641DBD6C" w:rsidR="00A80D44" w:rsidRPr="00D81D21" w:rsidRDefault="00E21748" w:rsidP="00E21748">
            <w:pPr>
              <w:keepNext/>
              <w:contextualSpacing/>
              <w:jc w:val="both"/>
              <w:rPr>
                <w:sz w:val="20"/>
                <w:szCs w:val="20"/>
              </w:rPr>
            </w:pPr>
            <w:r w:rsidRPr="00D81D21">
              <w:rPr>
                <w:sz w:val="20"/>
                <w:szCs w:val="20"/>
              </w:rPr>
              <w:t>(Mallikarjuna et al.,</w:t>
            </w:r>
            <w:r w:rsidR="00343272" w:rsidRPr="00D81D21">
              <w:rPr>
                <w:sz w:val="20"/>
                <w:szCs w:val="20"/>
              </w:rPr>
              <w:t xml:space="preserve"> 2022;</w:t>
            </w:r>
            <w:r w:rsidRPr="00D81D21">
              <w:rPr>
                <w:sz w:val="20"/>
                <w:szCs w:val="20"/>
              </w:rPr>
              <w:t xml:space="preserve"> Mallikarjuna et al., 2021)</w:t>
            </w:r>
          </w:p>
        </w:tc>
        <w:tc>
          <w:tcPr>
            <w:tcW w:w="1134" w:type="dxa"/>
          </w:tcPr>
          <w:p w14:paraId="49819C91" w14:textId="77777777" w:rsidR="00970E5B" w:rsidRPr="00D81D21" w:rsidRDefault="00970E5B" w:rsidP="00443A18">
            <w:pPr>
              <w:keepNext/>
              <w:jc w:val="both"/>
              <w:rPr>
                <w:sz w:val="20"/>
                <w:szCs w:val="20"/>
              </w:rPr>
            </w:pPr>
          </w:p>
          <w:p w14:paraId="084EEF3E" w14:textId="6C1A56D2" w:rsidR="00A80D44" w:rsidRPr="00D81D21" w:rsidRDefault="00A80D44" w:rsidP="00443A18">
            <w:pPr>
              <w:keepNext/>
              <w:jc w:val="both"/>
              <w:rPr>
                <w:sz w:val="20"/>
                <w:szCs w:val="20"/>
              </w:rPr>
            </w:pPr>
            <w:r w:rsidRPr="00D81D21">
              <w:rPr>
                <w:sz w:val="20"/>
                <w:szCs w:val="20"/>
              </w:rPr>
              <w:t>Arecanut</w:t>
            </w:r>
          </w:p>
        </w:tc>
        <w:tc>
          <w:tcPr>
            <w:tcW w:w="1985" w:type="dxa"/>
          </w:tcPr>
          <w:p w14:paraId="67443FCB" w14:textId="77777777" w:rsidR="00970E5B" w:rsidRPr="00D81D21" w:rsidRDefault="00970E5B" w:rsidP="00443A18">
            <w:pPr>
              <w:keepNext/>
              <w:rPr>
                <w:sz w:val="20"/>
                <w:szCs w:val="20"/>
              </w:rPr>
            </w:pPr>
          </w:p>
          <w:p w14:paraId="573CC409" w14:textId="63419D81" w:rsidR="00A80D44" w:rsidRPr="00D81D21" w:rsidRDefault="00A80D44" w:rsidP="00443A18">
            <w:pPr>
              <w:keepNext/>
              <w:rPr>
                <w:sz w:val="20"/>
                <w:szCs w:val="20"/>
              </w:rPr>
            </w:pPr>
            <w:r w:rsidRPr="00D81D21">
              <w:rPr>
                <w:sz w:val="20"/>
                <w:szCs w:val="20"/>
              </w:rPr>
              <w:t>Images</w:t>
            </w:r>
          </w:p>
        </w:tc>
        <w:tc>
          <w:tcPr>
            <w:tcW w:w="1559" w:type="dxa"/>
          </w:tcPr>
          <w:p w14:paraId="6394C803" w14:textId="77777777" w:rsidR="00970E5B" w:rsidRPr="00D81D21" w:rsidRDefault="00970E5B" w:rsidP="00443A18">
            <w:pPr>
              <w:keepNext/>
              <w:rPr>
                <w:sz w:val="20"/>
                <w:szCs w:val="20"/>
              </w:rPr>
            </w:pPr>
          </w:p>
          <w:p w14:paraId="5139750B" w14:textId="6084D964" w:rsidR="00A80D44" w:rsidRPr="00D81D21" w:rsidRDefault="00A80D44" w:rsidP="00443A18">
            <w:pPr>
              <w:keepNext/>
              <w:rPr>
                <w:sz w:val="20"/>
                <w:szCs w:val="20"/>
              </w:rPr>
            </w:pPr>
            <w:r w:rsidRPr="00D81D21">
              <w:rPr>
                <w:sz w:val="20"/>
                <w:szCs w:val="20"/>
              </w:rPr>
              <w:t>ResNet CNN</w:t>
            </w:r>
          </w:p>
        </w:tc>
        <w:tc>
          <w:tcPr>
            <w:tcW w:w="1418" w:type="dxa"/>
          </w:tcPr>
          <w:p w14:paraId="244C16CB" w14:textId="77777777" w:rsidR="00A80D44" w:rsidRPr="00D81D21" w:rsidRDefault="00A80D44" w:rsidP="00443A18">
            <w:pPr>
              <w:keepNext/>
              <w:rPr>
                <w:sz w:val="20"/>
                <w:szCs w:val="20"/>
              </w:rPr>
            </w:pPr>
            <w:r w:rsidRPr="00D81D21">
              <w:rPr>
                <w:sz w:val="20"/>
                <w:szCs w:val="20"/>
              </w:rPr>
              <w:t>Rot, split, rot split, and healthy</w:t>
            </w:r>
          </w:p>
        </w:tc>
      </w:tr>
      <w:tr w:rsidR="00A80D44" w:rsidRPr="00D81D21" w14:paraId="61AB09FC" w14:textId="77777777" w:rsidTr="00E21748">
        <w:tc>
          <w:tcPr>
            <w:tcW w:w="1701" w:type="dxa"/>
          </w:tcPr>
          <w:p w14:paraId="766064DC" w14:textId="6B023824" w:rsidR="00A80D44" w:rsidRPr="00D81D21" w:rsidRDefault="00E21748" w:rsidP="005B3C2D">
            <w:pPr>
              <w:keepNext/>
              <w:contextualSpacing/>
              <w:jc w:val="both"/>
              <w:rPr>
                <w:sz w:val="20"/>
                <w:szCs w:val="20"/>
              </w:rPr>
            </w:pPr>
            <w:r w:rsidRPr="00D81D21">
              <w:rPr>
                <w:sz w:val="20"/>
                <w:szCs w:val="20"/>
              </w:rPr>
              <w:t>(</w:t>
            </w:r>
            <w:r w:rsidR="005B3C2D" w:rsidRPr="00D81D21">
              <w:rPr>
                <w:sz w:val="20"/>
                <w:szCs w:val="20"/>
              </w:rPr>
              <w:t xml:space="preserve">Krishna </w:t>
            </w:r>
            <w:r w:rsidRPr="00D81D21">
              <w:rPr>
                <w:sz w:val="20"/>
                <w:szCs w:val="20"/>
              </w:rPr>
              <w:t>et al.,</w:t>
            </w:r>
            <w:r w:rsidR="005B3C2D" w:rsidRPr="00D81D21">
              <w:rPr>
                <w:sz w:val="20"/>
                <w:szCs w:val="20"/>
              </w:rPr>
              <w:t xml:space="preserve"> </w:t>
            </w:r>
            <w:r w:rsidRPr="00D81D21">
              <w:rPr>
                <w:sz w:val="20"/>
                <w:szCs w:val="20"/>
              </w:rPr>
              <w:t>2022)</w:t>
            </w:r>
          </w:p>
        </w:tc>
        <w:tc>
          <w:tcPr>
            <w:tcW w:w="1134" w:type="dxa"/>
          </w:tcPr>
          <w:p w14:paraId="6B0A3B30" w14:textId="77777777" w:rsidR="00A80D44" w:rsidRPr="00D81D21" w:rsidRDefault="00A80D44" w:rsidP="00443A18">
            <w:pPr>
              <w:keepNext/>
              <w:jc w:val="both"/>
              <w:rPr>
                <w:sz w:val="20"/>
                <w:szCs w:val="20"/>
              </w:rPr>
            </w:pPr>
            <w:r w:rsidRPr="00D81D21">
              <w:rPr>
                <w:sz w:val="20"/>
                <w:szCs w:val="20"/>
              </w:rPr>
              <w:t>Arecanut</w:t>
            </w:r>
          </w:p>
        </w:tc>
        <w:tc>
          <w:tcPr>
            <w:tcW w:w="1985" w:type="dxa"/>
            <w:vAlign w:val="center"/>
          </w:tcPr>
          <w:p w14:paraId="028D969A" w14:textId="77777777" w:rsidR="00A80D44" w:rsidRPr="00D81D21" w:rsidRDefault="00A80D44" w:rsidP="00443A18">
            <w:pPr>
              <w:keepNext/>
              <w:rPr>
                <w:sz w:val="20"/>
                <w:szCs w:val="20"/>
              </w:rPr>
            </w:pPr>
            <w:r w:rsidRPr="00D81D21">
              <w:rPr>
                <w:sz w:val="20"/>
                <w:szCs w:val="20"/>
              </w:rPr>
              <w:t>Rainfall, Relative humidity,</w:t>
            </w:r>
          </w:p>
          <w:p w14:paraId="0CD756A8" w14:textId="77777777" w:rsidR="00A80D44" w:rsidRPr="00D81D21" w:rsidRDefault="00A80D44" w:rsidP="00443A18">
            <w:pPr>
              <w:keepNext/>
              <w:rPr>
                <w:sz w:val="20"/>
                <w:szCs w:val="20"/>
              </w:rPr>
            </w:pPr>
            <w:r w:rsidRPr="00D81D21">
              <w:rPr>
                <w:sz w:val="20"/>
                <w:szCs w:val="20"/>
              </w:rPr>
              <w:t>sunshine, temperature,</w:t>
            </w:r>
          </w:p>
          <w:p w14:paraId="3C24342A" w14:textId="77777777" w:rsidR="00A80D44" w:rsidRPr="00D81D21" w:rsidRDefault="00A80D44" w:rsidP="00443A18">
            <w:pPr>
              <w:keepNext/>
              <w:rPr>
                <w:sz w:val="20"/>
                <w:szCs w:val="20"/>
              </w:rPr>
            </w:pPr>
            <w:r w:rsidRPr="00D81D21">
              <w:rPr>
                <w:sz w:val="20"/>
                <w:szCs w:val="20"/>
              </w:rPr>
              <w:t>disease score data</w:t>
            </w:r>
          </w:p>
        </w:tc>
        <w:tc>
          <w:tcPr>
            <w:tcW w:w="1559" w:type="dxa"/>
          </w:tcPr>
          <w:p w14:paraId="53F20484" w14:textId="77777777" w:rsidR="00A80D44" w:rsidRPr="00D81D21" w:rsidRDefault="00A80D44" w:rsidP="00443A18">
            <w:pPr>
              <w:keepNext/>
              <w:rPr>
                <w:sz w:val="20"/>
                <w:szCs w:val="20"/>
              </w:rPr>
            </w:pPr>
            <w:r w:rsidRPr="00D81D21">
              <w:rPr>
                <w:sz w:val="20"/>
                <w:szCs w:val="20"/>
              </w:rPr>
              <w:t>DTR, SVR, RFR, MLPR</w:t>
            </w:r>
          </w:p>
        </w:tc>
        <w:tc>
          <w:tcPr>
            <w:tcW w:w="1418" w:type="dxa"/>
          </w:tcPr>
          <w:p w14:paraId="06A421A2" w14:textId="59B4C786" w:rsidR="00A80D44" w:rsidRPr="00D81D21" w:rsidRDefault="00A80D44" w:rsidP="00D9308C">
            <w:pPr>
              <w:keepNext/>
              <w:rPr>
                <w:sz w:val="20"/>
                <w:szCs w:val="20"/>
              </w:rPr>
            </w:pPr>
            <w:r w:rsidRPr="00D81D21">
              <w:rPr>
                <w:sz w:val="20"/>
                <w:szCs w:val="20"/>
              </w:rPr>
              <w:t>F</w:t>
            </w:r>
            <w:r w:rsidR="00D9308C">
              <w:rPr>
                <w:sz w:val="20"/>
                <w:szCs w:val="20"/>
              </w:rPr>
              <w:t>R</w:t>
            </w:r>
            <w:r w:rsidRPr="00D81D21">
              <w:rPr>
                <w:sz w:val="20"/>
                <w:szCs w:val="20"/>
              </w:rPr>
              <w:t xml:space="preserve">D score value </w:t>
            </w:r>
          </w:p>
        </w:tc>
      </w:tr>
      <w:tr w:rsidR="00A80D44" w:rsidRPr="00D81D21" w14:paraId="069B39BA" w14:textId="77777777" w:rsidTr="00E21748">
        <w:tc>
          <w:tcPr>
            <w:tcW w:w="1701" w:type="dxa"/>
          </w:tcPr>
          <w:p w14:paraId="79AAE2FB" w14:textId="77777777" w:rsidR="00A80D44" w:rsidRPr="00D81D21" w:rsidRDefault="00A80D44" w:rsidP="00E21748">
            <w:pPr>
              <w:keepNext/>
              <w:jc w:val="both"/>
              <w:rPr>
                <w:b/>
                <w:sz w:val="20"/>
                <w:szCs w:val="20"/>
              </w:rPr>
            </w:pPr>
            <w:r w:rsidRPr="00D81D21">
              <w:rPr>
                <w:b/>
                <w:sz w:val="20"/>
                <w:szCs w:val="20"/>
              </w:rPr>
              <w:t>Proposed study</w:t>
            </w:r>
          </w:p>
        </w:tc>
        <w:tc>
          <w:tcPr>
            <w:tcW w:w="1134" w:type="dxa"/>
          </w:tcPr>
          <w:p w14:paraId="2BD2C09B" w14:textId="77777777" w:rsidR="00A80D44" w:rsidRPr="00D81D21" w:rsidRDefault="00A80D44" w:rsidP="00443A18">
            <w:pPr>
              <w:keepNext/>
              <w:rPr>
                <w:sz w:val="20"/>
                <w:szCs w:val="20"/>
              </w:rPr>
            </w:pPr>
            <w:r w:rsidRPr="00D81D21">
              <w:rPr>
                <w:sz w:val="20"/>
                <w:szCs w:val="20"/>
              </w:rPr>
              <w:t>Arecanut</w:t>
            </w:r>
          </w:p>
        </w:tc>
        <w:tc>
          <w:tcPr>
            <w:tcW w:w="1985" w:type="dxa"/>
            <w:vAlign w:val="center"/>
          </w:tcPr>
          <w:p w14:paraId="4F33B2E1" w14:textId="77777777" w:rsidR="00A80D44" w:rsidRPr="00D81D21" w:rsidRDefault="00A80D44" w:rsidP="00443A18">
            <w:pPr>
              <w:keepNext/>
              <w:rPr>
                <w:sz w:val="20"/>
                <w:szCs w:val="20"/>
              </w:rPr>
            </w:pPr>
            <w:r w:rsidRPr="00D81D21">
              <w:rPr>
                <w:sz w:val="20"/>
                <w:szCs w:val="20"/>
              </w:rPr>
              <w:t>Rainfall, Relative humidity,</w:t>
            </w:r>
          </w:p>
          <w:p w14:paraId="0D6240E7" w14:textId="77777777" w:rsidR="00A80D44" w:rsidRPr="00D81D21" w:rsidRDefault="00A80D44" w:rsidP="00443A18">
            <w:pPr>
              <w:keepNext/>
              <w:rPr>
                <w:sz w:val="20"/>
                <w:szCs w:val="20"/>
              </w:rPr>
            </w:pPr>
            <w:r w:rsidRPr="00D81D21">
              <w:rPr>
                <w:sz w:val="20"/>
                <w:szCs w:val="20"/>
              </w:rPr>
              <w:t>sunshine, temperature,</w:t>
            </w:r>
          </w:p>
          <w:p w14:paraId="0D608542" w14:textId="77777777" w:rsidR="00A80D44" w:rsidRPr="00D81D21" w:rsidRDefault="00A80D44" w:rsidP="00443A18">
            <w:pPr>
              <w:keepNext/>
              <w:rPr>
                <w:sz w:val="20"/>
                <w:szCs w:val="20"/>
              </w:rPr>
            </w:pPr>
            <w:r w:rsidRPr="00D81D21">
              <w:rPr>
                <w:sz w:val="20"/>
                <w:szCs w:val="20"/>
              </w:rPr>
              <w:t>disease score data</w:t>
            </w:r>
          </w:p>
        </w:tc>
        <w:tc>
          <w:tcPr>
            <w:tcW w:w="1559" w:type="dxa"/>
          </w:tcPr>
          <w:p w14:paraId="4AE4F650" w14:textId="77777777" w:rsidR="00A80D44" w:rsidRPr="00D81D21" w:rsidRDefault="00A80D44" w:rsidP="00443A18">
            <w:pPr>
              <w:keepNext/>
              <w:rPr>
                <w:sz w:val="20"/>
                <w:szCs w:val="20"/>
              </w:rPr>
            </w:pPr>
            <w:r w:rsidRPr="00D81D21">
              <w:rPr>
                <w:sz w:val="20"/>
                <w:szCs w:val="20"/>
              </w:rPr>
              <w:t>LSTM, GRU, Bidirectional LSTM</w:t>
            </w:r>
          </w:p>
        </w:tc>
        <w:tc>
          <w:tcPr>
            <w:tcW w:w="1418" w:type="dxa"/>
          </w:tcPr>
          <w:p w14:paraId="4CCA43E3" w14:textId="4C599E3A" w:rsidR="00A80D44" w:rsidRPr="00D81D21" w:rsidRDefault="00D9308C" w:rsidP="00443A18">
            <w:pPr>
              <w:keepNext/>
              <w:rPr>
                <w:sz w:val="20"/>
                <w:szCs w:val="20"/>
              </w:rPr>
            </w:pPr>
            <w:r w:rsidRPr="00D81D21">
              <w:rPr>
                <w:sz w:val="20"/>
                <w:szCs w:val="20"/>
              </w:rPr>
              <w:t>F</w:t>
            </w:r>
            <w:r>
              <w:rPr>
                <w:sz w:val="20"/>
                <w:szCs w:val="20"/>
              </w:rPr>
              <w:t>R</w:t>
            </w:r>
            <w:r w:rsidRPr="00D81D21">
              <w:rPr>
                <w:sz w:val="20"/>
                <w:szCs w:val="20"/>
              </w:rPr>
              <w:t xml:space="preserve">D </w:t>
            </w:r>
            <w:r w:rsidR="00A80D44" w:rsidRPr="00D81D21">
              <w:rPr>
                <w:sz w:val="20"/>
                <w:szCs w:val="20"/>
              </w:rPr>
              <w:t xml:space="preserve">score value </w:t>
            </w:r>
          </w:p>
        </w:tc>
      </w:tr>
    </w:tbl>
    <w:p w14:paraId="1FC5A399" w14:textId="6E783A03" w:rsidR="00D81D21" w:rsidRPr="00D81D21" w:rsidRDefault="00E2732E" w:rsidP="000679B2">
      <w:pPr>
        <w:keepNext/>
        <w:spacing w:before="100" w:beforeAutospacing="1" w:after="100" w:afterAutospacing="1"/>
        <w:ind w:firstLine="708"/>
        <w:jc w:val="both"/>
        <w:rPr>
          <w:sz w:val="22"/>
          <w:szCs w:val="22"/>
        </w:rPr>
      </w:pPr>
      <w:r w:rsidRPr="00BC477C">
        <w:rPr>
          <w:sz w:val="22"/>
          <w:szCs w:val="22"/>
          <w:highlight w:val="red"/>
          <w:lang w:val="en-GB"/>
        </w:rPr>
        <w:t xml:space="preserve">In </w:t>
      </w:r>
      <w:r w:rsidRPr="00BC477C">
        <w:rPr>
          <w:sz w:val="22"/>
          <w:szCs w:val="22"/>
          <w:highlight w:val="red"/>
        </w:rPr>
        <w:t xml:space="preserve">(Kim et al., 2017), rice blast disease is forecasted at </w:t>
      </w:r>
      <w:r w:rsidR="006715DA" w:rsidRPr="00BC477C">
        <w:rPr>
          <w:sz w:val="22"/>
          <w:szCs w:val="22"/>
          <w:highlight w:val="red"/>
        </w:rPr>
        <w:t xml:space="preserve">an </w:t>
      </w:r>
      <w:r w:rsidRPr="00BC477C">
        <w:rPr>
          <w:sz w:val="22"/>
          <w:szCs w:val="22"/>
          <w:highlight w:val="red"/>
        </w:rPr>
        <w:t xml:space="preserve">early stage based on RH, sunshine, temperature and disease score data, with 67.4% prediction accuracy. The model is developed using only </w:t>
      </w:r>
      <w:r w:rsidR="006715DA" w:rsidRPr="00BC477C">
        <w:rPr>
          <w:sz w:val="22"/>
          <w:szCs w:val="22"/>
          <w:highlight w:val="red"/>
        </w:rPr>
        <w:t xml:space="preserve">the </w:t>
      </w:r>
      <w:r w:rsidRPr="00BC477C">
        <w:rPr>
          <w:sz w:val="22"/>
          <w:szCs w:val="22"/>
          <w:highlight w:val="red"/>
        </w:rPr>
        <w:t>LSTM technique.</w:t>
      </w:r>
      <w:r w:rsidR="00705B52" w:rsidRPr="00BC477C">
        <w:rPr>
          <w:sz w:val="22"/>
          <w:szCs w:val="22"/>
          <w:highlight w:val="red"/>
        </w:rPr>
        <w:t xml:space="preserve"> Similarly, t</w:t>
      </w:r>
      <w:r w:rsidRPr="00BC477C">
        <w:rPr>
          <w:sz w:val="22"/>
          <w:szCs w:val="22"/>
          <w:highlight w:val="red"/>
        </w:rPr>
        <w:t xml:space="preserve">he present study </w:t>
      </w:r>
      <w:r w:rsidR="00705B52" w:rsidRPr="00BC477C">
        <w:rPr>
          <w:sz w:val="22"/>
          <w:szCs w:val="22"/>
          <w:highlight w:val="red"/>
        </w:rPr>
        <w:t xml:space="preserve">is experimented for </w:t>
      </w:r>
      <w:r w:rsidR="006715DA" w:rsidRPr="00BC477C">
        <w:rPr>
          <w:sz w:val="22"/>
          <w:szCs w:val="22"/>
          <w:highlight w:val="red"/>
        </w:rPr>
        <w:t xml:space="preserve">a </w:t>
      </w:r>
      <w:r w:rsidR="00705B52" w:rsidRPr="00BC477C">
        <w:rPr>
          <w:sz w:val="22"/>
          <w:szCs w:val="22"/>
          <w:highlight w:val="red"/>
        </w:rPr>
        <w:t xml:space="preserve">different crop, and the rainfall parameter plays </w:t>
      </w:r>
      <w:r w:rsidR="006715DA" w:rsidRPr="00BC477C">
        <w:rPr>
          <w:sz w:val="22"/>
          <w:szCs w:val="22"/>
          <w:highlight w:val="red"/>
        </w:rPr>
        <w:t xml:space="preserve">an </w:t>
      </w:r>
      <w:r w:rsidR="00705B52" w:rsidRPr="00BC477C">
        <w:rPr>
          <w:sz w:val="22"/>
          <w:szCs w:val="22"/>
          <w:highlight w:val="red"/>
        </w:rPr>
        <w:t xml:space="preserve">important role here. Along with LSTM, </w:t>
      </w:r>
      <w:r w:rsidR="006715DA" w:rsidRPr="00BC477C">
        <w:rPr>
          <w:sz w:val="22"/>
          <w:szCs w:val="22"/>
          <w:highlight w:val="red"/>
        </w:rPr>
        <w:t xml:space="preserve">the </w:t>
      </w:r>
      <w:r w:rsidR="00705B52" w:rsidRPr="00BC477C">
        <w:rPr>
          <w:sz w:val="22"/>
          <w:szCs w:val="22"/>
          <w:highlight w:val="red"/>
        </w:rPr>
        <w:t>GRU model i</w:t>
      </w:r>
      <w:r w:rsidR="006715DA" w:rsidRPr="00BC477C">
        <w:rPr>
          <w:sz w:val="22"/>
          <w:szCs w:val="22"/>
          <w:highlight w:val="red"/>
        </w:rPr>
        <w:t xml:space="preserve">s also considered for the study, </w:t>
      </w:r>
      <w:r w:rsidR="00705B52" w:rsidRPr="00BC477C">
        <w:rPr>
          <w:sz w:val="22"/>
          <w:szCs w:val="22"/>
          <w:highlight w:val="red"/>
        </w:rPr>
        <w:t xml:space="preserve">which gives 1.3 MSE value. </w:t>
      </w:r>
      <w:r w:rsidR="00360A77" w:rsidRPr="00BC477C">
        <w:rPr>
          <w:sz w:val="22"/>
          <w:szCs w:val="22"/>
          <w:highlight w:val="red"/>
        </w:rPr>
        <w:t xml:space="preserve">In (Mallikarjuna et al., 2022), arecanut disease classification is done with the help of CNN architecture. </w:t>
      </w:r>
      <w:r w:rsidR="000679B2" w:rsidRPr="00BC477C">
        <w:rPr>
          <w:sz w:val="22"/>
          <w:szCs w:val="22"/>
          <w:highlight w:val="red"/>
        </w:rPr>
        <w:t>The model takes o</w:t>
      </w:r>
      <w:r w:rsidR="006715DA" w:rsidRPr="00BC477C">
        <w:rPr>
          <w:sz w:val="22"/>
          <w:szCs w:val="22"/>
          <w:highlight w:val="red"/>
        </w:rPr>
        <w:t>nly images as input and produces</w:t>
      </w:r>
      <w:r w:rsidR="000679B2" w:rsidRPr="00BC477C">
        <w:rPr>
          <w:sz w:val="22"/>
          <w:szCs w:val="22"/>
          <w:highlight w:val="red"/>
        </w:rPr>
        <w:t xml:space="preserve"> 86.8% average accuracy rate. However, in the present study, weather data is incorporated as input, allowing for </w:t>
      </w:r>
      <w:r w:rsidR="006715DA" w:rsidRPr="00BC477C">
        <w:rPr>
          <w:sz w:val="22"/>
          <w:szCs w:val="22"/>
          <w:highlight w:val="red"/>
        </w:rPr>
        <w:t xml:space="preserve">an </w:t>
      </w:r>
      <w:r w:rsidR="000679B2" w:rsidRPr="00BC477C">
        <w:rPr>
          <w:sz w:val="22"/>
          <w:szCs w:val="22"/>
          <w:highlight w:val="red"/>
        </w:rPr>
        <w:t xml:space="preserve">earlier </w:t>
      </w:r>
      <w:r w:rsidR="006715DA" w:rsidRPr="00BC477C">
        <w:rPr>
          <w:sz w:val="22"/>
          <w:szCs w:val="22"/>
          <w:highlight w:val="red"/>
        </w:rPr>
        <w:t xml:space="preserve">disease </w:t>
      </w:r>
      <w:r w:rsidR="000679B2" w:rsidRPr="00BC477C">
        <w:rPr>
          <w:sz w:val="22"/>
          <w:szCs w:val="22"/>
          <w:highlight w:val="red"/>
        </w:rPr>
        <w:t xml:space="preserve">diagnosis. </w:t>
      </w:r>
      <w:r w:rsidR="00D81D21" w:rsidRPr="00BC477C">
        <w:rPr>
          <w:sz w:val="22"/>
          <w:szCs w:val="22"/>
          <w:highlight w:val="red"/>
        </w:rPr>
        <w:t>I</w:t>
      </w:r>
      <w:r w:rsidR="00A9051E" w:rsidRPr="00BC477C">
        <w:rPr>
          <w:sz w:val="22"/>
          <w:szCs w:val="22"/>
          <w:highlight w:val="red"/>
        </w:rPr>
        <w:t>n (Krishna et al., 2022), areca</w:t>
      </w:r>
      <w:r w:rsidR="00D81D21" w:rsidRPr="00BC477C">
        <w:rPr>
          <w:sz w:val="22"/>
          <w:szCs w:val="22"/>
          <w:highlight w:val="red"/>
        </w:rPr>
        <w:t xml:space="preserve">nut disease data and weather data </w:t>
      </w:r>
      <w:r w:rsidR="00CA7634" w:rsidRPr="00BC477C">
        <w:rPr>
          <w:sz w:val="22"/>
          <w:szCs w:val="22"/>
          <w:highlight w:val="red"/>
        </w:rPr>
        <w:t>are integrated</w:t>
      </w:r>
      <w:r w:rsidR="00D81D21" w:rsidRPr="00BC477C">
        <w:rPr>
          <w:sz w:val="22"/>
          <w:szCs w:val="22"/>
          <w:highlight w:val="red"/>
        </w:rPr>
        <w:t xml:space="preserve"> as novel data set</w:t>
      </w:r>
      <w:r w:rsidR="00CA7634" w:rsidRPr="00BC477C">
        <w:rPr>
          <w:sz w:val="22"/>
          <w:szCs w:val="22"/>
          <w:highlight w:val="red"/>
        </w:rPr>
        <w:t>s, which is used as</w:t>
      </w:r>
      <w:r w:rsidR="00D81D21" w:rsidRPr="00BC477C">
        <w:rPr>
          <w:sz w:val="22"/>
          <w:szCs w:val="22"/>
          <w:highlight w:val="red"/>
        </w:rPr>
        <w:t xml:space="preserve"> input to the </w:t>
      </w:r>
      <w:r w:rsidR="00D81D21" w:rsidRPr="00BC477C">
        <w:rPr>
          <w:sz w:val="22"/>
          <w:szCs w:val="22"/>
          <w:highlight w:val="red"/>
        </w:rPr>
        <w:lastRenderedPageBreak/>
        <w:t xml:space="preserve">different machine learning models. This article considers </w:t>
      </w:r>
      <w:r w:rsidR="00ED5DFA" w:rsidRPr="00BC477C">
        <w:rPr>
          <w:sz w:val="22"/>
          <w:szCs w:val="22"/>
          <w:highlight w:val="red"/>
        </w:rPr>
        <w:t>the same dataset but experiments</w:t>
      </w:r>
      <w:r w:rsidR="00D81D21" w:rsidRPr="00BC477C">
        <w:rPr>
          <w:sz w:val="22"/>
          <w:szCs w:val="22"/>
          <w:highlight w:val="red"/>
        </w:rPr>
        <w:t xml:space="preserve"> on different deep learning models.</w:t>
      </w:r>
    </w:p>
    <w:p w14:paraId="6B5F6791" w14:textId="28DCE607" w:rsidR="00A80D44" w:rsidRDefault="00A80D44" w:rsidP="000679B2">
      <w:pPr>
        <w:keepNext/>
        <w:spacing w:before="100" w:beforeAutospacing="1" w:after="100" w:afterAutospacing="1"/>
        <w:ind w:firstLine="708"/>
        <w:jc w:val="both"/>
        <w:rPr>
          <w:sz w:val="22"/>
          <w:lang w:val="en-GB"/>
        </w:rPr>
      </w:pPr>
      <w:r w:rsidRPr="00D81D21">
        <w:rPr>
          <w:sz w:val="22"/>
          <w:szCs w:val="22"/>
          <w:lang w:val="en-GB"/>
        </w:rPr>
        <w:t>The DL algorithm results are compared with the ML algorithm results for</w:t>
      </w:r>
      <w:r w:rsidR="00A9051E">
        <w:rPr>
          <w:sz w:val="22"/>
          <w:lang w:val="en-GB"/>
        </w:rPr>
        <w:t xml:space="preserve"> the areca</w:t>
      </w:r>
      <w:r w:rsidRPr="00A80D44">
        <w:rPr>
          <w:sz w:val="22"/>
          <w:lang w:val="en-GB"/>
        </w:rPr>
        <w:t xml:space="preserve">nut disease prediction. Table </w:t>
      </w:r>
      <w:r w:rsidR="00CE375E">
        <w:rPr>
          <w:sz w:val="22"/>
          <w:lang w:val="en-GB"/>
        </w:rPr>
        <w:t>6</w:t>
      </w:r>
      <w:r w:rsidRPr="00A80D44">
        <w:rPr>
          <w:sz w:val="22"/>
          <w:lang w:val="en-GB"/>
        </w:rPr>
        <w:t xml:space="preserve"> shows the MSE values of ML and DL </w:t>
      </w:r>
      <w:r w:rsidR="00A9051E">
        <w:rPr>
          <w:sz w:val="22"/>
          <w:lang w:val="en-GB"/>
        </w:rPr>
        <w:t>algorithms applied to the areca</w:t>
      </w:r>
      <w:r w:rsidRPr="00A80D44">
        <w:rPr>
          <w:sz w:val="22"/>
          <w:lang w:val="en-GB"/>
        </w:rPr>
        <w:t xml:space="preserve">nut dataset to predict fruit rot disease score values. </w:t>
      </w:r>
    </w:p>
    <w:p w14:paraId="024CC899" w14:textId="767B4C11" w:rsidR="00A80D44" w:rsidRPr="00F270BD" w:rsidRDefault="00A80D44" w:rsidP="00A80D44">
      <w:pPr>
        <w:keepNext/>
        <w:spacing w:before="100" w:beforeAutospacing="1" w:after="100" w:afterAutospacing="1"/>
        <w:jc w:val="center"/>
        <w:rPr>
          <w:sz w:val="20"/>
        </w:rPr>
      </w:pPr>
      <w:r w:rsidRPr="00F270BD">
        <w:rPr>
          <w:sz w:val="20"/>
        </w:rPr>
        <w:t xml:space="preserve">Table </w:t>
      </w:r>
      <w:r w:rsidR="00CE375E">
        <w:rPr>
          <w:sz w:val="20"/>
        </w:rPr>
        <w:t>6</w:t>
      </w:r>
      <w:r w:rsidRPr="00F270BD">
        <w:rPr>
          <w:sz w:val="20"/>
        </w:rPr>
        <w:t>: Compar</w:t>
      </w:r>
      <w:r w:rsidR="00332161">
        <w:rPr>
          <w:sz w:val="20"/>
        </w:rPr>
        <w:t>es</w:t>
      </w:r>
      <w:r w:rsidRPr="00F270BD">
        <w:rPr>
          <w:sz w:val="20"/>
        </w:rPr>
        <w:t xml:space="preserve"> MSE l</w:t>
      </w:r>
      <w:r w:rsidR="00332161">
        <w:rPr>
          <w:sz w:val="20"/>
        </w:rPr>
        <w:t>oss with machine learning</w:t>
      </w:r>
      <w:r w:rsidRPr="00F270BD">
        <w:rPr>
          <w:sz w:val="20"/>
        </w:rPr>
        <w:t xml:space="preserve"> and deep learning models.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026"/>
        <w:gridCol w:w="1644"/>
      </w:tblGrid>
      <w:tr w:rsidR="00A80D44" w:rsidRPr="00B40C47" w14:paraId="264E7F26" w14:textId="77777777" w:rsidTr="00443A18">
        <w:trPr>
          <w:jc w:val="center"/>
        </w:trPr>
        <w:tc>
          <w:tcPr>
            <w:tcW w:w="1980" w:type="dxa"/>
            <w:tcBorders>
              <w:bottom w:val="single" w:sz="4" w:space="0" w:color="auto"/>
            </w:tcBorders>
          </w:tcPr>
          <w:p w14:paraId="4E14146E" w14:textId="77777777" w:rsidR="00A80D44" w:rsidRPr="00B40C47" w:rsidRDefault="00A80D44" w:rsidP="00443A18">
            <w:pPr>
              <w:keepNext/>
              <w:spacing w:before="100" w:beforeAutospacing="1" w:after="100" w:afterAutospacing="1"/>
              <w:jc w:val="center"/>
              <w:rPr>
                <w:b/>
                <w:sz w:val="20"/>
                <w:szCs w:val="20"/>
              </w:rPr>
            </w:pPr>
            <w:r w:rsidRPr="00B40C47">
              <w:rPr>
                <w:b/>
                <w:sz w:val="20"/>
                <w:szCs w:val="20"/>
              </w:rPr>
              <w:t>Model</w:t>
            </w:r>
          </w:p>
        </w:tc>
        <w:tc>
          <w:tcPr>
            <w:tcW w:w="4026" w:type="dxa"/>
            <w:tcBorders>
              <w:bottom w:val="single" w:sz="4" w:space="0" w:color="auto"/>
            </w:tcBorders>
          </w:tcPr>
          <w:p w14:paraId="7360A3EA" w14:textId="77777777" w:rsidR="00A80D44" w:rsidRPr="00B40C47" w:rsidRDefault="00A80D44" w:rsidP="00443A18">
            <w:pPr>
              <w:keepNext/>
              <w:spacing w:before="100" w:beforeAutospacing="1" w:after="100" w:afterAutospacing="1"/>
              <w:jc w:val="center"/>
              <w:rPr>
                <w:b/>
                <w:sz w:val="20"/>
                <w:szCs w:val="20"/>
              </w:rPr>
            </w:pPr>
            <w:r w:rsidRPr="00B40C47">
              <w:rPr>
                <w:b/>
                <w:sz w:val="20"/>
                <w:szCs w:val="20"/>
              </w:rPr>
              <w:t>Algorithm</w:t>
            </w:r>
          </w:p>
        </w:tc>
        <w:tc>
          <w:tcPr>
            <w:tcW w:w="1644" w:type="dxa"/>
            <w:tcBorders>
              <w:bottom w:val="single" w:sz="4" w:space="0" w:color="auto"/>
            </w:tcBorders>
          </w:tcPr>
          <w:p w14:paraId="5D7D2DAF" w14:textId="77777777" w:rsidR="00A80D44" w:rsidRPr="00B40C47" w:rsidRDefault="00A80D44" w:rsidP="00443A18">
            <w:pPr>
              <w:keepNext/>
              <w:spacing w:before="100" w:beforeAutospacing="1" w:after="100" w:afterAutospacing="1"/>
              <w:jc w:val="center"/>
              <w:rPr>
                <w:b/>
                <w:sz w:val="20"/>
                <w:szCs w:val="20"/>
              </w:rPr>
            </w:pPr>
            <w:r w:rsidRPr="00B40C47">
              <w:rPr>
                <w:b/>
                <w:sz w:val="20"/>
                <w:szCs w:val="20"/>
              </w:rPr>
              <w:t>MSE value</w:t>
            </w:r>
          </w:p>
        </w:tc>
      </w:tr>
      <w:tr w:rsidR="00A80D44" w:rsidRPr="00B40C47" w14:paraId="1F4BC9A3" w14:textId="77777777" w:rsidTr="00443A18">
        <w:trPr>
          <w:jc w:val="center"/>
        </w:trPr>
        <w:tc>
          <w:tcPr>
            <w:tcW w:w="1980" w:type="dxa"/>
            <w:vMerge w:val="restart"/>
            <w:tcBorders>
              <w:top w:val="single" w:sz="4" w:space="0" w:color="auto"/>
              <w:bottom w:val="nil"/>
            </w:tcBorders>
          </w:tcPr>
          <w:p w14:paraId="4A0C3148" w14:textId="77777777" w:rsidR="00B40C47" w:rsidRDefault="00A80D44" w:rsidP="00443A18">
            <w:pPr>
              <w:keepNext/>
              <w:spacing w:before="100" w:beforeAutospacing="1" w:after="100" w:afterAutospacing="1"/>
              <w:jc w:val="center"/>
              <w:rPr>
                <w:sz w:val="20"/>
                <w:szCs w:val="20"/>
              </w:rPr>
            </w:pPr>
            <w:r w:rsidRPr="00B40C47">
              <w:rPr>
                <w:sz w:val="20"/>
                <w:szCs w:val="20"/>
              </w:rPr>
              <w:t>ML</w:t>
            </w:r>
            <w:r w:rsidR="00CE375E" w:rsidRPr="00B40C47">
              <w:rPr>
                <w:sz w:val="20"/>
                <w:szCs w:val="20"/>
              </w:rPr>
              <w:t xml:space="preserve">          </w:t>
            </w:r>
            <w:r w:rsidR="00B40C47">
              <w:rPr>
                <w:sz w:val="20"/>
                <w:szCs w:val="20"/>
              </w:rPr>
              <w:t xml:space="preserve">     </w:t>
            </w:r>
          </w:p>
          <w:p w14:paraId="2C708FDA" w14:textId="61BDD11D" w:rsidR="00A80D44" w:rsidRPr="00B40C47" w:rsidRDefault="00CE375E" w:rsidP="00443A18">
            <w:pPr>
              <w:keepNext/>
              <w:spacing w:before="100" w:beforeAutospacing="1" w:after="100" w:afterAutospacing="1"/>
              <w:jc w:val="center"/>
              <w:rPr>
                <w:sz w:val="20"/>
                <w:szCs w:val="20"/>
              </w:rPr>
            </w:pPr>
            <w:r w:rsidRPr="00B40C47">
              <w:rPr>
                <w:sz w:val="20"/>
                <w:szCs w:val="20"/>
              </w:rPr>
              <w:t xml:space="preserve"> (Krishna et al., 2022)</w:t>
            </w:r>
          </w:p>
        </w:tc>
        <w:tc>
          <w:tcPr>
            <w:tcW w:w="4026" w:type="dxa"/>
            <w:tcBorders>
              <w:top w:val="single" w:sz="4" w:space="0" w:color="auto"/>
              <w:bottom w:val="nil"/>
            </w:tcBorders>
          </w:tcPr>
          <w:p w14:paraId="754B56C3" w14:textId="77777777" w:rsidR="00A80D44" w:rsidRPr="00B40C47" w:rsidRDefault="00A80D44" w:rsidP="00443A18">
            <w:pPr>
              <w:keepNext/>
              <w:spacing w:before="100" w:beforeAutospacing="1" w:after="100" w:afterAutospacing="1"/>
              <w:jc w:val="both"/>
              <w:rPr>
                <w:sz w:val="20"/>
                <w:szCs w:val="20"/>
              </w:rPr>
            </w:pPr>
            <w:r w:rsidRPr="00B40C47">
              <w:rPr>
                <w:sz w:val="20"/>
                <w:szCs w:val="20"/>
              </w:rPr>
              <w:t>Support Vector Regression</w:t>
            </w:r>
          </w:p>
        </w:tc>
        <w:tc>
          <w:tcPr>
            <w:tcW w:w="1644" w:type="dxa"/>
            <w:tcBorders>
              <w:top w:val="single" w:sz="4" w:space="0" w:color="auto"/>
              <w:bottom w:val="nil"/>
            </w:tcBorders>
          </w:tcPr>
          <w:p w14:paraId="664C7C5C" w14:textId="77777777" w:rsidR="00A80D44" w:rsidRPr="00B40C47" w:rsidRDefault="00A80D44" w:rsidP="00443A18">
            <w:pPr>
              <w:keepNext/>
              <w:spacing w:before="100" w:beforeAutospacing="1" w:after="100" w:afterAutospacing="1"/>
              <w:jc w:val="center"/>
              <w:rPr>
                <w:sz w:val="20"/>
                <w:szCs w:val="20"/>
              </w:rPr>
            </w:pPr>
            <w:r w:rsidRPr="00B40C47">
              <w:rPr>
                <w:sz w:val="20"/>
                <w:szCs w:val="20"/>
              </w:rPr>
              <w:t>6.1</w:t>
            </w:r>
          </w:p>
        </w:tc>
      </w:tr>
      <w:tr w:rsidR="00A80D44" w:rsidRPr="00B40C47" w14:paraId="0FAA7B49" w14:textId="77777777" w:rsidTr="00443A18">
        <w:trPr>
          <w:jc w:val="center"/>
        </w:trPr>
        <w:tc>
          <w:tcPr>
            <w:tcW w:w="1980" w:type="dxa"/>
            <w:vMerge/>
            <w:tcBorders>
              <w:top w:val="nil"/>
            </w:tcBorders>
          </w:tcPr>
          <w:p w14:paraId="3983417D" w14:textId="77777777" w:rsidR="00A80D44" w:rsidRPr="00B40C47" w:rsidRDefault="00A80D44" w:rsidP="00443A18">
            <w:pPr>
              <w:keepNext/>
              <w:spacing w:before="100" w:beforeAutospacing="1" w:after="100" w:afterAutospacing="1"/>
              <w:jc w:val="both"/>
              <w:rPr>
                <w:sz w:val="20"/>
                <w:szCs w:val="20"/>
              </w:rPr>
            </w:pPr>
          </w:p>
        </w:tc>
        <w:tc>
          <w:tcPr>
            <w:tcW w:w="4026" w:type="dxa"/>
            <w:tcBorders>
              <w:top w:val="nil"/>
            </w:tcBorders>
          </w:tcPr>
          <w:p w14:paraId="7B7438FD" w14:textId="77777777" w:rsidR="00A80D44" w:rsidRPr="00B40C47" w:rsidRDefault="00A80D44" w:rsidP="00443A18">
            <w:pPr>
              <w:keepNext/>
              <w:spacing w:before="100" w:beforeAutospacing="1" w:after="100" w:afterAutospacing="1"/>
              <w:jc w:val="both"/>
              <w:rPr>
                <w:sz w:val="20"/>
                <w:szCs w:val="20"/>
              </w:rPr>
            </w:pPr>
            <w:r w:rsidRPr="00B40C47">
              <w:rPr>
                <w:sz w:val="20"/>
                <w:szCs w:val="20"/>
              </w:rPr>
              <w:t>Random Forest Regression</w:t>
            </w:r>
          </w:p>
        </w:tc>
        <w:tc>
          <w:tcPr>
            <w:tcW w:w="1644" w:type="dxa"/>
            <w:tcBorders>
              <w:top w:val="nil"/>
            </w:tcBorders>
          </w:tcPr>
          <w:p w14:paraId="34BB4749" w14:textId="77777777" w:rsidR="00A80D44" w:rsidRPr="00B40C47" w:rsidRDefault="00A80D44" w:rsidP="00443A18">
            <w:pPr>
              <w:keepNext/>
              <w:spacing w:before="100" w:beforeAutospacing="1" w:after="100" w:afterAutospacing="1"/>
              <w:jc w:val="center"/>
              <w:rPr>
                <w:sz w:val="20"/>
                <w:szCs w:val="20"/>
              </w:rPr>
            </w:pPr>
            <w:r w:rsidRPr="00B40C47">
              <w:rPr>
                <w:sz w:val="20"/>
                <w:szCs w:val="20"/>
              </w:rPr>
              <w:t>1.9</w:t>
            </w:r>
          </w:p>
        </w:tc>
      </w:tr>
      <w:tr w:rsidR="00A80D44" w:rsidRPr="00B40C47" w14:paraId="038B7E67" w14:textId="77777777" w:rsidTr="00443A18">
        <w:trPr>
          <w:jc w:val="center"/>
        </w:trPr>
        <w:tc>
          <w:tcPr>
            <w:tcW w:w="1980" w:type="dxa"/>
            <w:vMerge/>
          </w:tcPr>
          <w:p w14:paraId="1A48691A" w14:textId="77777777" w:rsidR="00A80D44" w:rsidRPr="00B40C47" w:rsidRDefault="00A80D44" w:rsidP="00443A18">
            <w:pPr>
              <w:keepNext/>
              <w:spacing w:before="100" w:beforeAutospacing="1" w:after="100" w:afterAutospacing="1"/>
              <w:jc w:val="both"/>
              <w:rPr>
                <w:sz w:val="20"/>
                <w:szCs w:val="20"/>
              </w:rPr>
            </w:pPr>
          </w:p>
        </w:tc>
        <w:tc>
          <w:tcPr>
            <w:tcW w:w="4026" w:type="dxa"/>
          </w:tcPr>
          <w:p w14:paraId="66F4CC28" w14:textId="77777777" w:rsidR="00A80D44" w:rsidRPr="00B40C47" w:rsidRDefault="00A80D44" w:rsidP="00443A18">
            <w:pPr>
              <w:keepNext/>
              <w:spacing w:before="100" w:beforeAutospacing="1" w:after="100" w:afterAutospacing="1"/>
              <w:jc w:val="both"/>
              <w:rPr>
                <w:sz w:val="20"/>
                <w:szCs w:val="20"/>
              </w:rPr>
            </w:pPr>
            <w:r w:rsidRPr="00B40C47">
              <w:rPr>
                <w:sz w:val="20"/>
                <w:szCs w:val="20"/>
              </w:rPr>
              <w:t>Decision Tree Regression</w:t>
            </w:r>
          </w:p>
        </w:tc>
        <w:tc>
          <w:tcPr>
            <w:tcW w:w="1644" w:type="dxa"/>
          </w:tcPr>
          <w:p w14:paraId="5848FFD5" w14:textId="77777777" w:rsidR="00A80D44" w:rsidRPr="00B40C47" w:rsidRDefault="00A80D44" w:rsidP="00443A18">
            <w:pPr>
              <w:keepNext/>
              <w:spacing w:before="100" w:beforeAutospacing="1" w:after="100" w:afterAutospacing="1"/>
              <w:jc w:val="center"/>
              <w:rPr>
                <w:sz w:val="20"/>
                <w:szCs w:val="20"/>
              </w:rPr>
            </w:pPr>
            <w:r w:rsidRPr="00B40C47">
              <w:rPr>
                <w:sz w:val="20"/>
                <w:szCs w:val="20"/>
              </w:rPr>
              <w:t>3.4</w:t>
            </w:r>
          </w:p>
        </w:tc>
      </w:tr>
      <w:tr w:rsidR="00A80D44" w:rsidRPr="00B40C47" w14:paraId="290BF1A4" w14:textId="77777777" w:rsidTr="00A80D44">
        <w:trPr>
          <w:jc w:val="center"/>
        </w:trPr>
        <w:tc>
          <w:tcPr>
            <w:tcW w:w="1980" w:type="dxa"/>
            <w:vMerge/>
            <w:tcBorders>
              <w:bottom w:val="single" w:sz="4" w:space="0" w:color="auto"/>
            </w:tcBorders>
          </w:tcPr>
          <w:p w14:paraId="197CD7BD" w14:textId="77777777" w:rsidR="00A80D44" w:rsidRPr="00B40C47" w:rsidRDefault="00A80D44" w:rsidP="00443A18">
            <w:pPr>
              <w:keepNext/>
              <w:spacing w:before="100" w:beforeAutospacing="1" w:after="100" w:afterAutospacing="1"/>
              <w:jc w:val="both"/>
              <w:rPr>
                <w:sz w:val="20"/>
                <w:szCs w:val="20"/>
              </w:rPr>
            </w:pPr>
          </w:p>
        </w:tc>
        <w:tc>
          <w:tcPr>
            <w:tcW w:w="4026" w:type="dxa"/>
            <w:tcBorders>
              <w:bottom w:val="single" w:sz="4" w:space="0" w:color="auto"/>
            </w:tcBorders>
          </w:tcPr>
          <w:p w14:paraId="656D287A" w14:textId="77777777" w:rsidR="00A80D44" w:rsidRPr="00B40C47" w:rsidRDefault="00A80D44" w:rsidP="00443A18">
            <w:pPr>
              <w:keepNext/>
              <w:spacing w:before="100" w:beforeAutospacing="1" w:after="100" w:afterAutospacing="1"/>
              <w:rPr>
                <w:sz w:val="20"/>
                <w:szCs w:val="20"/>
              </w:rPr>
            </w:pPr>
            <w:r w:rsidRPr="00B40C47">
              <w:rPr>
                <w:sz w:val="20"/>
                <w:szCs w:val="20"/>
              </w:rPr>
              <w:t>Multi-layer Perceptron Regression</w:t>
            </w:r>
          </w:p>
        </w:tc>
        <w:tc>
          <w:tcPr>
            <w:tcW w:w="1644" w:type="dxa"/>
            <w:tcBorders>
              <w:bottom w:val="single" w:sz="4" w:space="0" w:color="auto"/>
            </w:tcBorders>
          </w:tcPr>
          <w:p w14:paraId="27B6C0B7" w14:textId="77777777" w:rsidR="00A80D44" w:rsidRPr="00B40C47" w:rsidRDefault="00A80D44" w:rsidP="00443A18">
            <w:pPr>
              <w:keepNext/>
              <w:spacing w:before="100" w:beforeAutospacing="1" w:after="100" w:afterAutospacing="1"/>
              <w:jc w:val="center"/>
              <w:rPr>
                <w:sz w:val="20"/>
                <w:szCs w:val="20"/>
              </w:rPr>
            </w:pPr>
            <w:r w:rsidRPr="00B40C47">
              <w:rPr>
                <w:sz w:val="20"/>
                <w:szCs w:val="20"/>
              </w:rPr>
              <w:t>3.3</w:t>
            </w:r>
          </w:p>
        </w:tc>
      </w:tr>
      <w:tr w:rsidR="00A80D44" w:rsidRPr="00B40C47" w14:paraId="778843CC" w14:textId="77777777" w:rsidTr="00A80D44">
        <w:trPr>
          <w:jc w:val="center"/>
        </w:trPr>
        <w:tc>
          <w:tcPr>
            <w:tcW w:w="1980" w:type="dxa"/>
            <w:vMerge w:val="restart"/>
            <w:tcBorders>
              <w:top w:val="single" w:sz="4" w:space="0" w:color="auto"/>
              <w:bottom w:val="nil"/>
            </w:tcBorders>
          </w:tcPr>
          <w:p w14:paraId="4A41ED28" w14:textId="77777777" w:rsidR="00A80D44" w:rsidRPr="00B40C47" w:rsidRDefault="00A80D44" w:rsidP="00443A18">
            <w:pPr>
              <w:keepNext/>
              <w:spacing w:before="100" w:beforeAutospacing="1" w:after="100" w:afterAutospacing="1"/>
              <w:jc w:val="center"/>
              <w:rPr>
                <w:sz w:val="20"/>
                <w:szCs w:val="20"/>
              </w:rPr>
            </w:pPr>
            <w:r w:rsidRPr="00B40C47">
              <w:rPr>
                <w:sz w:val="20"/>
                <w:szCs w:val="20"/>
              </w:rPr>
              <w:t>DL</w:t>
            </w:r>
          </w:p>
        </w:tc>
        <w:tc>
          <w:tcPr>
            <w:tcW w:w="4026" w:type="dxa"/>
            <w:tcBorders>
              <w:top w:val="single" w:sz="4" w:space="0" w:color="auto"/>
              <w:bottom w:val="nil"/>
            </w:tcBorders>
          </w:tcPr>
          <w:p w14:paraId="5E33E36F" w14:textId="77777777" w:rsidR="00A80D44" w:rsidRPr="00B40C47" w:rsidRDefault="00A80D44" w:rsidP="00443A18">
            <w:pPr>
              <w:keepNext/>
              <w:spacing w:before="100" w:beforeAutospacing="1" w:after="100" w:afterAutospacing="1"/>
              <w:jc w:val="both"/>
              <w:rPr>
                <w:sz w:val="20"/>
                <w:szCs w:val="20"/>
              </w:rPr>
            </w:pPr>
            <w:r w:rsidRPr="00B40C47">
              <w:rPr>
                <w:sz w:val="20"/>
                <w:szCs w:val="20"/>
              </w:rPr>
              <w:t>Vanilla LSTM</w:t>
            </w:r>
          </w:p>
        </w:tc>
        <w:tc>
          <w:tcPr>
            <w:tcW w:w="1644" w:type="dxa"/>
            <w:tcBorders>
              <w:top w:val="single" w:sz="4" w:space="0" w:color="auto"/>
              <w:bottom w:val="nil"/>
            </w:tcBorders>
          </w:tcPr>
          <w:p w14:paraId="07A8F33E" w14:textId="77777777" w:rsidR="00A80D44" w:rsidRPr="00B40C47" w:rsidRDefault="00A80D44" w:rsidP="00443A18">
            <w:pPr>
              <w:keepNext/>
              <w:spacing w:before="100" w:beforeAutospacing="1" w:after="100" w:afterAutospacing="1"/>
              <w:jc w:val="center"/>
              <w:rPr>
                <w:sz w:val="20"/>
                <w:szCs w:val="20"/>
              </w:rPr>
            </w:pPr>
            <w:r w:rsidRPr="00B40C47">
              <w:rPr>
                <w:sz w:val="20"/>
                <w:szCs w:val="20"/>
              </w:rPr>
              <w:t>1.5</w:t>
            </w:r>
          </w:p>
        </w:tc>
      </w:tr>
      <w:tr w:rsidR="00A80D44" w:rsidRPr="00B40C47" w14:paraId="1CD70194" w14:textId="77777777" w:rsidTr="00A80D44">
        <w:trPr>
          <w:jc w:val="center"/>
        </w:trPr>
        <w:tc>
          <w:tcPr>
            <w:tcW w:w="1980" w:type="dxa"/>
            <w:vMerge/>
            <w:tcBorders>
              <w:top w:val="nil"/>
            </w:tcBorders>
          </w:tcPr>
          <w:p w14:paraId="419DE4BE" w14:textId="77777777" w:rsidR="00A80D44" w:rsidRPr="00B40C47" w:rsidRDefault="00A80D44" w:rsidP="00443A18">
            <w:pPr>
              <w:keepNext/>
              <w:spacing w:before="100" w:beforeAutospacing="1" w:after="100" w:afterAutospacing="1"/>
              <w:jc w:val="both"/>
              <w:rPr>
                <w:sz w:val="20"/>
                <w:szCs w:val="20"/>
              </w:rPr>
            </w:pPr>
          </w:p>
        </w:tc>
        <w:tc>
          <w:tcPr>
            <w:tcW w:w="4026" w:type="dxa"/>
            <w:tcBorders>
              <w:top w:val="nil"/>
            </w:tcBorders>
          </w:tcPr>
          <w:p w14:paraId="615D1BC5" w14:textId="77777777" w:rsidR="00A80D44" w:rsidRPr="00B40C47" w:rsidRDefault="00A80D44" w:rsidP="00443A18">
            <w:pPr>
              <w:keepNext/>
              <w:spacing w:before="100" w:beforeAutospacing="1" w:after="100" w:afterAutospacing="1"/>
              <w:jc w:val="both"/>
              <w:rPr>
                <w:sz w:val="20"/>
                <w:szCs w:val="20"/>
              </w:rPr>
            </w:pPr>
            <w:r w:rsidRPr="00B40C47">
              <w:rPr>
                <w:sz w:val="20"/>
                <w:szCs w:val="20"/>
              </w:rPr>
              <w:t>Stacked LSTM</w:t>
            </w:r>
          </w:p>
        </w:tc>
        <w:tc>
          <w:tcPr>
            <w:tcW w:w="1644" w:type="dxa"/>
            <w:tcBorders>
              <w:top w:val="nil"/>
            </w:tcBorders>
          </w:tcPr>
          <w:p w14:paraId="4BFF5119" w14:textId="77777777" w:rsidR="00A80D44" w:rsidRPr="00B40C47" w:rsidRDefault="00A80D44" w:rsidP="00443A18">
            <w:pPr>
              <w:keepNext/>
              <w:spacing w:before="100" w:beforeAutospacing="1" w:after="100" w:afterAutospacing="1"/>
              <w:jc w:val="center"/>
              <w:rPr>
                <w:sz w:val="20"/>
                <w:szCs w:val="20"/>
              </w:rPr>
            </w:pPr>
            <w:r w:rsidRPr="00B40C47">
              <w:rPr>
                <w:sz w:val="20"/>
                <w:szCs w:val="20"/>
              </w:rPr>
              <w:t>1.8</w:t>
            </w:r>
          </w:p>
        </w:tc>
      </w:tr>
      <w:tr w:rsidR="00A80D44" w:rsidRPr="00B40C47" w14:paraId="02542CD8" w14:textId="77777777" w:rsidTr="00443A18">
        <w:trPr>
          <w:jc w:val="center"/>
        </w:trPr>
        <w:tc>
          <w:tcPr>
            <w:tcW w:w="1980" w:type="dxa"/>
            <w:vMerge/>
          </w:tcPr>
          <w:p w14:paraId="7F6447E7" w14:textId="77777777" w:rsidR="00A80D44" w:rsidRPr="00B40C47" w:rsidRDefault="00A80D44" w:rsidP="00443A18">
            <w:pPr>
              <w:keepNext/>
              <w:spacing w:before="100" w:beforeAutospacing="1" w:after="100" w:afterAutospacing="1"/>
              <w:jc w:val="both"/>
              <w:rPr>
                <w:sz w:val="20"/>
                <w:szCs w:val="20"/>
              </w:rPr>
            </w:pPr>
          </w:p>
        </w:tc>
        <w:tc>
          <w:tcPr>
            <w:tcW w:w="4026" w:type="dxa"/>
          </w:tcPr>
          <w:p w14:paraId="45277183" w14:textId="77777777" w:rsidR="00A80D44" w:rsidRPr="00B40C47" w:rsidRDefault="00A80D44" w:rsidP="00443A18">
            <w:pPr>
              <w:keepNext/>
              <w:spacing w:before="100" w:beforeAutospacing="1" w:after="100" w:afterAutospacing="1"/>
              <w:jc w:val="both"/>
              <w:rPr>
                <w:sz w:val="20"/>
                <w:szCs w:val="20"/>
              </w:rPr>
            </w:pPr>
            <w:r w:rsidRPr="00B40C47">
              <w:rPr>
                <w:sz w:val="20"/>
                <w:szCs w:val="20"/>
              </w:rPr>
              <w:t>Vanilla GRU</w:t>
            </w:r>
          </w:p>
        </w:tc>
        <w:tc>
          <w:tcPr>
            <w:tcW w:w="1644" w:type="dxa"/>
          </w:tcPr>
          <w:p w14:paraId="153A8D87" w14:textId="77777777" w:rsidR="00A80D44" w:rsidRPr="00B40C47" w:rsidRDefault="00A80D44" w:rsidP="00443A18">
            <w:pPr>
              <w:keepNext/>
              <w:spacing w:before="100" w:beforeAutospacing="1" w:after="100" w:afterAutospacing="1"/>
              <w:jc w:val="center"/>
              <w:rPr>
                <w:sz w:val="20"/>
                <w:szCs w:val="20"/>
              </w:rPr>
            </w:pPr>
            <w:r w:rsidRPr="00B40C47">
              <w:rPr>
                <w:sz w:val="20"/>
                <w:szCs w:val="20"/>
              </w:rPr>
              <w:t>1.3</w:t>
            </w:r>
          </w:p>
        </w:tc>
      </w:tr>
      <w:tr w:rsidR="00A80D44" w:rsidRPr="00B40C47" w14:paraId="682028B8" w14:textId="77777777" w:rsidTr="00443A18">
        <w:trPr>
          <w:jc w:val="center"/>
        </w:trPr>
        <w:tc>
          <w:tcPr>
            <w:tcW w:w="1980" w:type="dxa"/>
            <w:vMerge/>
          </w:tcPr>
          <w:p w14:paraId="724901CE" w14:textId="77777777" w:rsidR="00A80D44" w:rsidRPr="00B40C47" w:rsidRDefault="00A80D44" w:rsidP="00443A18">
            <w:pPr>
              <w:keepNext/>
              <w:spacing w:before="100" w:beforeAutospacing="1" w:after="100" w:afterAutospacing="1"/>
              <w:jc w:val="both"/>
              <w:rPr>
                <w:sz w:val="20"/>
                <w:szCs w:val="20"/>
              </w:rPr>
            </w:pPr>
          </w:p>
        </w:tc>
        <w:tc>
          <w:tcPr>
            <w:tcW w:w="4026" w:type="dxa"/>
          </w:tcPr>
          <w:p w14:paraId="75D72389" w14:textId="77777777" w:rsidR="00A80D44" w:rsidRPr="00B40C47" w:rsidRDefault="00A80D44" w:rsidP="00443A18">
            <w:pPr>
              <w:keepNext/>
              <w:spacing w:before="100" w:beforeAutospacing="1" w:after="100" w:afterAutospacing="1"/>
              <w:jc w:val="both"/>
              <w:rPr>
                <w:sz w:val="20"/>
                <w:szCs w:val="20"/>
              </w:rPr>
            </w:pPr>
            <w:r w:rsidRPr="00B40C47">
              <w:rPr>
                <w:sz w:val="20"/>
                <w:szCs w:val="20"/>
              </w:rPr>
              <w:t>Bidirectional LSTM</w:t>
            </w:r>
          </w:p>
        </w:tc>
        <w:tc>
          <w:tcPr>
            <w:tcW w:w="1644" w:type="dxa"/>
          </w:tcPr>
          <w:p w14:paraId="597B3EAC" w14:textId="77777777" w:rsidR="00A80D44" w:rsidRPr="00B40C47" w:rsidRDefault="00A80D44" w:rsidP="00443A18">
            <w:pPr>
              <w:keepNext/>
              <w:spacing w:before="100" w:beforeAutospacing="1" w:after="100" w:afterAutospacing="1"/>
              <w:jc w:val="center"/>
              <w:rPr>
                <w:sz w:val="20"/>
                <w:szCs w:val="20"/>
              </w:rPr>
            </w:pPr>
            <w:r w:rsidRPr="00B40C47">
              <w:rPr>
                <w:sz w:val="20"/>
                <w:szCs w:val="20"/>
              </w:rPr>
              <w:t>1.8</w:t>
            </w:r>
          </w:p>
        </w:tc>
      </w:tr>
    </w:tbl>
    <w:p w14:paraId="6667665E" w14:textId="48B444BA" w:rsidR="00EB5F6A" w:rsidRPr="00D5465F" w:rsidRDefault="00A80D44" w:rsidP="00CE375E">
      <w:pPr>
        <w:keepNext/>
        <w:spacing w:before="100" w:beforeAutospacing="1" w:after="100" w:afterAutospacing="1"/>
        <w:jc w:val="both"/>
        <w:rPr>
          <w:sz w:val="22"/>
          <w:szCs w:val="22"/>
          <w:lang w:val="en-GB"/>
        </w:rPr>
      </w:pPr>
      <w:r>
        <w:rPr>
          <w:sz w:val="22"/>
          <w:lang w:val="en-GB"/>
        </w:rPr>
        <w:t xml:space="preserve">        </w:t>
      </w:r>
      <w:r w:rsidRPr="00A80D44">
        <w:rPr>
          <w:sz w:val="22"/>
          <w:lang w:val="en-GB"/>
        </w:rPr>
        <w:t>DL models give better accuracy in prediction when compared to ML models. Va</w:t>
      </w:r>
      <w:r w:rsidR="00332161">
        <w:rPr>
          <w:sz w:val="22"/>
          <w:lang w:val="en-GB"/>
        </w:rPr>
        <w:t>nilla GRU is the best model</w:t>
      </w:r>
      <w:r w:rsidRPr="00A80D44">
        <w:rPr>
          <w:sz w:val="22"/>
          <w:lang w:val="en-GB"/>
        </w:rPr>
        <w:t xml:space="preserve"> compared with all other models, with a low error rate of 1.3 and less processing time due to its </w:t>
      </w:r>
      <w:r w:rsidR="00332161">
        <w:rPr>
          <w:sz w:val="22"/>
          <w:lang w:val="en-GB"/>
        </w:rPr>
        <w:t>fewer</w:t>
      </w:r>
      <w:r w:rsidRPr="00A80D44">
        <w:rPr>
          <w:sz w:val="22"/>
          <w:lang w:val="en-GB"/>
        </w:rPr>
        <w:t xml:space="preserve"> gates.</w:t>
      </w:r>
    </w:p>
    <w:p w14:paraId="27CF0795" w14:textId="77777777" w:rsidR="00A85440" w:rsidRPr="00AC18EE" w:rsidRDefault="00A85440" w:rsidP="00AC18EE">
      <w:pPr>
        <w:jc w:val="center"/>
        <w:rPr>
          <w:b/>
          <w:sz w:val="22"/>
          <w:szCs w:val="22"/>
        </w:rPr>
      </w:pPr>
      <w:r w:rsidRPr="00AC18EE">
        <w:rPr>
          <w:b/>
          <w:sz w:val="22"/>
          <w:szCs w:val="22"/>
        </w:rPr>
        <w:t>CONCLUSION</w:t>
      </w:r>
      <w:r w:rsidR="002108C0" w:rsidRPr="00AC18EE">
        <w:rPr>
          <w:b/>
          <w:sz w:val="22"/>
          <w:szCs w:val="22"/>
        </w:rPr>
        <w:t>S</w:t>
      </w:r>
    </w:p>
    <w:p w14:paraId="4C629407" w14:textId="77777777" w:rsidR="00A85440" w:rsidRPr="00AC18EE" w:rsidRDefault="00A85440" w:rsidP="00A85440">
      <w:pPr>
        <w:jc w:val="both"/>
        <w:rPr>
          <w:sz w:val="22"/>
          <w:szCs w:val="22"/>
          <w:lang w:val="en-GB"/>
        </w:rPr>
      </w:pPr>
    </w:p>
    <w:p w14:paraId="7472DAF5" w14:textId="67532A7C" w:rsidR="00A80D44" w:rsidRPr="00A80D44" w:rsidRDefault="00A80D44" w:rsidP="00A80D44">
      <w:pPr>
        <w:jc w:val="both"/>
        <w:rPr>
          <w:rFonts w:eastAsia="Arial Unicode MS"/>
          <w:sz w:val="22"/>
          <w:szCs w:val="22"/>
          <w:shd w:val="clear" w:color="auto" w:fill="FFFFFF"/>
          <w:lang w:val="en-GB"/>
        </w:rPr>
      </w:pPr>
      <w:r>
        <w:rPr>
          <w:rFonts w:eastAsia="Arial Unicode MS"/>
          <w:sz w:val="22"/>
          <w:szCs w:val="22"/>
          <w:shd w:val="clear" w:color="auto" w:fill="FFFFFF"/>
          <w:lang w:val="en-GB"/>
        </w:rPr>
        <w:t xml:space="preserve">        </w:t>
      </w:r>
      <w:r w:rsidR="00530A55">
        <w:rPr>
          <w:rFonts w:eastAsia="Arial Unicode MS"/>
          <w:sz w:val="22"/>
          <w:szCs w:val="22"/>
          <w:shd w:val="clear" w:color="auto" w:fill="FFFFFF"/>
          <w:lang w:val="en-GB"/>
        </w:rPr>
        <w:t>In the present study,</w:t>
      </w:r>
      <w:r w:rsidR="001A1ABB">
        <w:rPr>
          <w:rFonts w:eastAsia="Arial Unicode MS"/>
          <w:sz w:val="22"/>
          <w:szCs w:val="22"/>
          <w:shd w:val="clear" w:color="auto" w:fill="FFFFFF"/>
          <w:lang w:val="en-GB"/>
        </w:rPr>
        <w:t xml:space="preserve"> </w:t>
      </w:r>
      <w:r w:rsidRPr="00A80D44">
        <w:rPr>
          <w:rFonts w:eastAsia="Arial Unicode MS"/>
          <w:sz w:val="22"/>
          <w:szCs w:val="22"/>
          <w:shd w:val="clear" w:color="auto" w:fill="FFFFFF"/>
          <w:lang w:val="en-GB"/>
        </w:rPr>
        <w:t>deep learning</w:t>
      </w:r>
      <w:r w:rsidR="00811435">
        <w:rPr>
          <w:rFonts w:eastAsia="Arial Unicode MS"/>
          <w:sz w:val="22"/>
          <w:szCs w:val="22"/>
          <w:shd w:val="clear" w:color="auto" w:fill="FFFFFF"/>
          <w:lang w:val="en-GB"/>
        </w:rPr>
        <w:t xml:space="preserve"> approaches are</w:t>
      </w:r>
      <w:r w:rsidRPr="00A80D44">
        <w:rPr>
          <w:rFonts w:eastAsia="Arial Unicode MS"/>
          <w:sz w:val="22"/>
          <w:szCs w:val="22"/>
          <w:shd w:val="clear" w:color="auto" w:fill="FFFFFF"/>
          <w:lang w:val="en-GB"/>
        </w:rPr>
        <w:t xml:space="preserve"> </w:t>
      </w:r>
      <w:r w:rsidR="00332161">
        <w:rPr>
          <w:rFonts w:eastAsia="Arial Unicode MS"/>
          <w:sz w:val="22"/>
          <w:szCs w:val="22"/>
          <w:shd w:val="clear" w:color="auto" w:fill="FFFFFF"/>
          <w:lang w:val="en-GB"/>
        </w:rPr>
        <w:t xml:space="preserve">first </w:t>
      </w:r>
      <w:r w:rsidRPr="00A80D44">
        <w:rPr>
          <w:rFonts w:eastAsia="Arial Unicode MS"/>
          <w:sz w:val="22"/>
          <w:szCs w:val="22"/>
          <w:shd w:val="clear" w:color="auto" w:fill="FFFFFF"/>
          <w:lang w:val="en-GB"/>
        </w:rPr>
        <w:t xml:space="preserve">used to predict the fruit rot disease in arecanut </w:t>
      </w:r>
      <w:r w:rsidR="00530A55">
        <w:rPr>
          <w:rFonts w:eastAsia="Arial Unicode MS"/>
          <w:sz w:val="22"/>
          <w:szCs w:val="22"/>
          <w:shd w:val="clear" w:color="auto" w:fill="FFFFFF"/>
          <w:lang w:val="en-GB"/>
        </w:rPr>
        <w:t>based on weather parameters. This novel approach</w:t>
      </w:r>
      <w:r w:rsidRPr="00A80D44">
        <w:rPr>
          <w:rFonts w:eastAsia="Arial Unicode MS"/>
          <w:sz w:val="22"/>
          <w:szCs w:val="22"/>
          <w:shd w:val="clear" w:color="auto" w:fill="FFFFFF"/>
          <w:lang w:val="en-GB"/>
        </w:rPr>
        <w:t xml:space="preserve"> mainly focused on the relationship between weather parameters and fruit rot disease in arecanut crops. Historical weather data is taken from the agriculture research station </w:t>
      </w:r>
      <w:proofErr w:type="spellStart"/>
      <w:r w:rsidRPr="00A80D44">
        <w:rPr>
          <w:rFonts w:eastAsia="Arial Unicode MS"/>
          <w:sz w:val="22"/>
          <w:szCs w:val="22"/>
          <w:shd w:val="clear" w:color="auto" w:fill="FFFFFF"/>
          <w:lang w:val="en-GB"/>
        </w:rPr>
        <w:t>Brahmavar</w:t>
      </w:r>
      <w:proofErr w:type="spellEnd"/>
      <w:r w:rsidRPr="00A80D44">
        <w:rPr>
          <w:rFonts w:eastAsia="Arial Unicode MS"/>
          <w:sz w:val="22"/>
          <w:szCs w:val="22"/>
          <w:shd w:val="clear" w:color="auto" w:fill="FFFFFF"/>
          <w:lang w:val="en-GB"/>
        </w:rPr>
        <w:t xml:space="preserve"> and disease data is generated by referring to the arecanut disease recommendations. </w:t>
      </w:r>
      <w:r w:rsidR="00855DDC" w:rsidRPr="00BC477C">
        <w:rPr>
          <w:rFonts w:eastAsia="Arial Unicode MS"/>
          <w:sz w:val="22"/>
          <w:szCs w:val="22"/>
          <w:highlight w:val="red"/>
          <w:shd w:val="clear" w:color="auto" w:fill="FFFFFF"/>
          <w:lang w:val="en-GB"/>
        </w:rPr>
        <w:t xml:space="preserve">Vanilla GRU gives </w:t>
      </w:r>
      <w:r w:rsidR="001A1ABB" w:rsidRPr="00BC477C">
        <w:rPr>
          <w:rFonts w:eastAsia="Arial Unicode MS"/>
          <w:sz w:val="22"/>
          <w:szCs w:val="22"/>
          <w:highlight w:val="red"/>
          <w:shd w:val="clear" w:color="auto" w:fill="FFFFFF"/>
          <w:lang w:val="en-GB"/>
        </w:rPr>
        <w:t xml:space="preserve">a </w:t>
      </w:r>
      <w:r w:rsidR="00855DDC" w:rsidRPr="00BC477C">
        <w:rPr>
          <w:rFonts w:eastAsia="Arial Unicode MS"/>
          <w:sz w:val="22"/>
          <w:szCs w:val="22"/>
          <w:highlight w:val="red"/>
          <w:shd w:val="clear" w:color="auto" w:fill="FFFFFF"/>
          <w:lang w:val="en-GB"/>
        </w:rPr>
        <w:t>lower</w:t>
      </w:r>
      <w:r w:rsidRPr="00BC477C">
        <w:rPr>
          <w:rFonts w:eastAsia="Arial Unicode MS"/>
          <w:sz w:val="22"/>
          <w:szCs w:val="22"/>
          <w:highlight w:val="red"/>
          <w:shd w:val="clear" w:color="auto" w:fill="FFFFFF"/>
          <w:lang w:val="en-GB"/>
        </w:rPr>
        <w:t xml:space="preserve"> error </w:t>
      </w:r>
      <w:r w:rsidR="00855DDC" w:rsidRPr="00BC477C">
        <w:rPr>
          <w:rFonts w:eastAsia="Arial Unicode MS"/>
          <w:sz w:val="22"/>
          <w:szCs w:val="22"/>
          <w:highlight w:val="red"/>
          <w:shd w:val="clear" w:color="auto" w:fill="FFFFFF"/>
          <w:lang w:val="en-GB"/>
        </w:rPr>
        <w:t xml:space="preserve">value of </w:t>
      </w:r>
      <w:r w:rsidR="00974BA0" w:rsidRPr="00BC477C">
        <w:rPr>
          <w:rFonts w:eastAsia="Arial Unicode MS"/>
          <w:sz w:val="22"/>
          <w:szCs w:val="22"/>
          <w:highlight w:val="red"/>
          <w:shd w:val="clear" w:color="auto" w:fill="FFFFFF"/>
          <w:lang w:val="en-GB"/>
        </w:rPr>
        <w:t xml:space="preserve">1.3 MSE </w:t>
      </w:r>
      <w:r w:rsidRPr="00BC477C">
        <w:rPr>
          <w:rFonts w:eastAsia="Arial Unicode MS"/>
          <w:sz w:val="22"/>
          <w:szCs w:val="22"/>
          <w:highlight w:val="red"/>
          <w:shd w:val="clear" w:color="auto" w:fill="FFFFFF"/>
          <w:lang w:val="en-GB"/>
        </w:rPr>
        <w:t xml:space="preserve">compared </w:t>
      </w:r>
      <w:r w:rsidR="00332161" w:rsidRPr="00BC477C">
        <w:rPr>
          <w:rFonts w:eastAsia="Arial Unicode MS"/>
          <w:sz w:val="22"/>
          <w:szCs w:val="22"/>
          <w:highlight w:val="red"/>
          <w:shd w:val="clear" w:color="auto" w:fill="FFFFFF"/>
          <w:lang w:val="en-GB"/>
        </w:rPr>
        <w:t>to</w:t>
      </w:r>
      <w:r w:rsidRPr="00BC477C">
        <w:rPr>
          <w:rFonts w:eastAsia="Arial Unicode MS"/>
          <w:sz w:val="22"/>
          <w:szCs w:val="22"/>
          <w:highlight w:val="red"/>
          <w:shd w:val="clear" w:color="auto" w:fill="FFFFFF"/>
          <w:lang w:val="en-GB"/>
        </w:rPr>
        <w:t xml:space="preserve"> different LSTM models. Bidirectional LSTM is not showing promising results with the current dataset</w:t>
      </w:r>
      <w:r w:rsidR="00855DDC" w:rsidRPr="00BC477C">
        <w:rPr>
          <w:rFonts w:eastAsia="Arial Unicode MS"/>
          <w:sz w:val="22"/>
          <w:szCs w:val="22"/>
          <w:highlight w:val="red"/>
          <w:shd w:val="clear" w:color="auto" w:fill="FFFFFF"/>
          <w:lang w:val="en-GB"/>
        </w:rPr>
        <w:t xml:space="preserve"> since </w:t>
      </w:r>
      <w:r w:rsidR="00634073" w:rsidRPr="00BC477C">
        <w:rPr>
          <w:rFonts w:eastAsia="Arial Unicode MS"/>
          <w:sz w:val="22"/>
          <w:szCs w:val="22"/>
          <w:highlight w:val="red"/>
          <w:shd w:val="clear" w:color="auto" w:fill="FFFFFF"/>
          <w:lang w:val="en-GB"/>
        </w:rPr>
        <w:t>its MSE value is 1.8</w:t>
      </w:r>
      <w:r w:rsidRPr="00BC477C">
        <w:rPr>
          <w:rFonts w:eastAsia="Arial Unicode MS"/>
          <w:sz w:val="22"/>
          <w:szCs w:val="22"/>
          <w:highlight w:val="red"/>
          <w:shd w:val="clear" w:color="auto" w:fill="FFFFFF"/>
          <w:lang w:val="en-GB"/>
        </w:rPr>
        <w:t>.</w:t>
      </w:r>
      <w:r w:rsidR="00634073" w:rsidRPr="00BC477C">
        <w:rPr>
          <w:rFonts w:eastAsia="Arial Unicode MS"/>
          <w:sz w:val="22"/>
          <w:szCs w:val="22"/>
          <w:highlight w:val="red"/>
          <w:shd w:val="clear" w:color="auto" w:fill="FFFFFF"/>
          <w:lang w:val="en-GB"/>
        </w:rPr>
        <w:t xml:space="preserve"> </w:t>
      </w:r>
      <w:r w:rsidR="001A1ABB" w:rsidRPr="00BC477C">
        <w:rPr>
          <w:rFonts w:eastAsia="Arial Unicode MS"/>
          <w:sz w:val="22"/>
          <w:szCs w:val="22"/>
          <w:highlight w:val="red"/>
          <w:shd w:val="clear" w:color="auto" w:fill="FFFFFF"/>
          <w:lang w:val="en-GB"/>
        </w:rPr>
        <w:t>The s</w:t>
      </w:r>
      <w:r w:rsidR="00634073" w:rsidRPr="00BC477C">
        <w:rPr>
          <w:rFonts w:eastAsia="Arial Unicode MS"/>
          <w:sz w:val="22"/>
          <w:szCs w:val="22"/>
          <w:highlight w:val="red"/>
          <w:shd w:val="clear" w:color="auto" w:fill="FFFFFF"/>
          <w:lang w:val="en-GB"/>
        </w:rPr>
        <w:t>tacked LSTM model</w:t>
      </w:r>
      <w:r w:rsidR="00855DDC" w:rsidRPr="00BC477C">
        <w:rPr>
          <w:rFonts w:eastAsia="Arial Unicode MS"/>
          <w:sz w:val="22"/>
          <w:szCs w:val="22"/>
          <w:highlight w:val="red"/>
          <w:shd w:val="clear" w:color="auto" w:fill="FFFFFF"/>
          <w:lang w:val="en-GB"/>
        </w:rPr>
        <w:t xml:space="preserve"> also show</w:t>
      </w:r>
      <w:r w:rsidR="001A1ABB" w:rsidRPr="00BC477C">
        <w:rPr>
          <w:rFonts w:eastAsia="Arial Unicode MS"/>
          <w:sz w:val="22"/>
          <w:szCs w:val="22"/>
          <w:highlight w:val="red"/>
          <w:shd w:val="clear" w:color="auto" w:fill="FFFFFF"/>
          <w:lang w:val="en-GB"/>
        </w:rPr>
        <w:t>s</w:t>
      </w:r>
      <w:r w:rsidR="00855DDC" w:rsidRPr="00BC477C">
        <w:rPr>
          <w:rFonts w:eastAsia="Arial Unicode MS"/>
          <w:sz w:val="22"/>
          <w:szCs w:val="22"/>
          <w:highlight w:val="red"/>
          <w:shd w:val="clear" w:color="auto" w:fill="FFFFFF"/>
          <w:lang w:val="en-GB"/>
        </w:rPr>
        <w:t xml:space="preserve"> the same MSE value</w:t>
      </w:r>
      <w:r w:rsidR="00634073" w:rsidRPr="00BC477C">
        <w:rPr>
          <w:rFonts w:eastAsia="Arial Unicode MS"/>
          <w:sz w:val="22"/>
          <w:szCs w:val="22"/>
          <w:highlight w:val="red"/>
          <w:shd w:val="clear" w:color="auto" w:fill="FFFFFF"/>
          <w:lang w:val="en-GB"/>
        </w:rPr>
        <w:t>.</w:t>
      </w:r>
      <w:bookmarkStart w:id="2" w:name="_GoBack"/>
      <w:bookmarkEnd w:id="2"/>
      <w:r w:rsidR="00634073">
        <w:rPr>
          <w:rFonts w:eastAsia="Arial Unicode MS"/>
          <w:sz w:val="22"/>
          <w:szCs w:val="22"/>
          <w:shd w:val="clear" w:color="auto" w:fill="FFFFFF"/>
          <w:lang w:val="en-GB"/>
        </w:rPr>
        <w:t xml:space="preserve"> </w:t>
      </w:r>
      <w:r w:rsidRPr="00A80D44">
        <w:rPr>
          <w:rFonts w:eastAsia="Arial Unicode MS"/>
          <w:sz w:val="22"/>
          <w:szCs w:val="22"/>
          <w:shd w:val="clear" w:color="auto" w:fill="FFFFFF"/>
          <w:lang w:val="en-GB"/>
        </w:rPr>
        <w:t xml:space="preserve"> K fold cross</w:t>
      </w:r>
      <w:r w:rsidR="001A1ABB">
        <w:rPr>
          <w:rFonts w:eastAsia="Arial Unicode MS"/>
          <w:sz w:val="22"/>
          <w:szCs w:val="22"/>
          <w:shd w:val="clear" w:color="auto" w:fill="FFFFFF"/>
          <w:lang w:val="en-GB"/>
        </w:rPr>
        <w:t>-</w:t>
      </w:r>
      <w:r w:rsidRPr="00A80D44">
        <w:rPr>
          <w:rFonts w:eastAsia="Arial Unicode MS"/>
          <w:sz w:val="22"/>
          <w:szCs w:val="22"/>
          <w:shd w:val="clear" w:color="auto" w:fill="FFFFFF"/>
          <w:lang w:val="en-GB"/>
        </w:rPr>
        <w:t xml:space="preserve">validation gives a less biased model </w:t>
      </w:r>
      <w:r w:rsidR="00332161">
        <w:rPr>
          <w:rFonts w:eastAsia="Arial Unicode MS"/>
          <w:sz w:val="22"/>
          <w:szCs w:val="22"/>
          <w:shd w:val="clear" w:color="auto" w:fill="FFFFFF"/>
          <w:lang w:val="en-GB"/>
        </w:rPr>
        <w:t xml:space="preserve">than a single </w:t>
      </w:r>
      <w:r w:rsidRPr="00A80D44">
        <w:rPr>
          <w:rFonts w:eastAsia="Arial Unicode MS"/>
          <w:sz w:val="22"/>
          <w:szCs w:val="22"/>
          <w:shd w:val="clear" w:color="auto" w:fill="FFFFFF"/>
          <w:lang w:val="en-GB"/>
        </w:rPr>
        <w:t>training and testing data</w:t>
      </w:r>
      <w:r w:rsidR="00332161">
        <w:rPr>
          <w:rFonts w:eastAsia="Arial Unicode MS"/>
          <w:sz w:val="22"/>
          <w:szCs w:val="22"/>
          <w:shd w:val="clear" w:color="auto" w:fill="FFFFFF"/>
          <w:lang w:val="en-GB"/>
        </w:rPr>
        <w:t xml:space="preserve"> set</w:t>
      </w:r>
      <w:r w:rsidRPr="00A80D44">
        <w:rPr>
          <w:rFonts w:eastAsia="Arial Unicode MS"/>
          <w:sz w:val="22"/>
          <w:szCs w:val="22"/>
          <w:shd w:val="clear" w:color="auto" w:fill="FFFFFF"/>
          <w:lang w:val="en-GB"/>
        </w:rPr>
        <w:t xml:space="preserve">. </w:t>
      </w:r>
    </w:p>
    <w:p w14:paraId="77909568" w14:textId="68C2262D" w:rsidR="00B40C47" w:rsidRDefault="00A80D44" w:rsidP="00603155">
      <w:pPr>
        <w:jc w:val="both"/>
        <w:rPr>
          <w:b/>
          <w:sz w:val="22"/>
          <w:szCs w:val="22"/>
        </w:rPr>
      </w:pPr>
      <w:r>
        <w:rPr>
          <w:rFonts w:eastAsia="Arial Unicode MS"/>
          <w:sz w:val="22"/>
          <w:szCs w:val="22"/>
          <w:shd w:val="clear" w:color="auto" w:fill="FFFFFF"/>
          <w:lang w:val="en-GB"/>
        </w:rPr>
        <w:t xml:space="preserve">        </w:t>
      </w:r>
      <w:r w:rsidRPr="00A80D44">
        <w:rPr>
          <w:rFonts w:eastAsia="Arial Unicode MS"/>
          <w:sz w:val="22"/>
          <w:szCs w:val="22"/>
          <w:shd w:val="clear" w:color="auto" w:fill="FFFFFF"/>
          <w:lang w:val="en-GB"/>
        </w:rPr>
        <w:t>Since the validation loss is not very low, it can be represented that the accuracy of the model is</w:t>
      </w:r>
      <w:r w:rsidR="00332161">
        <w:rPr>
          <w:rFonts w:eastAsia="Arial Unicode MS"/>
          <w:sz w:val="22"/>
          <w:szCs w:val="22"/>
          <w:shd w:val="clear" w:color="auto" w:fill="FFFFFF"/>
          <w:lang w:val="en-GB"/>
        </w:rPr>
        <w:t xml:space="preserve"> not very high. Nevertheless, </w:t>
      </w:r>
      <w:r w:rsidRPr="00A80D44">
        <w:rPr>
          <w:rFonts w:eastAsia="Arial Unicode MS"/>
          <w:sz w:val="22"/>
          <w:szCs w:val="22"/>
          <w:shd w:val="clear" w:color="auto" w:fill="FFFFFF"/>
          <w:lang w:val="en-GB"/>
        </w:rPr>
        <w:t>it is a meaningful starting point being the</w:t>
      </w:r>
      <w:r w:rsidR="00A9051E">
        <w:rPr>
          <w:rFonts w:eastAsia="Arial Unicode MS"/>
          <w:sz w:val="22"/>
          <w:szCs w:val="22"/>
          <w:shd w:val="clear" w:color="auto" w:fill="FFFFFF"/>
          <w:lang w:val="en-GB"/>
        </w:rPr>
        <w:t xml:space="preserve"> first attempt to predict areca</w:t>
      </w:r>
      <w:r w:rsidRPr="00A80D44">
        <w:rPr>
          <w:rFonts w:eastAsia="Arial Unicode MS"/>
          <w:sz w:val="22"/>
          <w:szCs w:val="22"/>
          <w:shd w:val="clear" w:color="auto" w:fill="FFFFFF"/>
          <w:lang w:val="en-GB"/>
        </w:rPr>
        <w:t>nut crop disease using deep learning techniques based on weather parameters. This effort will help the farmers to take precautionary measures. In future work, disease and weather data from different regions can be considered to develop the model. Different optimization techniques can be used to increase the accuracy of the model.</w:t>
      </w:r>
      <w:r w:rsidR="00B40C47">
        <w:rPr>
          <w:rFonts w:eastAsia="Arial Unicode MS"/>
          <w:sz w:val="22"/>
          <w:szCs w:val="22"/>
          <w:shd w:val="clear" w:color="auto" w:fill="FFFFFF"/>
          <w:lang w:val="en-GB"/>
        </w:rPr>
        <w:t xml:space="preserve"> </w:t>
      </w:r>
    </w:p>
    <w:p w14:paraId="76561362" w14:textId="77777777" w:rsidR="00B40C47" w:rsidRDefault="00B40C47" w:rsidP="00AC18EE">
      <w:pPr>
        <w:jc w:val="center"/>
        <w:rPr>
          <w:b/>
          <w:sz w:val="22"/>
          <w:szCs w:val="22"/>
        </w:rPr>
      </w:pPr>
    </w:p>
    <w:p w14:paraId="2F83CE11" w14:textId="45A8C338" w:rsidR="00A85440" w:rsidRDefault="00A85440" w:rsidP="00AC18EE">
      <w:pPr>
        <w:jc w:val="center"/>
        <w:rPr>
          <w:b/>
          <w:sz w:val="22"/>
          <w:szCs w:val="22"/>
        </w:rPr>
      </w:pPr>
      <w:r w:rsidRPr="00AC18EE">
        <w:rPr>
          <w:b/>
          <w:sz w:val="22"/>
          <w:szCs w:val="22"/>
        </w:rPr>
        <w:t>REFERENCES</w:t>
      </w:r>
    </w:p>
    <w:p w14:paraId="4FAFE148" w14:textId="1664665F" w:rsidR="00604EDE" w:rsidRDefault="00604EDE" w:rsidP="00AC18EE">
      <w:pPr>
        <w:jc w:val="center"/>
        <w:rPr>
          <w:b/>
          <w:sz w:val="22"/>
          <w:szCs w:val="22"/>
        </w:rPr>
      </w:pPr>
    </w:p>
    <w:p w14:paraId="37D10B97" w14:textId="7CE9E687" w:rsidR="00604EDE" w:rsidRDefault="00604EDE" w:rsidP="00604EDE">
      <w:pPr>
        <w:shd w:val="clear" w:color="auto" w:fill="FFFFFF"/>
        <w:ind w:left="454" w:hanging="454"/>
        <w:jc w:val="both"/>
        <w:textAlignment w:val="baseline"/>
        <w:rPr>
          <w:sz w:val="20"/>
          <w:szCs w:val="20"/>
          <w:lang w:val="en-US" w:eastAsia="ru-RU"/>
        </w:rPr>
      </w:pPr>
      <w:r w:rsidRPr="00604EDE">
        <w:rPr>
          <w:sz w:val="20"/>
          <w:szCs w:val="20"/>
          <w:lang w:val="en-US" w:eastAsia="ru-RU"/>
        </w:rPr>
        <w:t>Balanagouda</w:t>
      </w:r>
      <w:r>
        <w:rPr>
          <w:sz w:val="20"/>
          <w:szCs w:val="20"/>
          <w:lang w:val="en-US" w:eastAsia="ru-RU"/>
        </w:rPr>
        <w:t>,</w:t>
      </w:r>
      <w:r w:rsidRPr="00604EDE">
        <w:rPr>
          <w:sz w:val="20"/>
          <w:szCs w:val="20"/>
          <w:lang w:val="en-US" w:eastAsia="ru-RU"/>
        </w:rPr>
        <w:t xml:space="preserve"> P</w:t>
      </w:r>
      <w:r>
        <w:rPr>
          <w:sz w:val="20"/>
          <w:szCs w:val="20"/>
          <w:lang w:val="en-US" w:eastAsia="ru-RU"/>
        </w:rPr>
        <w:t>.</w:t>
      </w:r>
      <w:r w:rsidRPr="00604EDE">
        <w:rPr>
          <w:sz w:val="20"/>
          <w:szCs w:val="20"/>
          <w:lang w:val="en-US" w:eastAsia="ru-RU"/>
        </w:rPr>
        <w:t xml:space="preserve">, </w:t>
      </w:r>
      <w:proofErr w:type="spellStart"/>
      <w:r w:rsidRPr="00604EDE">
        <w:rPr>
          <w:sz w:val="20"/>
          <w:szCs w:val="20"/>
          <w:lang w:val="en-US" w:eastAsia="ru-RU"/>
        </w:rPr>
        <w:t>Sridhara</w:t>
      </w:r>
      <w:proofErr w:type="spellEnd"/>
      <w:r>
        <w:rPr>
          <w:sz w:val="20"/>
          <w:szCs w:val="20"/>
          <w:lang w:val="en-US" w:eastAsia="ru-RU"/>
        </w:rPr>
        <w:t>,</w:t>
      </w:r>
      <w:r w:rsidRPr="00604EDE">
        <w:rPr>
          <w:sz w:val="20"/>
          <w:szCs w:val="20"/>
          <w:lang w:val="en-US" w:eastAsia="ru-RU"/>
        </w:rPr>
        <w:t xml:space="preserve"> S</w:t>
      </w:r>
      <w:r>
        <w:rPr>
          <w:sz w:val="20"/>
          <w:szCs w:val="20"/>
          <w:lang w:val="en-US" w:eastAsia="ru-RU"/>
        </w:rPr>
        <w:t>.</w:t>
      </w:r>
      <w:r w:rsidRPr="00604EDE">
        <w:rPr>
          <w:sz w:val="20"/>
          <w:szCs w:val="20"/>
          <w:lang w:val="en-US" w:eastAsia="ru-RU"/>
        </w:rPr>
        <w:t xml:space="preserve">, </w:t>
      </w:r>
      <w:proofErr w:type="spellStart"/>
      <w:r w:rsidRPr="00604EDE">
        <w:rPr>
          <w:sz w:val="20"/>
          <w:szCs w:val="20"/>
          <w:lang w:val="en-US" w:eastAsia="ru-RU"/>
        </w:rPr>
        <w:t>Shil</w:t>
      </w:r>
      <w:proofErr w:type="spellEnd"/>
      <w:r>
        <w:rPr>
          <w:sz w:val="20"/>
          <w:szCs w:val="20"/>
          <w:lang w:val="en-US" w:eastAsia="ru-RU"/>
        </w:rPr>
        <w:t>,</w:t>
      </w:r>
      <w:r w:rsidRPr="00604EDE">
        <w:rPr>
          <w:sz w:val="20"/>
          <w:szCs w:val="20"/>
          <w:lang w:val="en-US" w:eastAsia="ru-RU"/>
        </w:rPr>
        <w:t xml:space="preserve"> S</w:t>
      </w:r>
      <w:r>
        <w:rPr>
          <w:sz w:val="20"/>
          <w:szCs w:val="20"/>
          <w:lang w:val="en-US" w:eastAsia="ru-RU"/>
        </w:rPr>
        <w:t>.</w:t>
      </w:r>
      <w:r w:rsidRPr="00604EDE">
        <w:rPr>
          <w:sz w:val="20"/>
          <w:szCs w:val="20"/>
          <w:lang w:val="en-US" w:eastAsia="ru-RU"/>
        </w:rPr>
        <w:t xml:space="preserve">, </w:t>
      </w:r>
      <w:proofErr w:type="spellStart"/>
      <w:r w:rsidRPr="00604EDE">
        <w:rPr>
          <w:sz w:val="20"/>
          <w:szCs w:val="20"/>
          <w:lang w:val="en-US" w:eastAsia="ru-RU"/>
        </w:rPr>
        <w:t>He</w:t>
      </w:r>
      <w:r>
        <w:rPr>
          <w:sz w:val="20"/>
          <w:szCs w:val="20"/>
          <w:lang w:val="en-US" w:eastAsia="ru-RU"/>
        </w:rPr>
        <w:t>gde</w:t>
      </w:r>
      <w:proofErr w:type="spellEnd"/>
      <w:r>
        <w:rPr>
          <w:sz w:val="20"/>
          <w:szCs w:val="20"/>
          <w:lang w:val="en-US" w:eastAsia="ru-RU"/>
        </w:rPr>
        <w:t xml:space="preserve"> V, </w:t>
      </w:r>
      <w:proofErr w:type="spellStart"/>
      <w:r>
        <w:rPr>
          <w:sz w:val="20"/>
          <w:szCs w:val="20"/>
          <w:lang w:val="en-US" w:eastAsia="ru-RU"/>
        </w:rPr>
        <w:t>Naik</w:t>
      </w:r>
      <w:proofErr w:type="spellEnd"/>
      <w:r>
        <w:rPr>
          <w:sz w:val="20"/>
          <w:szCs w:val="20"/>
          <w:lang w:val="en-US" w:eastAsia="ru-RU"/>
        </w:rPr>
        <w:t xml:space="preserve"> MK, </w:t>
      </w:r>
      <w:proofErr w:type="spellStart"/>
      <w:r>
        <w:rPr>
          <w:sz w:val="20"/>
          <w:szCs w:val="20"/>
          <w:lang w:val="en-US" w:eastAsia="ru-RU"/>
        </w:rPr>
        <w:t>Narayanaswamy</w:t>
      </w:r>
      <w:proofErr w:type="spellEnd"/>
      <w:r>
        <w:rPr>
          <w:sz w:val="20"/>
          <w:szCs w:val="20"/>
          <w:lang w:val="en-US" w:eastAsia="ru-RU"/>
        </w:rPr>
        <w:t xml:space="preserve"> H. 2021. </w:t>
      </w:r>
      <w:r w:rsidRPr="00604EDE">
        <w:rPr>
          <w:sz w:val="20"/>
          <w:szCs w:val="20"/>
          <w:lang w:val="en-US" w:eastAsia="ru-RU"/>
        </w:rPr>
        <w:t>Assessment of the Spatial Distribution and Risk Associated with Fruit</w:t>
      </w:r>
      <w:r>
        <w:rPr>
          <w:sz w:val="20"/>
          <w:szCs w:val="20"/>
          <w:lang w:val="en-US" w:eastAsia="ru-RU"/>
        </w:rPr>
        <w:t xml:space="preserve"> Rot Disease in Areca Catechu L.</w:t>
      </w:r>
      <w:r w:rsidRPr="00604EDE">
        <w:rPr>
          <w:sz w:val="20"/>
          <w:szCs w:val="20"/>
          <w:lang w:val="en-US" w:eastAsia="ru-RU"/>
        </w:rPr>
        <w:t xml:space="preserve"> </w:t>
      </w:r>
      <w:r w:rsidRPr="00604EDE">
        <w:rPr>
          <w:i/>
          <w:sz w:val="20"/>
          <w:szCs w:val="20"/>
          <w:lang w:val="en-US" w:eastAsia="ru-RU"/>
        </w:rPr>
        <w:t>Journal of Fungi</w:t>
      </w:r>
      <w:r w:rsidRPr="00604EDE">
        <w:rPr>
          <w:sz w:val="20"/>
          <w:szCs w:val="20"/>
          <w:lang w:val="en-US" w:eastAsia="ru-RU"/>
        </w:rPr>
        <w:t>, 7</w:t>
      </w:r>
      <w:r>
        <w:rPr>
          <w:sz w:val="20"/>
          <w:szCs w:val="20"/>
          <w:lang w:val="en-US" w:eastAsia="ru-RU"/>
        </w:rPr>
        <w:t>(</w:t>
      </w:r>
      <w:r w:rsidRPr="00604EDE">
        <w:rPr>
          <w:sz w:val="20"/>
          <w:szCs w:val="20"/>
          <w:lang w:val="en-US" w:eastAsia="ru-RU"/>
        </w:rPr>
        <w:t>10</w:t>
      </w:r>
      <w:r>
        <w:rPr>
          <w:sz w:val="20"/>
          <w:szCs w:val="20"/>
          <w:lang w:val="en-US" w:eastAsia="ru-RU"/>
        </w:rPr>
        <w:t>). 797.</w:t>
      </w:r>
    </w:p>
    <w:p w14:paraId="0927DCF5" w14:textId="409F774D" w:rsidR="00604EDE" w:rsidRDefault="00604EDE" w:rsidP="00604EDE">
      <w:pPr>
        <w:shd w:val="clear" w:color="auto" w:fill="FFFFFF"/>
        <w:ind w:left="454" w:hanging="454"/>
        <w:jc w:val="both"/>
        <w:textAlignment w:val="baseline"/>
        <w:rPr>
          <w:sz w:val="20"/>
          <w:szCs w:val="20"/>
          <w:lang w:val="en-US" w:eastAsia="ru-RU"/>
        </w:rPr>
      </w:pPr>
      <w:r w:rsidRPr="00604EDE">
        <w:rPr>
          <w:sz w:val="20"/>
          <w:szCs w:val="20"/>
          <w:lang w:val="en-US" w:eastAsia="ru-RU"/>
        </w:rPr>
        <w:lastRenderedPageBreak/>
        <w:t xml:space="preserve">Sujatha, </w:t>
      </w:r>
      <w:r w:rsidR="007132AD">
        <w:rPr>
          <w:sz w:val="20"/>
          <w:szCs w:val="20"/>
          <w:lang w:val="en-US" w:eastAsia="ru-RU"/>
        </w:rPr>
        <w:t xml:space="preserve">S., Bhat, R., &amp; </w:t>
      </w:r>
      <w:proofErr w:type="spellStart"/>
      <w:r w:rsidR="007132AD">
        <w:rPr>
          <w:sz w:val="20"/>
          <w:szCs w:val="20"/>
          <w:lang w:val="en-US" w:eastAsia="ru-RU"/>
        </w:rPr>
        <w:t>Apshara</w:t>
      </w:r>
      <w:proofErr w:type="spellEnd"/>
      <w:r w:rsidR="007132AD">
        <w:rPr>
          <w:sz w:val="20"/>
          <w:szCs w:val="20"/>
          <w:lang w:val="en-US" w:eastAsia="ru-RU"/>
        </w:rPr>
        <w:t>, S. E. 2018</w:t>
      </w:r>
      <w:r w:rsidRPr="00604EDE">
        <w:rPr>
          <w:sz w:val="20"/>
          <w:szCs w:val="20"/>
          <w:lang w:val="en-US" w:eastAsia="ru-RU"/>
        </w:rPr>
        <w:t xml:space="preserve">. Climate change, weather variability and associated impact on arecanut and cocoa in humid tropics of India. </w:t>
      </w:r>
      <w:r w:rsidRPr="007132AD">
        <w:rPr>
          <w:i/>
          <w:sz w:val="20"/>
          <w:szCs w:val="20"/>
          <w:lang w:val="en-US" w:eastAsia="ru-RU"/>
        </w:rPr>
        <w:t>International Journal of Innovative Horticulture</w:t>
      </w:r>
      <w:r w:rsidRPr="00604EDE">
        <w:rPr>
          <w:sz w:val="20"/>
          <w:szCs w:val="20"/>
          <w:lang w:val="en-US" w:eastAsia="ru-RU"/>
        </w:rPr>
        <w:t>, 7(1), 27-37.</w:t>
      </w:r>
    </w:p>
    <w:p w14:paraId="40B0AD7F" w14:textId="35DB5769" w:rsidR="007132AD" w:rsidRDefault="007132AD" w:rsidP="00604EDE">
      <w:pPr>
        <w:shd w:val="clear" w:color="auto" w:fill="FFFFFF"/>
        <w:ind w:left="454" w:hanging="454"/>
        <w:jc w:val="both"/>
        <w:textAlignment w:val="baseline"/>
        <w:rPr>
          <w:sz w:val="20"/>
          <w:szCs w:val="20"/>
          <w:lang w:val="en-US" w:eastAsia="ru-RU"/>
        </w:rPr>
      </w:pPr>
      <w:r w:rsidRPr="007132AD">
        <w:rPr>
          <w:sz w:val="20"/>
          <w:szCs w:val="20"/>
          <w:lang w:val="en-US" w:eastAsia="ru-RU"/>
        </w:rPr>
        <w:t>Peng, W., Liu, Y. J., Wu, N., Sun, T., He, X. Y., Gao,</w:t>
      </w:r>
      <w:r>
        <w:rPr>
          <w:sz w:val="20"/>
          <w:szCs w:val="20"/>
          <w:lang w:val="en-US" w:eastAsia="ru-RU"/>
        </w:rPr>
        <w:t xml:space="preserve"> Y. X., &amp; Wu, C. J. 2015</w:t>
      </w:r>
      <w:r w:rsidRPr="007132AD">
        <w:rPr>
          <w:sz w:val="20"/>
          <w:szCs w:val="20"/>
          <w:lang w:val="en-US" w:eastAsia="ru-RU"/>
        </w:rPr>
        <w:t>. Areca catechu L.(</w:t>
      </w:r>
      <w:proofErr w:type="spellStart"/>
      <w:r w:rsidRPr="007132AD">
        <w:rPr>
          <w:sz w:val="20"/>
          <w:szCs w:val="20"/>
          <w:lang w:val="en-US" w:eastAsia="ru-RU"/>
        </w:rPr>
        <w:t>Arecaceae</w:t>
      </w:r>
      <w:proofErr w:type="spellEnd"/>
      <w:r w:rsidRPr="007132AD">
        <w:rPr>
          <w:sz w:val="20"/>
          <w:szCs w:val="20"/>
          <w:lang w:val="en-US" w:eastAsia="ru-RU"/>
        </w:rPr>
        <w:t xml:space="preserve">): A review of its traditional uses, botany, </w:t>
      </w:r>
      <w:proofErr w:type="spellStart"/>
      <w:r w:rsidRPr="007132AD">
        <w:rPr>
          <w:sz w:val="20"/>
          <w:szCs w:val="20"/>
          <w:lang w:val="en-US" w:eastAsia="ru-RU"/>
        </w:rPr>
        <w:t>phytochemistry</w:t>
      </w:r>
      <w:proofErr w:type="spellEnd"/>
      <w:r w:rsidRPr="007132AD">
        <w:rPr>
          <w:sz w:val="20"/>
          <w:szCs w:val="20"/>
          <w:lang w:val="en-US" w:eastAsia="ru-RU"/>
        </w:rPr>
        <w:t xml:space="preserve">, pharmacology and toxicology. </w:t>
      </w:r>
      <w:r w:rsidRPr="007132AD">
        <w:rPr>
          <w:i/>
          <w:sz w:val="20"/>
          <w:szCs w:val="20"/>
          <w:lang w:val="en-US" w:eastAsia="ru-RU"/>
        </w:rPr>
        <w:t xml:space="preserve">Journal of </w:t>
      </w:r>
      <w:proofErr w:type="spellStart"/>
      <w:r w:rsidRPr="007132AD">
        <w:rPr>
          <w:i/>
          <w:sz w:val="20"/>
          <w:szCs w:val="20"/>
          <w:lang w:val="en-US" w:eastAsia="ru-RU"/>
        </w:rPr>
        <w:t>ethnopharmacology</w:t>
      </w:r>
      <w:proofErr w:type="spellEnd"/>
      <w:r w:rsidRPr="007132AD">
        <w:rPr>
          <w:sz w:val="20"/>
          <w:szCs w:val="20"/>
          <w:lang w:val="en-US" w:eastAsia="ru-RU"/>
        </w:rPr>
        <w:t>, 164, 340-356.</w:t>
      </w:r>
    </w:p>
    <w:p w14:paraId="3AB53076" w14:textId="34A4E328" w:rsidR="007132AD" w:rsidRDefault="007132AD" w:rsidP="00604EDE">
      <w:pPr>
        <w:shd w:val="clear" w:color="auto" w:fill="FFFFFF"/>
        <w:ind w:left="454" w:hanging="454"/>
        <w:jc w:val="both"/>
        <w:textAlignment w:val="baseline"/>
        <w:rPr>
          <w:sz w:val="20"/>
          <w:szCs w:val="20"/>
          <w:lang w:val="en-US" w:eastAsia="ru-RU"/>
        </w:rPr>
      </w:pPr>
      <w:r w:rsidRPr="007132AD">
        <w:rPr>
          <w:sz w:val="20"/>
          <w:szCs w:val="20"/>
          <w:lang w:val="en-US" w:eastAsia="ru-RU"/>
        </w:rPr>
        <w:t>Santos, L., Santos, F. N.,</w:t>
      </w:r>
      <w:r>
        <w:rPr>
          <w:sz w:val="20"/>
          <w:szCs w:val="20"/>
          <w:lang w:val="en-US" w:eastAsia="ru-RU"/>
        </w:rPr>
        <w:t xml:space="preserve"> Oliveira, P. M., &amp; </w:t>
      </w:r>
      <w:proofErr w:type="spellStart"/>
      <w:r>
        <w:rPr>
          <w:sz w:val="20"/>
          <w:szCs w:val="20"/>
          <w:lang w:val="en-US" w:eastAsia="ru-RU"/>
        </w:rPr>
        <w:t>Shinde</w:t>
      </w:r>
      <w:proofErr w:type="spellEnd"/>
      <w:r>
        <w:rPr>
          <w:sz w:val="20"/>
          <w:szCs w:val="20"/>
          <w:lang w:val="en-US" w:eastAsia="ru-RU"/>
        </w:rPr>
        <w:t xml:space="preserve">, P. </w:t>
      </w:r>
      <w:r w:rsidRPr="007132AD">
        <w:rPr>
          <w:sz w:val="20"/>
          <w:szCs w:val="20"/>
          <w:lang w:val="en-US" w:eastAsia="ru-RU"/>
        </w:rPr>
        <w:t>2019, Novem</w:t>
      </w:r>
      <w:r>
        <w:rPr>
          <w:sz w:val="20"/>
          <w:szCs w:val="20"/>
          <w:lang w:val="en-US" w:eastAsia="ru-RU"/>
        </w:rPr>
        <w:t>ber</w:t>
      </w:r>
      <w:r w:rsidRPr="007132AD">
        <w:rPr>
          <w:sz w:val="20"/>
          <w:szCs w:val="20"/>
          <w:lang w:val="en-US" w:eastAsia="ru-RU"/>
        </w:rPr>
        <w:t xml:space="preserve">. Deep learning applications in agriculture: A short review. </w:t>
      </w:r>
      <w:r w:rsidRPr="007132AD">
        <w:rPr>
          <w:i/>
          <w:sz w:val="20"/>
          <w:szCs w:val="20"/>
          <w:lang w:val="en-US" w:eastAsia="ru-RU"/>
        </w:rPr>
        <w:t>In Iberian Robotics conference</w:t>
      </w:r>
      <w:r>
        <w:rPr>
          <w:sz w:val="20"/>
          <w:szCs w:val="20"/>
          <w:lang w:val="en-US" w:eastAsia="ru-RU"/>
        </w:rPr>
        <w:t>. 139-151</w:t>
      </w:r>
      <w:r w:rsidRPr="007132AD">
        <w:rPr>
          <w:sz w:val="20"/>
          <w:szCs w:val="20"/>
          <w:lang w:val="en-US" w:eastAsia="ru-RU"/>
        </w:rPr>
        <w:t>. Springer, Cham.</w:t>
      </w:r>
    </w:p>
    <w:p w14:paraId="34AB37EB" w14:textId="334538B2" w:rsidR="007132AD" w:rsidRDefault="007132AD" w:rsidP="00604EDE">
      <w:pPr>
        <w:shd w:val="clear" w:color="auto" w:fill="FFFFFF"/>
        <w:ind w:left="454" w:hanging="454"/>
        <w:jc w:val="both"/>
        <w:textAlignment w:val="baseline"/>
        <w:rPr>
          <w:sz w:val="20"/>
          <w:szCs w:val="20"/>
          <w:lang w:val="en-US" w:eastAsia="ru-RU"/>
        </w:rPr>
      </w:pPr>
      <w:proofErr w:type="spellStart"/>
      <w:r w:rsidRPr="007132AD">
        <w:rPr>
          <w:sz w:val="20"/>
          <w:szCs w:val="20"/>
          <w:lang w:val="en-US" w:eastAsia="ru-RU"/>
        </w:rPr>
        <w:t>Kamilaris</w:t>
      </w:r>
      <w:proofErr w:type="spellEnd"/>
      <w:r w:rsidRPr="007132AD">
        <w:rPr>
          <w:sz w:val="20"/>
          <w:szCs w:val="20"/>
          <w:lang w:val="en-US" w:eastAsia="ru-RU"/>
        </w:rPr>
        <w:t>, A.,</w:t>
      </w:r>
      <w:r>
        <w:rPr>
          <w:sz w:val="20"/>
          <w:szCs w:val="20"/>
          <w:lang w:val="en-US" w:eastAsia="ru-RU"/>
        </w:rPr>
        <w:t xml:space="preserve"> &amp; </w:t>
      </w:r>
      <w:proofErr w:type="spellStart"/>
      <w:r>
        <w:rPr>
          <w:sz w:val="20"/>
          <w:szCs w:val="20"/>
          <w:lang w:val="en-US" w:eastAsia="ru-RU"/>
        </w:rPr>
        <w:t>Prenafeta-Boldú</w:t>
      </w:r>
      <w:proofErr w:type="spellEnd"/>
      <w:r>
        <w:rPr>
          <w:sz w:val="20"/>
          <w:szCs w:val="20"/>
          <w:lang w:val="en-US" w:eastAsia="ru-RU"/>
        </w:rPr>
        <w:t>, F. X. 2018</w:t>
      </w:r>
      <w:r w:rsidRPr="007132AD">
        <w:rPr>
          <w:sz w:val="20"/>
          <w:szCs w:val="20"/>
          <w:lang w:val="en-US" w:eastAsia="ru-RU"/>
        </w:rPr>
        <w:t xml:space="preserve">. Deep learning in agriculture: A survey. </w:t>
      </w:r>
      <w:r w:rsidRPr="007132AD">
        <w:rPr>
          <w:i/>
          <w:sz w:val="20"/>
          <w:szCs w:val="20"/>
          <w:lang w:val="en-US" w:eastAsia="ru-RU"/>
        </w:rPr>
        <w:t>Computers and electronics in agriculture</w:t>
      </w:r>
      <w:r>
        <w:rPr>
          <w:sz w:val="20"/>
          <w:szCs w:val="20"/>
          <w:lang w:val="en-US" w:eastAsia="ru-RU"/>
        </w:rPr>
        <w:t>.</w:t>
      </w:r>
      <w:r w:rsidRPr="007132AD">
        <w:rPr>
          <w:sz w:val="20"/>
          <w:szCs w:val="20"/>
          <w:lang w:val="en-US" w:eastAsia="ru-RU"/>
        </w:rPr>
        <w:t xml:space="preserve"> 147, 70-90.</w:t>
      </w:r>
    </w:p>
    <w:p w14:paraId="019CCD6C" w14:textId="3646E87D" w:rsidR="00BB3163" w:rsidRDefault="00BB3163" w:rsidP="00604EDE">
      <w:pPr>
        <w:shd w:val="clear" w:color="auto" w:fill="FFFFFF"/>
        <w:ind w:left="454" w:hanging="454"/>
        <w:jc w:val="both"/>
        <w:textAlignment w:val="baseline"/>
        <w:rPr>
          <w:sz w:val="20"/>
          <w:szCs w:val="20"/>
          <w:lang w:val="en-US" w:eastAsia="ru-RU"/>
        </w:rPr>
      </w:pPr>
      <w:r w:rsidRPr="00BB3163">
        <w:rPr>
          <w:sz w:val="20"/>
          <w:szCs w:val="20"/>
          <w:lang w:val="en-US" w:eastAsia="ru-RU"/>
        </w:rPr>
        <w:t>Re</w:t>
      </w:r>
      <w:r>
        <w:rPr>
          <w:sz w:val="20"/>
          <w:szCs w:val="20"/>
          <w:lang w:val="en-US" w:eastAsia="ru-RU"/>
        </w:rPr>
        <w:t xml:space="preserve">n, C., Kim, D. K., &amp; </w:t>
      </w:r>
      <w:proofErr w:type="spellStart"/>
      <w:r>
        <w:rPr>
          <w:sz w:val="20"/>
          <w:szCs w:val="20"/>
          <w:lang w:val="en-US" w:eastAsia="ru-RU"/>
        </w:rPr>
        <w:t>Jeong</w:t>
      </w:r>
      <w:proofErr w:type="spellEnd"/>
      <w:r>
        <w:rPr>
          <w:sz w:val="20"/>
          <w:szCs w:val="20"/>
          <w:lang w:val="en-US" w:eastAsia="ru-RU"/>
        </w:rPr>
        <w:t>, D. 2020</w:t>
      </w:r>
      <w:r w:rsidRPr="00BB3163">
        <w:rPr>
          <w:sz w:val="20"/>
          <w:szCs w:val="20"/>
          <w:lang w:val="en-US" w:eastAsia="ru-RU"/>
        </w:rPr>
        <w:t xml:space="preserve">. A survey of deep learning in agriculture: techniques and their applications. </w:t>
      </w:r>
      <w:r w:rsidRPr="00BB3163">
        <w:rPr>
          <w:i/>
          <w:sz w:val="20"/>
          <w:szCs w:val="20"/>
          <w:lang w:val="en-US" w:eastAsia="ru-RU"/>
        </w:rPr>
        <w:t>Journal of Information Processing Systems</w:t>
      </w:r>
      <w:r w:rsidRPr="00BB3163">
        <w:rPr>
          <w:sz w:val="20"/>
          <w:szCs w:val="20"/>
          <w:lang w:val="en-US" w:eastAsia="ru-RU"/>
        </w:rPr>
        <w:t>, 16(5), 1015-1033.</w:t>
      </w:r>
    </w:p>
    <w:p w14:paraId="5951C56C" w14:textId="08183B36" w:rsidR="00BB3163" w:rsidRDefault="00BB3163" w:rsidP="00604EDE">
      <w:pPr>
        <w:shd w:val="clear" w:color="auto" w:fill="FFFFFF"/>
        <w:ind w:left="454" w:hanging="454"/>
        <w:jc w:val="both"/>
        <w:textAlignment w:val="baseline"/>
        <w:rPr>
          <w:sz w:val="20"/>
          <w:szCs w:val="20"/>
          <w:lang w:val="en-US" w:eastAsia="ru-RU"/>
        </w:rPr>
      </w:pPr>
      <w:r w:rsidRPr="00BB3163">
        <w:rPr>
          <w:sz w:val="20"/>
          <w:szCs w:val="20"/>
          <w:lang w:val="en-US" w:eastAsia="ru-RU"/>
        </w:rPr>
        <w:t>Kim</w:t>
      </w:r>
      <w:r>
        <w:rPr>
          <w:sz w:val="20"/>
          <w:szCs w:val="20"/>
          <w:lang w:val="en-US" w:eastAsia="ru-RU"/>
        </w:rPr>
        <w:t xml:space="preserve">, Y., </w:t>
      </w:r>
      <w:proofErr w:type="spellStart"/>
      <w:r>
        <w:rPr>
          <w:sz w:val="20"/>
          <w:szCs w:val="20"/>
          <w:lang w:val="en-US" w:eastAsia="ru-RU"/>
        </w:rPr>
        <w:t>Roh</w:t>
      </w:r>
      <w:proofErr w:type="spellEnd"/>
      <w:r>
        <w:rPr>
          <w:sz w:val="20"/>
          <w:szCs w:val="20"/>
          <w:lang w:val="en-US" w:eastAsia="ru-RU"/>
        </w:rPr>
        <w:t>, J. H., &amp; Kim, H. Y. 2017</w:t>
      </w:r>
      <w:r w:rsidRPr="00BB3163">
        <w:rPr>
          <w:sz w:val="20"/>
          <w:szCs w:val="20"/>
          <w:lang w:val="en-US" w:eastAsia="ru-RU"/>
        </w:rPr>
        <w:t xml:space="preserve">. Early forecasting of rice blast disease using long short-term memory recurrent neural networks. </w:t>
      </w:r>
      <w:r w:rsidRPr="00BB3163">
        <w:rPr>
          <w:i/>
          <w:sz w:val="20"/>
          <w:szCs w:val="20"/>
          <w:lang w:val="en-US" w:eastAsia="ru-RU"/>
        </w:rPr>
        <w:t>Sustainability</w:t>
      </w:r>
      <w:r w:rsidRPr="00BB3163">
        <w:rPr>
          <w:sz w:val="20"/>
          <w:szCs w:val="20"/>
          <w:lang w:val="en-US" w:eastAsia="ru-RU"/>
        </w:rPr>
        <w:t>, 10(1), 34.</w:t>
      </w:r>
    </w:p>
    <w:p w14:paraId="24A43DEB" w14:textId="630E5925" w:rsidR="00BB3163" w:rsidRDefault="00BB3163" w:rsidP="00604EDE">
      <w:pPr>
        <w:shd w:val="clear" w:color="auto" w:fill="FFFFFF"/>
        <w:ind w:left="454" w:hanging="454"/>
        <w:jc w:val="both"/>
        <w:textAlignment w:val="baseline"/>
        <w:rPr>
          <w:sz w:val="20"/>
          <w:szCs w:val="20"/>
          <w:lang w:val="en-US" w:eastAsia="ru-RU"/>
        </w:rPr>
      </w:pPr>
      <w:proofErr w:type="spellStart"/>
      <w:r w:rsidRPr="00BB3163">
        <w:rPr>
          <w:sz w:val="20"/>
          <w:szCs w:val="20"/>
          <w:lang w:val="en-US" w:eastAsia="ru-RU"/>
        </w:rPr>
        <w:t>Fenu</w:t>
      </w:r>
      <w:proofErr w:type="spellEnd"/>
      <w:r w:rsidRPr="00BB3163">
        <w:rPr>
          <w:sz w:val="20"/>
          <w:szCs w:val="20"/>
          <w:lang w:val="en-US" w:eastAsia="ru-RU"/>
        </w:rPr>
        <w:t xml:space="preserve">, </w:t>
      </w:r>
      <w:r>
        <w:rPr>
          <w:sz w:val="20"/>
          <w:szCs w:val="20"/>
          <w:lang w:val="en-US" w:eastAsia="ru-RU"/>
        </w:rPr>
        <w:t xml:space="preserve">G., &amp; </w:t>
      </w:r>
      <w:proofErr w:type="spellStart"/>
      <w:r>
        <w:rPr>
          <w:sz w:val="20"/>
          <w:szCs w:val="20"/>
          <w:lang w:val="en-US" w:eastAsia="ru-RU"/>
        </w:rPr>
        <w:t>Malloci</w:t>
      </w:r>
      <w:proofErr w:type="spellEnd"/>
      <w:r>
        <w:rPr>
          <w:sz w:val="20"/>
          <w:szCs w:val="20"/>
          <w:lang w:val="en-US" w:eastAsia="ru-RU"/>
        </w:rPr>
        <w:t xml:space="preserve">, F. M. </w:t>
      </w:r>
      <w:r w:rsidRPr="00BB3163">
        <w:rPr>
          <w:sz w:val="20"/>
          <w:szCs w:val="20"/>
          <w:lang w:val="en-US" w:eastAsia="ru-RU"/>
        </w:rPr>
        <w:t xml:space="preserve">2021. Forecasting plant and crop disease: an explorative study on current algorithms. </w:t>
      </w:r>
      <w:r w:rsidRPr="00BB3163">
        <w:rPr>
          <w:i/>
          <w:sz w:val="20"/>
          <w:szCs w:val="20"/>
          <w:lang w:val="en-US" w:eastAsia="ru-RU"/>
        </w:rPr>
        <w:t>Big Data and Cognitive Computing</w:t>
      </w:r>
      <w:r w:rsidRPr="00BB3163">
        <w:rPr>
          <w:sz w:val="20"/>
          <w:szCs w:val="20"/>
          <w:lang w:val="en-US" w:eastAsia="ru-RU"/>
        </w:rPr>
        <w:t>, 5(1), 2.</w:t>
      </w:r>
    </w:p>
    <w:p w14:paraId="387EDD0C" w14:textId="1FE67D79" w:rsidR="00BB3163" w:rsidRDefault="00BB3163" w:rsidP="00604EDE">
      <w:pPr>
        <w:shd w:val="clear" w:color="auto" w:fill="FFFFFF"/>
        <w:ind w:left="454" w:hanging="454"/>
        <w:jc w:val="both"/>
        <w:textAlignment w:val="baseline"/>
        <w:rPr>
          <w:sz w:val="20"/>
          <w:szCs w:val="20"/>
          <w:lang w:val="en-US" w:eastAsia="ru-RU"/>
        </w:rPr>
      </w:pPr>
      <w:proofErr w:type="spellStart"/>
      <w:r w:rsidRPr="00BB3163">
        <w:rPr>
          <w:sz w:val="20"/>
          <w:szCs w:val="20"/>
          <w:lang w:val="en-US" w:eastAsia="ru-RU"/>
        </w:rPr>
        <w:t>Wahyono</w:t>
      </w:r>
      <w:proofErr w:type="spellEnd"/>
      <w:r w:rsidRPr="00BB3163">
        <w:rPr>
          <w:sz w:val="20"/>
          <w:szCs w:val="20"/>
          <w:lang w:val="en-US" w:eastAsia="ru-RU"/>
        </w:rPr>
        <w:t xml:space="preserve">, T., </w:t>
      </w:r>
      <w:proofErr w:type="spellStart"/>
      <w:r w:rsidRPr="00BB3163">
        <w:rPr>
          <w:sz w:val="20"/>
          <w:szCs w:val="20"/>
          <w:lang w:val="en-US" w:eastAsia="ru-RU"/>
        </w:rPr>
        <w:t>Heryadi</w:t>
      </w:r>
      <w:proofErr w:type="spellEnd"/>
      <w:r w:rsidRPr="00BB3163">
        <w:rPr>
          <w:sz w:val="20"/>
          <w:szCs w:val="20"/>
          <w:lang w:val="en-US" w:eastAsia="ru-RU"/>
        </w:rPr>
        <w:t>, Y.</w:t>
      </w:r>
      <w:r>
        <w:rPr>
          <w:sz w:val="20"/>
          <w:szCs w:val="20"/>
          <w:lang w:val="en-US" w:eastAsia="ru-RU"/>
        </w:rPr>
        <w:t xml:space="preserve">, </w:t>
      </w:r>
      <w:proofErr w:type="spellStart"/>
      <w:r>
        <w:rPr>
          <w:sz w:val="20"/>
          <w:szCs w:val="20"/>
          <w:lang w:val="en-US" w:eastAsia="ru-RU"/>
        </w:rPr>
        <w:t>Soeparno</w:t>
      </w:r>
      <w:proofErr w:type="spellEnd"/>
      <w:r>
        <w:rPr>
          <w:sz w:val="20"/>
          <w:szCs w:val="20"/>
          <w:lang w:val="en-US" w:eastAsia="ru-RU"/>
        </w:rPr>
        <w:t>, H., &amp; Abbas, B. S. 2020</w:t>
      </w:r>
      <w:r w:rsidRPr="00BB3163">
        <w:rPr>
          <w:sz w:val="20"/>
          <w:szCs w:val="20"/>
          <w:lang w:val="en-US" w:eastAsia="ru-RU"/>
        </w:rPr>
        <w:t xml:space="preserve">. Enhanced </w:t>
      </w:r>
      <w:proofErr w:type="spellStart"/>
      <w:r w:rsidRPr="00BB3163">
        <w:rPr>
          <w:sz w:val="20"/>
          <w:szCs w:val="20"/>
          <w:lang w:val="en-US" w:eastAsia="ru-RU"/>
        </w:rPr>
        <w:t>lstm</w:t>
      </w:r>
      <w:proofErr w:type="spellEnd"/>
      <w:r w:rsidRPr="00BB3163">
        <w:rPr>
          <w:sz w:val="20"/>
          <w:szCs w:val="20"/>
          <w:lang w:val="en-US" w:eastAsia="ru-RU"/>
        </w:rPr>
        <w:t xml:space="preserve"> multivariate time series forecasting for crop pest attack prediction. </w:t>
      </w:r>
      <w:r w:rsidRPr="00BB3163">
        <w:rPr>
          <w:i/>
          <w:sz w:val="20"/>
          <w:szCs w:val="20"/>
          <w:lang w:val="en-US" w:eastAsia="ru-RU"/>
        </w:rPr>
        <w:t>ICIC Express Lett</w:t>
      </w:r>
      <w:r w:rsidRPr="00BB3163">
        <w:rPr>
          <w:sz w:val="20"/>
          <w:szCs w:val="20"/>
          <w:lang w:val="en-US" w:eastAsia="ru-RU"/>
        </w:rPr>
        <w:t>, 10, 943-949.</w:t>
      </w:r>
    </w:p>
    <w:p w14:paraId="68685728" w14:textId="2E5D52AA" w:rsidR="00BB3163" w:rsidRDefault="00BB3163" w:rsidP="00604EDE">
      <w:pPr>
        <w:shd w:val="clear" w:color="auto" w:fill="FFFFFF"/>
        <w:ind w:left="454" w:hanging="454"/>
        <w:jc w:val="both"/>
        <w:textAlignment w:val="baseline"/>
        <w:rPr>
          <w:sz w:val="20"/>
          <w:szCs w:val="20"/>
          <w:lang w:val="en-US" w:eastAsia="ru-RU"/>
        </w:rPr>
      </w:pPr>
      <w:r w:rsidRPr="00BB3163">
        <w:rPr>
          <w:sz w:val="20"/>
          <w:szCs w:val="20"/>
          <w:lang w:val="en-US" w:eastAsia="ru-RU"/>
        </w:rPr>
        <w:t>Xiao, Q., Li, W., Kai, Y., C</w:t>
      </w:r>
      <w:r>
        <w:rPr>
          <w:sz w:val="20"/>
          <w:szCs w:val="20"/>
          <w:lang w:val="en-US" w:eastAsia="ru-RU"/>
        </w:rPr>
        <w:t>hen, P., Zhang, J., &amp; Wang, B. 2019</w:t>
      </w:r>
      <w:r w:rsidRPr="00BB3163">
        <w:rPr>
          <w:sz w:val="20"/>
          <w:szCs w:val="20"/>
          <w:lang w:val="en-US" w:eastAsia="ru-RU"/>
        </w:rPr>
        <w:t xml:space="preserve">. Occurrence prediction of pests and diseases in cotton on the basis of weather factors by long short term memory network. </w:t>
      </w:r>
      <w:r w:rsidRPr="00BB3163">
        <w:rPr>
          <w:i/>
          <w:sz w:val="20"/>
          <w:szCs w:val="20"/>
          <w:lang w:val="en-US" w:eastAsia="ru-RU"/>
        </w:rPr>
        <w:t>BMC bioinformatics</w:t>
      </w:r>
      <w:r w:rsidRPr="00BB3163">
        <w:rPr>
          <w:sz w:val="20"/>
          <w:szCs w:val="20"/>
          <w:lang w:val="en-US" w:eastAsia="ru-RU"/>
        </w:rPr>
        <w:t>, 20(25), 1-15.</w:t>
      </w:r>
    </w:p>
    <w:p w14:paraId="4D3920AB" w14:textId="6BE6F3C2" w:rsidR="00BB3163" w:rsidRDefault="00BB3163" w:rsidP="00604EDE">
      <w:pPr>
        <w:shd w:val="clear" w:color="auto" w:fill="FFFFFF"/>
        <w:ind w:left="454" w:hanging="454"/>
        <w:jc w:val="both"/>
        <w:textAlignment w:val="baseline"/>
        <w:rPr>
          <w:sz w:val="20"/>
          <w:szCs w:val="20"/>
          <w:lang w:val="en-US" w:eastAsia="ru-RU"/>
        </w:rPr>
      </w:pPr>
      <w:r w:rsidRPr="00BB3163">
        <w:rPr>
          <w:sz w:val="20"/>
          <w:szCs w:val="20"/>
          <w:lang w:val="en-US" w:eastAsia="ru-RU"/>
        </w:rPr>
        <w:t>Xiao, Q.</w:t>
      </w:r>
      <w:r>
        <w:rPr>
          <w:sz w:val="20"/>
          <w:szCs w:val="20"/>
          <w:lang w:val="en-US" w:eastAsia="ru-RU"/>
        </w:rPr>
        <w:t>, Li, W., Chen, P., &amp; Wang, B. 2018, August</w:t>
      </w:r>
      <w:r w:rsidRPr="00BB3163">
        <w:rPr>
          <w:sz w:val="20"/>
          <w:szCs w:val="20"/>
          <w:lang w:val="en-US" w:eastAsia="ru-RU"/>
        </w:rPr>
        <w:t xml:space="preserve">. Prediction of crop pests and diseases in cotton by long short term memory network. </w:t>
      </w:r>
      <w:r w:rsidRPr="00BB3163">
        <w:rPr>
          <w:i/>
          <w:sz w:val="20"/>
          <w:szCs w:val="20"/>
          <w:lang w:val="en-US" w:eastAsia="ru-RU"/>
        </w:rPr>
        <w:t>In International Conference on Intelligent Computing</w:t>
      </w:r>
      <w:r>
        <w:rPr>
          <w:sz w:val="20"/>
          <w:szCs w:val="20"/>
          <w:lang w:val="en-US" w:eastAsia="ru-RU"/>
        </w:rPr>
        <w:t>. 11-16,</w:t>
      </w:r>
      <w:r w:rsidRPr="00BB3163">
        <w:rPr>
          <w:sz w:val="20"/>
          <w:szCs w:val="20"/>
          <w:lang w:val="en-US" w:eastAsia="ru-RU"/>
        </w:rPr>
        <w:t xml:space="preserve"> Springer, Cham.</w:t>
      </w:r>
    </w:p>
    <w:p w14:paraId="16224573" w14:textId="2656DCB1" w:rsidR="00BB3163" w:rsidRDefault="00BB3163" w:rsidP="00604EDE">
      <w:pPr>
        <w:shd w:val="clear" w:color="auto" w:fill="FFFFFF"/>
        <w:ind w:left="454" w:hanging="454"/>
        <w:jc w:val="both"/>
        <w:textAlignment w:val="baseline"/>
        <w:rPr>
          <w:sz w:val="20"/>
          <w:szCs w:val="20"/>
          <w:lang w:val="en-US" w:eastAsia="ru-RU"/>
        </w:rPr>
      </w:pPr>
      <w:proofErr w:type="spellStart"/>
      <w:r w:rsidRPr="00BB3163">
        <w:rPr>
          <w:sz w:val="20"/>
          <w:szCs w:val="20"/>
          <w:lang w:val="en-US" w:eastAsia="ru-RU"/>
        </w:rPr>
        <w:t>Wahyono</w:t>
      </w:r>
      <w:proofErr w:type="spellEnd"/>
      <w:r w:rsidRPr="00BB3163">
        <w:rPr>
          <w:sz w:val="20"/>
          <w:szCs w:val="20"/>
          <w:lang w:val="en-US" w:eastAsia="ru-RU"/>
        </w:rPr>
        <w:t xml:space="preserve">, T., </w:t>
      </w:r>
      <w:proofErr w:type="spellStart"/>
      <w:r w:rsidRPr="00BB3163">
        <w:rPr>
          <w:sz w:val="20"/>
          <w:szCs w:val="20"/>
          <w:lang w:val="en-US" w:eastAsia="ru-RU"/>
        </w:rPr>
        <w:t>Heryadi</w:t>
      </w:r>
      <w:proofErr w:type="spellEnd"/>
      <w:r w:rsidRPr="00BB3163">
        <w:rPr>
          <w:sz w:val="20"/>
          <w:szCs w:val="20"/>
          <w:lang w:val="en-US" w:eastAsia="ru-RU"/>
        </w:rPr>
        <w:t xml:space="preserve">, Y. A. Y. A., </w:t>
      </w:r>
      <w:proofErr w:type="spellStart"/>
      <w:r w:rsidRPr="00BB3163">
        <w:rPr>
          <w:sz w:val="20"/>
          <w:szCs w:val="20"/>
          <w:lang w:val="en-US" w:eastAsia="ru-RU"/>
        </w:rPr>
        <w:t>Soeparno</w:t>
      </w:r>
      <w:proofErr w:type="spellEnd"/>
      <w:r w:rsidRPr="00BB3163">
        <w:rPr>
          <w:sz w:val="20"/>
          <w:szCs w:val="20"/>
          <w:lang w:val="en-US" w:eastAsia="ru-RU"/>
        </w:rPr>
        <w:t>, H. A. R. Y.</w:t>
      </w:r>
      <w:r>
        <w:rPr>
          <w:sz w:val="20"/>
          <w:szCs w:val="20"/>
          <w:lang w:val="en-US" w:eastAsia="ru-RU"/>
        </w:rPr>
        <w:t xml:space="preserve"> O. N. O., &amp; Abbas, B. S. 2021</w:t>
      </w:r>
      <w:r w:rsidRPr="00BB3163">
        <w:rPr>
          <w:sz w:val="20"/>
          <w:szCs w:val="20"/>
          <w:lang w:val="en-US" w:eastAsia="ru-RU"/>
        </w:rPr>
        <w:t xml:space="preserve">. Crop pest prediction using climate anomaly model based on deep-LSTM method. </w:t>
      </w:r>
      <w:r w:rsidRPr="00BB3163">
        <w:rPr>
          <w:i/>
          <w:sz w:val="20"/>
          <w:szCs w:val="20"/>
          <w:lang w:val="en-US" w:eastAsia="ru-RU"/>
        </w:rPr>
        <w:t>ICIC express letters. Part B, Applications: an international journal of research and surveys</w:t>
      </w:r>
      <w:r w:rsidRPr="00BB3163">
        <w:rPr>
          <w:sz w:val="20"/>
          <w:szCs w:val="20"/>
          <w:lang w:val="en-US" w:eastAsia="ru-RU"/>
        </w:rPr>
        <w:t>, 12(4), 395-401.</w:t>
      </w:r>
    </w:p>
    <w:p w14:paraId="6D5D2793" w14:textId="24A45FE7" w:rsidR="00F971FB" w:rsidRDefault="00F971FB" w:rsidP="00604EDE">
      <w:pPr>
        <w:shd w:val="clear" w:color="auto" w:fill="FFFFFF"/>
        <w:ind w:left="454" w:hanging="454"/>
        <w:jc w:val="both"/>
        <w:textAlignment w:val="baseline"/>
        <w:rPr>
          <w:sz w:val="20"/>
          <w:szCs w:val="20"/>
          <w:lang w:val="en-US" w:eastAsia="ru-RU"/>
        </w:rPr>
      </w:pPr>
      <w:r w:rsidRPr="00F971FB">
        <w:rPr>
          <w:sz w:val="20"/>
          <w:szCs w:val="20"/>
          <w:lang w:val="en-US" w:eastAsia="ru-RU"/>
        </w:rPr>
        <w:t>Jain, S., &amp; Rame</w:t>
      </w:r>
      <w:r>
        <w:rPr>
          <w:sz w:val="20"/>
          <w:szCs w:val="20"/>
          <w:lang w:val="en-US" w:eastAsia="ru-RU"/>
        </w:rPr>
        <w:t>sh, D. 2021, July</w:t>
      </w:r>
      <w:r w:rsidRPr="00F971FB">
        <w:rPr>
          <w:sz w:val="20"/>
          <w:szCs w:val="20"/>
          <w:lang w:val="en-US" w:eastAsia="ru-RU"/>
        </w:rPr>
        <w:t xml:space="preserve">. AI based hybrid CNN-LSTM model for crop disease prediction: An ML advent for rice crop. </w:t>
      </w:r>
      <w:r w:rsidRPr="00F971FB">
        <w:rPr>
          <w:i/>
          <w:sz w:val="20"/>
          <w:szCs w:val="20"/>
          <w:lang w:val="en-US" w:eastAsia="ru-RU"/>
        </w:rPr>
        <w:t>In 12th International Conference on Computing Communication and Networking Technologies (ICCCNT)</w:t>
      </w:r>
      <w:r>
        <w:rPr>
          <w:sz w:val="20"/>
          <w:szCs w:val="20"/>
          <w:lang w:val="en-US" w:eastAsia="ru-RU"/>
        </w:rPr>
        <w:t xml:space="preserve"> 1-7</w:t>
      </w:r>
      <w:r w:rsidRPr="00F971FB">
        <w:rPr>
          <w:sz w:val="20"/>
          <w:szCs w:val="20"/>
          <w:lang w:val="en-US" w:eastAsia="ru-RU"/>
        </w:rPr>
        <w:t>. IEEE.</w:t>
      </w:r>
    </w:p>
    <w:p w14:paraId="50FFE075" w14:textId="4E2FB572" w:rsidR="00F971FB" w:rsidRDefault="00F971FB" w:rsidP="00604EDE">
      <w:pPr>
        <w:shd w:val="clear" w:color="auto" w:fill="FFFFFF"/>
        <w:ind w:left="454" w:hanging="454"/>
        <w:jc w:val="both"/>
        <w:textAlignment w:val="baseline"/>
        <w:rPr>
          <w:sz w:val="20"/>
          <w:szCs w:val="20"/>
          <w:lang w:val="en-US" w:eastAsia="ru-RU"/>
        </w:rPr>
      </w:pPr>
      <w:proofErr w:type="spellStart"/>
      <w:r w:rsidRPr="00F971FB">
        <w:rPr>
          <w:sz w:val="20"/>
          <w:szCs w:val="20"/>
          <w:lang w:val="en-US" w:eastAsia="ru-RU"/>
        </w:rPr>
        <w:t>Malicdem</w:t>
      </w:r>
      <w:proofErr w:type="spellEnd"/>
      <w:r w:rsidRPr="00F971FB">
        <w:rPr>
          <w:sz w:val="20"/>
          <w:szCs w:val="20"/>
          <w:lang w:val="en-US" w:eastAsia="ru-RU"/>
        </w:rPr>
        <w:t>, A. R., &amp; Fernandez,</w:t>
      </w:r>
      <w:r>
        <w:rPr>
          <w:sz w:val="20"/>
          <w:szCs w:val="20"/>
          <w:lang w:val="en-US" w:eastAsia="ru-RU"/>
        </w:rPr>
        <w:t xml:space="preserve"> P. L. </w:t>
      </w:r>
      <w:r w:rsidRPr="00F971FB">
        <w:rPr>
          <w:sz w:val="20"/>
          <w:szCs w:val="20"/>
          <w:lang w:val="en-US" w:eastAsia="ru-RU"/>
        </w:rPr>
        <w:t xml:space="preserve">2015. Rice blast disease forecasting for northern Philippines. </w:t>
      </w:r>
      <w:r w:rsidRPr="00F971FB">
        <w:rPr>
          <w:i/>
          <w:sz w:val="20"/>
          <w:szCs w:val="20"/>
          <w:lang w:val="en-US" w:eastAsia="ru-RU"/>
        </w:rPr>
        <w:t xml:space="preserve">WSEAS Trans. Inf. Sci. </w:t>
      </w:r>
      <w:proofErr w:type="spellStart"/>
      <w:r w:rsidRPr="00F971FB">
        <w:rPr>
          <w:i/>
          <w:sz w:val="20"/>
          <w:szCs w:val="20"/>
          <w:lang w:val="en-US" w:eastAsia="ru-RU"/>
        </w:rPr>
        <w:t>Appl</w:t>
      </w:r>
      <w:proofErr w:type="spellEnd"/>
      <w:r w:rsidRPr="00F971FB">
        <w:rPr>
          <w:i/>
          <w:sz w:val="20"/>
          <w:szCs w:val="20"/>
          <w:lang w:val="en-US" w:eastAsia="ru-RU"/>
        </w:rPr>
        <w:t>,</w:t>
      </w:r>
      <w:r w:rsidRPr="00F971FB">
        <w:rPr>
          <w:sz w:val="20"/>
          <w:szCs w:val="20"/>
          <w:lang w:val="en-US" w:eastAsia="ru-RU"/>
        </w:rPr>
        <w:t xml:space="preserve"> 12, 120-129.</w:t>
      </w:r>
    </w:p>
    <w:p w14:paraId="1750BE58" w14:textId="019CAF9D" w:rsidR="00F971FB" w:rsidRDefault="00F971FB" w:rsidP="00604EDE">
      <w:pPr>
        <w:shd w:val="clear" w:color="auto" w:fill="FFFFFF"/>
        <w:ind w:left="454" w:hanging="454"/>
        <w:jc w:val="both"/>
        <w:textAlignment w:val="baseline"/>
        <w:rPr>
          <w:sz w:val="20"/>
          <w:szCs w:val="20"/>
          <w:lang w:val="en-US" w:eastAsia="ru-RU"/>
        </w:rPr>
      </w:pPr>
      <w:proofErr w:type="spellStart"/>
      <w:r>
        <w:rPr>
          <w:sz w:val="20"/>
          <w:szCs w:val="20"/>
          <w:lang w:val="en-US" w:eastAsia="ru-RU"/>
        </w:rPr>
        <w:t>Sriwanna</w:t>
      </w:r>
      <w:proofErr w:type="spellEnd"/>
      <w:r>
        <w:rPr>
          <w:sz w:val="20"/>
          <w:szCs w:val="20"/>
          <w:lang w:val="en-US" w:eastAsia="ru-RU"/>
        </w:rPr>
        <w:t>, K. 2022</w:t>
      </w:r>
      <w:r w:rsidRPr="00F971FB">
        <w:rPr>
          <w:sz w:val="20"/>
          <w:szCs w:val="20"/>
          <w:lang w:val="en-US" w:eastAsia="ru-RU"/>
        </w:rPr>
        <w:t xml:space="preserve">. Weather-based rice blast disease forecasting. </w:t>
      </w:r>
      <w:r w:rsidRPr="00F971FB">
        <w:rPr>
          <w:i/>
          <w:sz w:val="20"/>
          <w:szCs w:val="20"/>
          <w:lang w:val="en-US" w:eastAsia="ru-RU"/>
        </w:rPr>
        <w:t>Computers and Electronics in Agriculture</w:t>
      </w:r>
      <w:r w:rsidRPr="00F971FB">
        <w:rPr>
          <w:sz w:val="20"/>
          <w:szCs w:val="20"/>
          <w:lang w:val="en-US" w:eastAsia="ru-RU"/>
        </w:rPr>
        <w:t>, 193, 106685.</w:t>
      </w:r>
    </w:p>
    <w:p w14:paraId="7309BCB9" w14:textId="76AC64F7" w:rsidR="00F971FB" w:rsidRDefault="00F971FB" w:rsidP="00604EDE">
      <w:pPr>
        <w:shd w:val="clear" w:color="auto" w:fill="FFFFFF"/>
        <w:ind w:left="454" w:hanging="454"/>
        <w:jc w:val="both"/>
        <w:textAlignment w:val="baseline"/>
        <w:rPr>
          <w:sz w:val="20"/>
          <w:szCs w:val="20"/>
          <w:lang w:val="en-US" w:eastAsia="ru-RU"/>
        </w:rPr>
      </w:pPr>
      <w:proofErr w:type="spellStart"/>
      <w:r w:rsidRPr="00F971FB">
        <w:rPr>
          <w:sz w:val="20"/>
          <w:szCs w:val="20"/>
          <w:lang w:val="en-US" w:eastAsia="ru-RU"/>
        </w:rPr>
        <w:t>Varsha</w:t>
      </w:r>
      <w:proofErr w:type="spellEnd"/>
      <w:r w:rsidRPr="00F971FB">
        <w:rPr>
          <w:sz w:val="20"/>
          <w:szCs w:val="20"/>
          <w:lang w:val="en-US" w:eastAsia="ru-RU"/>
        </w:rPr>
        <w:t xml:space="preserve">, M., </w:t>
      </w:r>
      <w:proofErr w:type="spellStart"/>
      <w:r w:rsidRPr="00F971FB">
        <w:rPr>
          <w:sz w:val="20"/>
          <w:szCs w:val="20"/>
          <w:lang w:val="en-US" w:eastAsia="ru-RU"/>
        </w:rPr>
        <w:t>Poornima</w:t>
      </w:r>
      <w:proofErr w:type="spellEnd"/>
      <w:r w:rsidRPr="00F971FB">
        <w:rPr>
          <w:sz w:val="20"/>
          <w:szCs w:val="20"/>
          <w:lang w:val="en-US" w:eastAsia="ru-RU"/>
        </w:rPr>
        <w:t xml:space="preserve">, B., </w:t>
      </w:r>
      <w:proofErr w:type="spellStart"/>
      <w:r w:rsidRPr="00F971FB">
        <w:rPr>
          <w:sz w:val="20"/>
          <w:szCs w:val="20"/>
          <w:lang w:val="en-US" w:eastAsia="ru-RU"/>
        </w:rPr>
        <w:t>Vinuth</w:t>
      </w:r>
      <w:r>
        <w:rPr>
          <w:sz w:val="20"/>
          <w:szCs w:val="20"/>
          <w:lang w:val="en-US" w:eastAsia="ru-RU"/>
        </w:rPr>
        <w:t>a</w:t>
      </w:r>
      <w:proofErr w:type="spellEnd"/>
      <w:r>
        <w:rPr>
          <w:sz w:val="20"/>
          <w:szCs w:val="20"/>
          <w:lang w:val="en-US" w:eastAsia="ru-RU"/>
        </w:rPr>
        <w:t xml:space="preserve">, H. P., &amp; </w:t>
      </w:r>
      <w:proofErr w:type="spellStart"/>
      <w:r>
        <w:rPr>
          <w:sz w:val="20"/>
          <w:szCs w:val="20"/>
          <w:lang w:val="en-US" w:eastAsia="ru-RU"/>
        </w:rPr>
        <w:t>Pavan</w:t>
      </w:r>
      <w:proofErr w:type="spellEnd"/>
      <w:r>
        <w:rPr>
          <w:sz w:val="20"/>
          <w:szCs w:val="20"/>
          <w:lang w:val="en-US" w:eastAsia="ru-RU"/>
        </w:rPr>
        <w:t xml:space="preserve"> Kumar, M. P. </w:t>
      </w:r>
      <w:r w:rsidRPr="00F971FB">
        <w:rPr>
          <w:sz w:val="20"/>
          <w:szCs w:val="20"/>
          <w:lang w:val="en-US" w:eastAsia="ru-RU"/>
        </w:rPr>
        <w:t xml:space="preserve">2021. Predictive Model for Rice Blast Disease on Climate Data Using Long Short-Term Memory and Multi-Layer Perceptron: An Empirical Study on </w:t>
      </w:r>
      <w:proofErr w:type="spellStart"/>
      <w:r w:rsidRPr="00F971FB">
        <w:rPr>
          <w:sz w:val="20"/>
          <w:szCs w:val="20"/>
          <w:lang w:val="en-US" w:eastAsia="ru-RU"/>
        </w:rPr>
        <w:t>Davan</w:t>
      </w:r>
      <w:r>
        <w:rPr>
          <w:sz w:val="20"/>
          <w:szCs w:val="20"/>
          <w:lang w:val="en-US" w:eastAsia="ru-RU"/>
        </w:rPr>
        <w:t>a</w:t>
      </w:r>
      <w:r w:rsidRPr="00F971FB">
        <w:rPr>
          <w:sz w:val="20"/>
          <w:szCs w:val="20"/>
          <w:lang w:val="en-US" w:eastAsia="ru-RU"/>
        </w:rPr>
        <w:t>gere</w:t>
      </w:r>
      <w:proofErr w:type="spellEnd"/>
      <w:r w:rsidRPr="00F971FB">
        <w:rPr>
          <w:sz w:val="20"/>
          <w:szCs w:val="20"/>
          <w:lang w:val="en-US" w:eastAsia="ru-RU"/>
        </w:rPr>
        <w:t xml:space="preserve"> District. </w:t>
      </w:r>
      <w:r w:rsidRPr="00F971FB">
        <w:rPr>
          <w:i/>
          <w:sz w:val="20"/>
          <w:szCs w:val="20"/>
          <w:lang w:val="en-US" w:eastAsia="ru-RU"/>
        </w:rPr>
        <w:t>Annals of the Romanian Society for Cell Biology,</w:t>
      </w:r>
      <w:r w:rsidRPr="00F971FB">
        <w:rPr>
          <w:sz w:val="20"/>
          <w:szCs w:val="20"/>
          <w:lang w:val="en-US" w:eastAsia="ru-RU"/>
        </w:rPr>
        <w:t xml:space="preserve"> 25(6), 4703-4722.</w:t>
      </w:r>
    </w:p>
    <w:p w14:paraId="4EAA4AF8" w14:textId="1983115B" w:rsidR="00F971FB" w:rsidRDefault="00F971FB" w:rsidP="00604EDE">
      <w:pPr>
        <w:shd w:val="clear" w:color="auto" w:fill="FFFFFF"/>
        <w:ind w:left="454" w:hanging="454"/>
        <w:jc w:val="both"/>
        <w:textAlignment w:val="baseline"/>
        <w:rPr>
          <w:sz w:val="20"/>
          <w:szCs w:val="20"/>
          <w:lang w:val="en-US" w:eastAsia="ru-RU"/>
        </w:rPr>
      </w:pPr>
      <w:proofErr w:type="spellStart"/>
      <w:r w:rsidRPr="00F971FB">
        <w:rPr>
          <w:sz w:val="20"/>
          <w:szCs w:val="20"/>
          <w:lang w:val="en-US" w:eastAsia="ru-RU"/>
        </w:rPr>
        <w:t>Khamparia</w:t>
      </w:r>
      <w:proofErr w:type="spellEnd"/>
      <w:r w:rsidRPr="00F971FB">
        <w:rPr>
          <w:sz w:val="20"/>
          <w:szCs w:val="20"/>
          <w:lang w:val="en-US" w:eastAsia="ru-RU"/>
        </w:rPr>
        <w:t xml:space="preserve">, A., Saini, G., Gupta, D., Khanna, A., Tiwari, </w:t>
      </w:r>
      <w:r>
        <w:rPr>
          <w:sz w:val="20"/>
          <w:szCs w:val="20"/>
          <w:lang w:val="en-US" w:eastAsia="ru-RU"/>
        </w:rPr>
        <w:t>S., &amp; de Albuquerque, V. H. C. 2020</w:t>
      </w:r>
      <w:r w:rsidRPr="00F971FB">
        <w:rPr>
          <w:sz w:val="20"/>
          <w:szCs w:val="20"/>
          <w:lang w:val="en-US" w:eastAsia="ru-RU"/>
        </w:rPr>
        <w:t xml:space="preserve">. Seasonal crops disease prediction and classification using deep convolutional encoder network. </w:t>
      </w:r>
      <w:r w:rsidRPr="00F971FB">
        <w:rPr>
          <w:i/>
          <w:sz w:val="20"/>
          <w:szCs w:val="20"/>
          <w:lang w:val="en-US" w:eastAsia="ru-RU"/>
        </w:rPr>
        <w:t>Circuits, Systems, and Signal Processing</w:t>
      </w:r>
      <w:r w:rsidRPr="00F971FB">
        <w:rPr>
          <w:sz w:val="20"/>
          <w:szCs w:val="20"/>
          <w:lang w:val="en-US" w:eastAsia="ru-RU"/>
        </w:rPr>
        <w:t>, 39(2), 818-836.</w:t>
      </w:r>
    </w:p>
    <w:p w14:paraId="543D9C1C" w14:textId="0338574D" w:rsidR="00F971FB" w:rsidRDefault="00F971FB" w:rsidP="00604EDE">
      <w:pPr>
        <w:shd w:val="clear" w:color="auto" w:fill="FFFFFF"/>
        <w:ind w:left="454" w:hanging="454"/>
        <w:jc w:val="both"/>
        <w:textAlignment w:val="baseline"/>
        <w:rPr>
          <w:sz w:val="20"/>
          <w:szCs w:val="20"/>
          <w:lang w:val="en-US" w:eastAsia="ru-RU"/>
        </w:rPr>
      </w:pPr>
      <w:r w:rsidRPr="00F971FB">
        <w:rPr>
          <w:sz w:val="20"/>
          <w:szCs w:val="20"/>
          <w:lang w:val="en-US" w:eastAsia="ru-RU"/>
        </w:rPr>
        <w:t xml:space="preserve">Agarwal, M., Gupta, S. K., &amp; Biswas, K. K. 2020. Development of Efficient CNN model for Tomato crop disease identification. </w:t>
      </w:r>
      <w:r w:rsidRPr="00F971FB">
        <w:rPr>
          <w:i/>
          <w:sz w:val="20"/>
          <w:szCs w:val="20"/>
          <w:lang w:val="en-US" w:eastAsia="ru-RU"/>
        </w:rPr>
        <w:t>Sustainable Computing: Informatics and Systems</w:t>
      </w:r>
      <w:r w:rsidRPr="00F971FB">
        <w:rPr>
          <w:sz w:val="20"/>
          <w:szCs w:val="20"/>
          <w:lang w:val="en-US" w:eastAsia="ru-RU"/>
        </w:rPr>
        <w:t>, 28, 100407.</w:t>
      </w:r>
    </w:p>
    <w:p w14:paraId="2379C57E" w14:textId="14A322F4" w:rsidR="00F971FB" w:rsidRDefault="00F971FB" w:rsidP="00604EDE">
      <w:pPr>
        <w:shd w:val="clear" w:color="auto" w:fill="FFFFFF"/>
        <w:ind w:left="454" w:hanging="454"/>
        <w:jc w:val="both"/>
        <w:textAlignment w:val="baseline"/>
        <w:rPr>
          <w:sz w:val="20"/>
          <w:szCs w:val="20"/>
          <w:lang w:val="en-US" w:eastAsia="ru-RU"/>
        </w:rPr>
      </w:pPr>
      <w:r w:rsidRPr="00F971FB">
        <w:rPr>
          <w:sz w:val="20"/>
          <w:szCs w:val="20"/>
          <w:lang w:val="en-US" w:eastAsia="ru-RU"/>
        </w:rPr>
        <w:t xml:space="preserve">Lu, Y., Yi, S., </w:t>
      </w:r>
      <w:r>
        <w:rPr>
          <w:sz w:val="20"/>
          <w:szCs w:val="20"/>
          <w:lang w:val="en-US" w:eastAsia="ru-RU"/>
        </w:rPr>
        <w:t>Zeng, N., Liu, Y., &amp; Zhang, Y. 2017</w:t>
      </w:r>
      <w:r w:rsidRPr="00F971FB">
        <w:rPr>
          <w:sz w:val="20"/>
          <w:szCs w:val="20"/>
          <w:lang w:val="en-US" w:eastAsia="ru-RU"/>
        </w:rPr>
        <w:t xml:space="preserve">. Identification of rice diseases using deep convolutional neural networks. </w:t>
      </w:r>
      <w:proofErr w:type="spellStart"/>
      <w:r w:rsidRPr="00F971FB">
        <w:rPr>
          <w:i/>
          <w:sz w:val="20"/>
          <w:szCs w:val="20"/>
          <w:lang w:val="en-US" w:eastAsia="ru-RU"/>
        </w:rPr>
        <w:t>Neurocomputing</w:t>
      </w:r>
      <w:proofErr w:type="spellEnd"/>
      <w:r w:rsidRPr="00F971FB">
        <w:rPr>
          <w:sz w:val="20"/>
          <w:szCs w:val="20"/>
          <w:lang w:val="en-US" w:eastAsia="ru-RU"/>
        </w:rPr>
        <w:t>, 267, 378-384.</w:t>
      </w:r>
    </w:p>
    <w:p w14:paraId="5180A250" w14:textId="385493CB" w:rsidR="009770C1" w:rsidRDefault="009770C1" w:rsidP="00604EDE">
      <w:pPr>
        <w:shd w:val="clear" w:color="auto" w:fill="FFFFFF"/>
        <w:ind w:left="454" w:hanging="454"/>
        <w:jc w:val="both"/>
        <w:textAlignment w:val="baseline"/>
        <w:rPr>
          <w:sz w:val="20"/>
          <w:szCs w:val="20"/>
          <w:lang w:val="en-US" w:eastAsia="ru-RU"/>
        </w:rPr>
      </w:pPr>
      <w:proofErr w:type="spellStart"/>
      <w:r w:rsidRPr="009770C1">
        <w:rPr>
          <w:sz w:val="20"/>
          <w:szCs w:val="20"/>
          <w:lang w:val="en-US" w:eastAsia="ru-RU"/>
        </w:rPr>
        <w:t>Mallikarjuna</w:t>
      </w:r>
      <w:proofErr w:type="spellEnd"/>
      <w:r w:rsidRPr="009770C1">
        <w:rPr>
          <w:sz w:val="20"/>
          <w:szCs w:val="20"/>
          <w:lang w:val="en-US" w:eastAsia="ru-RU"/>
        </w:rPr>
        <w:t xml:space="preserve">, S. B., </w:t>
      </w:r>
      <w:proofErr w:type="spellStart"/>
      <w:r w:rsidRPr="009770C1">
        <w:rPr>
          <w:sz w:val="20"/>
          <w:szCs w:val="20"/>
          <w:lang w:val="en-US" w:eastAsia="ru-RU"/>
        </w:rPr>
        <w:t>Shivakumara</w:t>
      </w:r>
      <w:proofErr w:type="spellEnd"/>
      <w:r w:rsidRPr="009770C1">
        <w:rPr>
          <w:sz w:val="20"/>
          <w:szCs w:val="20"/>
          <w:lang w:val="en-US" w:eastAsia="ru-RU"/>
        </w:rPr>
        <w:t xml:space="preserve">, P., </w:t>
      </w:r>
      <w:proofErr w:type="spellStart"/>
      <w:r w:rsidRPr="009770C1">
        <w:rPr>
          <w:sz w:val="20"/>
          <w:szCs w:val="20"/>
          <w:lang w:val="en-US" w:eastAsia="ru-RU"/>
        </w:rPr>
        <w:t>Khare</w:t>
      </w:r>
      <w:proofErr w:type="spellEnd"/>
      <w:r w:rsidRPr="009770C1">
        <w:rPr>
          <w:sz w:val="20"/>
          <w:szCs w:val="20"/>
          <w:lang w:val="en-US" w:eastAsia="ru-RU"/>
        </w:rPr>
        <w:t xml:space="preserve">, V., </w:t>
      </w:r>
      <w:proofErr w:type="spellStart"/>
      <w:r w:rsidRPr="009770C1">
        <w:rPr>
          <w:sz w:val="20"/>
          <w:szCs w:val="20"/>
          <w:lang w:val="en-US" w:eastAsia="ru-RU"/>
        </w:rPr>
        <w:t>Basavann</w:t>
      </w:r>
      <w:r>
        <w:rPr>
          <w:sz w:val="20"/>
          <w:szCs w:val="20"/>
          <w:lang w:val="en-US" w:eastAsia="ru-RU"/>
        </w:rPr>
        <w:t>a</w:t>
      </w:r>
      <w:proofErr w:type="spellEnd"/>
      <w:r>
        <w:rPr>
          <w:sz w:val="20"/>
          <w:szCs w:val="20"/>
          <w:lang w:val="en-US" w:eastAsia="ru-RU"/>
        </w:rPr>
        <w:t xml:space="preserve">, M., Pal, U., &amp; </w:t>
      </w:r>
      <w:proofErr w:type="spellStart"/>
      <w:r>
        <w:rPr>
          <w:sz w:val="20"/>
          <w:szCs w:val="20"/>
          <w:lang w:val="en-US" w:eastAsia="ru-RU"/>
        </w:rPr>
        <w:t>Poornima</w:t>
      </w:r>
      <w:proofErr w:type="spellEnd"/>
      <w:r>
        <w:rPr>
          <w:sz w:val="20"/>
          <w:szCs w:val="20"/>
          <w:lang w:val="en-US" w:eastAsia="ru-RU"/>
        </w:rPr>
        <w:t xml:space="preserve">, B. </w:t>
      </w:r>
      <w:r w:rsidRPr="009770C1">
        <w:rPr>
          <w:sz w:val="20"/>
          <w:szCs w:val="20"/>
          <w:lang w:val="en-US" w:eastAsia="ru-RU"/>
        </w:rPr>
        <w:t xml:space="preserve">2022. Multi‐gradient‐direction based deep learning model for arecanut disease identification. </w:t>
      </w:r>
      <w:r w:rsidRPr="009770C1">
        <w:rPr>
          <w:i/>
          <w:sz w:val="20"/>
          <w:szCs w:val="20"/>
          <w:lang w:val="en-US" w:eastAsia="ru-RU"/>
        </w:rPr>
        <w:t>CAAI Transactions on Intelligence Technology</w:t>
      </w:r>
      <w:r w:rsidRPr="009770C1">
        <w:rPr>
          <w:sz w:val="20"/>
          <w:szCs w:val="20"/>
          <w:lang w:val="en-US" w:eastAsia="ru-RU"/>
        </w:rPr>
        <w:t>.</w:t>
      </w:r>
    </w:p>
    <w:p w14:paraId="1FB6A82B" w14:textId="226D176F" w:rsidR="009770C1" w:rsidRDefault="009770C1" w:rsidP="00604EDE">
      <w:pPr>
        <w:shd w:val="clear" w:color="auto" w:fill="FFFFFF"/>
        <w:ind w:left="454" w:hanging="454"/>
        <w:jc w:val="both"/>
        <w:textAlignment w:val="baseline"/>
        <w:rPr>
          <w:sz w:val="20"/>
          <w:szCs w:val="20"/>
          <w:lang w:val="en-US" w:eastAsia="ru-RU"/>
        </w:rPr>
      </w:pPr>
      <w:proofErr w:type="spellStart"/>
      <w:r w:rsidRPr="009770C1">
        <w:rPr>
          <w:sz w:val="20"/>
          <w:szCs w:val="20"/>
          <w:lang w:val="en-US" w:eastAsia="ru-RU"/>
        </w:rPr>
        <w:lastRenderedPageBreak/>
        <w:t>Mallikarjuna</w:t>
      </w:r>
      <w:proofErr w:type="spellEnd"/>
      <w:r w:rsidRPr="009770C1">
        <w:rPr>
          <w:sz w:val="20"/>
          <w:szCs w:val="20"/>
          <w:lang w:val="en-US" w:eastAsia="ru-RU"/>
        </w:rPr>
        <w:t xml:space="preserve">, S. B., </w:t>
      </w:r>
      <w:proofErr w:type="spellStart"/>
      <w:r w:rsidRPr="009770C1">
        <w:rPr>
          <w:sz w:val="20"/>
          <w:szCs w:val="20"/>
          <w:lang w:val="en-US" w:eastAsia="ru-RU"/>
        </w:rPr>
        <w:t>Shivakumara</w:t>
      </w:r>
      <w:proofErr w:type="spellEnd"/>
      <w:r w:rsidRPr="009770C1">
        <w:rPr>
          <w:sz w:val="20"/>
          <w:szCs w:val="20"/>
          <w:lang w:val="en-US" w:eastAsia="ru-RU"/>
        </w:rPr>
        <w:t xml:space="preserve">, P., </w:t>
      </w:r>
      <w:proofErr w:type="spellStart"/>
      <w:r w:rsidRPr="009770C1">
        <w:rPr>
          <w:sz w:val="20"/>
          <w:szCs w:val="20"/>
          <w:lang w:val="en-US" w:eastAsia="ru-RU"/>
        </w:rPr>
        <w:t>Khare</w:t>
      </w:r>
      <w:proofErr w:type="spellEnd"/>
      <w:r w:rsidRPr="009770C1">
        <w:rPr>
          <w:sz w:val="20"/>
          <w:szCs w:val="20"/>
          <w:lang w:val="en-US" w:eastAsia="ru-RU"/>
        </w:rPr>
        <w:t xml:space="preserve">, V., Kumar, V., </w:t>
      </w:r>
      <w:proofErr w:type="spellStart"/>
      <w:r w:rsidRPr="009770C1">
        <w:rPr>
          <w:sz w:val="20"/>
          <w:szCs w:val="20"/>
          <w:lang w:val="en-US" w:eastAsia="ru-RU"/>
        </w:rPr>
        <w:t>Basavann</w:t>
      </w:r>
      <w:r>
        <w:rPr>
          <w:sz w:val="20"/>
          <w:szCs w:val="20"/>
          <w:lang w:val="en-US" w:eastAsia="ru-RU"/>
        </w:rPr>
        <w:t>a</w:t>
      </w:r>
      <w:proofErr w:type="spellEnd"/>
      <w:r>
        <w:rPr>
          <w:sz w:val="20"/>
          <w:szCs w:val="20"/>
          <w:lang w:val="en-US" w:eastAsia="ru-RU"/>
        </w:rPr>
        <w:t xml:space="preserve">, M., Pal, U., &amp; </w:t>
      </w:r>
      <w:proofErr w:type="spellStart"/>
      <w:r>
        <w:rPr>
          <w:sz w:val="20"/>
          <w:szCs w:val="20"/>
          <w:lang w:val="en-US" w:eastAsia="ru-RU"/>
        </w:rPr>
        <w:t>Poornima</w:t>
      </w:r>
      <w:proofErr w:type="spellEnd"/>
      <w:r>
        <w:rPr>
          <w:sz w:val="20"/>
          <w:szCs w:val="20"/>
          <w:lang w:val="en-US" w:eastAsia="ru-RU"/>
        </w:rPr>
        <w:t xml:space="preserve">, B. </w:t>
      </w:r>
      <w:r w:rsidRPr="009770C1">
        <w:rPr>
          <w:sz w:val="20"/>
          <w:szCs w:val="20"/>
          <w:lang w:val="en-US" w:eastAsia="ru-RU"/>
        </w:rPr>
        <w:t xml:space="preserve">2021. CNN based method for multi-type diseased Arecanut Image Classification. </w:t>
      </w:r>
      <w:r w:rsidRPr="009770C1">
        <w:rPr>
          <w:i/>
          <w:sz w:val="20"/>
          <w:szCs w:val="20"/>
          <w:lang w:val="en-US" w:eastAsia="ru-RU"/>
        </w:rPr>
        <w:t>Malaysian Journal of Computer Science</w:t>
      </w:r>
      <w:r w:rsidRPr="009770C1">
        <w:rPr>
          <w:sz w:val="20"/>
          <w:szCs w:val="20"/>
          <w:lang w:val="en-US" w:eastAsia="ru-RU"/>
        </w:rPr>
        <w:t>, 34(3), 255-265.</w:t>
      </w:r>
    </w:p>
    <w:p w14:paraId="4E28AF00" w14:textId="5314136F" w:rsidR="009770C1" w:rsidRDefault="009770C1" w:rsidP="00604EDE">
      <w:pPr>
        <w:shd w:val="clear" w:color="auto" w:fill="FFFFFF"/>
        <w:ind w:left="454" w:hanging="454"/>
        <w:jc w:val="both"/>
        <w:textAlignment w:val="baseline"/>
        <w:rPr>
          <w:sz w:val="20"/>
          <w:szCs w:val="20"/>
          <w:lang w:val="en-US" w:eastAsia="ru-RU"/>
        </w:rPr>
      </w:pPr>
      <w:proofErr w:type="spellStart"/>
      <w:r w:rsidRPr="009770C1">
        <w:rPr>
          <w:sz w:val="20"/>
          <w:szCs w:val="20"/>
          <w:lang w:val="en-US" w:eastAsia="ru-RU"/>
        </w:rPr>
        <w:t>Puneeth</w:t>
      </w:r>
      <w:proofErr w:type="spellEnd"/>
      <w:r w:rsidRPr="009770C1">
        <w:rPr>
          <w:sz w:val="20"/>
          <w:szCs w:val="20"/>
          <w:lang w:val="en-US" w:eastAsia="ru-RU"/>
        </w:rPr>
        <w:t>, B.</w:t>
      </w:r>
      <w:r>
        <w:rPr>
          <w:sz w:val="20"/>
          <w:szCs w:val="20"/>
          <w:lang w:val="en-US" w:eastAsia="ru-RU"/>
        </w:rPr>
        <w:t xml:space="preserve"> R., &amp; </w:t>
      </w:r>
      <w:proofErr w:type="spellStart"/>
      <w:r>
        <w:rPr>
          <w:sz w:val="20"/>
          <w:szCs w:val="20"/>
          <w:lang w:val="en-US" w:eastAsia="ru-RU"/>
        </w:rPr>
        <w:t>Nethravathi</w:t>
      </w:r>
      <w:proofErr w:type="spellEnd"/>
      <w:r>
        <w:rPr>
          <w:sz w:val="20"/>
          <w:szCs w:val="20"/>
          <w:lang w:val="en-US" w:eastAsia="ru-RU"/>
        </w:rPr>
        <w:t>, P. S. 2021</w:t>
      </w:r>
      <w:r w:rsidRPr="009770C1">
        <w:rPr>
          <w:sz w:val="20"/>
          <w:szCs w:val="20"/>
          <w:lang w:val="en-US" w:eastAsia="ru-RU"/>
        </w:rPr>
        <w:t xml:space="preserve">. A literature review of the detection and categorization of various arecanut diseases using image processing and machine learning approaches. </w:t>
      </w:r>
      <w:r w:rsidRPr="009770C1">
        <w:rPr>
          <w:i/>
          <w:sz w:val="20"/>
          <w:szCs w:val="20"/>
          <w:lang w:val="en-US" w:eastAsia="ru-RU"/>
        </w:rPr>
        <w:t>International Journal of Applied Engineering and Management Letters (IJAEML)</w:t>
      </w:r>
      <w:r w:rsidRPr="009770C1">
        <w:rPr>
          <w:sz w:val="20"/>
          <w:szCs w:val="20"/>
          <w:lang w:val="en-US" w:eastAsia="ru-RU"/>
        </w:rPr>
        <w:t>, 5(2), 183-204.</w:t>
      </w:r>
    </w:p>
    <w:p w14:paraId="443A6350" w14:textId="5B023A12" w:rsidR="009770C1" w:rsidRDefault="009770C1" w:rsidP="00604EDE">
      <w:pPr>
        <w:shd w:val="clear" w:color="auto" w:fill="FFFFFF"/>
        <w:ind w:left="454" w:hanging="454"/>
        <w:jc w:val="both"/>
        <w:textAlignment w:val="baseline"/>
        <w:rPr>
          <w:sz w:val="20"/>
          <w:szCs w:val="20"/>
          <w:lang w:val="en-US" w:eastAsia="ru-RU"/>
        </w:rPr>
      </w:pPr>
      <w:proofErr w:type="spellStart"/>
      <w:r w:rsidRPr="009770C1">
        <w:rPr>
          <w:sz w:val="20"/>
          <w:szCs w:val="20"/>
          <w:lang w:val="en-US" w:eastAsia="ru-RU"/>
        </w:rPr>
        <w:t>Goyal</w:t>
      </w:r>
      <w:proofErr w:type="spellEnd"/>
      <w:r w:rsidRPr="009770C1">
        <w:rPr>
          <w:sz w:val="20"/>
          <w:szCs w:val="20"/>
          <w:lang w:val="en-US" w:eastAsia="ru-RU"/>
        </w:rPr>
        <w:t>, L., Sharma, C.</w:t>
      </w:r>
      <w:r>
        <w:rPr>
          <w:sz w:val="20"/>
          <w:szCs w:val="20"/>
          <w:lang w:val="en-US" w:eastAsia="ru-RU"/>
        </w:rPr>
        <w:t xml:space="preserve"> M., Singh, A., &amp; Singh, P. K. 2021</w:t>
      </w:r>
      <w:r w:rsidRPr="009770C1">
        <w:rPr>
          <w:sz w:val="20"/>
          <w:szCs w:val="20"/>
          <w:lang w:val="en-US" w:eastAsia="ru-RU"/>
        </w:rPr>
        <w:t xml:space="preserve">. Leaf and spike wheat disease detection &amp; classification using an improved deep convolutional architecture. </w:t>
      </w:r>
      <w:r w:rsidRPr="009770C1">
        <w:rPr>
          <w:i/>
          <w:sz w:val="20"/>
          <w:szCs w:val="20"/>
          <w:lang w:val="en-US" w:eastAsia="ru-RU"/>
        </w:rPr>
        <w:t>Informatics in Medicine Unlocked</w:t>
      </w:r>
      <w:r w:rsidRPr="009770C1">
        <w:rPr>
          <w:sz w:val="20"/>
          <w:szCs w:val="20"/>
          <w:lang w:val="en-US" w:eastAsia="ru-RU"/>
        </w:rPr>
        <w:t>, 25, 100642.</w:t>
      </w:r>
    </w:p>
    <w:p w14:paraId="7F7ABB12" w14:textId="3816A6F7" w:rsidR="009770C1" w:rsidRDefault="009770C1" w:rsidP="00604EDE">
      <w:pPr>
        <w:shd w:val="clear" w:color="auto" w:fill="FFFFFF"/>
        <w:ind w:left="454" w:hanging="454"/>
        <w:jc w:val="both"/>
        <w:textAlignment w:val="baseline"/>
        <w:rPr>
          <w:sz w:val="20"/>
          <w:szCs w:val="20"/>
          <w:lang w:val="en-US" w:eastAsia="ru-RU"/>
        </w:rPr>
      </w:pPr>
      <w:r w:rsidRPr="009770C1">
        <w:rPr>
          <w:sz w:val="20"/>
          <w:szCs w:val="20"/>
          <w:lang w:val="en-US" w:eastAsia="ru-RU"/>
        </w:rPr>
        <w:t>Liu, K., Zhang, C., Yang, X</w:t>
      </w:r>
      <w:r>
        <w:rPr>
          <w:sz w:val="20"/>
          <w:szCs w:val="20"/>
          <w:lang w:val="en-US" w:eastAsia="ru-RU"/>
        </w:rPr>
        <w:t xml:space="preserve">., </w:t>
      </w:r>
      <w:proofErr w:type="spellStart"/>
      <w:r>
        <w:rPr>
          <w:sz w:val="20"/>
          <w:szCs w:val="20"/>
          <w:lang w:val="en-US" w:eastAsia="ru-RU"/>
        </w:rPr>
        <w:t>Diao</w:t>
      </w:r>
      <w:proofErr w:type="spellEnd"/>
      <w:r>
        <w:rPr>
          <w:sz w:val="20"/>
          <w:szCs w:val="20"/>
          <w:lang w:val="en-US" w:eastAsia="ru-RU"/>
        </w:rPr>
        <w:t xml:space="preserve">, M., Liu, H., &amp; Li, M. </w:t>
      </w:r>
      <w:r w:rsidRPr="009770C1">
        <w:rPr>
          <w:sz w:val="20"/>
          <w:szCs w:val="20"/>
          <w:lang w:val="en-US" w:eastAsia="ru-RU"/>
        </w:rPr>
        <w:t xml:space="preserve">2022. Development of an Occurrence Prediction Model for Cucumber Downy Mildew in Solar Greenhouses Based on Long Short-Term Memory Neural Network. </w:t>
      </w:r>
      <w:r w:rsidRPr="009770C1">
        <w:rPr>
          <w:i/>
          <w:sz w:val="20"/>
          <w:szCs w:val="20"/>
          <w:lang w:val="en-US" w:eastAsia="ru-RU"/>
        </w:rPr>
        <w:t>Agronomy</w:t>
      </w:r>
      <w:r w:rsidRPr="009770C1">
        <w:rPr>
          <w:sz w:val="20"/>
          <w:szCs w:val="20"/>
          <w:lang w:val="en-US" w:eastAsia="ru-RU"/>
        </w:rPr>
        <w:t>, 12(2), 442.</w:t>
      </w:r>
    </w:p>
    <w:p w14:paraId="58102799" w14:textId="1CCFD237" w:rsidR="009770C1" w:rsidRDefault="009770C1" w:rsidP="00604EDE">
      <w:pPr>
        <w:shd w:val="clear" w:color="auto" w:fill="FFFFFF"/>
        <w:ind w:left="454" w:hanging="454"/>
        <w:jc w:val="both"/>
        <w:textAlignment w:val="baseline"/>
        <w:rPr>
          <w:sz w:val="20"/>
          <w:szCs w:val="20"/>
          <w:lang w:val="en-US" w:eastAsia="ru-RU"/>
        </w:rPr>
      </w:pPr>
      <w:r w:rsidRPr="009770C1">
        <w:rPr>
          <w:sz w:val="20"/>
          <w:szCs w:val="20"/>
          <w:lang w:val="en-US" w:eastAsia="ru-RU"/>
        </w:rPr>
        <w:t>Wu, Y., Yuan, M., Don</w:t>
      </w:r>
      <w:r>
        <w:rPr>
          <w:sz w:val="20"/>
          <w:szCs w:val="20"/>
          <w:lang w:val="en-US" w:eastAsia="ru-RU"/>
        </w:rPr>
        <w:t>g, S., Lin, L., &amp; Liu, Y. 2018</w:t>
      </w:r>
      <w:r w:rsidRPr="009770C1">
        <w:rPr>
          <w:sz w:val="20"/>
          <w:szCs w:val="20"/>
          <w:lang w:val="en-US" w:eastAsia="ru-RU"/>
        </w:rPr>
        <w:t xml:space="preserve">. Remaining useful life estimation of engineered systems using vanilla LSTM neural networks. </w:t>
      </w:r>
      <w:proofErr w:type="spellStart"/>
      <w:r w:rsidRPr="009770C1">
        <w:rPr>
          <w:i/>
          <w:sz w:val="20"/>
          <w:szCs w:val="20"/>
          <w:lang w:val="en-US" w:eastAsia="ru-RU"/>
        </w:rPr>
        <w:t>Neurocomputing</w:t>
      </w:r>
      <w:proofErr w:type="spellEnd"/>
      <w:r w:rsidRPr="009770C1">
        <w:rPr>
          <w:sz w:val="20"/>
          <w:szCs w:val="20"/>
          <w:lang w:val="en-US" w:eastAsia="ru-RU"/>
        </w:rPr>
        <w:t>, 275, 167-179.</w:t>
      </w:r>
    </w:p>
    <w:p w14:paraId="001BE3A0" w14:textId="517008FE" w:rsidR="00EB5F6A" w:rsidRDefault="009770C1" w:rsidP="009770C1">
      <w:pPr>
        <w:shd w:val="clear" w:color="auto" w:fill="FFFFFF"/>
        <w:ind w:left="454" w:hanging="454"/>
        <w:jc w:val="both"/>
        <w:textAlignment w:val="baseline"/>
        <w:rPr>
          <w:sz w:val="20"/>
          <w:szCs w:val="20"/>
          <w:lang w:val="en-US" w:eastAsia="ru-RU"/>
        </w:rPr>
      </w:pPr>
      <w:r w:rsidRPr="009770C1">
        <w:rPr>
          <w:sz w:val="20"/>
          <w:szCs w:val="20"/>
          <w:lang w:val="en-US" w:eastAsia="ru-RU"/>
        </w:rPr>
        <w:t xml:space="preserve">Krishna, R., </w:t>
      </w:r>
      <w:proofErr w:type="spellStart"/>
      <w:r w:rsidRPr="009770C1">
        <w:rPr>
          <w:sz w:val="20"/>
          <w:szCs w:val="20"/>
          <w:lang w:val="en-US" w:eastAsia="ru-RU"/>
        </w:rPr>
        <w:t>Prema</w:t>
      </w:r>
      <w:proofErr w:type="spellEnd"/>
      <w:r w:rsidRPr="009770C1">
        <w:rPr>
          <w:sz w:val="20"/>
          <w:szCs w:val="20"/>
          <w:lang w:val="en-US" w:eastAsia="ru-RU"/>
        </w:rPr>
        <w:t xml:space="preserve">, K. V., &amp; </w:t>
      </w:r>
      <w:proofErr w:type="spellStart"/>
      <w:r w:rsidRPr="009770C1">
        <w:rPr>
          <w:sz w:val="20"/>
          <w:szCs w:val="20"/>
          <w:lang w:val="en-US" w:eastAsia="ru-RU"/>
        </w:rPr>
        <w:t>Gaonkar</w:t>
      </w:r>
      <w:proofErr w:type="spellEnd"/>
      <w:r w:rsidRPr="009770C1">
        <w:rPr>
          <w:sz w:val="20"/>
          <w:szCs w:val="20"/>
          <w:lang w:val="en-US" w:eastAsia="ru-RU"/>
        </w:rPr>
        <w:t xml:space="preserve">, </w:t>
      </w:r>
      <w:r>
        <w:rPr>
          <w:sz w:val="20"/>
          <w:szCs w:val="20"/>
          <w:lang w:val="en-US" w:eastAsia="ru-RU"/>
        </w:rPr>
        <w:t>R. 2022</w:t>
      </w:r>
      <w:r w:rsidR="00A9051E">
        <w:rPr>
          <w:sz w:val="20"/>
          <w:szCs w:val="20"/>
          <w:lang w:val="en-US" w:eastAsia="ru-RU"/>
        </w:rPr>
        <w:t>. Arecan</w:t>
      </w:r>
      <w:r w:rsidRPr="009770C1">
        <w:rPr>
          <w:sz w:val="20"/>
          <w:szCs w:val="20"/>
          <w:lang w:val="en-US" w:eastAsia="ru-RU"/>
        </w:rPr>
        <w:t xml:space="preserve">ut Disease Dataset Creation and Validation using Machine Learning Techniques based on Weather Parameters. </w:t>
      </w:r>
      <w:r w:rsidRPr="002F128A">
        <w:rPr>
          <w:i/>
          <w:sz w:val="20"/>
          <w:szCs w:val="20"/>
          <w:lang w:val="en-US" w:eastAsia="ru-RU"/>
        </w:rPr>
        <w:t>Engineered Science</w:t>
      </w:r>
      <w:r w:rsidRPr="009770C1">
        <w:rPr>
          <w:sz w:val="20"/>
          <w:szCs w:val="20"/>
          <w:lang w:val="en-US" w:eastAsia="ru-RU"/>
        </w:rPr>
        <w:t>, 19, 205-214.</w:t>
      </w:r>
    </w:p>
    <w:p w14:paraId="22A6131B" w14:textId="194A85FF" w:rsidR="005102A1" w:rsidRDefault="005102A1" w:rsidP="009770C1">
      <w:pPr>
        <w:shd w:val="clear" w:color="auto" w:fill="FFFFFF"/>
        <w:ind w:left="454" w:hanging="454"/>
        <w:jc w:val="both"/>
        <w:textAlignment w:val="baseline"/>
        <w:rPr>
          <w:sz w:val="20"/>
          <w:szCs w:val="20"/>
          <w:lang w:val="en-US" w:eastAsia="ru-RU"/>
        </w:rPr>
      </w:pPr>
      <w:proofErr w:type="spellStart"/>
      <w:r w:rsidRPr="005102A1">
        <w:rPr>
          <w:sz w:val="20"/>
          <w:szCs w:val="20"/>
          <w:lang w:val="en-US" w:eastAsia="ru-RU"/>
        </w:rPr>
        <w:t>Kodors</w:t>
      </w:r>
      <w:proofErr w:type="spellEnd"/>
      <w:r w:rsidRPr="005102A1">
        <w:rPr>
          <w:sz w:val="20"/>
          <w:szCs w:val="20"/>
          <w:lang w:val="en-US" w:eastAsia="ru-RU"/>
        </w:rPr>
        <w:t xml:space="preserve">, S., </w:t>
      </w:r>
      <w:proofErr w:type="spellStart"/>
      <w:r w:rsidRPr="005102A1">
        <w:rPr>
          <w:sz w:val="20"/>
          <w:szCs w:val="20"/>
          <w:lang w:val="en-US" w:eastAsia="ru-RU"/>
        </w:rPr>
        <w:t>Lacis</w:t>
      </w:r>
      <w:proofErr w:type="spellEnd"/>
      <w:r w:rsidRPr="005102A1">
        <w:rPr>
          <w:sz w:val="20"/>
          <w:szCs w:val="20"/>
          <w:lang w:val="en-US" w:eastAsia="ru-RU"/>
        </w:rPr>
        <w:t xml:space="preserve">, G., </w:t>
      </w:r>
      <w:proofErr w:type="spellStart"/>
      <w:r w:rsidRPr="005102A1">
        <w:rPr>
          <w:sz w:val="20"/>
          <w:szCs w:val="20"/>
          <w:lang w:val="en-US" w:eastAsia="ru-RU"/>
        </w:rPr>
        <w:t>Sokolova</w:t>
      </w:r>
      <w:proofErr w:type="spellEnd"/>
      <w:r w:rsidRPr="005102A1">
        <w:rPr>
          <w:sz w:val="20"/>
          <w:szCs w:val="20"/>
          <w:lang w:val="en-US" w:eastAsia="ru-RU"/>
        </w:rPr>
        <w:t xml:space="preserve">, O., </w:t>
      </w:r>
      <w:proofErr w:type="spellStart"/>
      <w:r w:rsidRPr="005102A1">
        <w:rPr>
          <w:sz w:val="20"/>
          <w:szCs w:val="20"/>
          <w:lang w:val="en-US" w:eastAsia="ru-RU"/>
        </w:rPr>
        <w:t>Zhukovs</w:t>
      </w:r>
      <w:proofErr w:type="spellEnd"/>
      <w:r w:rsidRPr="005102A1">
        <w:rPr>
          <w:sz w:val="20"/>
          <w:szCs w:val="20"/>
          <w:lang w:val="en-US" w:eastAsia="ru-RU"/>
        </w:rPr>
        <w:t xml:space="preserve">, V., </w:t>
      </w:r>
      <w:proofErr w:type="spellStart"/>
      <w:r>
        <w:rPr>
          <w:sz w:val="20"/>
          <w:szCs w:val="20"/>
          <w:lang w:val="en-US" w:eastAsia="ru-RU"/>
        </w:rPr>
        <w:t>Apeinans</w:t>
      </w:r>
      <w:proofErr w:type="spellEnd"/>
      <w:r>
        <w:rPr>
          <w:sz w:val="20"/>
          <w:szCs w:val="20"/>
          <w:lang w:val="en-US" w:eastAsia="ru-RU"/>
        </w:rPr>
        <w:t xml:space="preserve">, I., &amp; </w:t>
      </w:r>
      <w:proofErr w:type="spellStart"/>
      <w:r>
        <w:rPr>
          <w:sz w:val="20"/>
          <w:szCs w:val="20"/>
          <w:lang w:val="en-US" w:eastAsia="ru-RU"/>
        </w:rPr>
        <w:t>Bartulsons</w:t>
      </w:r>
      <w:proofErr w:type="spellEnd"/>
      <w:r>
        <w:rPr>
          <w:sz w:val="20"/>
          <w:szCs w:val="20"/>
          <w:lang w:val="en-US" w:eastAsia="ru-RU"/>
        </w:rPr>
        <w:t>, T. 2021</w:t>
      </w:r>
      <w:r w:rsidRPr="005102A1">
        <w:rPr>
          <w:sz w:val="20"/>
          <w:szCs w:val="20"/>
          <w:lang w:val="en-US" w:eastAsia="ru-RU"/>
        </w:rPr>
        <w:t xml:space="preserve">. Apple scab detection </w:t>
      </w:r>
      <w:r>
        <w:rPr>
          <w:sz w:val="20"/>
          <w:szCs w:val="20"/>
          <w:lang w:val="en-US" w:eastAsia="ru-RU"/>
        </w:rPr>
        <w:t xml:space="preserve">using CNN and Transfer Learning, </w:t>
      </w:r>
      <w:r w:rsidRPr="002F128A">
        <w:rPr>
          <w:i/>
          <w:sz w:val="20"/>
          <w:szCs w:val="20"/>
          <w:lang w:val="en-US" w:eastAsia="ru-RU"/>
        </w:rPr>
        <w:t>Agronomy Research</w:t>
      </w:r>
      <w:r>
        <w:rPr>
          <w:sz w:val="20"/>
          <w:szCs w:val="20"/>
          <w:lang w:val="en-US" w:eastAsia="ru-RU"/>
        </w:rPr>
        <w:t>, 19(2), 507-519.</w:t>
      </w:r>
    </w:p>
    <w:p w14:paraId="5B0338CA" w14:textId="2C54D56D" w:rsidR="002F128A" w:rsidRDefault="002F128A" w:rsidP="009770C1">
      <w:pPr>
        <w:shd w:val="clear" w:color="auto" w:fill="FFFFFF"/>
        <w:ind w:left="454" w:hanging="454"/>
        <w:jc w:val="both"/>
        <w:textAlignment w:val="baseline"/>
        <w:rPr>
          <w:sz w:val="20"/>
          <w:szCs w:val="20"/>
          <w:lang w:eastAsia="ru-RU"/>
        </w:rPr>
      </w:pPr>
      <w:r w:rsidRPr="002F128A">
        <w:rPr>
          <w:sz w:val="20"/>
          <w:szCs w:val="20"/>
          <w:lang w:eastAsia="ru-RU"/>
        </w:rPr>
        <w:t xml:space="preserve">Fenu, Gianni, and Francesca Maridina Malloci. </w:t>
      </w:r>
      <w:r>
        <w:rPr>
          <w:sz w:val="20"/>
          <w:szCs w:val="20"/>
          <w:lang w:eastAsia="ru-RU"/>
        </w:rPr>
        <w:t xml:space="preserve">2019 </w:t>
      </w:r>
      <w:r w:rsidRPr="002F128A">
        <w:rPr>
          <w:sz w:val="20"/>
          <w:szCs w:val="20"/>
          <w:lang w:eastAsia="ru-RU"/>
        </w:rPr>
        <w:t>An application of machine learning techniq</w:t>
      </w:r>
      <w:r>
        <w:rPr>
          <w:sz w:val="20"/>
          <w:szCs w:val="20"/>
          <w:lang w:eastAsia="ru-RU"/>
        </w:rPr>
        <w:t>ue in forecasting crop disease.</w:t>
      </w:r>
      <w:r w:rsidRPr="002F128A">
        <w:rPr>
          <w:sz w:val="20"/>
          <w:szCs w:val="20"/>
          <w:lang w:eastAsia="ru-RU"/>
        </w:rPr>
        <w:t xml:space="preserve"> In </w:t>
      </w:r>
      <w:r w:rsidRPr="00AB68A9">
        <w:rPr>
          <w:i/>
          <w:sz w:val="20"/>
          <w:szCs w:val="20"/>
          <w:lang w:eastAsia="ru-RU"/>
        </w:rPr>
        <w:t>Proceedings of the 2019 3rd International Conference on Big Data Research</w:t>
      </w:r>
      <w:r>
        <w:rPr>
          <w:sz w:val="20"/>
          <w:szCs w:val="20"/>
          <w:lang w:eastAsia="ru-RU"/>
        </w:rPr>
        <w:t xml:space="preserve">, 76-82. doi: </w:t>
      </w:r>
      <w:r w:rsidR="00950DD9">
        <w:fldChar w:fldCharType="begin"/>
      </w:r>
      <w:r w:rsidR="00950DD9">
        <w:instrText xml:space="preserve"> HYPERLINK "https://doi.org/10.1145/3372454.3372474" </w:instrText>
      </w:r>
      <w:r w:rsidR="00950DD9">
        <w:fldChar w:fldCharType="separate"/>
      </w:r>
      <w:r w:rsidRPr="002F128A">
        <w:rPr>
          <w:sz w:val="20"/>
          <w:szCs w:val="20"/>
          <w:lang w:eastAsia="ru-RU"/>
        </w:rPr>
        <w:t>10.1145/3372454.3372474</w:t>
      </w:r>
      <w:r w:rsidR="00950DD9">
        <w:rPr>
          <w:sz w:val="20"/>
          <w:szCs w:val="20"/>
          <w:lang w:eastAsia="ru-RU"/>
        </w:rPr>
        <w:fldChar w:fldCharType="end"/>
      </w:r>
    </w:p>
    <w:p w14:paraId="4D8C7D54" w14:textId="16B89A30" w:rsidR="00063510" w:rsidRDefault="00063510" w:rsidP="009770C1">
      <w:pPr>
        <w:shd w:val="clear" w:color="auto" w:fill="FFFFFF"/>
        <w:ind w:left="454" w:hanging="454"/>
        <w:jc w:val="both"/>
        <w:textAlignment w:val="baseline"/>
        <w:rPr>
          <w:sz w:val="20"/>
          <w:szCs w:val="20"/>
          <w:lang w:eastAsia="ru-RU"/>
        </w:rPr>
      </w:pPr>
      <w:r w:rsidRPr="00063510">
        <w:rPr>
          <w:sz w:val="20"/>
          <w:szCs w:val="20"/>
          <w:lang w:eastAsia="ru-RU"/>
        </w:rPr>
        <w:t>Jawade, P. B., Dattatray Chaugule, Devash</w:t>
      </w:r>
      <w:r>
        <w:rPr>
          <w:sz w:val="20"/>
          <w:szCs w:val="20"/>
          <w:lang w:eastAsia="ru-RU"/>
        </w:rPr>
        <w:t xml:space="preserve">ri Patil, and Hemendra Shinde. 2020. </w:t>
      </w:r>
      <w:r w:rsidRPr="00063510">
        <w:rPr>
          <w:sz w:val="20"/>
          <w:szCs w:val="20"/>
          <w:lang w:eastAsia="ru-RU"/>
        </w:rPr>
        <w:t xml:space="preserve">Disease prediction of mango crop </w:t>
      </w:r>
      <w:r>
        <w:rPr>
          <w:sz w:val="20"/>
          <w:szCs w:val="20"/>
          <w:lang w:eastAsia="ru-RU"/>
        </w:rPr>
        <w:t>using machine learning and IoT.</w:t>
      </w:r>
      <w:r w:rsidRPr="00063510">
        <w:rPr>
          <w:sz w:val="20"/>
          <w:szCs w:val="20"/>
          <w:lang w:eastAsia="ru-RU"/>
        </w:rPr>
        <w:t xml:space="preserve"> In </w:t>
      </w:r>
      <w:r w:rsidRPr="00063510">
        <w:rPr>
          <w:i/>
          <w:iCs/>
          <w:sz w:val="20"/>
          <w:szCs w:val="20"/>
          <w:lang w:eastAsia="ru-RU"/>
        </w:rPr>
        <w:t>Advances in Decision Sciences, Image Processing, Security and Computer Vision</w:t>
      </w:r>
      <w:r w:rsidR="00AB68A9">
        <w:rPr>
          <w:sz w:val="20"/>
          <w:szCs w:val="20"/>
          <w:lang w:eastAsia="ru-RU"/>
        </w:rPr>
        <w:t xml:space="preserve">. 254-260.doi: </w:t>
      </w:r>
      <w:r w:rsidR="00AB68A9" w:rsidRPr="00AB68A9">
        <w:rPr>
          <w:sz w:val="20"/>
          <w:szCs w:val="20"/>
          <w:lang w:eastAsia="ru-RU"/>
        </w:rPr>
        <w:t>10.1007/978-3-030-24322-7_33</w:t>
      </w:r>
      <w:r w:rsidR="00A85212">
        <w:rPr>
          <w:sz w:val="20"/>
          <w:szCs w:val="20"/>
          <w:lang w:eastAsia="ru-RU"/>
        </w:rPr>
        <w:t>.</w:t>
      </w:r>
    </w:p>
    <w:p w14:paraId="42FFE812" w14:textId="61816F25" w:rsidR="00A85212" w:rsidRDefault="00A85212" w:rsidP="009770C1">
      <w:pPr>
        <w:shd w:val="clear" w:color="auto" w:fill="FFFFFF"/>
        <w:ind w:left="454" w:hanging="454"/>
        <w:jc w:val="both"/>
        <w:textAlignment w:val="baseline"/>
        <w:rPr>
          <w:sz w:val="20"/>
          <w:szCs w:val="20"/>
          <w:lang w:eastAsia="ru-RU"/>
        </w:rPr>
      </w:pPr>
      <w:r w:rsidRPr="00A85212">
        <w:rPr>
          <w:sz w:val="20"/>
          <w:szCs w:val="20"/>
          <w:lang w:eastAsia="ru-RU"/>
        </w:rPr>
        <w:t>de Oliveira Aparecido, Lucas Eduardo, Glauco de Souza Rolim, Jose da Silva Cabral De Moraes, Cicero Teixeira Silva Costa, and Paulo Sergio de Souza.</w:t>
      </w:r>
      <w:r>
        <w:rPr>
          <w:sz w:val="20"/>
          <w:szCs w:val="20"/>
          <w:lang w:eastAsia="ru-RU"/>
        </w:rPr>
        <w:t xml:space="preserve"> 2020 </w:t>
      </w:r>
      <w:r w:rsidRPr="00A85212">
        <w:rPr>
          <w:sz w:val="20"/>
          <w:szCs w:val="20"/>
          <w:lang w:eastAsia="ru-RU"/>
        </w:rPr>
        <w:t>Machine learning algorithms for forecasting the incidence of Coff</w:t>
      </w:r>
      <w:r>
        <w:rPr>
          <w:sz w:val="20"/>
          <w:szCs w:val="20"/>
          <w:lang w:eastAsia="ru-RU"/>
        </w:rPr>
        <w:t xml:space="preserve">ea arabica pests and diseases. </w:t>
      </w:r>
      <w:r w:rsidRPr="00A85212">
        <w:rPr>
          <w:i/>
          <w:iCs/>
          <w:sz w:val="20"/>
          <w:szCs w:val="20"/>
          <w:lang w:eastAsia="ru-RU"/>
        </w:rPr>
        <w:t>International Journal of Biometeorology</w:t>
      </w:r>
      <w:r>
        <w:rPr>
          <w:i/>
          <w:iCs/>
          <w:sz w:val="20"/>
          <w:szCs w:val="20"/>
          <w:lang w:eastAsia="ru-RU"/>
        </w:rPr>
        <w:t>.</w:t>
      </w:r>
      <w:r>
        <w:rPr>
          <w:sz w:val="20"/>
          <w:szCs w:val="20"/>
          <w:lang w:eastAsia="ru-RU"/>
        </w:rPr>
        <w:t> 64(</w:t>
      </w:r>
      <w:r w:rsidRPr="00A85212">
        <w:rPr>
          <w:sz w:val="20"/>
          <w:szCs w:val="20"/>
          <w:lang w:eastAsia="ru-RU"/>
        </w:rPr>
        <w:t>4</w:t>
      </w:r>
      <w:r>
        <w:rPr>
          <w:sz w:val="20"/>
          <w:szCs w:val="20"/>
          <w:lang w:eastAsia="ru-RU"/>
        </w:rPr>
        <w:t>).</w:t>
      </w:r>
      <w:r w:rsidRPr="00A85212">
        <w:rPr>
          <w:sz w:val="20"/>
          <w:szCs w:val="20"/>
          <w:lang w:eastAsia="ru-RU"/>
        </w:rPr>
        <w:t xml:space="preserve"> 671-688.</w:t>
      </w:r>
      <w:r>
        <w:rPr>
          <w:sz w:val="20"/>
          <w:szCs w:val="20"/>
          <w:lang w:eastAsia="ru-RU"/>
        </w:rPr>
        <w:t xml:space="preserve"> doi: </w:t>
      </w:r>
      <w:r w:rsidRPr="00A85212">
        <w:rPr>
          <w:sz w:val="20"/>
          <w:szCs w:val="20"/>
          <w:lang w:eastAsia="ru-RU"/>
        </w:rPr>
        <w:t>10.1007/s00484-019-01856-1</w:t>
      </w:r>
      <w:r>
        <w:rPr>
          <w:sz w:val="20"/>
          <w:szCs w:val="20"/>
          <w:lang w:eastAsia="ru-RU"/>
        </w:rPr>
        <w:t>.</w:t>
      </w:r>
    </w:p>
    <w:p w14:paraId="3D91BA74" w14:textId="4D6AEBF8" w:rsidR="002458D4" w:rsidRDefault="002458D4" w:rsidP="009770C1">
      <w:pPr>
        <w:shd w:val="clear" w:color="auto" w:fill="FFFFFF"/>
        <w:ind w:left="454" w:hanging="454"/>
        <w:jc w:val="both"/>
        <w:textAlignment w:val="baseline"/>
        <w:rPr>
          <w:sz w:val="20"/>
          <w:szCs w:val="20"/>
          <w:lang w:eastAsia="ru-RU"/>
        </w:rPr>
      </w:pPr>
      <w:r w:rsidRPr="002458D4">
        <w:rPr>
          <w:sz w:val="20"/>
          <w:szCs w:val="20"/>
          <w:lang w:eastAsia="ru-RU"/>
        </w:rPr>
        <w:t xml:space="preserve">Duarte-Carvajalino, Julio M., Diego F. Alzate, Andrés A. Ramirez, Juan D. Santa-Sepulveda, Alexandra E. Fajardo-Rojas, and Mauricio Soto-Suárez. </w:t>
      </w:r>
      <w:r>
        <w:rPr>
          <w:sz w:val="20"/>
          <w:szCs w:val="20"/>
          <w:lang w:eastAsia="ru-RU"/>
        </w:rPr>
        <w:t xml:space="preserve">2018. </w:t>
      </w:r>
      <w:r w:rsidRPr="002458D4">
        <w:rPr>
          <w:sz w:val="20"/>
          <w:szCs w:val="20"/>
          <w:lang w:eastAsia="ru-RU"/>
        </w:rPr>
        <w:t>Evaluating late blight severity in potato crops using unmanned aerial vehicles a</w:t>
      </w:r>
      <w:r>
        <w:rPr>
          <w:sz w:val="20"/>
          <w:szCs w:val="20"/>
          <w:lang w:eastAsia="ru-RU"/>
        </w:rPr>
        <w:t>nd machine learning algorithms.</w:t>
      </w:r>
      <w:r w:rsidRPr="002458D4">
        <w:rPr>
          <w:sz w:val="20"/>
          <w:szCs w:val="20"/>
          <w:lang w:eastAsia="ru-RU"/>
        </w:rPr>
        <w:t> </w:t>
      </w:r>
      <w:r w:rsidRPr="002458D4">
        <w:rPr>
          <w:i/>
          <w:iCs/>
          <w:sz w:val="20"/>
          <w:szCs w:val="20"/>
          <w:lang w:eastAsia="ru-RU"/>
        </w:rPr>
        <w:t>Remote Sensing</w:t>
      </w:r>
      <w:r w:rsidRPr="002458D4">
        <w:rPr>
          <w:sz w:val="20"/>
          <w:szCs w:val="20"/>
          <w:lang w:eastAsia="ru-RU"/>
        </w:rPr>
        <w:t> 1</w:t>
      </w:r>
      <w:r>
        <w:rPr>
          <w:sz w:val="20"/>
          <w:szCs w:val="20"/>
          <w:lang w:eastAsia="ru-RU"/>
        </w:rPr>
        <w:t>0(</w:t>
      </w:r>
      <w:r w:rsidRPr="002458D4">
        <w:rPr>
          <w:sz w:val="20"/>
          <w:szCs w:val="20"/>
          <w:lang w:eastAsia="ru-RU"/>
        </w:rPr>
        <w:t>10</w:t>
      </w:r>
      <w:r>
        <w:rPr>
          <w:sz w:val="20"/>
          <w:szCs w:val="20"/>
          <w:lang w:eastAsia="ru-RU"/>
        </w:rPr>
        <w:t>)</w:t>
      </w:r>
      <w:r w:rsidR="00443A18">
        <w:rPr>
          <w:sz w:val="20"/>
          <w:szCs w:val="20"/>
          <w:lang w:eastAsia="ru-RU"/>
        </w:rPr>
        <w:t xml:space="preserve">, </w:t>
      </w:r>
      <w:r w:rsidRPr="002458D4">
        <w:rPr>
          <w:sz w:val="20"/>
          <w:szCs w:val="20"/>
          <w:lang w:eastAsia="ru-RU"/>
        </w:rPr>
        <w:t>1513.</w:t>
      </w:r>
      <w:r w:rsidR="00443A18">
        <w:rPr>
          <w:sz w:val="20"/>
          <w:szCs w:val="20"/>
          <w:lang w:eastAsia="ru-RU"/>
        </w:rPr>
        <w:t xml:space="preserve"> doi</w:t>
      </w:r>
      <w:r w:rsidR="00443A18" w:rsidRPr="00443A18">
        <w:rPr>
          <w:sz w:val="20"/>
          <w:szCs w:val="20"/>
          <w:lang w:eastAsia="ru-RU"/>
        </w:rPr>
        <w:t xml:space="preserve">: </w:t>
      </w:r>
      <w:hyperlink r:id="rId16" w:history="1">
        <w:r w:rsidR="00443A18" w:rsidRPr="00443A18">
          <w:rPr>
            <w:sz w:val="20"/>
            <w:szCs w:val="20"/>
            <w:lang w:eastAsia="ru-RU"/>
          </w:rPr>
          <w:t>10.3390/rs10101513</w:t>
        </w:r>
      </w:hyperlink>
      <w:r w:rsidR="002F7A73">
        <w:rPr>
          <w:sz w:val="20"/>
          <w:szCs w:val="20"/>
          <w:lang w:eastAsia="ru-RU"/>
        </w:rPr>
        <w:t>.</w:t>
      </w:r>
    </w:p>
    <w:p w14:paraId="19EB7239" w14:textId="5F1752A7" w:rsidR="002F7A73" w:rsidRDefault="002F7A73" w:rsidP="009770C1">
      <w:pPr>
        <w:shd w:val="clear" w:color="auto" w:fill="FFFFFF"/>
        <w:ind w:left="454" w:hanging="454"/>
        <w:jc w:val="both"/>
        <w:textAlignment w:val="baseline"/>
        <w:rPr>
          <w:sz w:val="20"/>
          <w:szCs w:val="20"/>
          <w:lang w:val="en-US" w:eastAsia="ru-RU"/>
        </w:rPr>
      </w:pPr>
      <w:proofErr w:type="spellStart"/>
      <w:r w:rsidRPr="002F7A73">
        <w:rPr>
          <w:sz w:val="20"/>
          <w:szCs w:val="20"/>
          <w:lang w:val="en-US" w:eastAsia="ru-RU"/>
        </w:rPr>
        <w:t>Anshul</w:t>
      </w:r>
      <w:proofErr w:type="spellEnd"/>
      <w:r w:rsidRPr="002F7A73">
        <w:rPr>
          <w:sz w:val="20"/>
          <w:szCs w:val="20"/>
          <w:lang w:val="en-US" w:eastAsia="ru-RU"/>
        </w:rPr>
        <w:t xml:space="preserve"> Bhatia, </w:t>
      </w:r>
      <w:proofErr w:type="spellStart"/>
      <w:r w:rsidRPr="002F7A73">
        <w:rPr>
          <w:sz w:val="20"/>
          <w:szCs w:val="20"/>
          <w:lang w:val="en-US" w:eastAsia="ru-RU"/>
        </w:rPr>
        <w:t>Anur</w:t>
      </w:r>
      <w:r>
        <w:rPr>
          <w:sz w:val="20"/>
          <w:szCs w:val="20"/>
          <w:lang w:val="en-US" w:eastAsia="ru-RU"/>
        </w:rPr>
        <w:t>adha</w:t>
      </w:r>
      <w:proofErr w:type="spellEnd"/>
      <w:r>
        <w:rPr>
          <w:sz w:val="20"/>
          <w:szCs w:val="20"/>
          <w:lang w:val="en-US" w:eastAsia="ru-RU"/>
        </w:rPr>
        <w:t xml:space="preserve"> Chug &amp; Amit Prakash Singh. </w:t>
      </w:r>
      <w:r w:rsidRPr="002F7A73">
        <w:rPr>
          <w:sz w:val="20"/>
          <w:szCs w:val="20"/>
          <w:lang w:val="en-US" w:eastAsia="ru-RU"/>
        </w:rPr>
        <w:t xml:space="preserve">2020 Application of extreme learning machine in plant disease prediction for highly imbalanced dataset, </w:t>
      </w:r>
      <w:r w:rsidRPr="002F7A73">
        <w:rPr>
          <w:i/>
          <w:sz w:val="20"/>
          <w:szCs w:val="20"/>
          <w:lang w:val="en-US" w:eastAsia="ru-RU"/>
        </w:rPr>
        <w:t>Journal of Statistics and Management Systems</w:t>
      </w:r>
      <w:r>
        <w:rPr>
          <w:sz w:val="20"/>
          <w:szCs w:val="20"/>
          <w:lang w:val="en-US" w:eastAsia="ru-RU"/>
        </w:rPr>
        <w:t>, 23(</w:t>
      </w:r>
      <w:r w:rsidRPr="002F7A73">
        <w:rPr>
          <w:sz w:val="20"/>
          <w:szCs w:val="20"/>
          <w:lang w:val="en-US" w:eastAsia="ru-RU"/>
        </w:rPr>
        <w:t>6</w:t>
      </w:r>
      <w:r>
        <w:rPr>
          <w:sz w:val="20"/>
          <w:szCs w:val="20"/>
          <w:lang w:val="en-US" w:eastAsia="ru-RU"/>
        </w:rPr>
        <w:t xml:space="preserve">). 1059-1068, </w:t>
      </w:r>
      <w:proofErr w:type="spellStart"/>
      <w:r>
        <w:rPr>
          <w:sz w:val="20"/>
          <w:szCs w:val="20"/>
          <w:lang w:val="en-US" w:eastAsia="ru-RU"/>
        </w:rPr>
        <w:t>doi</w:t>
      </w:r>
      <w:proofErr w:type="spellEnd"/>
      <w:r w:rsidRPr="002F7A73">
        <w:rPr>
          <w:sz w:val="20"/>
          <w:szCs w:val="20"/>
          <w:lang w:val="en-US" w:eastAsia="ru-RU"/>
        </w:rPr>
        <w:t>: 10.1080/09720510.2020.1799504</w:t>
      </w:r>
      <w:r>
        <w:rPr>
          <w:sz w:val="20"/>
          <w:szCs w:val="20"/>
          <w:lang w:val="en-US" w:eastAsia="ru-RU"/>
        </w:rPr>
        <w:t>.</w:t>
      </w:r>
    </w:p>
    <w:p w14:paraId="1CCAB0F4" w14:textId="27DD58D8" w:rsidR="002C40FB" w:rsidRDefault="002C40FB" w:rsidP="009770C1">
      <w:pPr>
        <w:shd w:val="clear" w:color="auto" w:fill="FFFFFF"/>
        <w:ind w:left="454" w:hanging="454"/>
        <w:jc w:val="both"/>
        <w:textAlignment w:val="baseline"/>
        <w:rPr>
          <w:sz w:val="20"/>
          <w:szCs w:val="20"/>
          <w:lang w:val="en-IN" w:eastAsia="ru-RU"/>
        </w:rPr>
      </w:pPr>
      <w:r w:rsidRPr="002C40FB">
        <w:rPr>
          <w:sz w:val="20"/>
          <w:szCs w:val="20"/>
          <w:lang w:eastAsia="ru-RU"/>
        </w:rPr>
        <w:t>Zhu, Hongyan, Bingquan Chu, Chu Zhang, Fei Liu, Linjun Jiang, and Yong He.</w:t>
      </w:r>
      <w:r>
        <w:rPr>
          <w:sz w:val="20"/>
          <w:szCs w:val="20"/>
          <w:lang w:eastAsia="ru-RU"/>
        </w:rPr>
        <w:t xml:space="preserve"> 2017 </w:t>
      </w:r>
      <w:r w:rsidRPr="002C40FB">
        <w:rPr>
          <w:sz w:val="20"/>
          <w:szCs w:val="20"/>
          <w:lang w:eastAsia="ru-RU"/>
        </w:rPr>
        <w:t>Hyperspectral imaging for presymptomatic detection of tobacco disease with successive projections algorithm an</w:t>
      </w:r>
      <w:r>
        <w:rPr>
          <w:sz w:val="20"/>
          <w:szCs w:val="20"/>
          <w:lang w:eastAsia="ru-RU"/>
        </w:rPr>
        <w:t>d machine-learning classifiers.</w:t>
      </w:r>
      <w:r w:rsidRPr="002C40FB">
        <w:rPr>
          <w:sz w:val="20"/>
          <w:szCs w:val="20"/>
          <w:lang w:eastAsia="ru-RU"/>
        </w:rPr>
        <w:t> </w:t>
      </w:r>
      <w:r w:rsidRPr="002C40FB">
        <w:rPr>
          <w:i/>
          <w:iCs/>
          <w:sz w:val="20"/>
          <w:szCs w:val="20"/>
          <w:lang w:eastAsia="ru-RU"/>
        </w:rPr>
        <w:t>Scientific reports</w:t>
      </w:r>
      <w:r w:rsidRPr="002C40FB">
        <w:rPr>
          <w:sz w:val="20"/>
          <w:szCs w:val="20"/>
          <w:lang w:eastAsia="ru-RU"/>
        </w:rPr>
        <w:t> 7</w:t>
      </w:r>
      <w:r>
        <w:rPr>
          <w:sz w:val="20"/>
          <w:szCs w:val="20"/>
          <w:lang w:eastAsia="ru-RU"/>
        </w:rPr>
        <w:t>(</w:t>
      </w:r>
      <w:r w:rsidRPr="002C40FB">
        <w:rPr>
          <w:sz w:val="20"/>
          <w:szCs w:val="20"/>
          <w:lang w:eastAsia="ru-RU"/>
        </w:rPr>
        <w:t>1</w:t>
      </w:r>
      <w:r>
        <w:rPr>
          <w:sz w:val="20"/>
          <w:szCs w:val="20"/>
          <w:lang w:eastAsia="ru-RU"/>
        </w:rPr>
        <w:t>),</w:t>
      </w:r>
      <w:r w:rsidRPr="002C40FB">
        <w:rPr>
          <w:sz w:val="20"/>
          <w:szCs w:val="20"/>
          <w:lang w:eastAsia="ru-RU"/>
        </w:rPr>
        <w:t xml:space="preserve"> 1-12</w:t>
      </w:r>
      <w:r>
        <w:rPr>
          <w:sz w:val="20"/>
          <w:szCs w:val="20"/>
          <w:lang w:eastAsia="ru-RU"/>
        </w:rPr>
        <w:t>, doi</w:t>
      </w:r>
      <w:r w:rsidRPr="002C40FB">
        <w:rPr>
          <w:sz w:val="20"/>
          <w:szCs w:val="20"/>
          <w:lang w:val="en-IN" w:eastAsia="ru-RU"/>
        </w:rPr>
        <w:t>:</w:t>
      </w:r>
      <w:r>
        <w:rPr>
          <w:sz w:val="20"/>
          <w:szCs w:val="20"/>
          <w:lang w:val="en-IN" w:eastAsia="ru-RU"/>
        </w:rPr>
        <w:t xml:space="preserve"> </w:t>
      </w:r>
      <w:r w:rsidRPr="002C40FB">
        <w:rPr>
          <w:sz w:val="20"/>
          <w:szCs w:val="20"/>
          <w:lang w:val="en-IN" w:eastAsia="ru-RU"/>
        </w:rPr>
        <w:t>10.1038/s41598-017-04501-2</w:t>
      </w:r>
      <w:r w:rsidR="00C13434">
        <w:rPr>
          <w:sz w:val="20"/>
          <w:szCs w:val="20"/>
          <w:lang w:val="en-IN" w:eastAsia="ru-RU"/>
        </w:rPr>
        <w:t>.</w:t>
      </w:r>
    </w:p>
    <w:p w14:paraId="71A60D2A" w14:textId="6ACB6824" w:rsidR="00C13434" w:rsidRDefault="00C13434" w:rsidP="009770C1">
      <w:pPr>
        <w:shd w:val="clear" w:color="auto" w:fill="FFFFFF"/>
        <w:ind w:left="454" w:hanging="454"/>
        <w:jc w:val="both"/>
        <w:textAlignment w:val="baseline"/>
        <w:rPr>
          <w:sz w:val="20"/>
          <w:szCs w:val="20"/>
          <w:lang w:eastAsia="ru-RU"/>
        </w:rPr>
      </w:pPr>
      <w:r w:rsidRPr="00C13434">
        <w:rPr>
          <w:sz w:val="20"/>
          <w:szCs w:val="20"/>
          <w:lang w:eastAsia="ru-RU"/>
        </w:rPr>
        <w:t>A. J. P. Samaraw</w:t>
      </w:r>
      <w:r>
        <w:rPr>
          <w:sz w:val="20"/>
          <w:szCs w:val="20"/>
          <w:lang w:eastAsia="ru-RU"/>
        </w:rPr>
        <w:t xml:space="preserve">ickrama and T. G. I. Fernando, 2017. </w:t>
      </w:r>
      <w:r w:rsidRPr="00C13434">
        <w:rPr>
          <w:sz w:val="20"/>
          <w:szCs w:val="20"/>
          <w:lang w:eastAsia="ru-RU"/>
        </w:rPr>
        <w:t>A recurrent neural network approach in predicting daily stock prices an application t</w:t>
      </w:r>
      <w:r>
        <w:rPr>
          <w:sz w:val="20"/>
          <w:szCs w:val="20"/>
          <w:lang w:eastAsia="ru-RU"/>
        </w:rPr>
        <w:t xml:space="preserve">o the Sri Lankan stock market, </w:t>
      </w:r>
      <w:r w:rsidRPr="00C13434">
        <w:rPr>
          <w:i/>
          <w:iCs/>
          <w:sz w:val="20"/>
          <w:szCs w:val="20"/>
          <w:lang w:eastAsia="ru-RU"/>
        </w:rPr>
        <w:t>IEEE International Conference on Industrial and Information Systems (ICIIS)</w:t>
      </w:r>
      <w:r>
        <w:rPr>
          <w:sz w:val="20"/>
          <w:szCs w:val="20"/>
          <w:lang w:eastAsia="ru-RU"/>
        </w:rPr>
        <w:t xml:space="preserve">, </w:t>
      </w:r>
      <w:r w:rsidRPr="00C13434">
        <w:rPr>
          <w:sz w:val="20"/>
          <w:szCs w:val="20"/>
          <w:lang w:eastAsia="ru-RU"/>
        </w:rPr>
        <w:t>1-6, doi: 10.1109/ICIINFS.2017.8300345.</w:t>
      </w:r>
    </w:p>
    <w:p w14:paraId="1867141C" w14:textId="15D2C2C9" w:rsidR="001E333C" w:rsidRDefault="005B3C2D" w:rsidP="009770C1">
      <w:pPr>
        <w:shd w:val="clear" w:color="auto" w:fill="FFFFFF"/>
        <w:ind w:left="454" w:hanging="454"/>
        <w:jc w:val="both"/>
        <w:textAlignment w:val="baseline"/>
        <w:rPr>
          <w:sz w:val="20"/>
          <w:szCs w:val="20"/>
          <w:lang w:val="en-US" w:eastAsia="ru-RU"/>
        </w:rPr>
      </w:pPr>
      <w:r w:rsidRPr="005B3C2D">
        <w:rPr>
          <w:sz w:val="20"/>
          <w:szCs w:val="20"/>
          <w:lang w:eastAsia="ru-RU"/>
        </w:rPr>
        <w:t>Zhang, Zao, and Yuan Dong.</w:t>
      </w:r>
      <w:r>
        <w:rPr>
          <w:sz w:val="20"/>
          <w:szCs w:val="20"/>
          <w:lang w:eastAsia="ru-RU"/>
        </w:rPr>
        <w:t xml:space="preserve"> 2020.</w:t>
      </w:r>
      <w:r w:rsidRPr="005B3C2D">
        <w:rPr>
          <w:sz w:val="20"/>
          <w:szCs w:val="20"/>
          <w:lang w:eastAsia="ru-RU"/>
        </w:rPr>
        <w:t xml:space="preserve"> Temperature forecasting via convolutional recurrent neural networks based on time-series data. </w:t>
      </w:r>
      <w:r w:rsidRPr="005B3C2D">
        <w:rPr>
          <w:i/>
          <w:iCs/>
          <w:sz w:val="20"/>
          <w:szCs w:val="20"/>
          <w:lang w:eastAsia="ru-RU"/>
        </w:rPr>
        <w:t>Complexity</w:t>
      </w:r>
      <w:r>
        <w:rPr>
          <w:sz w:val="20"/>
          <w:szCs w:val="20"/>
          <w:lang w:eastAsia="ru-RU"/>
        </w:rPr>
        <w:t xml:space="preserve">, doi: </w:t>
      </w:r>
      <w:r w:rsidRPr="005B3C2D">
        <w:rPr>
          <w:sz w:val="20"/>
          <w:szCs w:val="20"/>
          <w:lang w:eastAsia="ru-RU"/>
        </w:rPr>
        <w:t>10.1155/2020/3536572</w:t>
      </w:r>
    </w:p>
    <w:p w14:paraId="472F3E71" w14:textId="77777777" w:rsidR="002F7A73" w:rsidRPr="009770C1" w:rsidRDefault="002F7A73" w:rsidP="009770C1">
      <w:pPr>
        <w:shd w:val="clear" w:color="auto" w:fill="FFFFFF"/>
        <w:ind w:left="454" w:hanging="454"/>
        <w:jc w:val="both"/>
        <w:textAlignment w:val="baseline"/>
        <w:rPr>
          <w:sz w:val="20"/>
          <w:szCs w:val="20"/>
          <w:lang w:val="en-US" w:eastAsia="ru-RU"/>
        </w:rPr>
      </w:pPr>
    </w:p>
    <w:sectPr w:rsidR="002F7A73" w:rsidRPr="009770C1" w:rsidSect="005E5D78">
      <w:pgSz w:w="9979" w:h="14175" w:code="13"/>
      <w:pgMar w:top="1134" w:right="1134" w:bottom="1134" w:left="1134" w:header="709" w:footer="709" w:gutter="0"/>
      <w:lnNumType w:countBy="1" w:restart="continuous"/>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6A14CD"/>
    <w:multiLevelType w:val="hybridMultilevel"/>
    <w:tmpl w:val="6C86E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08"/>
  <w:hyphenationZone w:val="425"/>
  <w:evenAndOddHeaders/>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ws7Q0MLMwMre0MLZU0lEKTi0uzszPAykwNKgFAGx1wu8tAAAA"/>
  </w:docVars>
  <w:rsids>
    <w:rsidRoot w:val="00A85440"/>
    <w:rsid w:val="000001F3"/>
    <w:rsid w:val="00004C0F"/>
    <w:rsid w:val="00015617"/>
    <w:rsid w:val="000359BE"/>
    <w:rsid w:val="00044BBD"/>
    <w:rsid w:val="000532B6"/>
    <w:rsid w:val="0005498A"/>
    <w:rsid w:val="0006045E"/>
    <w:rsid w:val="00061EE6"/>
    <w:rsid w:val="00063510"/>
    <w:rsid w:val="000679B2"/>
    <w:rsid w:val="00071AE7"/>
    <w:rsid w:val="00073838"/>
    <w:rsid w:val="0008296D"/>
    <w:rsid w:val="0009171D"/>
    <w:rsid w:val="00092491"/>
    <w:rsid w:val="00092C7F"/>
    <w:rsid w:val="000A3038"/>
    <w:rsid w:val="000B6FA4"/>
    <w:rsid w:val="0010032B"/>
    <w:rsid w:val="00103C5E"/>
    <w:rsid w:val="001057EC"/>
    <w:rsid w:val="00134F5B"/>
    <w:rsid w:val="00146EDD"/>
    <w:rsid w:val="00150EF1"/>
    <w:rsid w:val="00157582"/>
    <w:rsid w:val="0017617F"/>
    <w:rsid w:val="001808D1"/>
    <w:rsid w:val="001A1ABB"/>
    <w:rsid w:val="001B4290"/>
    <w:rsid w:val="001C0DDF"/>
    <w:rsid w:val="001D74C3"/>
    <w:rsid w:val="001E333C"/>
    <w:rsid w:val="002013CF"/>
    <w:rsid w:val="00203100"/>
    <w:rsid w:val="002108C0"/>
    <w:rsid w:val="00224D3B"/>
    <w:rsid w:val="002458D4"/>
    <w:rsid w:val="00246527"/>
    <w:rsid w:val="002870B3"/>
    <w:rsid w:val="002A6DD5"/>
    <w:rsid w:val="002C40FB"/>
    <w:rsid w:val="002C7F23"/>
    <w:rsid w:val="002E06FE"/>
    <w:rsid w:val="002E66FC"/>
    <w:rsid w:val="002F128A"/>
    <w:rsid w:val="002F4617"/>
    <w:rsid w:val="002F505E"/>
    <w:rsid w:val="002F5B66"/>
    <w:rsid w:val="002F7A73"/>
    <w:rsid w:val="00305155"/>
    <w:rsid w:val="0031275B"/>
    <w:rsid w:val="00332161"/>
    <w:rsid w:val="00340297"/>
    <w:rsid w:val="00343272"/>
    <w:rsid w:val="00360A77"/>
    <w:rsid w:val="00380C3C"/>
    <w:rsid w:val="0038160E"/>
    <w:rsid w:val="003906D9"/>
    <w:rsid w:val="003914D5"/>
    <w:rsid w:val="003B1E66"/>
    <w:rsid w:val="003B67B1"/>
    <w:rsid w:val="003C13B5"/>
    <w:rsid w:val="003D024C"/>
    <w:rsid w:val="003D2DF9"/>
    <w:rsid w:val="003D6C8B"/>
    <w:rsid w:val="003E0137"/>
    <w:rsid w:val="003E4BF3"/>
    <w:rsid w:val="003F04CA"/>
    <w:rsid w:val="00405F7C"/>
    <w:rsid w:val="00414018"/>
    <w:rsid w:val="0044153D"/>
    <w:rsid w:val="00441F8B"/>
    <w:rsid w:val="00443A18"/>
    <w:rsid w:val="00444EE3"/>
    <w:rsid w:val="00454DB6"/>
    <w:rsid w:val="0046491C"/>
    <w:rsid w:val="00467C26"/>
    <w:rsid w:val="004A13AD"/>
    <w:rsid w:val="004B46F4"/>
    <w:rsid w:val="004C222C"/>
    <w:rsid w:val="004D79D2"/>
    <w:rsid w:val="004F3769"/>
    <w:rsid w:val="005102A1"/>
    <w:rsid w:val="005147FD"/>
    <w:rsid w:val="00520D06"/>
    <w:rsid w:val="00527217"/>
    <w:rsid w:val="00530A55"/>
    <w:rsid w:val="00537667"/>
    <w:rsid w:val="0054104C"/>
    <w:rsid w:val="00541740"/>
    <w:rsid w:val="0057066F"/>
    <w:rsid w:val="005844A0"/>
    <w:rsid w:val="005B3C2D"/>
    <w:rsid w:val="005D47CF"/>
    <w:rsid w:val="005E2029"/>
    <w:rsid w:val="005E5D78"/>
    <w:rsid w:val="005E71B8"/>
    <w:rsid w:val="005F502B"/>
    <w:rsid w:val="00603155"/>
    <w:rsid w:val="00604EDE"/>
    <w:rsid w:val="00617F1A"/>
    <w:rsid w:val="006318D4"/>
    <w:rsid w:val="00634073"/>
    <w:rsid w:val="00643ADE"/>
    <w:rsid w:val="0065108E"/>
    <w:rsid w:val="006511A9"/>
    <w:rsid w:val="006652E7"/>
    <w:rsid w:val="00666632"/>
    <w:rsid w:val="006673B5"/>
    <w:rsid w:val="006715DA"/>
    <w:rsid w:val="00672B24"/>
    <w:rsid w:val="00682672"/>
    <w:rsid w:val="00685B6D"/>
    <w:rsid w:val="006912C0"/>
    <w:rsid w:val="006A7658"/>
    <w:rsid w:val="006C6AF7"/>
    <w:rsid w:val="006D7E8E"/>
    <w:rsid w:val="00705B52"/>
    <w:rsid w:val="007132AD"/>
    <w:rsid w:val="00716709"/>
    <w:rsid w:val="007472CB"/>
    <w:rsid w:val="00761192"/>
    <w:rsid w:val="00765B71"/>
    <w:rsid w:val="00766444"/>
    <w:rsid w:val="007777C6"/>
    <w:rsid w:val="0078623D"/>
    <w:rsid w:val="00786FF5"/>
    <w:rsid w:val="00794934"/>
    <w:rsid w:val="007B0E6D"/>
    <w:rsid w:val="007C21F8"/>
    <w:rsid w:val="00807832"/>
    <w:rsid w:val="00811435"/>
    <w:rsid w:val="00820D58"/>
    <w:rsid w:val="008258A6"/>
    <w:rsid w:val="00855DDC"/>
    <w:rsid w:val="00857238"/>
    <w:rsid w:val="00857F05"/>
    <w:rsid w:val="008617B8"/>
    <w:rsid w:val="0086781E"/>
    <w:rsid w:val="00880A95"/>
    <w:rsid w:val="008950C6"/>
    <w:rsid w:val="008A37DC"/>
    <w:rsid w:val="008A67F6"/>
    <w:rsid w:val="008B03EE"/>
    <w:rsid w:val="008C27EF"/>
    <w:rsid w:val="008C3C3C"/>
    <w:rsid w:val="008D277D"/>
    <w:rsid w:val="008E4855"/>
    <w:rsid w:val="008F72C1"/>
    <w:rsid w:val="00936F0D"/>
    <w:rsid w:val="00950DD9"/>
    <w:rsid w:val="00952A71"/>
    <w:rsid w:val="00962318"/>
    <w:rsid w:val="00970E5B"/>
    <w:rsid w:val="00974BA0"/>
    <w:rsid w:val="009770C1"/>
    <w:rsid w:val="009938BA"/>
    <w:rsid w:val="009A7EE2"/>
    <w:rsid w:val="009C3538"/>
    <w:rsid w:val="009F07C8"/>
    <w:rsid w:val="00A20FC3"/>
    <w:rsid w:val="00A2707D"/>
    <w:rsid w:val="00A37763"/>
    <w:rsid w:val="00A66D5A"/>
    <w:rsid w:val="00A7503B"/>
    <w:rsid w:val="00A80D44"/>
    <w:rsid w:val="00A81B15"/>
    <w:rsid w:val="00A82A97"/>
    <w:rsid w:val="00A85212"/>
    <w:rsid w:val="00A85440"/>
    <w:rsid w:val="00A9051E"/>
    <w:rsid w:val="00A925AE"/>
    <w:rsid w:val="00AA08EB"/>
    <w:rsid w:val="00AA186A"/>
    <w:rsid w:val="00AB3BA0"/>
    <w:rsid w:val="00AB68A9"/>
    <w:rsid w:val="00AC18EE"/>
    <w:rsid w:val="00B40C47"/>
    <w:rsid w:val="00B55F40"/>
    <w:rsid w:val="00B62BDC"/>
    <w:rsid w:val="00B65DF5"/>
    <w:rsid w:val="00B7416C"/>
    <w:rsid w:val="00B9672F"/>
    <w:rsid w:val="00BB3163"/>
    <w:rsid w:val="00BC477C"/>
    <w:rsid w:val="00BE1C43"/>
    <w:rsid w:val="00C13434"/>
    <w:rsid w:val="00C17A50"/>
    <w:rsid w:val="00C27562"/>
    <w:rsid w:val="00C3640F"/>
    <w:rsid w:val="00C425F0"/>
    <w:rsid w:val="00C51781"/>
    <w:rsid w:val="00C565AD"/>
    <w:rsid w:val="00C62D05"/>
    <w:rsid w:val="00C63EC5"/>
    <w:rsid w:val="00C70058"/>
    <w:rsid w:val="00C739CE"/>
    <w:rsid w:val="00C81ADA"/>
    <w:rsid w:val="00C81C7A"/>
    <w:rsid w:val="00C90FBE"/>
    <w:rsid w:val="00C95BA6"/>
    <w:rsid w:val="00CA7634"/>
    <w:rsid w:val="00CD236A"/>
    <w:rsid w:val="00CD737E"/>
    <w:rsid w:val="00CD7424"/>
    <w:rsid w:val="00CE2A78"/>
    <w:rsid w:val="00CE375E"/>
    <w:rsid w:val="00CF5293"/>
    <w:rsid w:val="00D01C63"/>
    <w:rsid w:val="00D0551A"/>
    <w:rsid w:val="00D14F1C"/>
    <w:rsid w:val="00D44F45"/>
    <w:rsid w:val="00D52BEC"/>
    <w:rsid w:val="00D5465F"/>
    <w:rsid w:val="00D57B53"/>
    <w:rsid w:val="00D81D21"/>
    <w:rsid w:val="00D84621"/>
    <w:rsid w:val="00D9308C"/>
    <w:rsid w:val="00DA3F76"/>
    <w:rsid w:val="00DD08E9"/>
    <w:rsid w:val="00DD758D"/>
    <w:rsid w:val="00DE15DF"/>
    <w:rsid w:val="00DE4DFF"/>
    <w:rsid w:val="00DF023A"/>
    <w:rsid w:val="00E00787"/>
    <w:rsid w:val="00E053F3"/>
    <w:rsid w:val="00E075CD"/>
    <w:rsid w:val="00E15732"/>
    <w:rsid w:val="00E20089"/>
    <w:rsid w:val="00E20BB2"/>
    <w:rsid w:val="00E21748"/>
    <w:rsid w:val="00E2732E"/>
    <w:rsid w:val="00E3410A"/>
    <w:rsid w:val="00E400AD"/>
    <w:rsid w:val="00E6491F"/>
    <w:rsid w:val="00EA2925"/>
    <w:rsid w:val="00EB01C9"/>
    <w:rsid w:val="00EB1D76"/>
    <w:rsid w:val="00EB48F1"/>
    <w:rsid w:val="00EB5F6A"/>
    <w:rsid w:val="00ED5DFA"/>
    <w:rsid w:val="00ED6A25"/>
    <w:rsid w:val="00EF16D1"/>
    <w:rsid w:val="00EF7D78"/>
    <w:rsid w:val="00F31920"/>
    <w:rsid w:val="00F3410D"/>
    <w:rsid w:val="00F43F1F"/>
    <w:rsid w:val="00F77338"/>
    <w:rsid w:val="00F95DCD"/>
    <w:rsid w:val="00F971FB"/>
    <w:rsid w:val="00F9721E"/>
    <w:rsid w:val="00FD5522"/>
    <w:rsid w:val="00FE31AD"/>
    <w:rsid w:val="00FE40B6"/>
    <w:rsid w:val="00FE475A"/>
    <w:rsid w:val="00FF2A52"/>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D714"/>
  <w15:docId w15:val="{3E33464D-50DA-44AE-9095-0334751D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85440"/>
    <w:pPr>
      <w:spacing w:after="0" w:line="240" w:lineRule="auto"/>
    </w:pPr>
    <w:rPr>
      <w:rFonts w:ascii="Times New Roman" w:eastAsia="Times New Roman" w:hAnsi="Times New Roman" w:cs="Times New Roman"/>
      <w:snapToGrid w:val="0"/>
      <w:sz w:val="24"/>
      <w:szCs w:val="24"/>
      <w:lang w:eastAsia="et-EE"/>
    </w:rPr>
  </w:style>
  <w:style w:type="paragraph" w:styleId="Heading1">
    <w:name w:val="heading 1"/>
    <w:aliases w:val="AR Heading 1"/>
    <w:basedOn w:val="Normal"/>
    <w:next w:val="Normal"/>
    <w:link w:val="Heading1Char"/>
    <w:uiPriority w:val="9"/>
    <w:qFormat/>
    <w:rsid w:val="003C13B5"/>
    <w:pPr>
      <w:keepNext/>
      <w:keepLines/>
      <w:jc w:val="center"/>
      <w:outlineLvl w:val="0"/>
    </w:pPr>
    <w:rPr>
      <w:rFonts w:eastAsiaTheme="majorEastAsia" w:cstheme="majorBidi"/>
      <w:b/>
      <w:sz w:val="22"/>
      <w:szCs w:val="32"/>
    </w:rPr>
  </w:style>
  <w:style w:type="paragraph" w:styleId="Heading2">
    <w:name w:val="heading 2"/>
    <w:aliases w:val="AR Heading 2"/>
    <w:next w:val="Normal"/>
    <w:link w:val="Heading2Char"/>
    <w:uiPriority w:val="9"/>
    <w:unhideWhenUsed/>
    <w:qFormat/>
    <w:rsid w:val="00F95DCD"/>
    <w:pPr>
      <w:keepNext/>
      <w:keepLines/>
      <w:spacing w:after="0" w:line="240" w:lineRule="auto"/>
      <w:outlineLvl w:val="1"/>
    </w:pPr>
    <w:rPr>
      <w:rFonts w:ascii="Times New Roman" w:eastAsiaTheme="majorEastAsia" w:hAnsi="Times New Roman" w:cstheme="majorBidi"/>
      <w:b/>
      <w:snapToGrid w:val="0"/>
      <w:szCs w:val="26"/>
      <w:lang w:eastAsia="et-EE"/>
    </w:rPr>
  </w:style>
  <w:style w:type="paragraph" w:styleId="Heading3">
    <w:name w:val="heading 3"/>
    <w:aliases w:val="AR Heading 3"/>
    <w:basedOn w:val="Normal"/>
    <w:next w:val="Normal"/>
    <w:link w:val="Heading3Char"/>
    <w:uiPriority w:val="9"/>
    <w:unhideWhenUsed/>
    <w:qFormat/>
    <w:rsid w:val="003C13B5"/>
    <w:pPr>
      <w:keepNext/>
      <w:keepLines/>
      <w:ind w:left="461"/>
      <w:outlineLvl w:val="2"/>
    </w:pPr>
    <w:rPr>
      <w:rFonts w:eastAsiaTheme="majorEastAsi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85440"/>
    <w:rPr>
      <w:rFonts w:cs="Times New Roman"/>
      <w:color w:val="0000FF"/>
      <w:u w:val="single"/>
    </w:rPr>
  </w:style>
  <w:style w:type="character" w:customStyle="1" w:styleId="hps">
    <w:name w:val="hps"/>
    <w:basedOn w:val="DefaultParagraphFont"/>
    <w:rsid w:val="00A85440"/>
  </w:style>
  <w:style w:type="character" w:customStyle="1" w:styleId="projekt">
    <w:name w:val="projekt"/>
    <w:rsid w:val="00A85440"/>
  </w:style>
  <w:style w:type="paragraph" w:styleId="ListParagraph">
    <w:name w:val="List Paragraph"/>
    <w:basedOn w:val="Normal"/>
    <w:uiPriority w:val="34"/>
    <w:rsid w:val="00A85440"/>
    <w:pPr>
      <w:bidi/>
      <w:spacing w:after="200" w:line="276" w:lineRule="auto"/>
      <w:ind w:left="720"/>
      <w:contextualSpacing/>
    </w:pPr>
    <w:rPr>
      <w:rFonts w:ascii="Calibri" w:hAnsi="Calibri" w:cs="Arial"/>
      <w:snapToGrid/>
      <w:sz w:val="22"/>
      <w:szCs w:val="22"/>
      <w:lang w:val="en-US" w:eastAsia="en-US" w:bidi="fa-IR"/>
    </w:rPr>
  </w:style>
  <w:style w:type="paragraph" w:customStyle="1" w:styleId="Default">
    <w:name w:val="Default"/>
    <w:rsid w:val="00A85440"/>
    <w:pPr>
      <w:tabs>
        <w:tab w:val="left" w:pos="709"/>
      </w:tabs>
      <w:suppressAutoHyphens/>
      <w:spacing w:after="0" w:line="200" w:lineRule="atLeast"/>
    </w:pPr>
    <w:rPr>
      <w:rFonts w:ascii="Arial" w:eastAsia="Calibri" w:hAnsi="Arial" w:cs="Arial"/>
      <w:sz w:val="24"/>
      <w:szCs w:val="24"/>
      <w:lang w:val="it-IT" w:eastAsia="it-IT"/>
    </w:rPr>
  </w:style>
  <w:style w:type="paragraph" w:styleId="BalloonText">
    <w:name w:val="Balloon Text"/>
    <w:basedOn w:val="Normal"/>
    <w:link w:val="BalloonTextChar"/>
    <w:uiPriority w:val="99"/>
    <w:semiHidden/>
    <w:unhideWhenUsed/>
    <w:rsid w:val="00A85440"/>
    <w:rPr>
      <w:rFonts w:ascii="Tahoma" w:hAnsi="Tahoma" w:cs="Tahoma"/>
      <w:sz w:val="16"/>
      <w:szCs w:val="16"/>
    </w:rPr>
  </w:style>
  <w:style w:type="character" w:customStyle="1" w:styleId="BalloonTextChar">
    <w:name w:val="Balloon Text Char"/>
    <w:basedOn w:val="DefaultParagraphFont"/>
    <w:link w:val="BalloonText"/>
    <w:uiPriority w:val="99"/>
    <w:semiHidden/>
    <w:rsid w:val="00A85440"/>
    <w:rPr>
      <w:rFonts w:ascii="Tahoma" w:eastAsia="Times New Roman" w:hAnsi="Tahoma" w:cs="Tahoma"/>
      <w:snapToGrid w:val="0"/>
      <w:sz w:val="16"/>
      <w:szCs w:val="16"/>
      <w:lang w:eastAsia="et-EE"/>
    </w:rPr>
  </w:style>
  <w:style w:type="character" w:styleId="CommentReference">
    <w:name w:val="annotation reference"/>
    <w:basedOn w:val="DefaultParagraphFont"/>
    <w:uiPriority w:val="99"/>
    <w:semiHidden/>
    <w:unhideWhenUsed/>
    <w:rsid w:val="003E4BF3"/>
    <w:rPr>
      <w:sz w:val="16"/>
      <w:szCs w:val="16"/>
    </w:rPr>
  </w:style>
  <w:style w:type="paragraph" w:styleId="CommentText">
    <w:name w:val="annotation text"/>
    <w:basedOn w:val="Normal"/>
    <w:link w:val="CommentTextChar"/>
    <w:uiPriority w:val="99"/>
    <w:semiHidden/>
    <w:unhideWhenUsed/>
    <w:rsid w:val="003E4BF3"/>
    <w:rPr>
      <w:sz w:val="20"/>
      <w:szCs w:val="20"/>
    </w:rPr>
  </w:style>
  <w:style w:type="character" w:customStyle="1" w:styleId="CommentTextChar">
    <w:name w:val="Comment Text Char"/>
    <w:basedOn w:val="DefaultParagraphFont"/>
    <w:link w:val="CommentText"/>
    <w:uiPriority w:val="99"/>
    <w:semiHidden/>
    <w:rsid w:val="003E4BF3"/>
    <w:rPr>
      <w:rFonts w:ascii="Times New Roman" w:eastAsia="Times New Roman" w:hAnsi="Times New Roman" w:cs="Times New Roman"/>
      <w:snapToGrid w:val="0"/>
      <w:sz w:val="20"/>
      <w:szCs w:val="20"/>
      <w:lang w:eastAsia="et-EE"/>
    </w:rPr>
  </w:style>
  <w:style w:type="paragraph" w:styleId="CommentSubject">
    <w:name w:val="annotation subject"/>
    <w:basedOn w:val="CommentText"/>
    <w:next w:val="CommentText"/>
    <w:link w:val="CommentSubjectChar"/>
    <w:uiPriority w:val="99"/>
    <w:semiHidden/>
    <w:unhideWhenUsed/>
    <w:rsid w:val="003E4BF3"/>
    <w:rPr>
      <w:b/>
      <w:bCs/>
    </w:rPr>
  </w:style>
  <w:style w:type="character" w:customStyle="1" w:styleId="CommentSubjectChar">
    <w:name w:val="Comment Subject Char"/>
    <w:basedOn w:val="CommentTextChar"/>
    <w:link w:val="CommentSubject"/>
    <w:uiPriority w:val="99"/>
    <w:semiHidden/>
    <w:rsid w:val="003E4BF3"/>
    <w:rPr>
      <w:rFonts w:ascii="Times New Roman" w:eastAsia="Times New Roman" w:hAnsi="Times New Roman" w:cs="Times New Roman"/>
      <w:b/>
      <w:bCs/>
      <w:snapToGrid w:val="0"/>
      <w:sz w:val="20"/>
      <w:szCs w:val="20"/>
      <w:lang w:eastAsia="et-EE"/>
    </w:rPr>
  </w:style>
  <w:style w:type="character" w:styleId="Strong">
    <w:name w:val="Strong"/>
    <w:basedOn w:val="DefaultParagraphFont"/>
    <w:uiPriority w:val="22"/>
    <w:rsid w:val="000A3038"/>
    <w:rPr>
      <w:b/>
      <w:bCs/>
    </w:rPr>
  </w:style>
  <w:style w:type="character" w:styleId="LineNumber">
    <w:name w:val="line number"/>
    <w:basedOn w:val="DefaultParagraphFont"/>
    <w:uiPriority w:val="99"/>
    <w:semiHidden/>
    <w:unhideWhenUsed/>
    <w:rsid w:val="005F502B"/>
  </w:style>
  <w:style w:type="table" w:styleId="TableGrid">
    <w:name w:val="Table Grid"/>
    <w:basedOn w:val="TableNormal"/>
    <w:uiPriority w:val="39"/>
    <w:rsid w:val="00061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itle">
    <w:name w:val="T_Title"/>
    <w:basedOn w:val="Normal"/>
    <w:link w:val="TTitleChar"/>
    <w:rsid w:val="00061EE6"/>
    <w:pPr>
      <w:jc w:val="center"/>
    </w:pPr>
    <w:rPr>
      <w:b/>
      <w:snapToGrid/>
      <w:sz w:val="20"/>
      <w:szCs w:val="20"/>
      <w:lang w:val="en-GB"/>
    </w:rPr>
  </w:style>
  <w:style w:type="character" w:customStyle="1" w:styleId="TTitleChar">
    <w:name w:val="T_Title Char"/>
    <w:link w:val="TTitle"/>
    <w:locked/>
    <w:rsid w:val="00061EE6"/>
    <w:rPr>
      <w:rFonts w:ascii="Times New Roman" w:eastAsia="Times New Roman" w:hAnsi="Times New Roman" w:cs="Times New Roman"/>
      <w:b/>
      <w:sz w:val="20"/>
      <w:szCs w:val="20"/>
      <w:lang w:val="en-GB" w:eastAsia="et-EE"/>
    </w:rPr>
  </w:style>
  <w:style w:type="character" w:styleId="PlaceholderText">
    <w:name w:val="Placeholder Text"/>
    <w:basedOn w:val="DefaultParagraphFont"/>
    <w:uiPriority w:val="99"/>
    <w:semiHidden/>
    <w:rsid w:val="004B46F4"/>
    <w:rPr>
      <w:color w:val="808080"/>
    </w:rPr>
  </w:style>
  <w:style w:type="paragraph" w:styleId="Title">
    <w:name w:val="Title"/>
    <w:aliases w:val="AR Title"/>
    <w:basedOn w:val="Normal"/>
    <w:next w:val="Normal"/>
    <w:link w:val="TitleChar"/>
    <w:uiPriority w:val="10"/>
    <w:qFormat/>
    <w:rsid w:val="00F95DCD"/>
    <w:pPr>
      <w:jc w:val="center"/>
    </w:pPr>
    <w:rPr>
      <w:b/>
      <w:sz w:val="28"/>
      <w:szCs w:val="28"/>
      <w:lang w:val="en-GB"/>
    </w:rPr>
  </w:style>
  <w:style w:type="character" w:customStyle="1" w:styleId="TitleChar">
    <w:name w:val="Title Char"/>
    <w:aliases w:val="AR Title Char"/>
    <w:basedOn w:val="DefaultParagraphFont"/>
    <w:link w:val="Title"/>
    <w:uiPriority w:val="10"/>
    <w:rsid w:val="00F95DCD"/>
    <w:rPr>
      <w:rFonts w:ascii="Times New Roman" w:eastAsia="Times New Roman" w:hAnsi="Times New Roman" w:cs="Times New Roman"/>
      <w:b/>
      <w:snapToGrid w:val="0"/>
      <w:sz w:val="28"/>
      <w:szCs w:val="28"/>
      <w:lang w:val="en-GB" w:eastAsia="et-EE"/>
    </w:rPr>
  </w:style>
  <w:style w:type="paragraph" w:customStyle="1" w:styleId="ARAuthorsname">
    <w:name w:val="AR Authors name"/>
    <w:basedOn w:val="Normal"/>
    <w:qFormat/>
    <w:rsid w:val="00C565AD"/>
    <w:pPr>
      <w:jc w:val="center"/>
    </w:pPr>
    <w:rPr>
      <w:lang w:val="en-GB"/>
    </w:rPr>
  </w:style>
  <w:style w:type="paragraph" w:customStyle="1" w:styleId="ARAgronomyResearch">
    <w:name w:val="AR Agronomy Research"/>
    <w:basedOn w:val="Default"/>
    <w:qFormat/>
    <w:rsid w:val="00F95DCD"/>
    <w:pPr>
      <w:spacing w:line="240" w:lineRule="auto"/>
      <w:jc w:val="right"/>
    </w:pPr>
    <w:rPr>
      <w:rFonts w:ascii="Times New Roman" w:hAnsi="Times New Roman" w:cs="Times New Roman"/>
      <w:i/>
      <w:sz w:val="22"/>
      <w:szCs w:val="22"/>
      <w:lang w:val="en-GB" w:eastAsia="et-EE"/>
    </w:rPr>
  </w:style>
  <w:style w:type="paragraph" w:customStyle="1" w:styleId="ARAffiliation">
    <w:name w:val="AR Affiliation"/>
    <w:qFormat/>
    <w:rsid w:val="00F95DCD"/>
    <w:pPr>
      <w:spacing w:after="0" w:line="240" w:lineRule="auto"/>
      <w:jc w:val="both"/>
    </w:pPr>
    <w:rPr>
      <w:rFonts w:ascii="Times New Roman" w:eastAsia="Times New Roman" w:hAnsi="Times New Roman" w:cs="Times New Roman"/>
      <w:snapToGrid w:val="0"/>
      <w:lang w:val="en-GB" w:eastAsia="et-EE"/>
    </w:rPr>
  </w:style>
  <w:style w:type="paragraph" w:customStyle="1" w:styleId="ARAbstract">
    <w:name w:val="AR Abstract"/>
    <w:qFormat/>
    <w:rsid w:val="00F95DCD"/>
    <w:pPr>
      <w:spacing w:line="240" w:lineRule="auto"/>
      <w:jc w:val="both"/>
    </w:pPr>
    <w:rPr>
      <w:rFonts w:ascii="Times New Roman" w:eastAsia="Times New Roman" w:hAnsi="Times New Roman" w:cs="Times New Roman"/>
      <w:snapToGrid w:val="0"/>
      <w:sz w:val="20"/>
      <w:szCs w:val="20"/>
      <w:lang w:val="en-GB" w:eastAsia="et-EE"/>
    </w:rPr>
  </w:style>
  <w:style w:type="paragraph" w:customStyle="1" w:styleId="ARKeywords">
    <w:name w:val="AR Keywords"/>
    <w:qFormat/>
    <w:rsid w:val="00F95DCD"/>
    <w:pPr>
      <w:spacing w:after="0" w:line="240" w:lineRule="auto"/>
      <w:jc w:val="both"/>
    </w:pPr>
    <w:rPr>
      <w:rFonts w:ascii="Times New Roman" w:eastAsia="Times New Roman" w:hAnsi="Times New Roman" w:cs="Times New Roman"/>
      <w:snapToGrid w:val="0"/>
      <w:sz w:val="20"/>
      <w:szCs w:val="20"/>
      <w:lang w:val="en-GB" w:eastAsia="et-EE"/>
    </w:rPr>
  </w:style>
  <w:style w:type="paragraph" w:customStyle="1" w:styleId="ARText">
    <w:name w:val="AR Text"/>
    <w:qFormat/>
    <w:rsid w:val="00F95DCD"/>
    <w:pPr>
      <w:spacing w:after="0" w:line="240" w:lineRule="auto"/>
      <w:ind w:firstLine="461"/>
      <w:jc w:val="both"/>
    </w:pPr>
    <w:rPr>
      <w:rFonts w:ascii="Times New Roman" w:eastAsia="Arial Unicode MS" w:hAnsi="Times New Roman" w:cs="Times New Roman"/>
      <w:snapToGrid w:val="0"/>
      <w:shd w:val="clear" w:color="auto" w:fill="FFFFFF"/>
      <w:lang w:val="en-GB" w:eastAsia="et-EE"/>
    </w:rPr>
  </w:style>
  <w:style w:type="character" w:customStyle="1" w:styleId="Heading2Char">
    <w:name w:val="Heading 2 Char"/>
    <w:aliases w:val="AR Heading 2 Char"/>
    <w:basedOn w:val="DefaultParagraphFont"/>
    <w:link w:val="Heading2"/>
    <w:uiPriority w:val="9"/>
    <w:rsid w:val="00F95DCD"/>
    <w:rPr>
      <w:rFonts w:ascii="Times New Roman" w:eastAsiaTheme="majorEastAsia" w:hAnsi="Times New Roman" w:cstheme="majorBidi"/>
      <w:b/>
      <w:snapToGrid w:val="0"/>
      <w:szCs w:val="26"/>
      <w:lang w:eastAsia="et-EE"/>
    </w:rPr>
  </w:style>
  <w:style w:type="character" w:customStyle="1" w:styleId="Heading1Char">
    <w:name w:val="Heading 1 Char"/>
    <w:aliases w:val="AR Heading 1 Char"/>
    <w:basedOn w:val="DefaultParagraphFont"/>
    <w:link w:val="Heading1"/>
    <w:uiPriority w:val="9"/>
    <w:rsid w:val="003C13B5"/>
    <w:rPr>
      <w:rFonts w:ascii="Times New Roman" w:eastAsiaTheme="majorEastAsia" w:hAnsi="Times New Roman" w:cstheme="majorBidi"/>
      <w:b/>
      <w:snapToGrid w:val="0"/>
      <w:szCs w:val="32"/>
      <w:lang w:eastAsia="et-EE"/>
    </w:rPr>
  </w:style>
  <w:style w:type="character" w:customStyle="1" w:styleId="Heading3Char">
    <w:name w:val="Heading 3 Char"/>
    <w:aliases w:val="AR Heading 3 Char"/>
    <w:basedOn w:val="DefaultParagraphFont"/>
    <w:link w:val="Heading3"/>
    <w:uiPriority w:val="9"/>
    <w:rsid w:val="003C13B5"/>
    <w:rPr>
      <w:rFonts w:ascii="Times New Roman" w:eastAsiaTheme="majorEastAsia" w:hAnsi="Times New Roman" w:cstheme="majorBidi"/>
      <w:b/>
      <w:snapToGrid w:val="0"/>
      <w:szCs w:val="24"/>
      <w:lang w:eastAsia="et-EE"/>
    </w:rPr>
  </w:style>
  <w:style w:type="paragraph" w:customStyle="1" w:styleId="ARFigure">
    <w:name w:val="AR Figure"/>
    <w:basedOn w:val="Normal"/>
    <w:qFormat/>
    <w:rsid w:val="00BE1C43"/>
    <w:pPr>
      <w:jc w:val="center"/>
    </w:pPr>
    <w:rPr>
      <w:noProof/>
      <w:snapToGrid/>
      <w:sz w:val="22"/>
      <w:szCs w:val="22"/>
    </w:rPr>
  </w:style>
  <w:style w:type="paragraph" w:customStyle="1" w:styleId="ARFigurecaption">
    <w:name w:val="AR Figure caption"/>
    <w:basedOn w:val="Normal"/>
    <w:qFormat/>
    <w:rsid w:val="00BE1C43"/>
    <w:pPr>
      <w:jc w:val="both"/>
    </w:pPr>
    <w:rPr>
      <w:sz w:val="20"/>
      <w:szCs w:val="20"/>
      <w:lang w:val="en-GB"/>
    </w:rPr>
  </w:style>
  <w:style w:type="paragraph" w:customStyle="1" w:styleId="ARTablecontent">
    <w:name w:val="AR Table content"/>
    <w:basedOn w:val="Normal"/>
    <w:qFormat/>
    <w:rsid w:val="00BE1C43"/>
    <w:rPr>
      <w:sz w:val="20"/>
      <w:szCs w:val="20"/>
      <w:lang w:val="en-GB"/>
    </w:rPr>
  </w:style>
  <w:style w:type="paragraph" w:customStyle="1" w:styleId="ARTablecaption">
    <w:name w:val="AR Table caption"/>
    <w:basedOn w:val="Normal"/>
    <w:qFormat/>
    <w:rsid w:val="00BE1C43"/>
    <w:pPr>
      <w:spacing w:after="60"/>
      <w:jc w:val="both"/>
    </w:pPr>
    <w:rPr>
      <w:rFonts w:eastAsia="Arial Unicode MS"/>
      <w:noProof/>
      <w:sz w:val="20"/>
      <w:szCs w:val="20"/>
      <w:shd w:val="clear" w:color="auto" w:fill="FFFFFF"/>
      <w:lang w:val="en-GB"/>
    </w:rPr>
  </w:style>
  <w:style w:type="paragraph" w:customStyle="1" w:styleId="AREquation">
    <w:name w:val="AR Equation"/>
    <w:basedOn w:val="Normal"/>
    <w:qFormat/>
    <w:rsid w:val="00BE1C43"/>
    <w:pPr>
      <w:jc w:val="center"/>
    </w:pPr>
    <w:rPr>
      <w:i/>
      <w:sz w:val="22"/>
      <w:lang w:val="en-GB"/>
    </w:rPr>
  </w:style>
  <w:style w:type="paragraph" w:customStyle="1" w:styleId="AREquationnumber">
    <w:name w:val="AR Equation number"/>
    <w:basedOn w:val="Normal"/>
    <w:qFormat/>
    <w:rsid w:val="00BE1C43"/>
    <w:rPr>
      <w:sz w:val="22"/>
      <w:lang w:val="en-GB"/>
    </w:rPr>
  </w:style>
  <w:style w:type="paragraph" w:customStyle="1" w:styleId="ARTablefootnote">
    <w:name w:val="AR Table footnote"/>
    <w:basedOn w:val="Normal"/>
    <w:qFormat/>
    <w:rsid w:val="00BE1C43"/>
    <w:rPr>
      <w:sz w:val="20"/>
      <w:szCs w:val="20"/>
      <w:lang w:val="en-GB"/>
    </w:rPr>
  </w:style>
  <w:style w:type="paragraph" w:customStyle="1" w:styleId="ACKNOWLEDGEMENTS">
    <w:name w:val="ACKNOWLEDGEMENTS"/>
    <w:basedOn w:val="Normal"/>
    <w:qFormat/>
    <w:rsid w:val="0046491C"/>
    <w:pPr>
      <w:jc w:val="both"/>
    </w:pPr>
    <w:rPr>
      <w:sz w:val="20"/>
      <w:szCs w:val="20"/>
      <w:lang w:val="en-GB"/>
    </w:rPr>
  </w:style>
  <w:style w:type="paragraph" w:customStyle="1" w:styleId="References">
    <w:name w:val="References"/>
    <w:basedOn w:val="Normal"/>
    <w:qFormat/>
    <w:rsid w:val="0046491C"/>
    <w:pPr>
      <w:shd w:val="clear" w:color="auto" w:fill="FFFFFF"/>
      <w:ind w:left="454" w:hanging="454"/>
      <w:jc w:val="both"/>
      <w:textAlignment w:val="baseline"/>
    </w:pPr>
    <w:rPr>
      <w:sz w:val="20"/>
      <w:szCs w:val="20"/>
      <w:shd w:val="clear" w:color="auto" w:fill="FFFFFF"/>
      <w:lang w:val="en-GB"/>
    </w:rPr>
  </w:style>
  <w:style w:type="paragraph" w:customStyle="1" w:styleId="AREquationtext">
    <w:name w:val="AR Equation text"/>
    <w:basedOn w:val="Normal"/>
    <w:qFormat/>
    <w:rsid w:val="003C13B5"/>
    <w:rPr>
      <w:sz w:val="22"/>
      <w:lang w:val="en-GB"/>
    </w:rPr>
  </w:style>
  <w:style w:type="table" w:customStyle="1" w:styleId="Kontuurtabel22">
    <w:name w:val="Kontuurtabel22"/>
    <w:basedOn w:val="TableNormal"/>
    <w:next w:val="TableGrid"/>
    <w:uiPriority w:val="59"/>
    <w:rsid w:val="00071AE7"/>
    <w:pPr>
      <w:spacing w:after="0" w:line="240" w:lineRule="auto"/>
    </w:pPr>
    <w:rPr>
      <w:rFonts w:ascii="Calibri" w:eastAsia="Times New Roman" w:hAnsi="Calibri" w:cs="Times New Roman"/>
      <w:snapToGrid w:val="0"/>
      <w:sz w:val="20"/>
      <w:szCs w:val="20"/>
      <w:lang w:val="lv-LV" w:eastAsia="lv-LV"/>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Kontuurtabel1">
    <w:name w:val="Kontuurtabel1"/>
    <w:basedOn w:val="TableNormal"/>
    <w:next w:val="TableGrid"/>
    <w:uiPriority w:val="39"/>
    <w:rsid w:val="000001F3"/>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14D5"/>
    <w:rPr>
      <w:color w:val="800080" w:themeColor="followedHyperlink"/>
      <w:u w:val="single"/>
    </w:rPr>
  </w:style>
  <w:style w:type="paragraph" w:styleId="Caption">
    <w:name w:val="caption"/>
    <w:basedOn w:val="Normal"/>
    <w:next w:val="Normal"/>
    <w:uiPriority w:val="35"/>
    <w:unhideWhenUsed/>
    <w:qFormat/>
    <w:rsid w:val="00340297"/>
    <w:pPr>
      <w:spacing w:after="80"/>
      <w:jc w:val="center"/>
    </w:pPr>
    <w:rPr>
      <w:rFonts w:eastAsiaTheme="minorHAnsi"/>
      <w:iCs/>
      <w:snapToGrid/>
      <w:color w:val="000000" w:themeColor="text1"/>
      <w:sz w:val="20"/>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91019">
      <w:bodyDiv w:val="1"/>
      <w:marLeft w:val="0"/>
      <w:marRight w:val="0"/>
      <w:marTop w:val="0"/>
      <w:marBottom w:val="0"/>
      <w:divBdr>
        <w:top w:val="none" w:sz="0" w:space="0" w:color="auto"/>
        <w:left w:val="none" w:sz="0" w:space="0" w:color="auto"/>
        <w:bottom w:val="none" w:sz="0" w:space="0" w:color="auto"/>
        <w:right w:val="none" w:sz="0" w:space="0" w:color="auto"/>
      </w:divBdr>
    </w:div>
    <w:div w:id="538712512">
      <w:bodyDiv w:val="1"/>
      <w:marLeft w:val="0"/>
      <w:marRight w:val="0"/>
      <w:marTop w:val="0"/>
      <w:marBottom w:val="0"/>
      <w:divBdr>
        <w:top w:val="none" w:sz="0" w:space="0" w:color="auto"/>
        <w:left w:val="none" w:sz="0" w:space="0" w:color="auto"/>
        <w:bottom w:val="none" w:sz="0" w:space="0" w:color="auto"/>
        <w:right w:val="none" w:sz="0" w:space="0" w:color="auto"/>
      </w:divBdr>
    </w:div>
    <w:div w:id="1426147056">
      <w:bodyDiv w:val="1"/>
      <w:marLeft w:val="0"/>
      <w:marRight w:val="0"/>
      <w:marTop w:val="0"/>
      <w:marBottom w:val="0"/>
      <w:divBdr>
        <w:top w:val="none" w:sz="0" w:space="0" w:color="auto"/>
        <w:left w:val="none" w:sz="0" w:space="0" w:color="auto"/>
        <w:bottom w:val="none" w:sz="0" w:space="0" w:color="auto"/>
        <w:right w:val="none" w:sz="0" w:space="0" w:color="auto"/>
      </w:divBdr>
    </w:div>
    <w:div w:id="1546676969">
      <w:bodyDiv w:val="1"/>
      <w:marLeft w:val="0"/>
      <w:marRight w:val="0"/>
      <w:marTop w:val="0"/>
      <w:marBottom w:val="0"/>
      <w:divBdr>
        <w:top w:val="none" w:sz="0" w:space="0" w:color="auto"/>
        <w:left w:val="none" w:sz="0" w:space="0" w:color="auto"/>
        <w:bottom w:val="none" w:sz="0" w:space="0" w:color="auto"/>
        <w:right w:val="none" w:sz="0" w:space="0" w:color="auto"/>
      </w:divBdr>
      <w:divsChild>
        <w:div w:id="577054111">
          <w:marLeft w:val="0"/>
          <w:marRight w:val="0"/>
          <w:marTop w:val="0"/>
          <w:marBottom w:val="0"/>
          <w:divBdr>
            <w:top w:val="none" w:sz="0" w:space="0" w:color="auto"/>
            <w:left w:val="none" w:sz="0" w:space="0" w:color="auto"/>
            <w:bottom w:val="none" w:sz="0" w:space="0" w:color="auto"/>
            <w:right w:val="none" w:sz="0" w:space="0" w:color="auto"/>
          </w:divBdr>
        </w:div>
      </w:divsChild>
    </w:div>
    <w:div w:id="1659920376">
      <w:bodyDiv w:val="1"/>
      <w:marLeft w:val="0"/>
      <w:marRight w:val="0"/>
      <w:marTop w:val="0"/>
      <w:marBottom w:val="0"/>
      <w:divBdr>
        <w:top w:val="none" w:sz="0" w:space="0" w:color="auto"/>
        <w:left w:val="none" w:sz="0" w:space="0" w:color="auto"/>
        <w:bottom w:val="none" w:sz="0" w:space="0" w:color="auto"/>
        <w:right w:val="none" w:sz="0" w:space="0" w:color="auto"/>
      </w:divBdr>
    </w:div>
    <w:div w:id="1662730099">
      <w:bodyDiv w:val="1"/>
      <w:marLeft w:val="0"/>
      <w:marRight w:val="0"/>
      <w:marTop w:val="0"/>
      <w:marBottom w:val="0"/>
      <w:divBdr>
        <w:top w:val="none" w:sz="0" w:space="0" w:color="auto"/>
        <w:left w:val="none" w:sz="0" w:space="0" w:color="auto"/>
        <w:bottom w:val="none" w:sz="0" w:space="0" w:color="auto"/>
        <w:right w:val="none" w:sz="0" w:space="0" w:color="auto"/>
      </w:divBdr>
    </w:div>
    <w:div w:id="197109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3390/rs1010151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arkvarakomplekti Office kujundus">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EA190-A021-4EDA-ACB3-B1095D381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5988</Words>
  <Characters>34138</Characters>
  <Application>Microsoft Office Word</Application>
  <DocSecurity>0</DocSecurity>
  <Lines>284</Lines>
  <Paragraphs>80</Paragraphs>
  <ScaleCrop>false</ScaleCrop>
  <HeadingPairs>
    <vt:vector size="6" baseType="variant">
      <vt:variant>
        <vt:lpstr>Title</vt:lpstr>
      </vt:variant>
      <vt:variant>
        <vt:i4>1</vt:i4>
      </vt:variant>
      <vt:variant>
        <vt:lpstr>Pealkiri</vt:lpstr>
      </vt:variant>
      <vt:variant>
        <vt:i4>1</vt:i4>
      </vt:variant>
      <vt:variant>
        <vt:lpstr>Tiitel</vt:lpstr>
      </vt:variant>
      <vt:variant>
        <vt:i4>1</vt:i4>
      </vt:variant>
    </vt:vector>
  </HeadingPairs>
  <TitlesOfParts>
    <vt:vector size="3" baseType="lpstr">
      <vt:lpstr/>
      <vt:lpstr/>
      <vt:lpstr/>
    </vt:vector>
  </TitlesOfParts>
  <Company>Hewlett-Packard Company</Company>
  <LinksUpToDate>false</LinksUpToDate>
  <CharactersWithSpaces>40046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valja</dc:creator>
  <cp:keywords/>
  <dc:description/>
  <cp:lastModifiedBy>Rajashree Krishna [MAHE-MIT]</cp:lastModifiedBy>
  <cp:revision>5</cp:revision>
  <cp:lastPrinted>2022-09-20T11:40:00Z</cp:lastPrinted>
  <dcterms:created xsi:type="dcterms:W3CDTF">2022-09-23T10:41:00Z</dcterms:created>
  <dcterms:modified xsi:type="dcterms:W3CDTF">2022-09-23T11:19:00Z</dcterms:modified>
</cp:coreProperties>
</file>