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/>
  <w:body>
    <w:p w:rsidR="009A42C2" w:rsidRPr="009A42C2" w:rsidRDefault="009A42C2" w:rsidP="0035425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52"/>
          <w:szCs w:val="52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kern w:val="36"/>
          <w:sz w:val="52"/>
          <w:szCs w:val="52"/>
          <w:highlight w:val="yellow"/>
          <w:u w:val="single"/>
          <w:lang w:eastAsia="en-IN"/>
        </w:rPr>
        <w:t>Global Economic and Demographic Trends Analysis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1. Introduction</w:t>
      </w:r>
    </w:p>
    <w:p w:rsidR="006C2404" w:rsidRDefault="009A42C2" w:rsidP="006C2404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The purpose of this project is to </w:t>
      </w:r>
      <w:proofErr w:type="spell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analyze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global economic, demographic, and health-related indicators using multiple datasets integrated into Power BI. </w:t>
      </w:r>
    </w:p>
    <w:p w:rsidR="009A42C2" w:rsidRPr="009A42C2" w:rsidRDefault="009A42C2" w:rsidP="006C2404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analysis focuses on population trends, GDP growth, literacy, infant mortality, and regional characteristics to derive meaningful insights for decision-making and comparative country analysis.</w:t>
      </w:r>
    </w:p>
    <w:p w:rsidR="009A42C2" w:rsidRPr="009A42C2" w:rsidRDefault="009A42C2" w:rsidP="006C2404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This report documents the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 sources, data preparation steps, statistical analysis, DAX calculations, visualizations, insights, and conclusions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developed as part of the Power BI dashboard solution.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2. Project Objectives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major objectives of this project are: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Integrate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SQL and Excel datasets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into a unified Power BI data model.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Perform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 cleaning and transformation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using Power Query.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Conduct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descriptive statistical analysis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for population, GDP, literacy, and infant mortality.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Implement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DAX calculations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to </w:t>
      </w:r>
      <w:proofErr w:type="spell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analyze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growth rates and relationships.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Develop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interactive dashboards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to visualize global economic and demographic trends.</w:t>
      </w:r>
    </w:p>
    <w:p w:rsidR="009A42C2" w:rsidRPr="009A42C2" w:rsidRDefault="009A42C2" w:rsidP="009A4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Derive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noBreakHyphen/>
        <w:t>driven insights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across countries and regions.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3. Data Sources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project uses four datasets from SQL and Excel.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3.1 SQL Dataset – </w:t>
      </w:r>
      <w:proofErr w:type="spellStart"/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CountriesWorld</w:t>
      </w:r>
      <w:proofErr w:type="spellEnd"/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This dataset contains country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level indicators such as:</w:t>
      </w:r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Country, Country Code, Region</w:t>
      </w:r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Population, Area, Population Density</w:t>
      </w:r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Coastline ratio, Net migration</w:t>
      </w:r>
      <w:bookmarkStart w:id="0" w:name="_GoBack"/>
      <w:bookmarkEnd w:id="0"/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Phones per 1000 people</w:t>
      </w:r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Land usage (Arable, Other)</w:t>
      </w:r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Climate, </w:t>
      </w:r>
      <w:proofErr w:type="spell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Birthrate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Deathrate</w:t>
      </w:r>
      <w:proofErr w:type="spellEnd"/>
    </w:p>
    <w:p w:rsidR="009A42C2" w:rsidRPr="009A42C2" w:rsidRDefault="009A42C2" w:rsidP="009A4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Economic sectors (Agriculture, Industry, Service % of GDP)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3.2 Excel Dataset – </w:t>
      </w:r>
      <w:proofErr w:type="spellStart"/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PopulationPerCountry</w:t>
      </w:r>
      <w:proofErr w:type="spellEnd"/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Contains:</w:t>
      </w:r>
    </w:p>
    <w:p w:rsidR="009A42C2" w:rsidRPr="009A42C2" w:rsidRDefault="009A42C2" w:rsidP="009A4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Country Name, Country Code</w:t>
      </w:r>
    </w:p>
    <w:p w:rsidR="009A42C2" w:rsidRPr="009A42C2" w:rsidRDefault="009A42C2" w:rsidP="009A4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Indicator Name and Code</w:t>
      </w:r>
    </w:p>
    <w:p w:rsidR="009A42C2" w:rsidRPr="009A42C2" w:rsidRDefault="009A42C2" w:rsidP="009A4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Population values from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1960–2017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3.3 Excel Dataset – </w:t>
      </w:r>
      <w:proofErr w:type="spellStart"/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MetaData</w:t>
      </w:r>
      <w:proofErr w:type="spellEnd"/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Includes:</w:t>
      </w:r>
    </w:p>
    <w:p w:rsidR="009A42C2" w:rsidRPr="009A42C2" w:rsidRDefault="009A42C2" w:rsidP="009A4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Country Code, Country Name</w:t>
      </w:r>
    </w:p>
    <w:p w:rsidR="009A42C2" w:rsidRPr="009A42C2" w:rsidRDefault="009A42C2" w:rsidP="009A4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Region and Income Group</w:t>
      </w:r>
    </w:p>
    <w:p w:rsidR="009A42C2" w:rsidRPr="009A42C2" w:rsidRDefault="009A42C2" w:rsidP="009A4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Special Notes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3.4 Excel Dataset – GDP by Country (1960–2016)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Contains:</w:t>
      </w:r>
    </w:p>
    <w:p w:rsidR="009A42C2" w:rsidRPr="009A42C2" w:rsidRDefault="009A42C2" w:rsidP="009A4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Country Name and Code</w:t>
      </w:r>
    </w:p>
    <w:p w:rsidR="009A42C2" w:rsidRPr="009A42C2" w:rsidRDefault="009A42C2" w:rsidP="009A4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Indicator Name and Code</w:t>
      </w:r>
    </w:p>
    <w:p w:rsidR="009A42C2" w:rsidRPr="009A42C2" w:rsidRDefault="009A42C2" w:rsidP="009A4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GDP values from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1960–2016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4. Data Cleaning and Transformation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Data preparation was completed using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Power Query Editor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4.1 Cleaning Steps</w:t>
      </w:r>
    </w:p>
    <w:p w:rsidR="009A42C2" w:rsidRPr="009A42C2" w:rsidRDefault="009A42C2" w:rsidP="009A4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Removed null and duplicate records.</w:t>
      </w:r>
    </w:p>
    <w:p w:rsidR="009A42C2" w:rsidRPr="009A42C2" w:rsidRDefault="009A42C2" w:rsidP="009A4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Corrected inconsistent country names and codes.</w:t>
      </w:r>
    </w:p>
    <w:p w:rsidR="009A42C2" w:rsidRPr="009A42C2" w:rsidRDefault="009A42C2" w:rsidP="009A4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Converted numeric columns to appropriate data types.</w:t>
      </w:r>
    </w:p>
    <w:p w:rsidR="009A42C2" w:rsidRPr="009A42C2" w:rsidRDefault="009A42C2" w:rsidP="009A4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Handled missing values using:</w:t>
      </w:r>
    </w:p>
    <w:p w:rsidR="009A42C2" w:rsidRPr="009A42C2" w:rsidRDefault="009A42C2" w:rsidP="009A4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Mean/median replacement for numeric fields.</w:t>
      </w:r>
    </w:p>
    <w:p w:rsidR="009A42C2" w:rsidRPr="009A42C2" w:rsidRDefault="009A42C2" w:rsidP="009A4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Removal or categorization for categorical fields.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4.2 Data Transformation</w:t>
      </w:r>
    </w:p>
    <w:p w:rsidR="009A42C2" w:rsidRPr="009A42C2" w:rsidRDefault="009A42C2" w:rsidP="009A4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Unpivoted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year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wise population and GDP columns for time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series analysis.</w:t>
      </w:r>
    </w:p>
    <w:p w:rsidR="009A42C2" w:rsidRPr="009A42C2" w:rsidRDefault="009A42C2" w:rsidP="009A4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Standardized column names across datasets.</w:t>
      </w:r>
    </w:p>
    <w:p w:rsidR="009A42C2" w:rsidRPr="009A42C2" w:rsidRDefault="009A42C2" w:rsidP="009A42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Created relationships using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Country Code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and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Country Name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4.3 Data Model</w:t>
      </w:r>
    </w:p>
    <w:p w:rsidR="009A42C2" w:rsidRPr="009A42C2" w:rsidRDefault="009A42C2" w:rsidP="009A4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CountriesWorld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linked with </w:t>
      </w:r>
      <w:proofErr w:type="spellStart"/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MetaData</w:t>
      </w:r>
      <w:proofErr w:type="spellEnd"/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Population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GDP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tables.</w:t>
      </w:r>
    </w:p>
    <w:p w:rsidR="009A42C2" w:rsidRPr="009A42C2" w:rsidRDefault="009A42C2" w:rsidP="009A42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Star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schema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like structure ensured efficient filtering and aggregation.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5. Descriptive Statistical Analysis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Basic statistics were calculated for major indicators.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5.1 Population</w:t>
      </w:r>
    </w:p>
    <w:p w:rsidR="009A42C2" w:rsidRPr="009A42C2" w:rsidRDefault="009A42C2" w:rsidP="009A4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Mean, median, mode, and standard deviation calculated across countries.</w:t>
      </w:r>
    </w:p>
    <w:p w:rsidR="009A42C2" w:rsidRDefault="009A42C2" w:rsidP="009A42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Identified countries with highest and lowest populations.</w:t>
      </w:r>
    </w:p>
    <w:p w:rsidR="00F77A2D" w:rsidRDefault="00354251" w:rsidP="0035425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1) 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Median Population = </w:t>
      </w:r>
      <w:proofErr w:type="gramStart"/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MEDIAN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="00F77A2D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Country_1960-1980'[1970]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354251" w:rsidP="0035425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2) 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Mean Population = </w:t>
      </w:r>
      <w:proofErr w:type="gramStart"/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AVERAGE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="00F77A2D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354251" w:rsidRDefault="00354251" w:rsidP="0035425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3)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Population = </w:t>
      </w:r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STDEV.P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r w:rsidR="00F77A2D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Country_1961-1999'[1987]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354251" w:rsidRDefault="00354251" w:rsidP="0035425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4) </w:t>
      </w:r>
      <w:r w:rsidR="00F77A2D" w:rsidRPr="0035425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Total Population = </w:t>
      </w:r>
    </w:p>
    <w:p w:rsidR="00F77A2D" w:rsidRPr="00F77A2D" w:rsidRDefault="00354251" w:rsidP="0035425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 xml:space="preserve">   </w:t>
      </w:r>
      <w:proofErr w:type="gramStart"/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SUM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="00F77A2D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F77A2D" w:rsidP="00F77A2D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 </w:t>
      </w:r>
      <w:r w:rsidR="0035425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Population by Region = 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 xml:space="preserve">          </w:t>
      </w:r>
      <w:proofErr w:type="gramStart"/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CALCULATE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   </w:t>
      </w:r>
      <w:r w:rsidR="0035425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[Total Population]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r w:rsidR="0035425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ALLEXCEPT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Country_2000-20162015'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, </w:t>
      </w:r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Country_1960-1980'[Merged]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     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  5) 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Population Growth % = 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 xml:space="preserve">           </w:t>
      </w:r>
      <w:r w:rsidR="00F77A2D"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VAR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proofErr w:type="spellStart"/>
      <w:r w:rsidR="00F77A2D"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CurrentPop</w:t>
      </w:r>
      <w:proofErr w:type="spellEnd"/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 </w:t>
      </w:r>
      <w:proofErr w:type="gramStart"/>
      <w:r w:rsidR="00F77A2D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SUM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="00F77A2D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 xml:space="preserve">           </w:t>
      </w:r>
      <w:r w:rsidR="00F77A2D"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VAR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proofErr w:type="spellStart"/>
      <w:r w:rsidR="00F77A2D"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PrevPop</w:t>
      </w:r>
      <w:proofErr w:type="spellEnd"/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CALCULATE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r w:rsidR="0035425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SUM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DATEADD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 -</w:t>
      </w:r>
      <w:r w:rsidRPr="00F77A2D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IN"/>
        </w:rPr>
        <w:t>1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, </w:t>
      </w:r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YEAR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    )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RETURN</w:t>
      </w:r>
    </w:p>
    <w:p w:rsid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DIVIDE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spellStart"/>
      <w:proofErr w:type="gramEnd"/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CurrentPop</w:t>
      </w:r>
      <w:proofErr w:type="spellEnd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- </w:t>
      </w:r>
      <w:proofErr w:type="spellStart"/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PrevPop</w:t>
      </w:r>
      <w:proofErr w:type="spellEnd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, </w:t>
      </w:r>
      <w:proofErr w:type="spellStart"/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PrevPop</w:t>
      </w:r>
      <w:proofErr w:type="spellEnd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354251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    6)</w:t>
      </w:r>
      <w:r w:rsidR="00F77A2D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Top GDP Country = 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TOPN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r w:rsidRPr="00F77A2D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IN"/>
        </w:rPr>
        <w:t>1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VALUES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Country_1960-1980'[Merged]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</w:t>
      </w:r>
      <w:proofErr w:type="spellStart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DESC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5.2 GDP Analysis</w:t>
      </w:r>
    </w:p>
    <w:p w:rsidR="009A42C2" w:rsidRPr="009A42C2" w:rsidRDefault="009A42C2" w:rsidP="009A4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Average GDP per capita by country and region.</w:t>
      </w:r>
    </w:p>
    <w:p w:rsidR="009A42C2" w:rsidRDefault="009A42C2" w:rsidP="009A4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Comparison of high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income vs low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income regions.</w:t>
      </w:r>
    </w:p>
    <w:p w:rsidR="00F77A2D" w:rsidRDefault="00F77A2D" w:rsidP="00F77A2D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1)</w:t>
      </w:r>
      <w:proofErr w:type="spellStart"/>
      <w:r w:rsidR="00944CDC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Avg</w:t>
      </w:r>
      <w:proofErr w:type="spellEnd"/>
      <w:r w:rsidR="00944CDC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GDP = </w:t>
      </w:r>
      <w:proofErr w:type="gramStart"/>
      <w:r w:rsidR="00944CDC"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AVERAGE</w:t>
      </w:r>
      <w:r w:rsidR="00944CDC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="00944CDC"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Country_1960-1980'[1960]</w:t>
      </w:r>
      <w:r w:rsidR="00944CDC"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lastRenderedPageBreak/>
        <w:t xml:space="preserve">2)Top GDP Country = 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TOPN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Pr="00F77A2D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IN"/>
        </w:rPr>
        <w:t>1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VALUES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Country_1960-1980'[Merged]</w:t>
      </w: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</w:t>
      </w:r>
      <w:proofErr w:type="spellStart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DESC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5.3 Infant Mortality</w:t>
      </w:r>
    </w:p>
    <w:p w:rsidR="009A42C2" w:rsidRPr="009A42C2" w:rsidRDefault="009A42C2" w:rsidP="009A4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Range (minimum and maximum) identified.</w:t>
      </w:r>
    </w:p>
    <w:p w:rsidR="009A42C2" w:rsidRPr="009A42C2" w:rsidRDefault="009A42C2" w:rsidP="009A42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Standard deviation used to measure variation across regions.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5.4 Literacy Rate</w:t>
      </w:r>
    </w:p>
    <w:p w:rsidR="009A42C2" w:rsidRPr="009A42C2" w:rsidRDefault="009A42C2" w:rsidP="009A4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Regional average literacy calculated.</w:t>
      </w:r>
    </w:p>
    <w:p w:rsidR="009A42C2" w:rsidRDefault="009A42C2" w:rsidP="009A42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Compared literacy with GDP levels.</w:t>
      </w:r>
    </w:p>
    <w:p w:rsidR="00F77A2D" w:rsidRPr="00F77A2D" w:rsidRDefault="00F77A2D" w:rsidP="00F77A2D">
      <w:pPr>
        <w:pStyle w:val="ListParagraph"/>
        <w:numPr>
          <w:ilvl w:val="0"/>
          <w:numId w:val="1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Avg</w:t>
      </w:r>
      <w:proofErr w:type="spellEnd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Literacy =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AVERAGE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Country_1960-1980'[1970]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5.5 Growth Trends (1960–2017)</w:t>
      </w:r>
    </w:p>
    <w:p w:rsidR="009A42C2" w:rsidRPr="009A42C2" w:rsidRDefault="009A42C2" w:rsidP="009A42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Population growth trends over time.</w:t>
      </w:r>
    </w:p>
    <w:p w:rsidR="009A42C2" w:rsidRPr="009A42C2" w:rsidRDefault="009A42C2" w:rsidP="009A42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GDP growth comparison between developing and developed regions.</w:t>
      </w:r>
    </w:p>
    <w:p w:rsidR="009A42C2" w:rsidRPr="009A42C2" w:rsidRDefault="009A42C2" w:rsidP="009A42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Decline patterns in infant mortality.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6. DAX Calculations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Key DAX measures were created in Power BI.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6.1 Population Growth Rate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Population Growth % =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A42C2">
        <w:rPr>
          <w:rFonts w:ascii="Arial" w:eastAsia="Times New Roman" w:hAnsi="Arial" w:cs="Arial"/>
          <w:sz w:val="24"/>
          <w:szCs w:val="24"/>
          <w:lang w:eastAsia="en-IN"/>
        </w:rPr>
        <w:t>DIVIDE(</w:t>
      </w:r>
      <w:proofErr w:type="gramEnd"/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SUM(Population[Value]) - CALCULATE(SUM(Population[Value]), PREVIOUSYEAR(Population[Year])),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CALCULATE(SUM(Population[Value]), PREVIOUSYEAR(Population[Year]))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6.2 GDP Growth Rate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GDP Growth Overall % = 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VAR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GDP1960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CALCULATE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    </w:t>
      </w:r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</w:t>
      </w:r>
      <w:proofErr w:type="spellStart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    </w:t>
      </w:r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Country_1960-1980'[1961]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 </w:t>
      </w:r>
      <w:r w:rsidRPr="00F77A2D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IN"/>
        </w:rPr>
        <w:t>1960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    )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VAR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GDP2017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lastRenderedPageBreak/>
        <w:t xml:space="preserve">    </w:t>
      </w: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CALCULATE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    </w:t>
      </w:r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</w:t>
      </w:r>
      <w:proofErr w:type="spellStart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F77A2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        </w:t>
      </w:r>
      <w:r w:rsidRPr="00F77A2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Country_2000-20162015'[2006]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 </w:t>
      </w:r>
      <w:r w:rsidRPr="00F77A2D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IN"/>
        </w:rPr>
        <w:t>2017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    )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FF"/>
          <w:sz w:val="18"/>
          <w:szCs w:val="18"/>
          <w:highlight w:val="yellow"/>
          <w:lang w:eastAsia="en-IN"/>
        </w:rPr>
        <w:t>RETURN</w:t>
      </w:r>
    </w:p>
    <w:p w:rsidR="00F77A2D" w:rsidRPr="00F77A2D" w:rsidRDefault="00F77A2D" w:rsidP="00F77A2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DIVIDE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GDP2017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- </w:t>
      </w:r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GDP1960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, </w:t>
      </w:r>
      <w:r w:rsidRPr="00F77A2D">
        <w:rPr>
          <w:rFonts w:ascii="Consolas" w:eastAsia="Times New Roman" w:hAnsi="Consolas" w:cs="Times New Roman"/>
          <w:color w:val="008080"/>
          <w:sz w:val="18"/>
          <w:szCs w:val="18"/>
          <w:highlight w:val="yellow"/>
          <w:lang w:eastAsia="en-IN"/>
        </w:rPr>
        <w:t>GDP1960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6.3 GDP per Capita (Calculated Column)</w:t>
      </w:r>
    </w:p>
    <w:p w:rsidR="009A42C2" w:rsidRPr="009A42C2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GDP per Capita = DIVIDE(GDP[Value], Population[Value])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6.4 Regional Aggregations</w:t>
      </w:r>
    </w:p>
    <w:p w:rsidR="009A42C2" w:rsidRPr="009A42C2" w:rsidRDefault="009A42C2" w:rsidP="009A4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Total population by region.</w:t>
      </w:r>
    </w:p>
    <w:p w:rsidR="009A42C2" w:rsidRPr="009A42C2" w:rsidRDefault="009A42C2" w:rsidP="009A42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Average GDP per capita by region.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9A42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6.5 Correlation Insight</w:t>
      </w:r>
    </w:p>
    <w:p w:rsidR="009A42C2" w:rsidRDefault="009A42C2" w:rsidP="009A42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Compared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Literacy Rate vs GDP per Capita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to identify positive relationships.</w:t>
      </w:r>
    </w:p>
    <w:p w:rsidR="00F77A2D" w:rsidRPr="00F77A2D" w:rsidRDefault="00F77A2D" w:rsidP="00881EAD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spellStart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IMR_Category</w:t>
      </w:r>
      <w:proofErr w:type="spellEnd"/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= </w:t>
      </w:r>
    </w:p>
    <w:p w:rsidR="00F77A2D" w:rsidRPr="00F77A2D" w:rsidRDefault="00F77A2D" w:rsidP="00881EAD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proofErr w:type="gramStart"/>
      <w:r w:rsidRPr="00F77A2D">
        <w:rPr>
          <w:rFonts w:ascii="Consolas" w:eastAsia="Times New Roman" w:hAnsi="Consolas" w:cs="Times New Roman"/>
          <w:color w:val="3165BB"/>
          <w:sz w:val="18"/>
          <w:szCs w:val="18"/>
          <w:highlight w:val="yellow"/>
          <w:lang w:eastAsia="en-IN"/>
        </w:rPr>
        <w:t>IF</w:t>
      </w: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(</w:t>
      </w:r>
      <w:proofErr w:type="gramEnd"/>
    </w:p>
    <w:p w:rsidR="00F77A2D" w:rsidRPr="00881EAD" w:rsidRDefault="00F77A2D" w:rsidP="00881EAD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881EA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="00881EA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 </w:t>
      </w:r>
      <w:r w:rsidRPr="00881EAD">
        <w:rPr>
          <w:rFonts w:ascii="Consolas" w:eastAsia="Times New Roman" w:hAnsi="Consolas" w:cs="Times New Roman"/>
          <w:color w:val="001080"/>
          <w:sz w:val="18"/>
          <w:szCs w:val="18"/>
          <w:highlight w:val="yellow"/>
          <w:lang w:eastAsia="en-IN"/>
        </w:rPr>
        <w:t>'GDP by Country_1960-1980'</w:t>
      </w:r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[</w:t>
      </w:r>
      <w:proofErr w:type="spellStart"/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881EA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&gt; </w:t>
      </w:r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[Max </w:t>
      </w:r>
      <w:proofErr w:type="spellStart"/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>Avg</w:t>
      </w:r>
      <w:proofErr w:type="spellEnd"/>
      <w:r w:rsidRPr="00881EAD">
        <w:rPr>
          <w:rFonts w:ascii="Consolas" w:eastAsia="Times New Roman" w:hAnsi="Consolas" w:cs="Times New Roman"/>
          <w:color w:val="68349C"/>
          <w:sz w:val="18"/>
          <w:szCs w:val="18"/>
          <w:highlight w:val="yellow"/>
          <w:lang w:eastAsia="en-IN"/>
        </w:rPr>
        <w:t xml:space="preserve"> GDP]</w:t>
      </w:r>
      <w:r w:rsidRPr="00881EA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881EAD" w:rsidRDefault="00881EAD" w:rsidP="00881EAD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IN"/>
        </w:rPr>
        <w:t xml:space="preserve">    </w:t>
      </w:r>
      <w:r w:rsidR="00F77A2D" w:rsidRPr="00881EAD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IN"/>
        </w:rPr>
        <w:t>"Above Average"</w:t>
      </w:r>
      <w:r w:rsidR="00F77A2D" w:rsidRPr="00881EA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,</w:t>
      </w:r>
    </w:p>
    <w:p w:rsidR="00F77A2D" w:rsidRPr="00F77A2D" w:rsidRDefault="00881EAD" w:rsidP="00881EAD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 xml:space="preserve"> </w:t>
      </w:r>
      <w:r w:rsidR="00F77A2D" w:rsidRPr="00F77A2D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IN"/>
        </w:rPr>
        <w:t>"Below Average"</w:t>
      </w:r>
    </w:p>
    <w:p w:rsidR="00F77A2D" w:rsidRPr="00F77A2D" w:rsidRDefault="00F77A2D" w:rsidP="00881EAD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</w:pPr>
      <w:r w:rsidRPr="00F77A2D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IN"/>
        </w:rPr>
        <w:t>)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7. Data Visualizations in Power BI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Pr="009A42C2">
        <w:rPr>
          <w:rFonts w:ascii="Arial" w:eastAsia="Times New Roman" w:hAnsi="Arial" w:cs="Arial"/>
          <w:color w:val="CC0000"/>
          <w:sz w:val="24"/>
          <w:szCs w:val="24"/>
          <w:highlight w:val="yellow"/>
          <w:lang w:eastAsia="en-IN"/>
        </w:rPr>
        <w:t>dashboard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includes multiple interactive visuals: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Line Chart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Population growth over time.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Bar Chart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GDP per capita by country.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Map Visualization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Population density by region.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Scatter Plot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Literacy vs GDP relationship.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Area Chart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Infant mortality trend over time.</w:t>
      </w:r>
    </w:p>
    <w:p w:rsidR="009A42C2" w:rsidRPr="009A42C2" w:rsidRDefault="009A42C2" w:rsidP="009A4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Slicers and Filters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– Region, country, and year selection.</w:t>
      </w:r>
    </w:p>
    <w:p w:rsid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dashboard layout ensures clarity, interactivity, and storytelling.</w:t>
      </w:r>
    </w:p>
    <w:p w:rsidR="00085895" w:rsidRPr="009A42C2" w:rsidRDefault="00085895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A42C2" w:rsidRPr="006C2404" w:rsidRDefault="009A42C2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6C2404" w:rsidRPr="009A42C2" w:rsidRDefault="006C2404" w:rsidP="009A42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6C2404" w:rsidRDefault="002D41BE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D41BE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66EED7CA" wp14:editId="46B9BA12">
            <wp:extent cx="58674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u w:val="single"/>
          <w:lang w:eastAsia="en-IN"/>
        </w:rPr>
        <w:t>8. Key Insights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Major findings from the analysis include:</w:t>
      </w:r>
    </w:p>
    <w:p w:rsidR="009A42C2" w:rsidRPr="009A42C2" w:rsidRDefault="009A42C2" w:rsidP="009A42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Regions in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Asia and Africa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show the highest population growth rates.</w:t>
      </w:r>
    </w:p>
    <w:p w:rsidR="009A42C2" w:rsidRPr="009A42C2" w:rsidRDefault="009A42C2" w:rsidP="009A42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Higher literacy rates strongly correlate with higher GDP per capita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9A42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Developed countries exhibit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low infant mortality and stable GDP growth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9A42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Population density is highest in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South Asia and parts of Europe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170723">
      <w:pPr>
        <w:numPr>
          <w:ilvl w:val="0"/>
          <w:numId w:val="17"/>
        </w:numPr>
        <w:spacing w:before="100"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Infant mortality has </w:t>
      </w:r>
      <w:r w:rsidRPr="002D41B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declined globally since 1960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, especially in middle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>income countries.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en-IN"/>
        </w:rPr>
      </w:pPr>
      <w:r w:rsidRPr="009A42C2">
        <w:rPr>
          <w:rFonts w:ascii="Arial" w:eastAsia="Times New Roman" w:hAnsi="Arial" w:cs="Arial"/>
          <w:b/>
          <w:bCs/>
          <w:color w:val="FF0000"/>
          <w:sz w:val="36"/>
          <w:szCs w:val="36"/>
          <w:highlight w:val="yellow"/>
          <w:lang w:eastAsia="en-IN"/>
        </w:rPr>
        <w:t>9. Conclusion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This project successfully integrates multiple global datasets into Power BI to provide a comprehensive view of economic and demographic trends.</w:t>
      </w:r>
    </w:p>
    <w:p w:rsidR="009A42C2" w:rsidRPr="009A42C2" w:rsidRDefault="009A42C2" w:rsidP="009A42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analysis highlights:</w:t>
      </w:r>
    </w:p>
    <w:p w:rsidR="009A42C2" w:rsidRPr="009A42C2" w:rsidRDefault="009A42C2" w:rsidP="009A42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Strong linkage between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education, health, and economic development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9A42C2" w:rsidRPr="009A42C2" w:rsidRDefault="009A42C2" w:rsidP="009A42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Significant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regional disparities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 xml:space="preserve"> in growth and living standards.</w:t>
      </w:r>
    </w:p>
    <w:p w:rsidR="009A42C2" w:rsidRPr="009A42C2" w:rsidRDefault="009A42C2" w:rsidP="009A42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Long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noBreakHyphen/>
        <w:t xml:space="preserve">term </w:t>
      </w:r>
      <w:r w:rsidRPr="006C24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improvements in global health indicators</w:t>
      </w:r>
      <w:r w:rsidRPr="009A42C2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765601" w:rsidRPr="006C2404" w:rsidRDefault="009A42C2" w:rsidP="002D41BE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9A42C2">
        <w:rPr>
          <w:rFonts w:ascii="Arial" w:eastAsia="Times New Roman" w:hAnsi="Arial" w:cs="Arial"/>
          <w:sz w:val="24"/>
          <w:szCs w:val="24"/>
          <w:lang w:eastAsia="en-IN"/>
        </w:rPr>
        <w:t>The developed dashboard enables policymakers, researchers, and analysts to explore trends interactively and make informed decisions.</w:t>
      </w:r>
    </w:p>
    <w:sectPr w:rsidR="00765601" w:rsidRPr="006C2404" w:rsidSect="00556198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394" w:rsidRDefault="00DC2394" w:rsidP="002D41BE">
      <w:pPr>
        <w:spacing w:after="0" w:line="240" w:lineRule="auto"/>
      </w:pPr>
      <w:r>
        <w:separator/>
      </w:r>
    </w:p>
  </w:endnote>
  <w:endnote w:type="continuationSeparator" w:id="0">
    <w:p w:rsidR="00DC2394" w:rsidRDefault="00DC2394" w:rsidP="002D4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394" w:rsidRDefault="00DC2394" w:rsidP="002D41BE">
      <w:pPr>
        <w:spacing w:after="0" w:line="240" w:lineRule="auto"/>
      </w:pPr>
      <w:r>
        <w:separator/>
      </w:r>
    </w:p>
  </w:footnote>
  <w:footnote w:type="continuationSeparator" w:id="0">
    <w:p w:rsidR="00DC2394" w:rsidRDefault="00DC2394" w:rsidP="002D4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1BE" w:rsidRDefault="002D41B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9579" o:spid="_x0000_s2050" type="#_x0000_t136" style="position:absolute;margin-left:0;margin-top:0;width:477.2pt;height:159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Mile Stone 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1BE" w:rsidRDefault="002D41B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9580" o:spid="_x0000_s2051" type="#_x0000_t136" style="position:absolute;margin-left:0;margin-top:0;width:477.2pt;height:159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Mile Stone 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1BE" w:rsidRDefault="002D41B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99578" o:spid="_x0000_s2049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Mile Stone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6DA6"/>
    <w:multiLevelType w:val="multilevel"/>
    <w:tmpl w:val="AFA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74D"/>
    <w:multiLevelType w:val="multilevel"/>
    <w:tmpl w:val="36D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9E2"/>
    <w:multiLevelType w:val="multilevel"/>
    <w:tmpl w:val="CEB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858E1"/>
    <w:multiLevelType w:val="multilevel"/>
    <w:tmpl w:val="D29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E4679"/>
    <w:multiLevelType w:val="multilevel"/>
    <w:tmpl w:val="B5B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67577"/>
    <w:multiLevelType w:val="multilevel"/>
    <w:tmpl w:val="53F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4509"/>
    <w:multiLevelType w:val="multilevel"/>
    <w:tmpl w:val="722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7138B"/>
    <w:multiLevelType w:val="multilevel"/>
    <w:tmpl w:val="DE6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00360"/>
    <w:multiLevelType w:val="multilevel"/>
    <w:tmpl w:val="60B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71343"/>
    <w:multiLevelType w:val="multilevel"/>
    <w:tmpl w:val="C50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04DF0"/>
    <w:multiLevelType w:val="multilevel"/>
    <w:tmpl w:val="826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E4FE5"/>
    <w:multiLevelType w:val="multilevel"/>
    <w:tmpl w:val="A82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41F1A"/>
    <w:multiLevelType w:val="multilevel"/>
    <w:tmpl w:val="B78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B6D94"/>
    <w:multiLevelType w:val="multilevel"/>
    <w:tmpl w:val="120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17B90"/>
    <w:multiLevelType w:val="multilevel"/>
    <w:tmpl w:val="38F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D14E3"/>
    <w:multiLevelType w:val="multilevel"/>
    <w:tmpl w:val="F7C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66302"/>
    <w:multiLevelType w:val="multilevel"/>
    <w:tmpl w:val="235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B177E"/>
    <w:multiLevelType w:val="multilevel"/>
    <w:tmpl w:val="EB56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2"/>
  </w:num>
  <w:num w:numId="5">
    <w:abstractNumId w:val="12"/>
  </w:num>
  <w:num w:numId="6">
    <w:abstractNumId w:val="11"/>
  </w:num>
  <w:num w:numId="7">
    <w:abstractNumId w:val="9"/>
  </w:num>
  <w:num w:numId="8">
    <w:abstractNumId w:val="3"/>
  </w:num>
  <w:num w:numId="9">
    <w:abstractNumId w:val="15"/>
  </w:num>
  <w:num w:numId="10">
    <w:abstractNumId w:val="8"/>
  </w:num>
  <w:num w:numId="11">
    <w:abstractNumId w:val="5"/>
  </w:num>
  <w:num w:numId="12">
    <w:abstractNumId w:val="6"/>
  </w:num>
  <w:num w:numId="13">
    <w:abstractNumId w:val="16"/>
  </w:num>
  <w:num w:numId="14">
    <w:abstractNumId w:val="17"/>
  </w:num>
  <w:num w:numId="15">
    <w:abstractNumId w:val="14"/>
  </w:num>
  <w:num w:numId="16">
    <w:abstractNumId w:val="7"/>
  </w:num>
  <w:num w:numId="17">
    <w:abstractNumId w:val="1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>
      <o:colormru v:ext="edit" colors="#ffc,white,#dce105,#ff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C2"/>
    <w:rsid w:val="00034BB4"/>
    <w:rsid w:val="00085895"/>
    <w:rsid w:val="002D41BE"/>
    <w:rsid w:val="003013CD"/>
    <w:rsid w:val="00354251"/>
    <w:rsid w:val="00556198"/>
    <w:rsid w:val="00652F38"/>
    <w:rsid w:val="006C2404"/>
    <w:rsid w:val="00765601"/>
    <w:rsid w:val="00881EAD"/>
    <w:rsid w:val="00944CDC"/>
    <w:rsid w:val="009A42C2"/>
    <w:rsid w:val="00DC2394"/>
    <w:rsid w:val="00F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fc,white,#dce105,#ff9"/>
    </o:shapedefaults>
    <o:shapelayout v:ext="edit">
      <o:idmap v:ext="edit" data="1"/>
    </o:shapelayout>
  </w:shapeDefaults>
  <w:decimalSymbol w:val="."/>
  <w:listSeparator w:val=","/>
  <w14:docId w14:val="65F09DF4"/>
  <w15:chartTrackingRefBased/>
  <w15:docId w15:val="{FB12D48E-1DD9-4A86-84D3-8A31B502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2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4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4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42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42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42C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41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1BE"/>
  </w:style>
  <w:style w:type="paragraph" w:styleId="Footer">
    <w:name w:val="footer"/>
    <w:basedOn w:val="Normal"/>
    <w:link w:val="FooterChar"/>
    <w:uiPriority w:val="99"/>
    <w:unhideWhenUsed/>
    <w:rsid w:val="002D41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1BE"/>
  </w:style>
  <w:style w:type="paragraph" w:styleId="ListParagraph">
    <w:name w:val="List Paragraph"/>
    <w:basedOn w:val="Normal"/>
    <w:uiPriority w:val="34"/>
    <w:qFormat/>
    <w:rsid w:val="00944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42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1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42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2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5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2026-02-10T17:16:00Z</dcterms:created>
  <dcterms:modified xsi:type="dcterms:W3CDTF">2026-02-10T18:02:00Z</dcterms:modified>
</cp:coreProperties>
</file>