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4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ИРКУТСКОЙ ОБЛАСТИ</w:t>
      </w:r>
    </w:p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4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4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Иркутской области</w:t>
      </w:r>
    </w:p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4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«Ангарский промышленно – экономический техникум»</w:t>
      </w:r>
    </w:p>
    <w:p w:rsidR="00AF04F9" w:rsidRPr="00AF04F9" w:rsidRDefault="00AF04F9" w:rsidP="00AF04F9">
      <w:pPr>
        <w:framePr w:hSpace="180" w:wrap="around" w:vAnchor="page" w:hAnchor="page" w:x="1906" w:y="66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  <w:lang w:eastAsia="ru-RU"/>
        </w:rPr>
      </w:pPr>
      <w:r w:rsidRPr="00AF04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(ГБПОУ ИО «АПЭТ»)</w:t>
      </w:r>
    </w:p>
    <w:p w:rsidR="005E1F2A" w:rsidRPr="005E1F2A" w:rsidRDefault="005E1F2A" w:rsidP="005E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E1F2A" w:rsidRPr="005E1F2A" w:rsidRDefault="005E1F2A" w:rsidP="005E1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1F2A" w:rsidRPr="005E1F2A" w:rsidRDefault="005E1F2A" w:rsidP="005E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816"/>
        <w:gridCol w:w="274"/>
        <w:gridCol w:w="573"/>
        <w:gridCol w:w="1276"/>
        <w:gridCol w:w="428"/>
      </w:tblGrid>
      <w:tr w:rsidR="00AF04F9" w:rsidRPr="00AF04F9" w:rsidTr="00A7193F">
        <w:tc>
          <w:tcPr>
            <w:tcW w:w="3933" w:type="dxa"/>
            <w:gridSpan w:val="5"/>
          </w:tcPr>
          <w:p w:rsidR="00AF04F9" w:rsidRPr="00AF04F9" w:rsidRDefault="00AF04F9" w:rsidP="00AF04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AF04F9" w:rsidRPr="00AF04F9" w:rsidTr="00A7193F">
        <w:tc>
          <w:tcPr>
            <w:tcW w:w="3933" w:type="dxa"/>
            <w:gridSpan w:val="5"/>
          </w:tcPr>
          <w:p w:rsidR="00AF04F9" w:rsidRPr="00AF04F9" w:rsidRDefault="00AF04F9" w:rsidP="00AF04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ГБПОУ  ИО</w:t>
            </w:r>
          </w:p>
        </w:tc>
      </w:tr>
      <w:tr w:rsidR="00AF04F9" w:rsidRPr="00AF04F9" w:rsidTr="00A7193F">
        <w:tc>
          <w:tcPr>
            <w:tcW w:w="3933" w:type="dxa"/>
            <w:gridSpan w:val="5"/>
          </w:tcPr>
          <w:p w:rsidR="00AF04F9" w:rsidRPr="00AF04F9" w:rsidRDefault="00AF04F9" w:rsidP="00AF04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«Ангарский промышленно - </w:t>
            </w:r>
          </w:p>
        </w:tc>
      </w:tr>
      <w:tr w:rsidR="00AF04F9" w:rsidRPr="00AF04F9" w:rsidTr="00A7193F">
        <w:tc>
          <w:tcPr>
            <w:tcW w:w="3933" w:type="dxa"/>
            <w:gridSpan w:val="5"/>
          </w:tcPr>
          <w:p w:rsidR="00AF04F9" w:rsidRPr="00AF04F9" w:rsidRDefault="00AF04F9" w:rsidP="00AF04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техникум»</w:t>
            </w:r>
          </w:p>
        </w:tc>
      </w:tr>
      <w:tr w:rsidR="00AF04F9" w:rsidRPr="00AF04F9" w:rsidTr="00A7193F">
        <w:trPr>
          <w:gridAfter w:val="1"/>
          <w:wAfter w:w="566" w:type="dxa"/>
        </w:trPr>
        <w:tc>
          <w:tcPr>
            <w:tcW w:w="1298" w:type="dxa"/>
            <w:gridSpan w:val="2"/>
            <w:tcBorders>
              <w:bottom w:val="single" w:sz="4" w:space="0" w:color="auto"/>
            </w:tcBorders>
          </w:tcPr>
          <w:p w:rsidR="00AF04F9" w:rsidRPr="00AF04F9" w:rsidRDefault="00AF04F9" w:rsidP="00AF04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69" w:type="dxa"/>
            <w:gridSpan w:val="2"/>
          </w:tcPr>
          <w:p w:rsidR="00AF04F9" w:rsidRPr="00AF04F9" w:rsidRDefault="00AF04F9" w:rsidP="00AF04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Скуматова Н.Д.</w:t>
            </w:r>
          </w:p>
        </w:tc>
      </w:tr>
      <w:tr w:rsidR="00AF04F9" w:rsidRPr="00AF04F9" w:rsidTr="00A7193F">
        <w:trPr>
          <w:gridAfter w:val="1"/>
          <w:wAfter w:w="566" w:type="dxa"/>
        </w:trPr>
        <w:tc>
          <w:tcPr>
            <w:tcW w:w="954" w:type="dxa"/>
            <w:tcBorders>
              <w:bottom w:val="single" w:sz="4" w:space="0" w:color="auto"/>
            </w:tcBorders>
          </w:tcPr>
          <w:p w:rsidR="00AF04F9" w:rsidRPr="00AF04F9" w:rsidRDefault="00AF04F9" w:rsidP="00AF04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:rsidR="00AF04F9" w:rsidRPr="00AF04F9" w:rsidRDefault="00AF04F9" w:rsidP="00AF04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1" w:type="dxa"/>
          </w:tcPr>
          <w:p w:rsidR="00AF04F9" w:rsidRPr="00AF04F9" w:rsidRDefault="00AF04F9" w:rsidP="0011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 w:rsidR="001102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AF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5E1F2A" w:rsidRPr="005E1F2A" w:rsidRDefault="005E1F2A" w:rsidP="005E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E1F2A" w:rsidRPr="005E1F2A" w:rsidRDefault="005E1F2A" w:rsidP="005E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b/>
          <w:bCs/>
          <w:caps/>
          <w:sz w:val="28"/>
          <w:szCs w:val="28"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b/>
          <w:bCs/>
          <w:caps/>
          <w:sz w:val="28"/>
          <w:szCs w:val="28"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b/>
          <w:bCs/>
          <w:caps/>
          <w:sz w:val="28"/>
          <w:szCs w:val="28"/>
        </w:rPr>
      </w:pPr>
    </w:p>
    <w:p w:rsidR="005E1F2A" w:rsidRPr="005E1F2A" w:rsidRDefault="005E1F2A" w:rsidP="005E1F2A">
      <w:pPr>
        <w:keepNext/>
        <w:keepLines/>
        <w:spacing w:before="480" w:after="0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375822788"/>
      <w:r w:rsidRPr="005E1F2A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ПРОГРАММА УЧЕБНОЙ ДИСЦИПЛИНЫ</w:t>
      </w:r>
      <w:bookmarkEnd w:id="0"/>
    </w:p>
    <w:p w:rsidR="005E1F2A" w:rsidRPr="005E1F2A" w:rsidRDefault="005E1F2A" w:rsidP="005E1F2A">
      <w:pPr>
        <w:keepNext/>
        <w:keepLines/>
        <w:spacing w:before="480" w:after="0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375812576"/>
      <w:bookmarkStart w:id="2" w:name="_Toc375822789"/>
      <w:r w:rsidRPr="005E1F2A">
        <w:rPr>
          <w:rFonts w:ascii="Times New Roman" w:eastAsia="Calibri" w:hAnsi="Times New Roman" w:cs="Times New Roman"/>
          <w:b/>
          <w:bCs/>
          <w:sz w:val="28"/>
          <w:szCs w:val="28"/>
        </w:rPr>
        <w:t>История</w:t>
      </w:r>
      <w:bookmarkEnd w:id="1"/>
      <w:bookmarkEnd w:id="2"/>
    </w:p>
    <w:p w:rsidR="005E1F2A" w:rsidRPr="005E1F2A" w:rsidRDefault="005E1F2A" w:rsidP="005E1F2A"/>
    <w:tbl>
      <w:tblPr>
        <w:tblStyle w:val="a3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E1F2A" w:rsidRPr="005E1F2A" w:rsidTr="00A7193F">
        <w:tc>
          <w:tcPr>
            <w:tcW w:w="10065" w:type="dxa"/>
          </w:tcPr>
          <w:p w:rsidR="005E1F2A" w:rsidRPr="005E1F2A" w:rsidRDefault="005E1F2A" w:rsidP="005E1F2A">
            <w:pPr>
              <w:jc w:val="center"/>
              <w:rPr>
                <w:sz w:val="28"/>
                <w:szCs w:val="28"/>
              </w:rPr>
            </w:pPr>
            <w:r w:rsidRPr="005E1F2A">
              <w:rPr>
                <w:sz w:val="28"/>
                <w:szCs w:val="28"/>
              </w:rPr>
              <w:t xml:space="preserve">для специальности   </w:t>
            </w:r>
            <w:r w:rsidR="00AF04F9" w:rsidRPr="00AF04F9">
              <w:rPr>
                <w:sz w:val="28"/>
                <w:szCs w:val="28"/>
              </w:rPr>
              <w:t>09.02.03 Программирование в компьютерных системах</w:t>
            </w:r>
          </w:p>
          <w:p w:rsidR="005E1F2A" w:rsidRPr="005E1F2A" w:rsidRDefault="005E1F2A" w:rsidP="005E1F2A">
            <w:pPr>
              <w:rPr>
                <w:sz w:val="28"/>
                <w:szCs w:val="28"/>
              </w:rPr>
            </w:pPr>
          </w:p>
        </w:tc>
      </w:tr>
    </w:tbl>
    <w:p w:rsidR="005E1F2A" w:rsidRPr="005E1F2A" w:rsidRDefault="005E1F2A" w:rsidP="005E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  <w:b/>
          <w:bCs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caps/>
          <w:sz w:val="28"/>
          <w:szCs w:val="28"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aps/>
        </w:rPr>
      </w:pPr>
      <w:r w:rsidRPr="005E1F2A">
        <w:rPr>
          <w:rFonts w:ascii="Times New Roman" w:eastAsia="Calibri" w:hAnsi="Times New Roman" w:cs="Times New Roman"/>
          <w:caps/>
          <w:sz w:val="16"/>
        </w:rPr>
        <w:t>г</w:t>
      </w:r>
      <w:r w:rsidRPr="005E1F2A">
        <w:rPr>
          <w:rFonts w:ascii="Times New Roman" w:eastAsia="Calibri" w:hAnsi="Times New Roman" w:cs="Times New Roman"/>
          <w:caps/>
        </w:rPr>
        <w:t>. Ангарск</w:t>
      </w: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aps/>
        </w:rPr>
        <w:sectPr w:rsidR="005E1F2A" w:rsidRPr="005E1F2A" w:rsidSect="00A7193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1F2A">
        <w:rPr>
          <w:rFonts w:ascii="Times New Roman" w:eastAsia="Calibri" w:hAnsi="Times New Roman" w:cs="Times New Roman"/>
          <w:caps/>
        </w:rPr>
        <w:t>201</w:t>
      </w:r>
      <w:r w:rsidR="001102D5">
        <w:rPr>
          <w:rFonts w:ascii="Times New Roman" w:eastAsia="Calibri" w:hAnsi="Times New Roman" w:cs="Times New Roman"/>
          <w:caps/>
        </w:rPr>
        <w:t>7</w:t>
      </w:r>
      <w:r w:rsidRPr="005E1F2A">
        <w:rPr>
          <w:rFonts w:ascii="Times New Roman" w:eastAsia="Calibri" w:hAnsi="Times New Roman" w:cs="Times New Roman"/>
          <w:caps/>
          <w:sz w:val="16"/>
        </w:rPr>
        <w:t>г.</w:t>
      </w:r>
    </w:p>
    <w:tbl>
      <w:tblPr>
        <w:tblpPr w:leftFromText="180" w:rightFromText="180" w:vertAnchor="text" w:horzAnchor="page" w:tblpX="1" w:tblpY="-397"/>
        <w:tblW w:w="10582" w:type="dxa"/>
        <w:tblLook w:val="04A0" w:firstRow="1" w:lastRow="0" w:firstColumn="1" w:lastColumn="0" w:noHBand="0" w:noVBand="1"/>
      </w:tblPr>
      <w:tblGrid>
        <w:gridCol w:w="11231"/>
      </w:tblGrid>
      <w:tr w:rsidR="005E1F2A" w:rsidRPr="005E1F2A" w:rsidTr="00A7193F">
        <w:tc>
          <w:tcPr>
            <w:tcW w:w="10582" w:type="dxa"/>
          </w:tcPr>
          <w:tbl>
            <w:tblPr>
              <w:tblW w:w="9923" w:type="dxa"/>
              <w:tblInd w:w="1092" w:type="dxa"/>
              <w:tblLook w:val="04A0" w:firstRow="1" w:lastRow="0" w:firstColumn="1" w:lastColumn="0" w:noHBand="0" w:noVBand="1"/>
            </w:tblPr>
            <w:tblGrid>
              <w:gridCol w:w="4503"/>
              <w:gridCol w:w="992"/>
              <w:gridCol w:w="4428"/>
            </w:tblGrid>
            <w:tr w:rsidR="005E1F2A" w:rsidRPr="005E1F2A" w:rsidTr="00A7193F">
              <w:tc>
                <w:tcPr>
                  <w:tcW w:w="4503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3" w:name="_Toc375812577"/>
                  <w:bookmarkStart w:id="4" w:name="_Toc375822790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lastRenderedPageBreak/>
                    <w:t>ОДОБРЕНА</w:t>
                  </w:r>
                  <w:bookmarkEnd w:id="3"/>
                  <w:bookmarkEnd w:id="4"/>
                </w:p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5" w:name="_Toc375812578"/>
                  <w:bookmarkStart w:id="6" w:name="_Toc375822791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предметно - цикловой</w:t>
                  </w:r>
                  <w:bookmarkEnd w:id="5"/>
                  <w:bookmarkEnd w:id="6"/>
                </w:p>
              </w:tc>
              <w:tc>
                <w:tcPr>
                  <w:tcW w:w="992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28" w:type="dxa"/>
                  <w:vMerge w:val="restart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7" w:name="_Toc375812579"/>
                  <w:bookmarkStart w:id="8" w:name="_Toc375822792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СОСТАВЛЕНА</w:t>
                  </w:r>
                  <w:bookmarkEnd w:id="7"/>
                  <w:bookmarkEnd w:id="8"/>
                </w:p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pacing w:val="-2"/>
                      <w:sz w:val="24"/>
                      <w:szCs w:val="24"/>
                    </w:rPr>
                  </w:pPr>
                  <w:bookmarkStart w:id="9" w:name="_Toc375812580"/>
                  <w:bookmarkStart w:id="10" w:name="_Toc375822793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 xml:space="preserve">в соответствии с </w:t>
                  </w:r>
                  <w:r w:rsidRPr="005E1F2A">
                    <w:rPr>
                      <w:rFonts w:ascii="Times New Roman" w:eastAsiaTheme="majorEastAsia" w:hAnsi="Times New Roman" w:cs="Times New Roman"/>
                      <w:bCs/>
                      <w:spacing w:val="-2"/>
                      <w:sz w:val="24"/>
                      <w:szCs w:val="24"/>
                    </w:rPr>
                    <w:t>ФГОС СПО по специальностям</w:t>
                  </w:r>
                  <w:bookmarkEnd w:id="9"/>
                  <w:bookmarkEnd w:id="10"/>
                </w:p>
                <w:p w:rsidR="00AF04F9" w:rsidRDefault="00AF04F9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r w:rsidRPr="00AF04F9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09.02.03 Программирование в компьютерных системах</w:t>
                  </w:r>
                  <w:bookmarkStart w:id="11" w:name="_Toc375812582"/>
                  <w:bookmarkStart w:id="12" w:name="_Toc375822795"/>
                </w:p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Заместитель директора УР</w:t>
                  </w:r>
                  <w:bookmarkEnd w:id="11"/>
                  <w:bookmarkEnd w:id="12"/>
                </w:p>
              </w:tc>
            </w:tr>
            <w:tr w:rsidR="005E1F2A" w:rsidRPr="005E1F2A" w:rsidTr="00A7193F">
              <w:tc>
                <w:tcPr>
                  <w:tcW w:w="4503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13" w:name="_Toc375812583"/>
                  <w:bookmarkStart w:id="14" w:name="_Toc375822796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 xml:space="preserve">комиссией обще </w:t>
                  </w:r>
                  <w:proofErr w:type="gramStart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гуманитарных</w:t>
                  </w:r>
                  <w:proofErr w:type="gramEnd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 xml:space="preserve"> и социально-экономических</w:t>
                  </w:r>
                  <w:bookmarkEnd w:id="13"/>
                  <w:bookmarkEnd w:id="14"/>
                </w:p>
              </w:tc>
              <w:tc>
                <w:tcPr>
                  <w:tcW w:w="992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28" w:type="dxa"/>
                  <w:vMerge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5E1F2A" w:rsidRPr="005E1F2A" w:rsidTr="00A7193F">
              <w:tc>
                <w:tcPr>
                  <w:tcW w:w="4503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15" w:name="_Toc375812584"/>
                  <w:bookmarkStart w:id="16" w:name="_Toc375822797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естественнонаучных дисциплин</w:t>
                  </w:r>
                  <w:bookmarkEnd w:id="15"/>
                  <w:bookmarkEnd w:id="16"/>
                </w:p>
              </w:tc>
              <w:tc>
                <w:tcPr>
                  <w:tcW w:w="992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28" w:type="dxa"/>
                  <w:vMerge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5E1F2A" w:rsidRPr="005E1F2A" w:rsidTr="00A7193F">
              <w:tc>
                <w:tcPr>
                  <w:tcW w:w="4503" w:type="dxa"/>
                  <w:tcBorders>
                    <w:bottom w:val="single" w:sz="4" w:space="0" w:color="auto"/>
                  </w:tcBorders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17" w:name="_Toc375812585"/>
                  <w:bookmarkStart w:id="18" w:name="_Toc375822798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Председатель                   /Кочкурова В.П..</w:t>
                  </w:r>
                  <w:bookmarkEnd w:id="17"/>
                  <w:bookmarkEnd w:id="18"/>
                </w:p>
              </w:tc>
              <w:tc>
                <w:tcPr>
                  <w:tcW w:w="992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19" w:name="_Toc375812586"/>
                  <w:bookmarkStart w:id="20" w:name="_Toc375822799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/Савеличева О.В.</w:t>
                  </w:r>
                  <w:bookmarkEnd w:id="19"/>
                  <w:bookmarkEnd w:id="20"/>
                </w:p>
              </w:tc>
            </w:tr>
            <w:tr w:rsidR="005E1F2A" w:rsidRPr="005E1F2A" w:rsidTr="00A7193F">
              <w:tc>
                <w:tcPr>
                  <w:tcW w:w="45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E1F2A" w:rsidRPr="005E1F2A" w:rsidRDefault="005E1F2A" w:rsidP="001102D5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21" w:name="_Toc375812587"/>
                  <w:bookmarkStart w:id="22" w:name="_Toc375822800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«              »                                 201</w:t>
                  </w:r>
                  <w:r w:rsidR="001102D5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7</w:t>
                  </w:r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 xml:space="preserve"> год</w:t>
                  </w:r>
                  <w:bookmarkEnd w:id="21"/>
                  <w:bookmarkEnd w:id="22"/>
                </w:p>
              </w:tc>
              <w:tc>
                <w:tcPr>
                  <w:tcW w:w="992" w:type="dxa"/>
                </w:tcPr>
                <w:p w:rsidR="005E1F2A" w:rsidRPr="005E1F2A" w:rsidRDefault="005E1F2A" w:rsidP="005E1F2A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E1F2A" w:rsidRPr="005E1F2A" w:rsidRDefault="005E1F2A" w:rsidP="001102D5">
                  <w:pPr>
                    <w:keepNext/>
                    <w:keepLines/>
                    <w:framePr w:hSpace="180" w:wrap="around" w:vAnchor="text" w:hAnchor="page" w:x="1" w:y="-397"/>
                    <w:spacing w:after="0" w:line="240" w:lineRule="auto"/>
                    <w:jc w:val="both"/>
                    <w:outlineLvl w:val="1"/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</w:pPr>
                  <w:bookmarkStart w:id="23" w:name="_Toc375812588"/>
                  <w:bookmarkStart w:id="24" w:name="_Toc375822801"/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«              »                               201</w:t>
                  </w:r>
                  <w:r w:rsidR="001102D5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>7</w:t>
                  </w:r>
                  <w:r w:rsidRPr="005E1F2A">
                    <w:rPr>
                      <w:rFonts w:ascii="Times New Roman" w:eastAsiaTheme="majorEastAsia" w:hAnsi="Times New Roman" w:cs="Times New Roman"/>
                      <w:bCs/>
                      <w:sz w:val="24"/>
                      <w:szCs w:val="24"/>
                    </w:rPr>
                    <w:t xml:space="preserve"> год</w:t>
                  </w:r>
                  <w:bookmarkEnd w:id="23"/>
                  <w:bookmarkEnd w:id="24"/>
                </w:p>
              </w:tc>
            </w:tr>
          </w:tbl>
          <w:p w:rsidR="005E1F2A" w:rsidRPr="005E1F2A" w:rsidRDefault="005E1F2A" w:rsidP="005E1F2A"/>
        </w:tc>
      </w:tr>
    </w:tbl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jc w:val="center"/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jc w:val="center"/>
        <w:rPr>
          <w:rFonts w:ascii="Times New Roman" w:eastAsia="Calibri" w:hAnsi="Times New Roman" w:cs="Times New Roman"/>
          <w:caps/>
        </w:rPr>
      </w:pPr>
    </w:p>
    <w:p w:rsidR="005E1F2A" w:rsidRPr="005E1F2A" w:rsidRDefault="005E1F2A" w:rsidP="005E1F2A">
      <w:pPr>
        <w:ind w:firstLine="709"/>
        <w:rPr>
          <w:rFonts w:ascii="Calibri" w:eastAsia="Calibri" w:hAnsi="Calibri" w:cs="Times New Roman"/>
          <w:i/>
          <w:iCs/>
        </w:rPr>
      </w:pPr>
    </w:p>
    <w:p w:rsidR="005E1F2A" w:rsidRPr="005E1F2A" w:rsidRDefault="005E1F2A" w:rsidP="005E1F2A">
      <w:pPr>
        <w:ind w:firstLine="709"/>
        <w:rPr>
          <w:rFonts w:ascii="Calibri" w:eastAsia="Calibri" w:hAnsi="Calibri" w:cs="Times New Roman"/>
          <w:i/>
          <w:iCs/>
        </w:rPr>
      </w:pPr>
    </w:p>
    <w:p w:rsidR="005E1F2A" w:rsidRPr="005E1F2A" w:rsidRDefault="005E1F2A" w:rsidP="005E1F2A">
      <w:pPr>
        <w:ind w:firstLine="709"/>
        <w:rPr>
          <w:rFonts w:ascii="Calibri" w:eastAsia="Calibri" w:hAnsi="Calibri" w:cs="Times New Roman"/>
          <w:i/>
          <w:iCs/>
        </w:rPr>
      </w:pPr>
    </w:p>
    <w:p w:rsidR="005E1F2A" w:rsidRPr="005E1F2A" w:rsidRDefault="005E1F2A" w:rsidP="005E1F2A">
      <w:pPr>
        <w:ind w:firstLine="709"/>
        <w:rPr>
          <w:rFonts w:ascii="Calibri" w:eastAsia="Calibri" w:hAnsi="Calibri" w:cs="Times New Roman"/>
          <w:i/>
          <w:iCs/>
        </w:rPr>
      </w:pPr>
    </w:p>
    <w:p w:rsidR="005E1F2A" w:rsidRPr="005E1F2A" w:rsidRDefault="005E1F2A" w:rsidP="005E1F2A">
      <w:pPr>
        <w:ind w:firstLine="709"/>
        <w:rPr>
          <w:rFonts w:ascii="Calibri" w:eastAsia="Calibri" w:hAnsi="Calibri" w:cs="Times New Roman"/>
          <w:i/>
          <w:iCs/>
        </w:rPr>
      </w:pPr>
    </w:p>
    <w:p w:rsidR="005E1F2A" w:rsidRPr="005E1F2A" w:rsidRDefault="005E1F2A" w:rsidP="005E1F2A">
      <w:pPr>
        <w:ind w:firstLine="709"/>
        <w:jc w:val="both"/>
        <w:rPr>
          <w:rFonts w:ascii="Calibri" w:eastAsia="Calibri" w:hAnsi="Calibri" w:cs="Times New Roman"/>
        </w:rPr>
      </w:pPr>
      <w:r w:rsidRPr="005E1F2A">
        <w:rPr>
          <w:rFonts w:ascii="Times New Roman" w:eastAsia="Calibri" w:hAnsi="Times New Roman" w:cs="Times New Roman"/>
          <w:sz w:val="28"/>
          <w:szCs w:val="28"/>
        </w:rPr>
        <w:t xml:space="preserve">Программа учебной дисциплины разработана на основе примерной программы учебной дисциплины «История»  для специальностей среднего профессионального образования, </w:t>
      </w:r>
      <w:r w:rsidRPr="005E1F2A">
        <w:rPr>
          <w:rFonts w:ascii="Times New Roman" w:eastAsia="Calibri" w:hAnsi="Times New Roman" w:cs="Times New Roman"/>
          <w:bCs/>
          <w:sz w:val="28"/>
          <w:szCs w:val="28"/>
        </w:rPr>
        <w:t>заключение Экспертного совета № 089  от «22» марта 2011 г</w:t>
      </w:r>
      <w:proofErr w:type="gramStart"/>
      <w:r w:rsidRPr="005E1F2A">
        <w:rPr>
          <w:rFonts w:ascii="Times New Roman" w:eastAsia="Calibri" w:hAnsi="Times New Roman" w:cs="Times New Roman"/>
          <w:bCs/>
          <w:sz w:val="28"/>
          <w:szCs w:val="28"/>
        </w:rPr>
        <w:t>.(</w:t>
      </w:r>
      <w:proofErr w:type="gramEnd"/>
      <w:r w:rsidRPr="005E1F2A">
        <w:rPr>
          <w:rFonts w:ascii="Times New Roman" w:eastAsia="Calibri" w:hAnsi="Times New Roman" w:cs="Times New Roman"/>
          <w:bCs/>
          <w:sz w:val="28"/>
          <w:szCs w:val="28"/>
        </w:rPr>
        <w:t>Основание: Протокол заседания Президиума Экспертного совета по профессиональному образованию при ФГУ «Федеральный институт развития образования» от «25» января 2011 г. № 1).</w:t>
      </w: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Calibri" w:eastAsia="Calibri" w:hAnsi="Calibri" w:cs="Times New Roman"/>
          <w:i/>
          <w:iCs/>
          <w:vertAlign w:val="superscript"/>
        </w:rPr>
      </w:pP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E1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Организация-разработчик  </w:t>
      </w:r>
      <w:r w:rsidR="00AF04F9" w:rsidRPr="00AF0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ГБПОУ  ИО </w:t>
      </w:r>
      <w:r w:rsidRPr="005E1F2A">
        <w:rPr>
          <w:rFonts w:ascii="Times New Roman" w:eastAsia="Times New Roman" w:hAnsi="Times New Roman" w:cs="Times New Roman"/>
          <w:sz w:val="28"/>
          <w:szCs w:val="28"/>
          <w:lang w:eastAsia="ru-RU"/>
        </w:rPr>
        <w:t>АПЭТ</w:t>
      </w:r>
    </w:p>
    <w:p w:rsidR="005E1F2A" w:rsidRPr="005E1F2A" w:rsidRDefault="005E1F2A" w:rsidP="005E1F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1F2A">
        <w:rPr>
          <w:rFonts w:ascii="Times New Roman" w:eastAsia="Calibri" w:hAnsi="Times New Roman" w:cs="Times New Roman"/>
          <w:sz w:val="28"/>
          <w:szCs w:val="28"/>
        </w:rPr>
        <w:t xml:space="preserve">Разработчик  программы: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E1F2A" w:rsidRPr="005E1F2A" w:rsidTr="00A7193F">
        <w:tc>
          <w:tcPr>
            <w:tcW w:w="10137" w:type="dxa"/>
          </w:tcPr>
          <w:p w:rsidR="005E1F2A" w:rsidRPr="005E1F2A" w:rsidRDefault="005E1F2A" w:rsidP="005E1F2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5E1F2A">
              <w:rPr>
                <w:sz w:val="28"/>
                <w:szCs w:val="28"/>
              </w:rPr>
              <w:t xml:space="preserve">Избашева Юлия Борисовна, преподаватель истории и обществознания </w:t>
            </w:r>
          </w:p>
        </w:tc>
      </w:tr>
    </w:tbl>
    <w:p w:rsidR="005E1F2A" w:rsidRPr="005E1F2A" w:rsidRDefault="005E1F2A" w:rsidP="005E1F2A">
      <w:pPr>
        <w:jc w:val="center"/>
        <w:rPr>
          <w:rFonts w:ascii="Calibri" w:eastAsia="Calibri" w:hAnsi="Calibri" w:cs="Times New Roman"/>
        </w:rPr>
      </w:pPr>
    </w:p>
    <w:p w:rsidR="00506738" w:rsidRDefault="00506738" w:rsidP="005E1F2A">
      <w:pPr>
        <w:jc w:val="center"/>
        <w:rPr>
          <w:rFonts w:ascii="Calibri" w:eastAsia="Calibri" w:hAnsi="Calibri" w:cs="Times New Roman"/>
        </w:rPr>
        <w:sectPr w:rsidR="005067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25" w:name="_Toc168238746" w:displacedByCustomXml="next"/>
    <w:bookmarkStart w:id="26" w:name="_Toc146330565" w:displacedByCustomXml="next"/>
    <w:sdt>
      <w:sdtPr>
        <w:rPr>
          <w:rFonts w:ascii="Times New Roman" w:eastAsia="Calibri" w:hAnsi="Times New Roman" w:cs="Times New Roman"/>
          <w:b/>
          <w:sz w:val="24"/>
          <w:szCs w:val="24"/>
        </w:rPr>
        <w:id w:val="14151970"/>
      </w:sdtPr>
      <w:sdtEndPr>
        <w:rPr>
          <w:b w:val="0"/>
        </w:rPr>
      </w:sdtEndPr>
      <w:sdtContent>
        <w:sdt>
          <w:sdtPr>
            <w:id w:val="-124308005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</w:rPr>
          </w:sdtEndPr>
          <w:sdtContent>
            <w:p w:rsidR="00506738" w:rsidRPr="00506738" w:rsidRDefault="00506738" w:rsidP="00506738">
              <w:pPr>
                <w:keepNext/>
                <w:keepLines/>
                <w:spacing w:after="0" w:line="240" w:lineRule="auto"/>
                <w:ind w:firstLine="709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506738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СОДЕРЖАНИЕ</w:t>
              </w:r>
            </w:p>
            <w:p w:rsidR="00506738" w:rsidRPr="00506738" w:rsidRDefault="00506738" w:rsidP="00506738">
              <w:pPr>
                <w:keepNext/>
                <w:keepLines/>
                <w:tabs>
                  <w:tab w:val="left" w:pos="1200"/>
                </w:tabs>
                <w:spacing w:after="0" w:line="240" w:lineRule="auto"/>
                <w:ind w:firstLine="709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506738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ab/>
              </w:r>
            </w:p>
            <w:p w:rsidR="00506738" w:rsidRPr="00157775" w:rsidRDefault="007A6670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r w:rsidRPr="00157775">
                <w:rPr>
                  <w:rFonts w:ascii="Times New Roman" w:hAnsi="Times New Roman" w:cs="Times New Roman"/>
                </w:rPr>
                <w:fldChar w:fldCharType="begin"/>
              </w:r>
              <w:r w:rsidR="00506738" w:rsidRPr="00157775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157775">
                <w:rPr>
                  <w:rFonts w:ascii="Times New Roman" w:hAnsi="Times New Roman" w:cs="Times New Roman"/>
                </w:rPr>
                <w:fldChar w:fldCharType="separate"/>
              </w:r>
              <w:hyperlink w:anchor="_Toc375822788" w:history="1">
                <w:r w:rsidR="00506738" w:rsidRPr="00157775">
                  <w:rPr>
                    <w:rFonts w:ascii="Times New Roman" w:eastAsia="Calibri" w:hAnsi="Times New Roman" w:cs="Times New Roman"/>
                    <w:noProof/>
                    <w:sz w:val="24"/>
                    <w:szCs w:val="24"/>
                    <w:u w:val="single"/>
                  </w:rPr>
                  <w:t>ПРОГРАММА УЧЕБНОЙ ДИСЦИПЛИНЫ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_Toc375822788 \h </w:instrText>
                </w:r>
                <w:r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</w:t>
                </w:r>
                <w:r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2" w:history="1">
                <w:r w:rsidR="00506738" w:rsidRPr="00157775">
                  <w:rPr>
                    <w:rFonts w:ascii="Times New Roman" w:eastAsia="Calibri" w:hAnsi="Times New Roman" w:cs="Times New Roman"/>
                    <w:noProof/>
                    <w:sz w:val="24"/>
                    <w:szCs w:val="24"/>
                    <w:u w:val="single"/>
                  </w:rPr>
                  <w:t>ПОЯСНИТЕЛЬНАЯ  ЗАПИСКА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_Toc375822802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3" w:history="1">
                <w:r w:rsidR="00506738" w:rsidRPr="00157775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1 ПАСПОРТ  ПРОГРАММЫ УЧЕБНОЙ ДИСЦИПЛИНЫ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_Toc375822803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6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5" w:history="1">
                <w:r w:rsidR="00506738" w:rsidRPr="00157775">
                  <w:rPr>
                    <w:rFonts w:ascii="Times New Roman" w:eastAsia="Times New Roman" w:hAnsi="Times New Roman" w:cs="Times New Roman"/>
                    <w:i/>
                    <w:noProof/>
                    <w:sz w:val="24"/>
                    <w:szCs w:val="24"/>
                    <w:u w:val="single"/>
                    <w:lang w:eastAsia="ru-RU"/>
                  </w:rPr>
                  <w:t>1.1 Область применения программы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_Toc375822805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6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6" w:history="1">
                <w:r w:rsidR="00506738" w:rsidRPr="00157775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2 СТРУКТУРА  И  СОДЕРЖАНИЕ  УЧЕБНОЙ  ДИСЦИПЛИНЫ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_Toc375822806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8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7" w:history="1">
                <w:r w:rsidR="00506738" w:rsidRPr="00157775">
                  <w:rPr>
                    <w:rFonts w:ascii="Times New Roman" w:eastAsia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>2.1 Объём учебной дисциплины и виды учебной работы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_Toc375822807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8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ind w:left="22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8" w:history="1">
                <w:r w:rsidR="00506738" w:rsidRPr="00157775">
                  <w:rPr>
                    <w:rFonts w:ascii="Times New Roman" w:eastAsia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>2.2 Тематический план (для очной формы обучения)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_Toc375822808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9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ind w:left="22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09" w:history="1">
                <w:r w:rsidR="00506738" w:rsidRPr="00157775">
                  <w:rPr>
                    <w:rFonts w:ascii="Times New Roman" w:eastAsia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>2.2.1 Тематический план (для заочной формы обучения)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_Toc375822809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10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ind w:left="22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10" w:history="1">
                <w:r w:rsidR="00506738" w:rsidRPr="00157775">
                  <w:rPr>
                    <w:rFonts w:ascii="Times New Roman" w:eastAsia="Times New Roman" w:hAnsi="Times New Roman" w:cs="Times New Roman"/>
                    <w:i/>
                    <w:noProof/>
                    <w:sz w:val="24"/>
                    <w:szCs w:val="24"/>
                    <w:u w:val="single"/>
                    <w:lang w:eastAsia="ru-RU"/>
                  </w:rPr>
                  <w:t>2.3 Содержание учебной дисциплины  История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_Toc375822810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11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11" w:history="1">
                <w:r w:rsidR="00506738" w:rsidRPr="00157775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>3 УСЛОВИЯ РЕАЛИЗАЦИИ УЧЕБНОЙ ДИСЦИПЛИНЫ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_Toc375822811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19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left" w:pos="880"/>
                  <w:tab w:val="right" w:leader="dot" w:pos="9345"/>
                </w:tabs>
                <w:spacing w:after="100"/>
                <w:ind w:left="22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12" w:history="1">
                <w:r w:rsidR="00506738" w:rsidRPr="00157775">
                  <w:rPr>
                    <w:rFonts w:ascii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 xml:space="preserve">3.1 </w:t>
                </w:r>
                <w:r w:rsidR="00506738" w:rsidRPr="00157775"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  <w:tab/>
                </w:r>
                <w:r w:rsidR="00506738" w:rsidRPr="00157775">
                  <w:rPr>
                    <w:rFonts w:ascii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>Требования к минимальному материально-техническому обеспечению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_Toc375822812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19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ind w:left="22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375822813" w:history="1">
                <w:r w:rsidR="00506738" w:rsidRPr="00157775">
                  <w:rPr>
                    <w:rFonts w:ascii="Times New Roman" w:hAnsi="Times New Roman" w:cs="Times New Roman"/>
                    <w:i/>
                    <w:noProof/>
                    <w:sz w:val="24"/>
                    <w:szCs w:val="24"/>
                    <w:u w:val="single"/>
                  </w:rPr>
                  <w:t>3.2  Информационное обеспечение обучения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_Toc375822813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19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B052E6" w:rsidP="00506738">
              <w:pPr>
                <w:tabs>
                  <w:tab w:val="right" w:leader="dot" w:pos="9345"/>
                </w:tabs>
                <w:spacing w:after="100"/>
                <w:rPr>
                  <w:rFonts w:ascii="Times New Roman" w:eastAsiaTheme="minorEastAsia" w:hAnsi="Times New Roman" w:cs="Times New Roman"/>
                  <w:noProof/>
                  <w:lang w:eastAsia="ru-RU"/>
                </w:rPr>
              </w:pPr>
              <w:hyperlink w:anchor="_Toc375822814" w:history="1">
                <w:r w:rsidR="00506738" w:rsidRPr="00157775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>4 КОНТРОЛЬ И ОЦЕНКА РЕЗУЛЬТАТОВ ОСВОЕНИЯ УЧЕБНОЙ ДИСЦИПЛИНЫ</w:t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_Toc375822814 \h </w:instrTex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506738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20</w:t>
                </w:r>
                <w:r w:rsidR="007A6670" w:rsidRPr="00157775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506738" w:rsidRPr="00157775" w:rsidRDefault="007A6670" w:rsidP="00506738">
              <w:pPr>
                <w:rPr>
                  <w:rFonts w:ascii="Times New Roman" w:hAnsi="Times New Roman" w:cs="Times New Roman"/>
                </w:rPr>
              </w:pPr>
              <w:r w:rsidRPr="00157775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506738" w:rsidRPr="00157775" w:rsidRDefault="00506738" w:rsidP="00506738">
          <w:pPr>
            <w:keepNext/>
            <w:keepLines/>
            <w:spacing w:before="480"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</w:p>
        <w:p w:rsidR="00506738" w:rsidRPr="00506738" w:rsidRDefault="00506738" w:rsidP="00506738">
          <w:pPr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506738" w:rsidRPr="00506738" w:rsidRDefault="00B052E6" w:rsidP="00506738">
          <w:pPr>
            <w:rPr>
              <w:rFonts w:ascii="Times New Roman" w:eastAsia="Calibri" w:hAnsi="Times New Roman" w:cs="Times New Roman"/>
              <w:sz w:val="24"/>
              <w:szCs w:val="24"/>
            </w:rPr>
          </w:pPr>
        </w:p>
      </w:sdtContent>
    </w:sdt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  <w:sectPr w:rsidR="00506738" w:rsidRPr="00506738" w:rsidSect="00A7193F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</w:p>
    <w:p w:rsidR="00506738" w:rsidRPr="00506738" w:rsidRDefault="00506738" w:rsidP="00506738">
      <w:pPr>
        <w:keepNext/>
        <w:keepLines/>
        <w:spacing w:before="480" w:after="0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7" w:name="_Toc375822802"/>
      <w:r w:rsidRPr="0050673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ПОЯСНИТЕЛЬНАЯ  ЗАПИСКА</w:t>
      </w:r>
      <w:bookmarkEnd w:id="27"/>
      <w:bookmarkEnd w:id="26"/>
      <w:bookmarkEnd w:id="25"/>
    </w:p>
    <w:p w:rsidR="00506738" w:rsidRPr="00506738" w:rsidRDefault="00506738" w:rsidP="005067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Программа учебной дисциплины «История» составлена на основе примерной программы.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При освоении специальностей СПО социально-экономического профиля история изучается как базовый учебный предмет в объеме 62 часов.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Программа ориентирована на достижение следующих целей: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воспитание гражданственности, национальной идентичности, развитие мировоззренческих убеждений студентов  на основе осмысления ими исторически сложившихся культурных религиозных, </w:t>
      </w:r>
      <w:proofErr w:type="spellStart"/>
      <w:r w:rsidRPr="00506738">
        <w:rPr>
          <w:rFonts w:ascii="Times New Roman" w:eastAsia="Calibri" w:hAnsi="Times New Roman" w:cs="Times New Roman"/>
          <w:bCs/>
          <w:sz w:val="28"/>
          <w:szCs w:val="28"/>
        </w:rPr>
        <w:t>этнонациональных</w:t>
      </w:r>
      <w:proofErr w:type="spellEnd"/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 традиций, нравственных и социальных установок, идеологических доктрин; развитие способности понимать историческую обусловленность явлений и процессов современного мира, определять собственную позицию по отношению к окружающей реальности, соотносить свои взгляды и принципы с исторически возникшими </w:t>
      </w:r>
      <w:proofErr w:type="spellStart"/>
      <w:r w:rsidRPr="00506738">
        <w:rPr>
          <w:rFonts w:ascii="Times New Roman" w:eastAsia="Calibri" w:hAnsi="Times New Roman" w:cs="Times New Roman"/>
          <w:bCs/>
          <w:sz w:val="28"/>
          <w:szCs w:val="28"/>
        </w:rPr>
        <w:t>мирровозренческими</w:t>
      </w:r>
      <w:proofErr w:type="spellEnd"/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 системами; </w:t>
      </w:r>
      <w:proofErr w:type="gramEnd"/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освоение систематизированных знаний об истории человечества, формирование целостного представления о месте и роли России во </w:t>
      </w:r>
      <w:proofErr w:type="spellStart"/>
      <w:r w:rsidRPr="00506738">
        <w:rPr>
          <w:rFonts w:ascii="Times New Roman" w:eastAsia="Calibri" w:hAnsi="Times New Roman" w:cs="Times New Roman"/>
          <w:bCs/>
          <w:sz w:val="28"/>
          <w:szCs w:val="28"/>
        </w:rPr>
        <w:t>всеминарно</w:t>
      </w:r>
      <w:proofErr w:type="spellEnd"/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 - историческом процессе;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овладение умениями и навыками поиска, систематизации и комплексного анализа исторической информации; формирование исторического мышления способности рассматривать события и явления с точки зрения их исторической обусловленности, сопоставлять различные версии и оценки исторических событий и личностей, определять собственное отношение к дискуссионным проблемам прошлого и современности. Особенность изучения истории заключается в увеличении доли самостоятельной работы обучающихся, различных форм творческой работы (подготовки и защиты рефератов, докладов, исследовательской работы).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Проводится сравнительное рассмотрение отдельных процессов и явлений отечественной и всеобщей истории, раскрываются не только внутренние, но и внешние факторы, влиявшие на развитие страны.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Сравнительный анализ позволяет сопоставить социальные, экономические, политические и правовые системы, культуру и повседневную жизнь России и зарубежных стран.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Особое значение придается роли нашей страны в контексте мировой истории </w:t>
      </w:r>
      <w:r w:rsidRPr="0050673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XX</w:t>
      </w:r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50673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XXI</w:t>
      </w:r>
      <w:r w:rsidRPr="00506738">
        <w:rPr>
          <w:rFonts w:ascii="Times New Roman" w:eastAsia="Calibri" w:hAnsi="Times New Roman" w:cs="Times New Roman"/>
          <w:bCs/>
          <w:sz w:val="28"/>
          <w:szCs w:val="28"/>
        </w:rPr>
        <w:t xml:space="preserve"> вв.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Значительная часть материала посвящена роли географической среды и климата, путей и средств сообщения, особенностям организации поселений и жилищ, одежды и питания, то есть тому, что определяет условия жизни людей.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06738">
        <w:rPr>
          <w:rFonts w:ascii="Times New Roman" w:eastAsia="Calibri" w:hAnsi="Times New Roman" w:cs="Times New Roman"/>
          <w:bCs/>
          <w:sz w:val="28"/>
          <w:szCs w:val="28"/>
        </w:rPr>
        <w:t>Знакомство с религиозными и философскими системами осуществляется с точки зрения «потребителя», то есть общество их исповедующего, показывается как та или иная религия или этическая система определяла социальные ценности общества.</w:t>
      </w: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  <w:bookmarkStart w:id="28" w:name="_Toc146330566"/>
      <w:r w:rsidRPr="00506738">
        <w:rPr>
          <w:rFonts w:ascii="Times New Roman" w:eastAsia="Calibri" w:hAnsi="Times New Roman" w:cs="Times New Roman"/>
          <w:sz w:val="28"/>
          <w:szCs w:val="28"/>
        </w:rPr>
        <w:br w:type="page"/>
      </w:r>
      <w:bookmarkEnd w:id="28"/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375822803"/>
      <w:r w:rsidRPr="0050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 ПАСПОРТ  ПРОГРАММЫ УЧЕБНОЙ ДИСЦИПЛИНЫ</w:t>
      </w:r>
      <w:bookmarkEnd w:id="29"/>
    </w:p>
    <w:p w:rsidR="00506738" w:rsidRPr="00506738" w:rsidRDefault="00506738" w:rsidP="00506738">
      <w:pPr>
        <w:spacing w:after="0" w:line="240" w:lineRule="auto"/>
        <w:rPr>
          <w:lang w:eastAsia="ru-RU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0" w:name="_Toc375812591"/>
      <w:bookmarkStart w:id="31" w:name="_Toc375822804"/>
      <w:r w:rsidRPr="005067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</w:t>
      </w:r>
      <w:bookmarkEnd w:id="30"/>
      <w:bookmarkEnd w:id="31"/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91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eastAsia="ru-RU"/>
        </w:rPr>
      </w:pPr>
      <w:bookmarkStart w:id="32" w:name="_Toc375822805"/>
      <w:r w:rsidRPr="0050673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eastAsia="ru-RU"/>
        </w:rPr>
        <w:t>1.1 Область применения программы</w:t>
      </w:r>
      <w:bookmarkEnd w:id="32"/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4" w:right="-185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учебной дисциплины является частью примерной основной профессиональной образовательной программы в соответствии с ФГОС по всем специальностям СПО.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6738" w:rsidRPr="00506738" w:rsidRDefault="00506738" w:rsidP="00506738">
      <w:pPr>
        <w:keepNext/>
        <w:keepLines/>
        <w:numPr>
          <w:ilvl w:val="1"/>
          <w:numId w:val="25"/>
        </w:num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Место дисциплины в структуре основной профессиональной образовательной программы:</w:t>
      </w:r>
    </w:p>
    <w:p w:rsidR="00506738" w:rsidRPr="00506738" w:rsidRDefault="00506738" w:rsidP="00506738">
      <w:pPr>
        <w:spacing w:after="0" w:line="240" w:lineRule="auto"/>
        <w:ind w:firstLine="709"/>
        <w:contextualSpacing/>
        <w:rPr>
          <w:lang w:eastAsia="ru-RU"/>
        </w:rPr>
      </w:pP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дисциплина </w:t>
      </w:r>
      <w:r w:rsidRPr="0050673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История 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 к общему гуманитарному и социально-экономическому циклу</w:t>
      </w:r>
      <w:r w:rsidR="004174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профессиональной образовательной программы.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1.3 Цели и задачи дисциплины – требования к результатам освоения дисциплины:</w:t>
      </w:r>
    </w:p>
    <w:p w:rsidR="00506738" w:rsidRPr="00506738" w:rsidRDefault="00506738" w:rsidP="00506738">
      <w:pPr>
        <w:tabs>
          <w:tab w:val="left" w:pos="2355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506738" w:rsidRPr="00506738" w:rsidRDefault="00506738" w:rsidP="00506738">
      <w:pPr>
        <w:tabs>
          <w:tab w:val="left" w:pos="2355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Цель:</w:t>
      </w:r>
      <w:r w:rsidRPr="00506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представлений об особенностях развития современной России на основе осмысления важнейших событий и проблем российской и мировой истории последней четверти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начала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вв.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Задачи:</w:t>
      </w:r>
    </w:p>
    <w:p w:rsidR="00506738" w:rsidRPr="00506738" w:rsidRDefault="00506738" w:rsidP="00506738">
      <w:pPr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рассмотреть основные этапы развития России на протяжении последних десятилетий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начала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вв.;</w:t>
      </w:r>
    </w:p>
    <w:p w:rsidR="00506738" w:rsidRPr="00506738" w:rsidRDefault="00506738" w:rsidP="00506738">
      <w:pPr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показать направления взаимовлияния важнейших мировых событий и процессов на развитие современной России;</w:t>
      </w:r>
    </w:p>
    <w:p w:rsidR="00506738" w:rsidRPr="00506738" w:rsidRDefault="00506738" w:rsidP="00506738">
      <w:pPr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сформировать целостное представление о месте и роли современной России в мире;</w:t>
      </w:r>
    </w:p>
    <w:p w:rsidR="00506738" w:rsidRPr="00506738" w:rsidRDefault="00506738" w:rsidP="00506738">
      <w:pPr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показать целесообразность учета исторического опыта последней четверти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века в современном социально-экономическом, политическом и культурном развитии России. 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результате освоения дисциплины обучающийся должен уметь: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ориентироваться в современной экономической, политической, культурной ситуации в России и мире;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выявлять взаимосвязь отечественных, региональных, мировых социально-экономических, политических и культурных проблем.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результате освоения дисциплины обучающийся должен знать: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основные направления ключевых регионов мира на рубеже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вв.; 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сущность и причины локальных, региональных, межгосударственных конфликтов в конце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начале </w:t>
      </w:r>
      <w:r w:rsidRPr="005067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вв.; 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основные процессы (интеграционные, поликультурные, миграционные и иные) политического и экономического развития ведущих регионов мира;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назначение ООН, НАТО, ЕС и др. организаций и их деятельности;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о роли науки, культуры и религии в сохранении и укреплении национальных и государственных традиций;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содержание и назначение важнейших правовых и законодательных актов мирового и регионального значения. </w:t>
      </w:r>
    </w:p>
    <w:p w:rsidR="00506738" w:rsidRPr="00506738" w:rsidRDefault="00506738" w:rsidP="00506738">
      <w:pPr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1.4 Рекомендуемое количество часов на освоение программы дисциплины: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максимальной учебной нагрузки обучающегося 62 часа, в том числе: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обязательной аудиторной учебной нагрузки </w:t>
      </w:r>
      <w:proofErr w:type="gramStart"/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proofErr w:type="gramEnd"/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48 часов;</w:t>
      </w:r>
    </w:p>
    <w:p w:rsidR="00506738" w:rsidRPr="00506738" w:rsidRDefault="00506738" w:rsidP="0050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самостоятельной работы </w:t>
      </w:r>
      <w:proofErr w:type="gramStart"/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proofErr w:type="gramEnd"/>
      <w:r w:rsidRPr="0050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 часов.</w:t>
      </w:r>
    </w:p>
    <w:p w:rsidR="00506738" w:rsidRPr="00506738" w:rsidRDefault="00506738" w:rsidP="00506738">
      <w:pPr>
        <w:spacing w:line="240" w:lineRule="auto"/>
        <w:ind w:firstLine="919"/>
        <w:jc w:val="both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keepNext/>
        <w:spacing w:before="240" w:after="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eastAsia="ru-RU"/>
        </w:rPr>
        <w:sectPr w:rsidR="00506738" w:rsidRPr="00506738" w:rsidSect="00A7193F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bookmarkStart w:id="33" w:name="_Toc308604518"/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375822806"/>
      <w:r w:rsidRPr="0050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 СТРУКТУРА  И  СОДЕРЖАНИЕ  УЧЕБНОЙ  ДИСЦИПЛИНЫ</w:t>
      </w:r>
      <w:bookmarkEnd w:id="33"/>
      <w:bookmarkEnd w:id="34"/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35" w:name="_Toc308604519"/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375822807"/>
      <w:r w:rsidRPr="0050673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2.1 Объём учебной дисциплины и виды учебной работы</w:t>
      </w:r>
      <w:bookmarkEnd w:id="35"/>
      <w:bookmarkEnd w:id="36"/>
    </w:p>
    <w:p w:rsidR="00506738" w:rsidRPr="00506738" w:rsidRDefault="00506738" w:rsidP="00506738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299"/>
        <w:gridCol w:w="2698"/>
      </w:tblGrid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Вид  учебной работы</w:t>
            </w:r>
          </w:p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Объём  часов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62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Обязательная аудиторная учебная нагрузка (всего)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48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В том числе</w:t>
            </w:r>
            <w:r w:rsidRPr="0050673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Практические работы  </w:t>
            </w:r>
          </w:p>
        </w:tc>
        <w:tc>
          <w:tcPr>
            <w:tcW w:w="2698" w:type="dxa"/>
          </w:tcPr>
          <w:p w:rsidR="00506738" w:rsidRPr="00506738" w:rsidRDefault="00621023" w:rsidP="00506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Лекционные занятия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4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Контрольные работы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2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14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>Написание рефератов</w:t>
            </w:r>
          </w:p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>Составление домашнего конспекта</w:t>
            </w:r>
          </w:p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>Составление кроссвордов, ребусов</w:t>
            </w:r>
          </w:p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>Работа с учебником</w:t>
            </w:r>
          </w:p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 xml:space="preserve">Работа с естественнонаучной информацией (интернет </w:t>
            </w:r>
            <w:proofErr w:type="gramStart"/>
            <w:r w:rsidRPr="00506738">
              <w:t>ресурсах</w:t>
            </w:r>
            <w:proofErr w:type="gramEnd"/>
            <w:r w:rsidRPr="00506738">
              <w:t>)</w:t>
            </w:r>
          </w:p>
          <w:p w:rsidR="00506738" w:rsidRPr="00506738" w:rsidRDefault="00506738" w:rsidP="00506738">
            <w:pPr>
              <w:numPr>
                <w:ilvl w:val="0"/>
                <w:numId w:val="1"/>
              </w:numPr>
              <w:contextualSpacing/>
            </w:pPr>
            <w:r w:rsidRPr="00506738">
              <w:t>Работа с  литературой.</w:t>
            </w: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3</w:t>
            </w:r>
          </w:p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2</w:t>
            </w:r>
          </w:p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2</w:t>
            </w:r>
          </w:p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2</w:t>
            </w:r>
          </w:p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2</w:t>
            </w:r>
          </w:p>
          <w:p w:rsidR="00506738" w:rsidRPr="00506738" w:rsidRDefault="00506738" w:rsidP="00506738">
            <w:pPr>
              <w:rPr>
                <w:b/>
              </w:rPr>
            </w:pPr>
            <w:r w:rsidRPr="00506738">
              <w:rPr>
                <w:b/>
              </w:rPr>
              <w:t>3</w:t>
            </w:r>
          </w:p>
        </w:tc>
      </w:tr>
      <w:tr w:rsidR="00506738" w:rsidRPr="00506738" w:rsidTr="00A7193F">
        <w:tc>
          <w:tcPr>
            <w:tcW w:w="7299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 xml:space="preserve">Промежуточная  аттестация  в форме  </w:t>
            </w:r>
          </w:p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</w:p>
        </w:tc>
        <w:tc>
          <w:tcPr>
            <w:tcW w:w="2698" w:type="dxa"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дифференцированного  зачёта</w:t>
            </w:r>
          </w:p>
        </w:tc>
      </w:tr>
    </w:tbl>
    <w:p w:rsidR="00506738" w:rsidRPr="00506738" w:rsidRDefault="00506738" w:rsidP="00506738">
      <w:pPr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506738" w:rsidRPr="00506738" w:rsidSect="00A7193F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bookmarkStart w:id="37" w:name="_Toc308604520"/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38" w:name="_Toc375822808"/>
      <w:r w:rsidRPr="0050673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2.2 Тематический план</w:t>
      </w:r>
      <w:bookmarkEnd w:id="37"/>
      <w:r w:rsidRPr="0050673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(для очной формы обучения)</w:t>
      </w:r>
      <w:bookmarkEnd w:id="38"/>
    </w:p>
    <w:tbl>
      <w:tblPr>
        <w:tblStyle w:val="a3"/>
        <w:tblW w:w="0" w:type="auto"/>
        <w:jc w:val="center"/>
        <w:tblInd w:w="-4051" w:type="dxa"/>
        <w:tblLayout w:type="fixed"/>
        <w:tblLook w:val="04A0" w:firstRow="1" w:lastRow="0" w:firstColumn="1" w:lastColumn="0" w:noHBand="0" w:noVBand="1"/>
      </w:tblPr>
      <w:tblGrid>
        <w:gridCol w:w="9273"/>
        <w:gridCol w:w="1559"/>
        <w:gridCol w:w="1559"/>
        <w:gridCol w:w="1560"/>
        <w:gridCol w:w="1586"/>
      </w:tblGrid>
      <w:tr w:rsidR="00506738" w:rsidRPr="00506738" w:rsidTr="00A7193F">
        <w:trPr>
          <w:trHeight w:val="750"/>
          <w:jc w:val="center"/>
        </w:trPr>
        <w:tc>
          <w:tcPr>
            <w:tcW w:w="9273" w:type="dxa"/>
            <w:vMerge w:val="restart"/>
            <w:vAlign w:val="center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Наименование разделов и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поурочных  тем</w:t>
            </w:r>
          </w:p>
        </w:tc>
        <w:tc>
          <w:tcPr>
            <w:tcW w:w="1559" w:type="dxa"/>
            <w:vMerge w:val="restart"/>
            <w:vAlign w:val="center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Максимальная учебная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06738">
              <w:rPr>
                <w:b/>
                <w:sz w:val="24"/>
                <w:szCs w:val="24"/>
              </w:rPr>
              <w:t>нагрузка студента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 xml:space="preserve">Количество </w:t>
            </w:r>
            <w:proofErr w:type="gramStart"/>
            <w:r w:rsidRPr="00506738">
              <w:rPr>
                <w:b/>
                <w:sz w:val="24"/>
                <w:szCs w:val="24"/>
              </w:rPr>
              <w:t>аудиторных</w:t>
            </w:r>
            <w:proofErr w:type="gramEnd"/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часов</w:t>
            </w:r>
          </w:p>
        </w:tc>
        <w:tc>
          <w:tcPr>
            <w:tcW w:w="1586" w:type="dxa"/>
            <w:vMerge w:val="restart"/>
            <w:vAlign w:val="center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506738">
              <w:rPr>
                <w:b/>
                <w:sz w:val="24"/>
                <w:szCs w:val="24"/>
              </w:rPr>
              <w:t>обучающихся</w:t>
            </w:r>
            <w:proofErr w:type="gramEnd"/>
          </w:p>
        </w:tc>
      </w:tr>
      <w:tr w:rsidR="00506738" w:rsidRPr="00506738" w:rsidTr="00A7193F">
        <w:trPr>
          <w:trHeight w:val="615"/>
          <w:jc w:val="center"/>
        </w:trPr>
        <w:tc>
          <w:tcPr>
            <w:tcW w:w="9273" w:type="dxa"/>
            <w:vMerge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506738" w:rsidRPr="00506738" w:rsidRDefault="00506738" w:rsidP="005067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Лекционные занятия</w:t>
            </w:r>
          </w:p>
        </w:tc>
        <w:tc>
          <w:tcPr>
            <w:tcW w:w="1560" w:type="dxa"/>
          </w:tcPr>
          <w:p w:rsidR="00506738" w:rsidRPr="00506738" w:rsidRDefault="00506738" w:rsidP="00506738">
            <w:pPr>
              <w:rPr>
                <w:sz w:val="24"/>
                <w:szCs w:val="24"/>
                <w:lang w:val="en-US"/>
              </w:rPr>
            </w:pPr>
            <w:r w:rsidRPr="00506738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586" w:type="dxa"/>
            <w:vMerge/>
          </w:tcPr>
          <w:p w:rsidR="00506738" w:rsidRPr="00506738" w:rsidRDefault="00506738" w:rsidP="005067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06738" w:rsidRPr="00506738" w:rsidTr="00A7193F">
        <w:trPr>
          <w:jc w:val="center"/>
        </w:trPr>
        <w:tc>
          <w:tcPr>
            <w:tcW w:w="15537" w:type="dxa"/>
            <w:gridSpan w:val="5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 xml:space="preserve">Раздел 1. </w:t>
            </w:r>
            <w:r w:rsidRPr="00506738">
              <w:rPr>
                <w:sz w:val="24"/>
                <w:szCs w:val="24"/>
              </w:rPr>
              <w:t>Развитие СССР  и его место в мире в 1980-е гг.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1.1.</w:t>
            </w:r>
          </w:p>
          <w:p w:rsidR="00506738" w:rsidRPr="00506738" w:rsidRDefault="00506738" w:rsidP="00506738">
            <w:pPr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Основные тенденции развития СССР к 1980-м гг.</w:t>
            </w:r>
          </w:p>
        </w:tc>
        <w:tc>
          <w:tcPr>
            <w:tcW w:w="1559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01639">
              <w:rPr>
                <w:sz w:val="24"/>
                <w:szCs w:val="24"/>
              </w:rPr>
              <w:t>,32</w:t>
            </w:r>
          </w:p>
        </w:tc>
        <w:tc>
          <w:tcPr>
            <w:tcW w:w="1559" w:type="dxa"/>
          </w:tcPr>
          <w:p w:rsidR="00506738" w:rsidRPr="00506738" w:rsidRDefault="0045151C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506738" w:rsidRPr="00506738" w:rsidRDefault="0045151C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2,32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1.2.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Дезинтеграционные процессы в России и Европе во второй половине 80-х гг.</w:t>
            </w:r>
          </w:p>
        </w:tc>
        <w:tc>
          <w:tcPr>
            <w:tcW w:w="1559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01639">
              <w:rPr>
                <w:sz w:val="24"/>
                <w:szCs w:val="24"/>
              </w:rPr>
              <w:t>,32</w:t>
            </w:r>
          </w:p>
        </w:tc>
        <w:tc>
          <w:tcPr>
            <w:tcW w:w="1559" w:type="dxa"/>
          </w:tcPr>
          <w:p w:rsidR="00506738" w:rsidRPr="00506738" w:rsidRDefault="00506738" w:rsidP="00F86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6738" w:rsidRPr="00506738" w:rsidRDefault="0045151C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2,32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2.1.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Постсоветское пространство в 90-е гг. </w:t>
            </w:r>
            <w:r w:rsidRPr="00506738">
              <w:rPr>
                <w:sz w:val="24"/>
                <w:szCs w:val="24"/>
                <w:lang w:val="en-US"/>
              </w:rPr>
              <w:t>XX</w:t>
            </w:r>
            <w:r w:rsidRPr="00506738">
              <w:rPr>
                <w:sz w:val="24"/>
                <w:szCs w:val="24"/>
              </w:rPr>
              <w:t xml:space="preserve"> века</w:t>
            </w:r>
          </w:p>
        </w:tc>
        <w:tc>
          <w:tcPr>
            <w:tcW w:w="1559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01639">
              <w:rPr>
                <w:sz w:val="24"/>
                <w:szCs w:val="24"/>
              </w:rPr>
              <w:t>,32</w:t>
            </w:r>
          </w:p>
        </w:tc>
        <w:tc>
          <w:tcPr>
            <w:tcW w:w="1559" w:type="dxa"/>
          </w:tcPr>
          <w:p w:rsidR="00506738" w:rsidRPr="00506738" w:rsidRDefault="00506738" w:rsidP="00F86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6738" w:rsidRPr="00506738" w:rsidRDefault="0045151C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2,32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2.2.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Укрепление влияния России на постсоветском пространстве</w:t>
            </w:r>
          </w:p>
        </w:tc>
        <w:tc>
          <w:tcPr>
            <w:tcW w:w="1559" w:type="dxa"/>
          </w:tcPr>
          <w:p w:rsidR="00506738" w:rsidRPr="00506738" w:rsidRDefault="00501639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7,74</w:t>
            </w:r>
          </w:p>
        </w:tc>
        <w:tc>
          <w:tcPr>
            <w:tcW w:w="1559" w:type="dxa"/>
          </w:tcPr>
          <w:p w:rsidR="00506738" w:rsidRPr="00506738" w:rsidRDefault="00506738" w:rsidP="00F86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6738" w:rsidRPr="00506738" w:rsidRDefault="0045151C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1,74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2.3.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Россия и мировые интеграционные процессы</w:t>
            </w:r>
          </w:p>
        </w:tc>
        <w:tc>
          <w:tcPr>
            <w:tcW w:w="1559" w:type="dxa"/>
          </w:tcPr>
          <w:p w:rsidR="00506738" w:rsidRPr="00506738" w:rsidRDefault="00501639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5,74</w:t>
            </w:r>
          </w:p>
        </w:tc>
        <w:tc>
          <w:tcPr>
            <w:tcW w:w="1559" w:type="dxa"/>
          </w:tcPr>
          <w:p w:rsidR="00506738" w:rsidRPr="00506738" w:rsidRDefault="00506738" w:rsidP="00F86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1,74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2.4.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Развитие культуры в России.</w:t>
            </w:r>
          </w:p>
        </w:tc>
        <w:tc>
          <w:tcPr>
            <w:tcW w:w="1559" w:type="dxa"/>
          </w:tcPr>
          <w:p w:rsidR="00506738" w:rsidRPr="00506738" w:rsidRDefault="00501639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7,74</w:t>
            </w:r>
          </w:p>
        </w:tc>
        <w:tc>
          <w:tcPr>
            <w:tcW w:w="1559" w:type="dxa"/>
          </w:tcPr>
          <w:p w:rsidR="00506738" w:rsidRPr="00506738" w:rsidRDefault="00506738" w:rsidP="00F86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1,74</w:t>
            </w:r>
          </w:p>
        </w:tc>
      </w:tr>
      <w:tr w:rsidR="00506738" w:rsidRPr="00506738" w:rsidTr="00F86369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2.5.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Перспективы развития РФ в современном мире.</w:t>
            </w:r>
          </w:p>
        </w:tc>
        <w:tc>
          <w:tcPr>
            <w:tcW w:w="1559" w:type="dxa"/>
          </w:tcPr>
          <w:p w:rsidR="00506738" w:rsidRPr="00506738" w:rsidRDefault="00501639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9,74</w:t>
            </w:r>
            <w:bookmarkStart w:id="39" w:name="_GoBack"/>
            <w:bookmarkEnd w:id="39"/>
          </w:p>
        </w:tc>
        <w:tc>
          <w:tcPr>
            <w:tcW w:w="1559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506738" w:rsidRPr="00506738" w:rsidRDefault="008618AB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:rsidR="00506738" w:rsidRPr="00506738" w:rsidRDefault="000B0C6E" w:rsidP="00F86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1,74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</w:tcPr>
          <w:p w:rsidR="00506738" w:rsidRPr="00506738" w:rsidRDefault="0045151C" w:rsidP="00506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155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62</w:t>
            </w:r>
          </w:p>
        </w:tc>
        <w:tc>
          <w:tcPr>
            <w:tcW w:w="1559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44</w:t>
            </w:r>
          </w:p>
        </w:tc>
        <w:tc>
          <w:tcPr>
            <w:tcW w:w="1586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14</w:t>
            </w:r>
          </w:p>
        </w:tc>
      </w:tr>
    </w:tbl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sectPr w:rsidR="00506738" w:rsidRPr="00506738" w:rsidSect="00A7193F">
          <w:pgSz w:w="16838" w:h="11906" w:orient="landscape"/>
          <w:pgMar w:top="1134" w:right="567" w:bottom="567" w:left="1134" w:header="709" w:footer="709" w:gutter="0"/>
          <w:cols w:space="708"/>
          <w:docGrid w:linePitch="360"/>
        </w:sect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40" w:name="_Toc375822809"/>
      <w:r w:rsidRPr="0050673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2.2.1 Тематический план (для заочной формы обучения)</w:t>
      </w:r>
      <w:bookmarkEnd w:id="40"/>
    </w:p>
    <w:tbl>
      <w:tblPr>
        <w:tblStyle w:val="a3"/>
        <w:tblW w:w="0" w:type="auto"/>
        <w:jc w:val="center"/>
        <w:tblInd w:w="-4051" w:type="dxa"/>
        <w:tblLayout w:type="fixed"/>
        <w:tblLook w:val="04A0" w:firstRow="1" w:lastRow="0" w:firstColumn="1" w:lastColumn="0" w:noHBand="0" w:noVBand="1"/>
      </w:tblPr>
      <w:tblGrid>
        <w:gridCol w:w="9273"/>
        <w:gridCol w:w="2126"/>
        <w:gridCol w:w="1984"/>
        <w:gridCol w:w="2154"/>
      </w:tblGrid>
      <w:tr w:rsidR="00506738" w:rsidRPr="00506738" w:rsidTr="00A7193F">
        <w:trPr>
          <w:trHeight w:val="1380"/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Наименование разделов и поурочных  тем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Максимальная учебная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06738">
              <w:rPr>
                <w:b/>
                <w:sz w:val="24"/>
                <w:szCs w:val="24"/>
              </w:rPr>
              <w:t>нагрузка студента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Количество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аудиторных</w:t>
            </w:r>
          </w:p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>часов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b/>
                <w:sz w:val="24"/>
                <w:szCs w:val="24"/>
              </w:rPr>
            </w:pPr>
            <w:r w:rsidRPr="00506738">
              <w:rPr>
                <w:b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506738">
              <w:rPr>
                <w:b/>
                <w:sz w:val="24"/>
                <w:szCs w:val="24"/>
              </w:rPr>
              <w:t>обучающихся</w:t>
            </w:r>
            <w:proofErr w:type="gramEnd"/>
          </w:p>
        </w:tc>
      </w:tr>
      <w:tr w:rsidR="00506738" w:rsidRPr="00506738" w:rsidTr="00A7193F">
        <w:trPr>
          <w:jc w:val="center"/>
        </w:trPr>
        <w:tc>
          <w:tcPr>
            <w:tcW w:w="15537" w:type="dxa"/>
            <w:gridSpan w:val="4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 xml:space="preserve">Раздел 1. </w:t>
            </w:r>
            <w:r w:rsidRPr="00506738">
              <w:rPr>
                <w:sz w:val="24"/>
                <w:szCs w:val="24"/>
              </w:rPr>
              <w:t>Развитие СССР  и его место в мире в 1980-е гг.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1.1.</w:t>
            </w:r>
          </w:p>
          <w:p w:rsidR="00506738" w:rsidRPr="00506738" w:rsidRDefault="00506738" w:rsidP="00506738">
            <w:pPr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Основные тенденции развития СССР к 1980-м гг.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6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1.2.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Дезинтеграционные процессы в России и Европе во второй половине 80-х гг.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-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12</w:t>
            </w:r>
          </w:p>
        </w:tc>
      </w:tr>
      <w:tr w:rsidR="00506738" w:rsidRPr="00506738" w:rsidTr="00A7193F">
        <w:trPr>
          <w:jc w:val="center"/>
        </w:trPr>
        <w:tc>
          <w:tcPr>
            <w:tcW w:w="15537" w:type="dxa"/>
            <w:gridSpan w:val="4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 xml:space="preserve">Раздел 2. </w:t>
            </w:r>
            <w:r w:rsidRPr="00506738">
              <w:rPr>
                <w:bCs/>
                <w:sz w:val="24"/>
                <w:szCs w:val="24"/>
              </w:rPr>
              <w:t xml:space="preserve">Россия и мир в конце </w:t>
            </w:r>
            <w:r w:rsidRPr="00506738">
              <w:rPr>
                <w:bCs/>
                <w:sz w:val="24"/>
                <w:szCs w:val="24"/>
                <w:lang w:val="en-US"/>
              </w:rPr>
              <w:t>XX</w:t>
            </w:r>
            <w:r w:rsidRPr="00506738">
              <w:rPr>
                <w:bCs/>
                <w:sz w:val="24"/>
                <w:szCs w:val="24"/>
              </w:rPr>
              <w:t xml:space="preserve"> - начале </w:t>
            </w:r>
            <w:r w:rsidRPr="00506738">
              <w:rPr>
                <w:bCs/>
                <w:sz w:val="24"/>
                <w:szCs w:val="24"/>
                <w:lang w:val="en-US"/>
              </w:rPr>
              <w:t>XXI</w:t>
            </w:r>
            <w:r w:rsidRPr="00506738">
              <w:rPr>
                <w:bCs/>
                <w:sz w:val="24"/>
                <w:szCs w:val="24"/>
              </w:rPr>
              <w:t xml:space="preserve"> века.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2.1.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Постсоветское пространство в 90-е гг. </w:t>
            </w:r>
            <w:r w:rsidRPr="00506738">
              <w:rPr>
                <w:sz w:val="24"/>
                <w:szCs w:val="24"/>
                <w:lang w:val="en-US"/>
              </w:rPr>
              <w:t>XX</w:t>
            </w:r>
            <w:r w:rsidRPr="00506738">
              <w:rPr>
                <w:sz w:val="24"/>
                <w:szCs w:val="24"/>
              </w:rPr>
              <w:t xml:space="preserve"> века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5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2.2.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Укрепление влияния России на постсоветском пространстве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6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2.3.</w:t>
            </w:r>
          </w:p>
          <w:p w:rsidR="00506738" w:rsidRPr="00506738" w:rsidRDefault="00506738" w:rsidP="00506738">
            <w:pPr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Россия и мировые интеграционные процессы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-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12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2.4.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Развитие культуры в России.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5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b/>
                <w:bCs/>
                <w:sz w:val="24"/>
                <w:szCs w:val="24"/>
              </w:rPr>
              <w:t>Тема 2.5.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Перспективы развития РФ в современном мире.</w:t>
            </w: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6</w:t>
            </w:r>
          </w:p>
        </w:tc>
      </w:tr>
      <w:tr w:rsidR="00506738" w:rsidRPr="00506738" w:rsidTr="00A7193F">
        <w:trPr>
          <w:jc w:val="center"/>
        </w:trPr>
        <w:tc>
          <w:tcPr>
            <w:tcW w:w="9273" w:type="dxa"/>
          </w:tcPr>
          <w:p w:rsidR="00506738" w:rsidRPr="00506738" w:rsidRDefault="00506738" w:rsidP="0050673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62</w:t>
            </w:r>
          </w:p>
        </w:tc>
        <w:tc>
          <w:tcPr>
            <w:tcW w:w="198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10</w:t>
            </w:r>
          </w:p>
        </w:tc>
        <w:tc>
          <w:tcPr>
            <w:tcW w:w="2154" w:type="dxa"/>
          </w:tcPr>
          <w:p w:rsidR="00506738" w:rsidRPr="00506738" w:rsidRDefault="00506738" w:rsidP="00506738">
            <w:pPr>
              <w:jc w:val="center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52</w:t>
            </w:r>
          </w:p>
        </w:tc>
      </w:tr>
    </w:tbl>
    <w:p w:rsidR="00506738" w:rsidRPr="00506738" w:rsidRDefault="00506738" w:rsidP="00506738"/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506738" w:rsidRPr="00506738" w:rsidSect="00A7193F">
          <w:pgSz w:w="16838" w:h="11906" w:orient="landscape"/>
          <w:pgMar w:top="1134" w:right="567" w:bottom="567" w:left="1134" w:header="709" w:footer="709" w:gutter="0"/>
          <w:cols w:space="708"/>
          <w:docGrid w:linePitch="360"/>
        </w:sect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bookmarkStart w:id="41" w:name="_Toc375822810"/>
      <w:r w:rsidRPr="0050673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 xml:space="preserve">2.3 Содержание учебной дисциплины </w:t>
      </w:r>
      <w:bookmarkStart w:id="42" w:name="_Toc375812597"/>
      <w:r w:rsidRPr="0050673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История</w:t>
      </w:r>
      <w:bookmarkEnd w:id="41"/>
      <w:bookmarkEnd w:id="42"/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857"/>
        <w:gridCol w:w="7591"/>
        <w:gridCol w:w="1418"/>
        <w:gridCol w:w="1275"/>
      </w:tblGrid>
      <w:tr w:rsidR="00506738" w:rsidRPr="00506738" w:rsidTr="00A7193F">
        <w:trPr>
          <w:trHeight w:val="20"/>
          <w:tblHeader/>
        </w:trPr>
        <w:tc>
          <w:tcPr>
            <w:tcW w:w="2276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разделов и тем</w:t>
            </w:r>
          </w:p>
        </w:tc>
        <w:tc>
          <w:tcPr>
            <w:tcW w:w="10448" w:type="dxa"/>
            <w:gridSpan w:val="2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Объем 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освоения</w:t>
            </w:r>
          </w:p>
        </w:tc>
      </w:tr>
      <w:tr w:rsidR="00506738" w:rsidRPr="00506738" w:rsidTr="00A7193F">
        <w:trPr>
          <w:trHeight w:val="20"/>
          <w:tblHeader/>
        </w:trPr>
        <w:tc>
          <w:tcPr>
            <w:tcW w:w="2276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7" w:type="dxa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506738" w:rsidRPr="00506738" w:rsidTr="00A7193F">
        <w:trPr>
          <w:trHeight w:val="20"/>
        </w:trPr>
        <w:tc>
          <w:tcPr>
            <w:tcW w:w="12724" w:type="dxa"/>
            <w:gridSpan w:val="3"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 семестр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20"/>
        </w:trPr>
        <w:tc>
          <w:tcPr>
            <w:tcW w:w="12724" w:type="dxa"/>
            <w:gridSpan w:val="3"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Раздел 1. </w:t>
            </w:r>
            <w:r w:rsidRPr="00506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Развитие СССР  и его место в мире в 1980-е гг.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75" w:type="dxa"/>
            <w:vMerge w:val="restart"/>
            <w:shd w:val="clear" w:color="auto" w:fill="C0C0C0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206"/>
        </w:trPr>
        <w:tc>
          <w:tcPr>
            <w:tcW w:w="12724" w:type="dxa"/>
            <w:gridSpan w:val="3"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20"/>
        </w:trPr>
        <w:tc>
          <w:tcPr>
            <w:tcW w:w="2276" w:type="dxa"/>
            <w:vMerge w:val="restart"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1.1.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тенденции развития СССР к 1980-м гг.</w:t>
            </w:r>
          </w:p>
        </w:tc>
        <w:tc>
          <w:tcPr>
            <w:tcW w:w="10448" w:type="dxa"/>
            <w:gridSpan w:val="2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250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>Ориентироваться в оценке событий в стране, обосновать результаты модернизации страны, оценить дискуссии о построении основ советского государства.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>Особенности развития стран Центральной и Восточной Европы, достижения советской экономики, политики и культуры в период построения социализма</w:t>
            </w:r>
            <w:r w:rsidRPr="00506738">
              <w:t>.</w:t>
            </w:r>
          </w:p>
        </w:tc>
        <w:tc>
          <w:tcPr>
            <w:tcW w:w="7591" w:type="dxa"/>
            <w:shd w:val="clear" w:color="auto" w:fill="auto"/>
          </w:tcPr>
          <w:p w:rsidR="00506738" w:rsidRPr="00506738" w:rsidRDefault="001102D5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1.1.1.</w:t>
            </w:r>
            <w:r w:rsidRPr="001102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Внутренняя политика государственной власти в СССР к началу 1980-х гг. Особенности идеологии, национальной и социально-экономической политики.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F86369" w:rsidRPr="00506738" w:rsidTr="00F86369">
        <w:trPr>
          <w:trHeight w:val="507"/>
        </w:trPr>
        <w:tc>
          <w:tcPr>
            <w:tcW w:w="2276" w:type="dxa"/>
            <w:vMerge/>
            <w:shd w:val="clear" w:color="auto" w:fill="auto"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F86369" w:rsidRPr="00506738" w:rsidRDefault="00F86369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1" w:type="dxa"/>
            <w:shd w:val="clear" w:color="auto" w:fill="auto"/>
          </w:tcPr>
          <w:p w:rsidR="00F86369" w:rsidRPr="00A7193F" w:rsidRDefault="00F86369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 1.1.1</w:t>
            </w:r>
          </w:p>
          <w:p w:rsidR="00F86369" w:rsidRPr="00506738" w:rsidRDefault="00F86369" w:rsidP="00F86369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</w:t>
            </w:r>
            <w:r w:rsidR="001102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теме: Брежнев внешняя и внутренняя политика, итоги правления? Почему правление Брежнева называют историки «Застоем», «Железным </w:t>
            </w:r>
            <w:r w:rsidR="007459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занавесом</w:t>
            </w:r>
            <w:r w:rsidR="001102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»?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6369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B052E6" w:rsidRPr="00506738" w:rsidTr="00B052E6">
        <w:trPr>
          <w:trHeight w:val="1290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B052E6" w:rsidRPr="00506738" w:rsidRDefault="00B052E6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B052E6" w:rsidRDefault="00B052E6" w:rsidP="00BC371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</w:t>
            </w:r>
            <w:r w:rsidRPr="00BC3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занятие </w:t>
            </w:r>
            <w:r w:rsidRPr="00BC3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Pr="00A7193F">
              <w:rPr>
                <w:rFonts w:ascii="Times New Roman" w:hAnsi="Times New Roman" w:cs="Times New Roman"/>
                <w:b/>
                <w:sz w:val="24"/>
                <w:szCs w:val="24"/>
              </w:rPr>
              <w:t>теме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1.1.2.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052E6" w:rsidRPr="00BC3718" w:rsidRDefault="00B052E6" w:rsidP="00BC371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Рассмотрение фото и 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кино материалов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анализ документов по различным аспектам идеологии, социальной и национальной политики в СССР к началу 1980-х гг.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06738" w:rsidRPr="00506738" w:rsidTr="00A7193F">
        <w:trPr>
          <w:trHeight w:val="199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A7193F" w:rsidRPr="00A7193F" w:rsidRDefault="00A7193F" w:rsidP="00506738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1.1.3 </w:t>
            </w: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506738" w:rsidRPr="00506738" w:rsidRDefault="00506738" w:rsidP="00506738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Культурное развитие народов Советского Союза и русская культура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A7193F" w:rsidRPr="00506738" w:rsidTr="00A7193F">
        <w:trPr>
          <w:trHeight w:val="199"/>
        </w:trPr>
        <w:tc>
          <w:tcPr>
            <w:tcW w:w="2276" w:type="dxa"/>
            <w:vMerge/>
            <w:shd w:val="clear" w:color="auto" w:fill="auto"/>
          </w:tcPr>
          <w:p w:rsidR="00A7193F" w:rsidRPr="00506738" w:rsidRDefault="00A7193F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A7193F" w:rsidRPr="00506738" w:rsidRDefault="00A7193F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A7193F" w:rsidRPr="00A7193F" w:rsidRDefault="00A7193F" w:rsidP="00506738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по теме 1.1.3</w:t>
            </w:r>
          </w:p>
          <w:p w:rsidR="00A7193F" w:rsidRPr="00506738" w:rsidRDefault="00A7193F" w:rsidP="00A7193F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 теме: Р</w:t>
            </w:r>
            <w:r w:rsidRPr="00A71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аскрывающи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A71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характер творчества художников, писателей, архитекторов, ученых СССР 70-х гг. на фоне традиций русской культуры.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7193F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7193F" w:rsidRPr="00506738" w:rsidRDefault="00A7193F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585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48"/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A7193F" w:rsidRPr="00A7193F" w:rsidRDefault="00A7193F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1.1.4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Внешняя политика СССР. Отношения с сопредельными государствами, Евросоюзом, США, странами «третьего мира».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C62CD" w:rsidRPr="00506738" w:rsidTr="004C62CD">
        <w:trPr>
          <w:trHeight w:val="1135"/>
        </w:trPr>
        <w:tc>
          <w:tcPr>
            <w:tcW w:w="2276" w:type="dxa"/>
            <w:vMerge/>
            <w:shd w:val="clear" w:color="auto" w:fill="auto"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4C62CD" w:rsidRDefault="004C62CD" w:rsidP="004C62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1.1.4</w:t>
            </w:r>
          </w:p>
          <w:p w:rsidR="004C62CD" w:rsidRPr="00A7193F" w:rsidRDefault="004C62CD" w:rsidP="004C62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62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исторических карт и документов, раскрывающих основные направления и особенности внешней политики СССР к началу 1980-х гг.</w:t>
            </w:r>
          </w:p>
        </w:tc>
        <w:tc>
          <w:tcPr>
            <w:tcW w:w="1418" w:type="dxa"/>
            <w:shd w:val="clear" w:color="auto" w:fill="auto"/>
          </w:tcPr>
          <w:p w:rsidR="004C62CD" w:rsidRPr="00506738" w:rsidRDefault="00B052E6" w:rsidP="004C62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vMerge w:val="restart"/>
            <w:shd w:val="clear" w:color="auto" w:fill="C0C0C0"/>
          </w:tcPr>
          <w:p w:rsidR="004C62CD" w:rsidRPr="00506738" w:rsidRDefault="004C62CD" w:rsidP="004C62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C62CD" w:rsidRPr="00506738" w:rsidTr="00A7193F">
        <w:trPr>
          <w:trHeight w:val="73"/>
        </w:trPr>
        <w:tc>
          <w:tcPr>
            <w:tcW w:w="2276" w:type="dxa"/>
            <w:vMerge w:val="restart"/>
            <w:shd w:val="clear" w:color="auto" w:fill="auto"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1.2.</w:t>
            </w:r>
          </w:p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Дезинтеграционные процессы в России и Европе во второй половине 80-х гг.</w:t>
            </w:r>
          </w:p>
        </w:tc>
        <w:tc>
          <w:tcPr>
            <w:tcW w:w="10448" w:type="dxa"/>
            <w:gridSpan w:val="2"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C62CD" w:rsidRPr="00506738" w:rsidRDefault="004C62CD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052E6" w:rsidRPr="00506738" w:rsidTr="00B052E6">
        <w:trPr>
          <w:trHeight w:val="828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Уметь: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Ориентироваться в оценке событий в странах.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Знать: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развития стран Центральной и Восточной Европы</w:t>
            </w:r>
          </w:p>
        </w:tc>
        <w:tc>
          <w:tcPr>
            <w:tcW w:w="7591" w:type="dxa"/>
            <w:shd w:val="clear" w:color="auto" w:fill="auto"/>
            <w:vAlign w:val="center"/>
          </w:tcPr>
          <w:p w:rsidR="00B052E6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Pr="004C6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1.2.1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Политические события в Восточной Европе во второй половине 80-х гг.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06738" w:rsidRPr="00506738" w:rsidTr="00A7193F">
        <w:trPr>
          <w:trHeight w:val="364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FE2E20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FE2E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1.2.2</w:t>
            </w:r>
            <w:r w:rsidR="00506738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Отражение событий в Восточной Европе на дезинтеграционных процесса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 в СССР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FE2E20" w:rsidRPr="00506738" w:rsidTr="00A7193F">
        <w:trPr>
          <w:trHeight w:val="364"/>
        </w:trPr>
        <w:tc>
          <w:tcPr>
            <w:tcW w:w="2276" w:type="dxa"/>
            <w:vMerge/>
            <w:shd w:val="clear" w:color="auto" w:fill="auto"/>
          </w:tcPr>
          <w:p w:rsidR="00FE2E20" w:rsidRPr="00506738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FE2E20" w:rsidRPr="00506738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FE2E20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1.2.2</w:t>
            </w:r>
          </w:p>
          <w:p w:rsidR="00FE2E20" w:rsidRPr="00FE2E20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FE2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нализ документального (наглядного и текстового) материала, раскрывающего деятельность политических партий и </w:t>
            </w:r>
            <w:proofErr w:type="gramStart"/>
            <w:r w:rsidRPr="00FE2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оппозиционных государственной власти сил</w:t>
            </w:r>
            <w:proofErr w:type="gramEnd"/>
            <w:r w:rsidRPr="00FE2E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Восточной Европе.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E2E20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E20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06738" w:rsidRPr="00506738" w:rsidTr="00A7193F">
        <w:trPr>
          <w:trHeight w:val="323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FE2E20" w:rsidRDefault="00FE2E20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FE2E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1.2.3</w:t>
            </w:r>
            <w:r w:rsidR="00506738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Кризис СССР в 60-80-е гг. 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XX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0B36D2" w:rsidRPr="00506738" w:rsidTr="001102D5">
        <w:trPr>
          <w:trHeight w:val="1104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36D2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1.2.3</w:t>
            </w:r>
          </w:p>
          <w:p w:rsidR="000B36D2" w:rsidRPr="00790212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2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средства интернет, рассмотрение биографий политических деятелей СССР второй половины 1980-х гг., анализ содержания программных документов и взглядов избранных деятелей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36D2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0B36D2" w:rsidRPr="00506738" w:rsidTr="001102D5">
        <w:trPr>
          <w:trHeight w:val="993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0B36D2" w:rsidRPr="00506738" w:rsidRDefault="000B36D2" w:rsidP="00506738">
            <w:pPr>
              <w:tabs>
                <w:tab w:val="left" w:pos="26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</w:tcPr>
          <w:p w:rsidR="000B36D2" w:rsidRPr="00506738" w:rsidRDefault="000B36D2" w:rsidP="00790212">
            <w:pPr>
              <w:tabs>
                <w:tab w:val="left" w:pos="26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B6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Тема </w:t>
            </w:r>
            <w:proofErr w:type="gramStart"/>
            <w:r w:rsidRPr="004B6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индивидуального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>
              <w:t xml:space="preserve"> </w:t>
            </w:r>
            <w:r w:rsidRPr="007902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Можно ли считать проблемы Ольстера в Великобритании, Басков в Испании, Квебека в Канаде и пр. схожими с проблемами на территории СНГ – в Приднестровье, Абхазии, Северной Осетии, Нагорном Карабахе и др.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36D2" w:rsidRPr="00790212" w:rsidRDefault="000B36D2" w:rsidP="00790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0B36D2" w:rsidRPr="00790212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B36D2" w:rsidRPr="00506738" w:rsidTr="001102D5">
        <w:trPr>
          <w:trHeight w:val="346"/>
        </w:trPr>
        <w:tc>
          <w:tcPr>
            <w:tcW w:w="12724" w:type="dxa"/>
            <w:gridSpan w:val="3"/>
            <w:shd w:val="clear" w:color="auto" w:fill="auto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Раздел 2. 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Россия и мир в конце 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XX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- начале 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XXI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века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0B36D2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20"/>
        </w:trPr>
        <w:tc>
          <w:tcPr>
            <w:tcW w:w="2276" w:type="dxa"/>
            <w:vMerge w:val="restart"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2.1.</w:t>
            </w:r>
          </w:p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Постсоветское пространство в 90-е гг. 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XX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века.</w:t>
            </w:r>
          </w:p>
        </w:tc>
        <w:tc>
          <w:tcPr>
            <w:tcW w:w="10448" w:type="dxa"/>
            <w:gridSpan w:val="2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388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5067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 xml:space="preserve"> События 90-х годов нашей страны, периодизацию этапов перестройки.  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Ориентироваться в оценке событий в стране</w:t>
            </w: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69B5" w:rsidRDefault="004B69B5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4B6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2.1.1</w:t>
            </w:r>
            <w:r w:rsidR="00506738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506738" w:rsidRPr="00506738" w:rsidRDefault="0062102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10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Локальные национальные и религиозные конфликты на пространстве бывшего СССР в 1990-е гг.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B69B5" w:rsidRPr="00506738" w:rsidTr="001C46A8">
        <w:trPr>
          <w:trHeight w:val="388"/>
        </w:trPr>
        <w:tc>
          <w:tcPr>
            <w:tcW w:w="2276" w:type="dxa"/>
            <w:vMerge/>
            <w:shd w:val="clear" w:color="auto" w:fill="auto"/>
          </w:tcPr>
          <w:p w:rsidR="004B69B5" w:rsidRPr="00506738" w:rsidRDefault="004B69B5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B69B5" w:rsidRPr="00506738" w:rsidRDefault="004B69B5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</w:tcPr>
          <w:p w:rsidR="004B69B5" w:rsidRDefault="001C46A8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2.1.1 </w:t>
            </w:r>
          </w:p>
          <w:p w:rsidR="001C46A8" w:rsidRPr="001C46A8" w:rsidRDefault="001C46A8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историческими картами и документами, раскрывающими причины и характер локальных конфликтов в РФ и СНГ в 1990-е гг., анализ проведенной работы.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69B5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69B5" w:rsidRPr="00506738" w:rsidRDefault="004B69B5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052E6" w:rsidRPr="00506738" w:rsidTr="00B052E6">
        <w:trPr>
          <w:trHeight w:val="396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vMerge w:val="restart"/>
            <w:shd w:val="clear" w:color="auto" w:fill="auto"/>
            <w:vAlign w:val="center"/>
          </w:tcPr>
          <w:p w:rsidR="00B052E6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2.1.2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E4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Анализ программных документов ООН, ЮНЕСКО, ЕС, ОЭСР в отношении постсоветского пространства: культурный, социально-экономический и политический аспекты.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B052E6" w:rsidRPr="00506738" w:rsidTr="001C46A8">
        <w:trPr>
          <w:trHeight w:val="396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52E6" w:rsidRPr="001C46A8" w:rsidRDefault="00B052E6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427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1C46A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теме </w:t>
            </w:r>
            <w:r w:rsidR="00506738"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2.1.3</w:t>
            </w:r>
            <w:r w:rsidR="00506738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06738" w:rsidRPr="00506738" w:rsidRDefault="004E4DCE" w:rsidP="004E4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 документального фильма «Кровавый развод» из цикла распад СССР,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1-2 серия, </w:t>
            </w:r>
            <w:r w:rsidRPr="001C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проблемах национальных и религиозных конфликтах.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1C46A8" w:rsidRPr="00506738" w:rsidTr="001C46A8">
        <w:trPr>
          <w:trHeight w:val="427"/>
        </w:trPr>
        <w:tc>
          <w:tcPr>
            <w:tcW w:w="2276" w:type="dxa"/>
            <w:vMerge/>
            <w:shd w:val="clear" w:color="auto" w:fill="auto"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1C46A8" w:rsidRDefault="001C46A8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2.1.3</w:t>
            </w:r>
          </w:p>
          <w:p w:rsidR="001C46A8" w:rsidRPr="001C46A8" w:rsidRDefault="004E4DCE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Выводы по просмотренному материалу в виде письменной работы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C46A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46A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06738" w:rsidRPr="00506738" w:rsidTr="00A7193F">
        <w:trPr>
          <w:trHeight w:val="399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1C46A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506738"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2.1.4</w:t>
            </w:r>
            <w:r w:rsidR="00506738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06738" w:rsidRPr="00506738" w:rsidRDefault="004E4DCE" w:rsidP="004E4D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документального фильма «Кровавый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развод» из цикла распад СССР, 3</w:t>
            </w:r>
            <w:r w:rsidRPr="004E4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серия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1C46A8" w:rsidRPr="00506738" w:rsidTr="001C46A8">
        <w:trPr>
          <w:trHeight w:val="399"/>
        </w:trPr>
        <w:tc>
          <w:tcPr>
            <w:tcW w:w="2276" w:type="dxa"/>
            <w:vMerge/>
            <w:shd w:val="clear" w:color="auto" w:fill="auto"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1C46A8" w:rsidRDefault="001C46A8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2.1.4</w:t>
            </w:r>
          </w:p>
          <w:p w:rsidR="001C46A8" w:rsidRPr="001C46A8" w:rsidRDefault="004E4DCE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Выводы по просмотренному материалу в виде письменной работы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C46A8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46A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B052E6" w:rsidRPr="00506738" w:rsidTr="00B052E6">
        <w:trPr>
          <w:trHeight w:val="1331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52E6" w:rsidRPr="001C46A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2.1.5 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Федерация в планах международных организаций: военно-политическая конкуренция и экономическое сотрудничество. Планы НАТО в отношении России.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  <w:p w:rsidR="00B052E6" w:rsidRPr="00506738" w:rsidRDefault="00B052E6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B052E6" w:rsidRPr="00506738" w:rsidRDefault="00B052E6" w:rsidP="001C4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B052E6" w:rsidRPr="00506738" w:rsidTr="00A7193F">
        <w:trPr>
          <w:trHeight w:val="20"/>
        </w:trPr>
        <w:tc>
          <w:tcPr>
            <w:tcW w:w="2276" w:type="dxa"/>
            <w:vMerge w:val="restart"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2.2.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Укрепление влияния России на постсоветском пространстве.</w:t>
            </w:r>
          </w:p>
        </w:tc>
        <w:tc>
          <w:tcPr>
            <w:tcW w:w="10448" w:type="dxa"/>
            <w:gridSpan w:val="2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06738" w:rsidRPr="00506738" w:rsidTr="00A7193F">
        <w:trPr>
          <w:trHeight w:val="390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50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>События, происходящие в нашей стране и в мире в начале 21 века и в настоящее время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</w:p>
          <w:p w:rsidR="00506738" w:rsidRPr="00506738" w:rsidRDefault="00506738" w:rsidP="0050673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 xml:space="preserve">Высказать свою мировоззренческую позицию по поводу событий 1989-1991гг., оценить историю </w:t>
            </w:r>
            <w:r w:rsidRPr="005067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развития нашего государства в период частичной либерализации режима</w:t>
            </w:r>
          </w:p>
        </w:tc>
        <w:tc>
          <w:tcPr>
            <w:tcW w:w="7591" w:type="dxa"/>
            <w:shd w:val="clear" w:color="auto" w:fill="auto"/>
            <w:vAlign w:val="center"/>
          </w:tcPr>
          <w:p w:rsidR="001C46A8" w:rsidRDefault="001C46A8" w:rsidP="0050673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506738"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2.2.1</w:t>
            </w:r>
          </w:p>
          <w:p w:rsidR="00506738" w:rsidRPr="00506738" w:rsidRDefault="00506738" w:rsidP="0050673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 на постсоветском пространстве: договоры с Украиной, Белоруссией, Абхазией, Южной Осетией и пр.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1C46A8" w:rsidRPr="00506738" w:rsidTr="001C46A8">
        <w:trPr>
          <w:trHeight w:val="390"/>
        </w:trPr>
        <w:tc>
          <w:tcPr>
            <w:tcW w:w="2276" w:type="dxa"/>
            <w:vMerge/>
            <w:shd w:val="clear" w:color="auto" w:fill="auto"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1C46A8" w:rsidRPr="00506738" w:rsidRDefault="001C46A8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591" w:type="dxa"/>
            <w:shd w:val="clear" w:color="auto" w:fill="auto"/>
          </w:tcPr>
          <w:p w:rsidR="001C46A8" w:rsidRDefault="001C46A8" w:rsidP="001C46A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2.2.1</w:t>
            </w:r>
          </w:p>
          <w:p w:rsidR="001C46A8" w:rsidRPr="001C46A8" w:rsidRDefault="001C46A8" w:rsidP="001C46A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Рассмотрение и анализ текстов договоров России со странами СНГ и вновь образованными государствами с целью определения внешнеполитической линии РФ.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C46A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C46A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06738" w:rsidRPr="00506738" w:rsidTr="00A7193F">
        <w:trPr>
          <w:trHeight w:val="570"/>
        </w:trPr>
        <w:tc>
          <w:tcPr>
            <w:tcW w:w="2276" w:type="dxa"/>
            <w:vMerge/>
            <w:shd w:val="clear" w:color="auto" w:fill="auto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1C46A8" w:rsidRDefault="001C46A8" w:rsidP="0050673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506738"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2.2.2</w:t>
            </w:r>
          </w:p>
          <w:p w:rsidR="00506738" w:rsidRPr="00506738" w:rsidRDefault="00506738" w:rsidP="0050673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политика России на Северном Кавказе. Причины, участники, содержание,  результаты вооруженного конфликта в этом регионе.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6738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738" w:rsidRPr="00506738" w:rsidRDefault="0050673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1C46A8" w:rsidRPr="00506738" w:rsidTr="001C46A8">
        <w:trPr>
          <w:trHeight w:val="570"/>
        </w:trPr>
        <w:tc>
          <w:tcPr>
            <w:tcW w:w="2276" w:type="dxa"/>
            <w:vMerge/>
            <w:shd w:val="clear" w:color="auto" w:fill="auto"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1C46A8" w:rsidRDefault="001C46A8" w:rsidP="001C46A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2.2.2</w:t>
            </w:r>
          </w:p>
          <w:p w:rsidR="001C46A8" w:rsidRPr="001C46A8" w:rsidRDefault="001C46A8" w:rsidP="001C46A8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Изучение исторических и географических карт Северного Кавказа, биографий политических деятелей обеих сторон конфликта, их программных документов. Выработка учащимися различных моделей решения конфликта.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C46A8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C46A8" w:rsidRPr="00506738" w:rsidRDefault="001C46A8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052E6" w:rsidRPr="00506738" w:rsidTr="00B052E6">
        <w:trPr>
          <w:trHeight w:val="587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</w:tcPr>
          <w:p w:rsidR="00B052E6" w:rsidRDefault="00B052E6" w:rsidP="00B052E6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Pr="001C4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2.2.3</w:t>
            </w:r>
          </w:p>
          <w:p w:rsidR="00B052E6" w:rsidRPr="00506738" w:rsidRDefault="00B052E6" w:rsidP="00B052E6">
            <w:pPr>
              <w:tabs>
                <w:tab w:val="num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 в территориальном устройстве Российской Федерации.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B052E6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052E6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B052E6" w:rsidRPr="00506738" w:rsidTr="00A7193F">
        <w:trPr>
          <w:trHeight w:val="252"/>
        </w:trPr>
        <w:tc>
          <w:tcPr>
            <w:tcW w:w="2276" w:type="dxa"/>
            <w:vMerge w:val="restart"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2.3.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 и мировые интеграционные процессы</w:t>
            </w:r>
          </w:p>
        </w:tc>
        <w:tc>
          <w:tcPr>
            <w:tcW w:w="10448" w:type="dxa"/>
            <w:gridSpan w:val="2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44377" w:rsidRPr="00506738" w:rsidTr="00A7193F">
        <w:trPr>
          <w:trHeight w:val="445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444377" w:rsidRPr="00506738" w:rsidRDefault="00444377" w:rsidP="00506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50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506738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др. организаций и их деятельности;</w:t>
            </w:r>
          </w:p>
          <w:p w:rsidR="00444377" w:rsidRPr="00506738" w:rsidRDefault="00444377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</w:p>
          <w:p w:rsidR="00444377" w:rsidRPr="00506738" w:rsidRDefault="00444377" w:rsidP="00506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ориентироваться в современной экономической, политической, культурной ситуации в России и мире</w:t>
            </w:r>
          </w:p>
        </w:tc>
        <w:tc>
          <w:tcPr>
            <w:tcW w:w="7591" w:type="dxa"/>
            <w:shd w:val="clear" w:color="auto" w:fill="auto"/>
            <w:vAlign w:val="center"/>
          </w:tcPr>
          <w:p w:rsidR="00444377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2.3.1</w:t>
            </w:r>
          </w:p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Евросоюза, формирование мирового «рынка труда»,  глобальная программа НАТО и политические ориентиры России.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444377">
        <w:trPr>
          <w:trHeight w:val="445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591" w:type="dxa"/>
            <w:shd w:val="clear" w:color="auto" w:fill="auto"/>
          </w:tcPr>
          <w:p w:rsidR="00444377" w:rsidRDefault="00444377" w:rsidP="00444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2.3.1</w:t>
            </w:r>
          </w:p>
          <w:p w:rsidR="00444377" w:rsidRPr="00444377" w:rsidRDefault="00444377" w:rsidP="00444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документов ВТО, ЕЭС, ОЭСР, НАТО и др. международных организаций в сфере глобализации различных сторон жизни общества с позиции гражданина России.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44377" w:rsidRPr="00506738" w:rsidTr="00A7193F">
        <w:trPr>
          <w:trHeight w:val="540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numPr>
                <w:ilvl w:val="0"/>
                <w:numId w:val="16"/>
              </w:num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444377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1C46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2.3.2</w:t>
            </w:r>
          </w:p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единого образовательного и культурного пространства в Европе и отдельных регионах мира. Участие России в этом процессе.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F86369">
        <w:trPr>
          <w:trHeight w:val="1022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444377" w:rsidRPr="00506738" w:rsidRDefault="00444377" w:rsidP="00506738">
            <w:pPr>
              <w:numPr>
                <w:ilvl w:val="0"/>
                <w:numId w:val="16"/>
              </w:num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</w:tcPr>
          <w:p w:rsidR="00444377" w:rsidRDefault="00444377" w:rsidP="00444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2.3.1</w:t>
            </w:r>
          </w:p>
          <w:p w:rsidR="00444377" w:rsidRPr="00444377" w:rsidRDefault="00444377" w:rsidP="00444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Изучение основных образовательных проектов с 1992 г с целью выявления причин и результатов процесса внедрения рыночных отношений в систему российского образования.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44377" w:rsidRPr="00506738" w:rsidRDefault="00B052E6" w:rsidP="00F86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444377" w:rsidRPr="00506738" w:rsidRDefault="00F86369" w:rsidP="00F86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20"/>
        </w:trPr>
        <w:tc>
          <w:tcPr>
            <w:tcW w:w="2276" w:type="dxa"/>
            <w:vMerge w:val="restart"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2.4.</w:t>
            </w:r>
          </w:p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культуры в России.</w:t>
            </w:r>
          </w:p>
        </w:tc>
        <w:tc>
          <w:tcPr>
            <w:tcW w:w="10448" w:type="dxa"/>
            <w:gridSpan w:val="2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052E6" w:rsidRPr="00506738" w:rsidTr="00B052E6">
        <w:trPr>
          <w:trHeight w:val="840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B052E6" w:rsidRPr="00506738" w:rsidRDefault="00B052E6" w:rsidP="00506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06738">
              <w:rPr>
                <w:rFonts w:ascii="Times New Roman" w:hAnsi="Times New Roman" w:cs="Times New Roman"/>
                <w:b/>
                <w:u w:val="single"/>
              </w:rPr>
              <w:t>Знать</w:t>
            </w:r>
            <w:r w:rsidRPr="00506738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06738">
              <w:rPr>
                <w:rFonts w:ascii="Times New Roman" w:hAnsi="Times New Roman" w:cs="Times New Roman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B052E6" w:rsidRPr="00506738" w:rsidRDefault="00B052E6" w:rsidP="00506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06738">
              <w:rPr>
                <w:rFonts w:ascii="Times New Roman" w:hAnsi="Times New Roman" w:cs="Times New Roman"/>
              </w:rPr>
              <w:t xml:space="preserve">- содержание и назначение </w:t>
            </w:r>
            <w:proofErr w:type="gramStart"/>
            <w:r w:rsidRPr="00506738">
              <w:rPr>
                <w:rFonts w:ascii="Times New Roman" w:hAnsi="Times New Roman" w:cs="Times New Roman"/>
              </w:rPr>
              <w:t>важнейших</w:t>
            </w:r>
            <w:proofErr w:type="gramEnd"/>
            <w:r w:rsidRPr="00506738">
              <w:rPr>
                <w:rFonts w:ascii="Times New Roman" w:hAnsi="Times New Roman" w:cs="Times New Roman"/>
              </w:rPr>
              <w:t xml:space="preserve"> правовых и </w:t>
            </w:r>
          </w:p>
          <w:p w:rsidR="00B052E6" w:rsidRPr="00506738" w:rsidRDefault="00B052E6" w:rsidP="00506738">
            <w:pPr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06738">
              <w:rPr>
                <w:rFonts w:ascii="Times New Roman" w:hAnsi="Times New Roman" w:cs="Times New Roman"/>
              </w:rPr>
              <w:lastRenderedPageBreak/>
              <w:t>законодательных актов мирового и регионального значения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ориентироваться в современной экономической, политической, культурной ситуации в России и мире</w:t>
            </w:r>
            <w:proofErr w:type="gramStart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gramEnd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ыявлять взаимосвязь отечественных, региональных, мировых социально-экономических, политических и культурных проблем</w:t>
            </w:r>
          </w:p>
        </w:tc>
        <w:tc>
          <w:tcPr>
            <w:tcW w:w="7591" w:type="dxa"/>
            <w:shd w:val="clear" w:color="auto" w:fill="auto"/>
            <w:vAlign w:val="center"/>
          </w:tcPr>
          <w:p w:rsidR="00B052E6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Практическое занятие по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теме 2.4.1</w:t>
            </w:r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Проблема экспансии в Россию западной системы ценностей и формирование «массовой культуры».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375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072933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444377" w:rsidRPr="000729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2.4.2</w:t>
            </w:r>
          </w:p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Тенденции сохранения национальных, религиозных, культурных традиций и «свобода совести» в России.</w:t>
            </w:r>
            <w:r w:rsidR="00072933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«Круглый стол» по проблеме: место традиционных религий, многовековых культур народов России в </w:t>
            </w:r>
            <w:r w:rsidR="00072933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условиях «массовой культуры» глобального мира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210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444377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2.4.2</w:t>
            </w:r>
          </w:p>
          <w:p w:rsidR="00072933" w:rsidRPr="00072933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 теме; Современная молодежь и культурные традиции: «конфликт отцов и детей» или трансформация нравственных ценностей и норм в рамках освоения «массовой культуры»?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072933" w:rsidRPr="00506738" w:rsidTr="00A7193F">
        <w:trPr>
          <w:trHeight w:val="210"/>
        </w:trPr>
        <w:tc>
          <w:tcPr>
            <w:tcW w:w="2276" w:type="dxa"/>
            <w:vMerge/>
            <w:shd w:val="clear" w:color="auto" w:fill="auto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072933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Pr="000729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2.4.3</w:t>
            </w:r>
          </w:p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Идеи «</w:t>
            </w:r>
            <w:proofErr w:type="spell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поликультурности</w:t>
            </w:r>
            <w:proofErr w:type="spell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и молодежные экстремистские движения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72933" w:rsidRPr="00506738" w:rsidRDefault="000B36D2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72933" w:rsidRPr="00506738" w:rsidTr="00B052E6">
        <w:trPr>
          <w:trHeight w:val="611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tcBorders>
              <w:bottom w:val="single" w:sz="4" w:space="0" w:color="auto"/>
            </w:tcBorders>
            <w:shd w:val="clear" w:color="auto" w:fill="auto"/>
          </w:tcPr>
          <w:p w:rsidR="00072933" w:rsidRPr="00506738" w:rsidRDefault="00B052E6" w:rsidP="00072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Контрольная работа </w:t>
            </w:r>
            <w:r w:rsidRPr="0050673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«Человек как носитель культуры своего народа»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072933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72933" w:rsidRPr="00506738" w:rsidTr="00F86369">
        <w:trPr>
          <w:trHeight w:val="557"/>
        </w:trPr>
        <w:tc>
          <w:tcPr>
            <w:tcW w:w="2276" w:type="dxa"/>
            <w:vMerge/>
            <w:shd w:val="clear" w:color="auto" w:fill="auto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B052E6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2.4.3</w:t>
            </w:r>
          </w:p>
          <w:p w:rsidR="00072933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Сопоставление и анализ документов, отражающих формирование «общеевропейской» культуры, и документов современных националистических и экстремистских молодежных организаций в Европе и России.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72933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shd w:val="clear" w:color="auto" w:fill="C0C0C0"/>
            <w:vAlign w:val="center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72933" w:rsidRPr="00506738" w:rsidTr="00A7193F">
        <w:trPr>
          <w:trHeight w:val="161"/>
        </w:trPr>
        <w:tc>
          <w:tcPr>
            <w:tcW w:w="2276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 2.5.</w:t>
            </w:r>
          </w:p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Перспективы развития РФ в современном мире.</w:t>
            </w:r>
          </w:p>
        </w:tc>
        <w:tc>
          <w:tcPr>
            <w:tcW w:w="10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052E6" w:rsidRPr="00506738" w:rsidTr="00B052E6">
        <w:trPr>
          <w:trHeight w:val="1441"/>
        </w:trPr>
        <w:tc>
          <w:tcPr>
            <w:tcW w:w="2276" w:type="dxa"/>
            <w:vMerge/>
            <w:shd w:val="clear" w:color="auto" w:fill="auto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 w:val="restart"/>
          </w:tcPr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06738">
              <w:rPr>
                <w:rFonts w:ascii="Times New Roman" w:hAnsi="Times New Roman" w:cs="Times New Roman"/>
                <w:b/>
                <w:u w:val="single"/>
              </w:rPr>
              <w:t>Знать</w:t>
            </w:r>
            <w:proofErr w:type="gramStart"/>
            <w:r w:rsidRPr="00506738">
              <w:rPr>
                <w:rFonts w:ascii="Times New Roman" w:hAnsi="Times New Roman" w:cs="Times New Roman"/>
                <w:b/>
              </w:rPr>
              <w:t>:</w:t>
            </w:r>
            <w:r w:rsidRPr="00506738">
              <w:rPr>
                <w:rFonts w:ascii="Times New Roman" w:hAnsi="Times New Roman" w:cs="Times New Roman"/>
              </w:rPr>
              <w:t>о</w:t>
            </w:r>
            <w:proofErr w:type="gramEnd"/>
            <w:r w:rsidRPr="00506738">
              <w:rPr>
                <w:rFonts w:ascii="Times New Roman" w:hAnsi="Times New Roman" w:cs="Times New Roman"/>
              </w:rPr>
              <w:t>сновные</w:t>
            </w:r>
            <w:proofErr w:type="spellEnd"/>
            <w:r w:rsidRPr="00506738">
              <w:rPr>
                <w:rFonts w:ascii="Times New Roman" w:hAnsi="Times New Roman" w:cs="Times New Roman"/>
              </w:rPr>
              <w:t xml:space="preserve"> направления ключевых регионов мира на рубеже XX и XXI </w:t>
            </w:r>
            <w:proofErr w:type="spellStart"/>
            <w:r w:rsidRPr="00506738">
              <w:rPr>
                <w:rFonts w:ascii="Times New Roman" w:hAnsi="Times New Roman" w:cs="Times New Roman"/>
              </w:rPr>
              <w:t>вв</w:t>
            </w:r>
            <w:proofErr w:type="spellEnd"/>
          </w:p>
          <w:p w:rsidR="00B052E6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5067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ориентироваться в современной экономической, политической, культурной ситуации в России и мире</w:t>
            </w:r>
            <w:proofErr w:type="gramStart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gramEnd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ыявлять взаимосвязь отечественных, региональных, мировых социально-</w:t>
            </w:r>
            <w:r w:rsidRPr="005067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экономических, политических и культурных проблем</w:t>
            </w:r>
          </w:p>
        </w:tc>
        <w:tc>
          <w:tcPr>
            <w:tcW w:w="7591" w:type="dxa"/>
            <w:shd w:val="clear" w:color="auto" w:fill="auto"/>
          </w:tcPr>
          <w:p w:rsidR="00B052E6" w:rsidRDefault="00B052E6" w:rsidP="00B052E6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Практическое занятие по </w:t>
            </w:r>
            <w:r w:rsidRPr="00444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Pr="00072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2.5.1</w:t>
            </w: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B052E6" w:rsidRPr="00506738" w:rsidRDefault="00B052E6" w:rsidP="00B052E6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Перспективные направления и о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сновные проблемы развития РФ на современном этапе. Территориальная целостность России, уважение прав ее населения и соседних народов – главное условие политического развития.</w:t>
            </w:r>
          </w:p>
        </w:tc>
        <w:tc>
          <w:tcPr>
            <w:tcW w:w="1418" w:type="dxa"/>
            <w:shd w:val="clear" w:color="auto" w:fill="auto"/>
          </w:tcPr>
          <w:p w:rsidR="00B052E6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FFFFFF" w:themeFill="background1"/>
          </w:tcPr>
          <w:p w:rsidR="00B052E6" w:rsidRPr="00506738" w:rsidRDefault="00B052E6" w:rsidP="00B05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405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072933" w:rsidRDefault="00072933" w:rsidP="00506738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0729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444377" w:rsidRPr="000729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2.5.2</w:t>
            </w:r>
            <w:r w:rsidR="00444377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44377" w:rsidRPr="00506738" w:rsidRDefault="00444377" w:rsidP="00506738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Инновационная деятельность – приоритетное направление в науке и экономике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072933" w:rsidRPr="00506738" w:rsidTr="00072933">
        <w:trPr>
          <w:trHeight w:val="405"/>
        </w:trPr>
        <w:tc>
          <w:tcPr>
            <w:tcW w:w="2276" w:type="dxa"/>
            <w:vMerge/>
            <w:shd w:val="clear" w:color="auto" w:fill="auto"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072933" w:rsidRPr="00506738" w:rsidRDefault="00072933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072933" w:rsidRDefault="00072933" w:rsidP="00072933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2.5.2</w:t>
            </w:r>
          </w:p>
          <w:p w:rsidR="00072933" w:rsidRPr="00072933" w:rsidRDefault="00F86369" w:rsidP="00072933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Осмысление сути важнейших научных открытий и технических достижений в современной России с позиций их инновационного характера и возможности применения в экономике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72933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B052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,16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72933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390"/>
        </w:trPr>
        <w:tc>
          <w:tcPr>
            <w:tcW w:w="2276" w:type="dxa"/>
            <w:vMerge/>
            <w:shd w:val="clear" w:color="auto" w:fill="auto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  <w:vAlign w:val="center"/>
          </w:tcPr>
          <w:p w:rsidR="00F86369" w:rsidRDefault="00F86369" w:rsidP="00506738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Практическое занятие по </w:t>
            </w:r>
            <w:r w:rsidRPr="00F863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теме </w:t>
            </w:r>
            <w:r w:rsidR="00444377" w:rsidRPr="00F863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2.5.3.</w:t>
            </w:r>
            <w:r w:rsidR="00444377"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44377" w:rsidRPr="00506738" w:rsidRDefault="00444377" w:rsidP="00506738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традиционных нравственных ценностей и 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индивидуальных свобод человека – основа развития культуры в РФ</w:t>
            </w:r>
            <w:r w:rsidR="00F86369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«Круглый стол» по проблеме сохранения индивидуальной свободы человека, его нравственных ценностей и убеждений в условиях </w:t>
            </w:r>
            <w:proofErr w:type="gramStart"/>
            <w:r w:rsidR="00F86369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усиления стандартизации различных сторон жизни общества</w:t>
            </w:r>
            <w:proofErr w:type="gramEnd"/>
            <w:r w:rsidR="00F86369"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4377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F86369" w:rsidRPr="00506738" w:rsidTr="00F86369">
        <w:trPr>
          <w:trHeight w:val="390"/>
        </w:trPr>
        <w:tc>
          <w:tcPr>
            <w:tcW w:w="2276" w:type="dxa"/>
            <w:vMerge/>
            <w:shd w:val="clear" w:color="auto" w:fill="auto"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F86369" w:rsidRDefault="00F86369" w:rsidP="00F86369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Самостоятельная работа </w:t>
            </w:r>
            <w:proofErr w:type="gramStart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A7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по теме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2.5.3</w:t>
            </w:r>
          </w:p>
          <w:p w:rsidR="00F86369" w:rsidRPr="00F86369" w:rsidRDefault="00F86369" w:rsidP="00F86369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Выполните реферативную работу (5-7 стр.), раскрывающую пути и средства формирования духовных ценностей общества в современной России.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6369" w:rsidRPr="00506738" w:rsidRDefault="00B052E6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F86369" w:rsidRPr="00506738" w:rsidTr="001102D5">
        <w:trPr>
          <w:trHeight w:val="571"/>
        </w:trPr>
        <w:tc>
          <w:tcPr>
            <w:tcW w:w="2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F86369" w:rsidRPr="00506738" w:rsidRDefault="00F86369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591" w:type="dxa"/>
            <w:shd w:val="clear" w:color="auto" w:fill="auto"/>
          </w:tcPr>
          <w:p w:rsidR="00F86369" w:rsidRPr="00F86369" w:rsidRDefault="00F86369" w:rsidP="00F86369">
            <w:pPr>
              <w:tabs>
                <w:tab w:val="num" w:pos="2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63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Проведение зачетного занятия</w:t>
            </w:r>
          </w:p>
        </w:tc>
        <w:tc>
          <w:tcPr>
            <w:tcW w:w="1418" w:type="dxa"/>
            <w:shd w:val="clear" w:color="auto" w:fill="auto"/>
          </w:tcPr>
          <w:p w:rsidR="00F86369" w:rsidRPr="00506738" w:rsidRDefault="008618AB" w:rsidP="00F86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F86369" w:rsidRPr="00506738" w:rsidRDefault="00F86369" w:rsidP="00F86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444377" w:rsidRPr="00506738" w:rsidTr="00A7193F">
        <w:trPr>
          <w:trHeight w:val="20"/>
        </w:trPr>
        <w:tc>
          <w:tcPr>
            <w:tcW w:w="15417" w:type="dxa"/>
            <w:gridSpan w:val="5"/>
          </w:tcPr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Итого: 62 часа,  (аудиторная нагрузка)  48              </w:t>
            </w:r>
          </w:p>
          <w:p w:rsidR="00444377" w:rsidRPr="00506738" w:rsidRDefault="00444377" w:rsidP="00506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Самостоятельная работа (внеаудиторная нагрузка) 14</w:t>
            </w:r>
          </w:p>
        </w:tc>
      </w:tr>
    </w:tbl>
    <w:p w:rsidR="00506738" w:rsidRPr="00506738" w:rsidRDefault="00506738" w:rsidP="00506738">
      <w:pPr>
        <w:jc w:val="center"/>
        <w:rPr>
          <w:rFonts w:ascii="Calibri" w:eastAsia="Calibri" w:hAnsi="Calibri" w:cs="Times New Roman"/>
        </w:rPr>
        <w:sectPr w:rsidR="00506738" w:rsidRPr="00506738" w:rsidSect="00A7193F">
          <w:pgSz w:w="16838" w:h="11906" w:orient="landscape"/>
          <w:pgMar w:top="1134" w:right="567" w:bottom="567" w:left="1134" w:header="709" w:footer="709" w:gutter="0"/>
          <w:cols w:space="708"/>
          <w:docGrid w:linePitch="360"/>
        </w:sect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3" w:name="_Toc375822811"/>
      <w:r w:rsidRPr="0050673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3 УСЛОВИЯ РЕАЛИЗАЦИИ УЧЕБНОЙ ДИСЦИПЛИНЫ</w:t>
      </w:r>
      <w:bookmarkEnd w:id="43"/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4" w:name="_Toc308604523"/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i/>
          <w:sz w:val="28"/>
          <w:szCs w:val="28"/>
        </w:rPr>
      </w:pPr>
      <w:bookmarkStart w:id="45" w:name="_Toc375822812"/>
      <w:r w:rsidRPr="00506738">
        <w:rPr>
          <w:rFonts w:ascii="Times New Roman" w:eastAsiaTheme="majorEastAsia" w:hAnsi="Times New Roman" w:cs="Times New Roman"/>
          <w:b/>
          <w:bCs/>
          <w:i/>
          <w:sz w:val="28"/>
          <w:szCs w:val="28"/>
        </w:rPr>
        <w:t xml:space="preserve">3.1 </w:t>
      </w:r>
      <w:r w:rsidRPr="00506738">
        <w:rPr>
          <w:rFonts w:ascii="Times New Roman" w:eastAsiaTheme="majorEastAsia" w:hAnsi="Times New Roman" w:cs="Times New Roman"/>
          <w:b/>
          <w:bCs/>
          <w:i/>
          <w:sz w:val="28"/>
          <w:szCs w:val="28"/>
        </w:rPr>
        <w:tab/>
        <w:t>Требования к минимальному материально-техническому обеспечению</w:t>
      </w:r>
      <w:bookmarkEnd w:id="44"/>
      <w:bookmarkEnd w:id="45"/>
    </w:p>
    <w:p w:rsidR="00506738" w:rsidRPr="00506738" w:rsidRDefault="00506738" w:rsidP="00506738">
      <w:pPr>
        <w:spacing w:after="0" w:line="240" w:lineRule="auto"/>
        <w:ind w:firstLine="709"/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Реализация учебной дисциплины требует наличия учебного кабинета.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281838798"/>
      <w:bookmarkStart w:id="47" w:name="_Toc281883175"/>
      <w:bookmarkStart w:id="48" w:name="_Toc308604524"/>
      <w:r w:rsidRPr="00506738">
        <w:rPr>
          <w:rFonts w:ascii="Times New Roman" w:hAnsi="Times New Roman" w:cs="Times New Roman"/>
          <w:b/>
          <w:sz w:val="28"/>
          <w:szCs w:val="28"/>
        </w:rPr>
        <w:t>Технические средства обучения:</w:t>
      </w:r>
      <w:r w:rsidRPr="00506738">
        <w:rPr>
          <w:rFonts w:ascii="Times New Roman" w:hAnsi="Times New Roman" w:cs="Times New Roman"/>
          <w:sz w:val="28"/>
          <w:szCs w:val="28"/>
        </w:rPr>
        <w:t xml:space="preserve"> слайд-проектор, компьютер, интерактивная доска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506738" w:rsidRPr="00506738" w:rsidRDefault="00506738" w:rsidP="00506738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Ученические столы;</w:t>
      </w:r>
    </w:p>
    <w:p w:rsidR="00506738" w:rsidRPr="00506738" w:rsidRDefault="00506738" w:rsidP="00506738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Стулья ученические;</w:t>
      </w:r>
    </w:p>
    <w:p w:rsidR="00506738" w:rsidRPr="00506738" w:rsidRDefault="00506738" w:rsidP="00506738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Маркерная  доска;</w:t>
      </w:r>
    </w:p>
    <w:p w:rsidR="00506738" w:rsidRPr="00506738" w:rsidRDefault="00506738" w:rsidP="0050673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t>Демонстрационные исторические карты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Военные действия на Тихом океане в Азии в 1941-1945гг.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Великая Отечественная война 1941-1945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Византийская империя и славяне в VI-XI вв.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Война за независимость и образование США (1775-1783)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Крымская война 1853 -1856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Политическая карта мира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Становление Советской России 1917-1922гг.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Гражданская война в США в 1861-1865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Западная Европа в 1924-1939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Образование независимых госуда</w:t>
      </w:r>
      <w:proofErr w:type="gramStart"/>
      <w:r w:rsidRPr="00506738">
        <w:rPr>
          <w:rFonts w:ascii="Times New Roman" w:hAnsi="Times New Roman" w:cs="Times New Roman"/>
          <w:sz w:val="28"/>
          <w:szCs w:val="28"/>
        </w:rPr>
        <w:t>рств в Л</w:t>
      </w:r>
      <w:proofErr w:type="gramEnd"/>
      <w:r w:rsidRPr="00506738">
        <w:rPr>
          <w:rFonts w:ascii="Times New Roman" w:hAnsi="Times New Roman" w:cs="Times New Roman"/>
          <w:sz w:val="28"/>
          <w:szCs w:val="28"/>
        </w:rPr>
        <w:t>атинской Америке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Отечественная война 1812 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Первая Мировая война 1914-1918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Революция 1905-1907 гг. в России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Россия в 1907-1914 гг.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Россия в XIX- начале XX столетия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 xml:space="preserve">Страны Юго-восточной Азии во второй половине </w:t>
      </w:r>
      <w:r w:rsidRPr="00506738">
        <w:rPr>
          <w:rFonts w:ascii="Times New Roman" w:hAnsi="Times New Roman" w:cs="Times New Roman"/>
          <w:sz w:val="28"/>
          <w:szCs w:val="28"/>
          <w:lang w:val="en-US"/>
        </w:rPr>
        <w:t>XX</w:t>
      </w:r>
      <w:proofErr w:type="gramStart"/>
      <w:r w:rsidRPr="0050673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06738">
        <w:rPr>
          <w:rFonts w:ascii="Times New Roman" w:hAnsi="Times New Roman" w:cs="Times New Roman"/>
          <w:sz w:val="28"/>
          <w:szCs w:val="28"/>
        </w:rPr>
        <w:t>.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 xml:space="preserve">Россия в составе СССР (30-30-е </w:t>
      </w:r>
      <w:proofErr w:type="spellStart"/>
      <w:proofErr w:type="gramStart"/>
      <w:r w:rsidRPr="00506738"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 w:rsidRPr="00506738">
        <w:rPr>
          <w:rFonts w:ascii="Times New Roman" w:hAnsi="Times New Roman" w:cs="Times New Roman"/>
          <w:sz w:val="28"/>
          <w:szCs w:val="28"/>
        </w:rPr>
        <w:t xml:space="preserve">) </w:t>
      </w:r>
      <w:r w:rsidRPr="0050673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506738">
        <w:rPr>
          <w:rFonts w:ascii="Times New Roman" w:hAnsi="Times New Roman" w:cs="Times New Roman"/>
          <w:sz w:val="28"/>
          <w:szCs w:val="28"/>
        </w:rPr>
        <w:t>в</w:t>
      </w:r>
    </w:p>
    <w:p w:rsidR="00506738" w:rsidRPr="00506738" w:rsidRDefault="00506738" w:rsidP="00506738">
      <w:pPr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СССР в 1946-1990гг.</w:t>
      </w:r>
    </w:p>
    <w:p w:rsidR="00506738" w:rsidRPr="00506738" w:rsidRDefault="00506738" w:rsidP="005067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t>Видеофильмы (DVD-</w:t>
      </w:r>
      <w:r w:rsidRPr="00506738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506738">
        <w:rPr>
          <w:rFonts w:ascii="Times New Roman" w:hAnsi="Times New Roman" w:cs="Times New Roman"/>
          <w:b/>
          <w:sz w:val="28"/>
          <w:szCs w:val="28"/>
        </w:rPr>
        <w:t>)</w:t>
      </w:r>
    </w:p>
    <w:p w:rsidR="00506738" w:rsidRPr="00506738" w:rsidRDefault="00506738" w:rsidP="005067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 xml:space="preserve">1Всеобщая история (с древнейших времен до конца </w:t>
      </w:r>
      <w:proofErr w:type="gramStart"/>
      <w:r w:rsidRPr="00506738">
        <w:rPr>
          <w:rFonts w:ascii="Times New Roman" w:hAnsi="Times New Roman" w:cs="Times New Roman"/>
          <w:sz w:val="28"/>
          <w:szCs w:val="28"/>
          <w:lang w:val="en-US"/>
        </w:rPr>
        <w:t>XIX</w:t>
      </w:r>
      <w:proofErr w:type="gramEnd"/>
      <w:r w:rsidRPr="00506738">
        <w:rPr>
          <w:rFonts w:ascii="Times New Roman" w:hAnsi="Times New Roman" w:cs="Times New Roman"/>
          <w:sz w:val="28"/>
          <w:szCs w:val="28"/>
        </w:rPr>
        <w:t>века)</w:t>
      </w:r>
    </w:p>
    <w:p w:rsidR="00506738" w:rsidRPr="00506738" w:rsidRDefault="00506738" w:rsidP="00506738">
      <w:pPr>
        <w:numPr>
          <w:ilvl w:val="0"/>
          <w:numId w:val="25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 xml:space="preserve">История 10-11 класс </w:t>
      </w:r>
    </w:p>
    <w:p w:rsidR="00506738" w:rsidRPr="00506738" w:rsidRDefault="00506738" w:rsidP="00506738">
      <w:pPr>
        <w:numPr>
          <w:ilvl w:val="0"/>
          <w:numId w:val="25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Курская дуга (2 диска)</w:t>
      </w:r>
    </w:p>
    <w:p w:rsidR="00506738" w:rsidRPr="00506738" w:rsidRDefault="00506738" w:rsidP="00506738">
      <w:pPr>
        <w:numPr>
          <w:ilvl w:val="0"/>
          <w:numId w:val="25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История мировых цивилизаций (Доиндустриальная эпоха)</w:t>
      </w:r>
    </w:p>
    <w:p w:rsidR="00506738" w:rsidRPr="00506738" w:rsidRDefault="00506738" w:rsidP="00506738">
      <w:pPr>
        <w:spacing w:after="0" w:line="24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bookmarkStart w:id="49" w:name="_Toc375822813"/>
      <w:r w:rsidRPr="00506738">
        <w:rPr>
          <w:rFonts w:ascii="Times New Roman" w:hAnsi="Times New Roman" w:cs="Times New Roman"/>
          <w:i/>
          <w:sz w:val="28"/>
          <w:szCs w:val="28"/>
        </w:rPr>
        <w:t>3.2  Информационное обеспечение обучения</w:t>
      </w:r>
      <w:bookmarkEnd w:id="46"/>
      <w:bookmarkEnd w:id="47"/>
      <w:bookmarkEnd w:id="48"/>
      <w:bookmarkEnd w:id="49"/>
    </w:p>
    <w:p w:rsidR="00506738" w:rsidRPr="00506738" w:rsidRDefault="00506738" w:rsidP="00506738">
      <w:pPr>
        <w:spacing w:after="0" w:line="240" w:lineRule="auto"/>
        <w:ind w:firstLine="709"/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6738">
        <w:rPr>
          <w:rFonts w:ascii="Times New Roman" w:hAnsi="Times New Roman" w:cs="Times New Roman"/>
          <w:bCs/>
          <w:sz w:val="28"/>
          <w:szCs w:val="28"/>
        </w:rPr>
        <w:t>Перечень рекомендуемых учебных изданий, Интернет-ресурсов, дополнительной литературы.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lastRenderedPageBreak/>
        <w:t>Основные   источники</w:t>
      </w:r>
      <w:r w:rsidRPr="00506738">
        <w:rPr>
          <w:rFonts w:ascii="Times New Roman" w:hAnsi="Times New Roman" w:cs="Times New Roman"/>
          <w:sz w:val="28"/>
          <w:szCs w:val="28"/>
        </w:rPr>
        <w:t>:</w:t>
      </w:r>
    </w:p>
    <w:p w:rsidR="004E4DCE" w:rsidRDefault="004E4DCE" w:rsidP="00506738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доля профессий и специальностей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естественно-научного, социально-экономического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: учебник для сред. Проф. Образования: в 2 ч.</w:t>
      </w:r>
      <w:r w:rsidR="0074593D">
        <w:rPr>
          <w:rFonts w:ascii="Times New Roman" w:hAnsi="Times New Roman" w:cs="Times New Roman"/>
          <w:sz w:val="28"/>
          <w:szCs w:val="28"/>
        </w:rPr>
        <w:t xml:space="preserve"> / В.В, Артемов, Ю.Н. </w:t>
      </w:r>
      <w:proofErr w:type="spellStart"/>
      <w:r w:rsidR="0074593D">
        <w:rPr>
          <w:rFonts w:ascii="Times New Roman" w:hAnsi="Times New Roman" w:cs="Times New Roman"/>
          <w:sz w:val="28"/>
          <w:szCs w:val="28"/>
        </w:rPr>
        <w:t>Лубченков</w:t>
      </w:r>
      <w:proofErr w:type="spellEnd"/>
      <w:r w:rsidR="0074593D">
        <w:rPr>
          <w:rFonts w:ascii="Times New Roman" w:hAnsi="Times New Roman" w:cs="Times New Roman"/>
          <w:sz w:val="28"/>
          <w:szCs w:val="28"/>
        </w:rPr>
        <w:t>.-* 7 –е изд., стер</w:t>
      </w:r>
      <w:proofErr w:type="gramStart"/>
      <w:r w:rsidR="0074593D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74593D">
        <w:rPr>
          <w:rFonts w:ascii="Times New Roman" w:hAnsi="Times New Roman" w:cs="Times New Roman"/>
          <w:sz w:val="28"/>
          <w:szCs w:val="28"/>
        </w:rPr>
        <w:t>М: Издательский центр «Академия», 2014г</w:t>
      </w:r>
    </w:p>
    <w:p w:rsidR="00506738" w:rsidRPr="00506738" w:rsidRDefault="00506738" w:rsidP="00506738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 xml:space="preserve">Волобуев О.В. Всеобщая история, Волобуев О.В. Всеобщая история, </w:t>
      </w:r>
      <w:r w:rsidRPr="0050673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506738">
        <w:rPr>
          <w:rFonts w:ascii="Times New Roman" w:hAnsi="Times New Roman" w:cs="Times New Roman"/>
          <w:sz w:val="28"/>
          <w:szCs w:val="28"/>
        </w:rPr>
        <w:t xml:space="preserve">- начало </w:t>
      </w:r>
      <w:r w:rsidRPr="00506738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506738">
        <w:rPr>
          <w:rFonts w:ascii="Times New Roman" w:hAnsi="Times New Roman" w:cs="Times New Roman"/>
          <w:sz w:val="28"/>
          <w:szCs w:val="28"/>
        </w:rPr>
        <w:t xml:space="preserve"> века. 11 класс. Базовый уровень: учеб. Для </w:t>
      </w:r>
      <w:proofErr w:type="spellStart"/>
      <w:r w:rsidRPr="00506738">
        <w:rPr>
          <w:rFonts w:ascii="Times New Roman" w:hAnsi="Times New Roman" w:cs="Times New Roman"/>
          <w:sz w:val="28"/>
          <w:szCs w:val="28"/>
        </w:rPr>
        <w:t>общеобразоват</w:t>
      </w:r>
      <w:proofErr w:type="spellEnd"/>
      <w:r w:rsidRPr="00506738">
        <w:rPr>
          <w:rFonts w:ascii="Times New Roman" w:hAnsi="Times New Roman" w:cs="Times New Roman"/>
          <w:sz w:val="28"/>
          <w:szCs w:val="28"/>
        </w:rPr>
        <w:t xml:space="preserve">. Учреждений/О.В. Волобуев, М.В. Пономарев, В.А. Рогожкин. </w:t>
      </w:r>
      <w:proofErr w:type="gramStart"/>
      <w:r w:rsidRPr="00506738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506738">
        <w:rPr>
          <w:rFonts w:ascii="Times New Roman" w:hAnsi="Times New Roman" w:cs="Times New Roman"/>
          <w:sz w:val="28"/>
          <w:szCs w:val="28"/>
        </w:rPr>
        <w:t xml:space="preserve"> : Дрофа, 2011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t xml:space="preserve">Дополнительные  источники: </w:t>
      </w:r>
    </w:p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sz w:val="28"/>
          <w:szCs w:val="28"/>
        </w:rPr>
        <w:t>Интернет-ресурсы</w:t>
      </w:r>
    </w:p>
    <w:p w:rsidR="00506738" w:rsidRPr="00506738" w:rsidRDefault="00B052E6" w:rsidP="005067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gramStart"/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http://www.istorya.ru/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Сайт о всемирной истории и истории России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http://www.historic.ru/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Всемирная история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http://www.history.ru/hist.htm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Мультимедиа - учебник «История России»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http://magister.msk.ru/library/history/history1.htm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История России - основные материалы для изучения русской истории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3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http://lants.tellur.ru/history/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Отечественная история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http://www.praviteli.org/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Правители России и Советского Союза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506738" w:rsidRPr="00506738">
          <w:rPr>
            <w:rFonts w:ascii="Times New Roman" w:hAnsi="Times New Roman" w:cs="Times New Roman"/>
            <w:sz w:val="28"/>
            <w:szCs w:val="28"/>
            <w:u w:val="single"/>
          </w:rPr>
          <w:t>http</w:t>
        </w:r>
        <w:proofErr w:type="gramEnd"/>
        <w:r w:rsidR="00506738" w:rsidRPr="00506738">
          <w:rPr>
            <w:rFonts w:ascii="Times New Roman" w:hAnsi="Times New Roman" w:cs="Times New Roman"/>
            <w:sz w:val="28"/>
            <w:szCs w:val="28"/>
            <w:u w:val="single"/>
          </w:rPr>
          <w:t>://www.mezoamerica.ru/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история и культура Америки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  <w:hyperlink r:id="rId16" w:history="1">
        <w:r w:rsidR="00506738" w:rsidRPr="00506738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http://ellada.spb.ru/</w:t>
        </w:r>
      </w:hyperlink>
      <w:r w:rsidR="00506738" w:rsidRPr="00506738">
        <w:rPr>
          <w:rFonts w:ascii="Times New Roman" w:hAnsi="Times New Roman" w:cs="Times New Roman"/>
          <w:sz w:val="28"/>
          <w:szCs w:val="28"/>
        </w:rPr>
        <w:t xml:space="preserve"> - Древняя Греция. Культура, история, искусство, мифы и личности </w:t>
      </w:r>
      <w:r w:rsidR="00506738" w:rsidRPr="00506738">
        <w:rPr>
          <w:rFonts w:ascii="Times New Roman" w:hAnsi="Times New Roman" w:cs="Times New Roman"/>
          <w:sz w:val="28"/>
          <w:szCs w:val="28"/>
        </w:rPr>
        <w:br/>
      </w:r>
    </w:p>
    <w:p w:rsidR="00506738" w:rsidRPr="00506738" w:rsidRDefault="00506738" w:rsidP="00506738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506738" w:rsidRPr="00506738" w:rsidSect="00A7193F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506738" w:rsidRPr="00506738" w:rsidRDefault="00506738" w:rsidP="00506738">
      <w:pPr>
        <w:keepNext/>
        <w:keepLines/>
        <w:spacing w:after="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0" w:name="_Toc308604525"/>
      <w:bookmarkStart w:id="51" w:name="_Toc375822814"/>
      <w:r w:rsidRPr="0050673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 КОНТРОЛЬ И ОЦЕНКА РЕЗУЛЬТАТОВ ОСВОЕНИЯ УЧЕБНОЙ ДИСЦИПЛИНЫ</w:t>
      </w:r>
      <w:bookmarkEnd w:id="50"/>
      <w:bookmarkEnd w:id="51"/>
    </w:p>
    <w:p w:rsidR="00506738" w:rsidRPr="00506738" w:rsidRDefault="00506738" w:rsidP="00506738"/>
    <w:p w:rsidR="00506738" w:rsidRPr="00506738" w:rsidRDefault="00506738" w:rsidP="00506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738">
        <w:rPr>
          <w:rFonts w:ascii="Times New Roman" w:hAnsi="Times New Roman" w:cs="Times New Roman"/>
          <w:b/>
          <w:sz w:val="28"/>
          <w:szCs w:val="28"/>
        </w:rPr>
        <w:t xml:space="preserve">Контроль  и  оценка  </w:t>
      </w:r>
      <w:r w:rsidRPr="00506738">
        <w:rPr>
          <w:rFonts w:ascii="Times New Roman" w:hAnsi="Times New Roman" w:cs="Times New Roman"/>
          <w:sz w:val="28"/>
          <w:szCs w:val="28"/>
        </w:rPr>
        <w:t xml:space="preserve">результатов  освоения учебной дисциплины осуществляется преподавателем в процессе  проведения практических занятий и тестирования,  а также выполнения  </w:t>
      </w:r>
      <w:proofErr w:type="gramStart"/>
      <w:r w:rsidRPr="00506738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506738">
        <w:rPr>
          <w:rFonts w:ascii="Times New Roman" w:hAnsi="Times New Roman" w:cs="Times New Roman"/>
          <w:sz w:val="28"/>
          <w:szCs w:val="28"/>
        </w:rPr>
        <w:t xml:space="preserve"> индивидуальных заданий, проектов,  исследований.</w:t>
      </w:r>
    </w:p>
    <w:tbl>
      <w:tblPr>
        <w:tblStyle w:val="a3"/>
        <w:tblW w:w="10348" w:type="dxa"/>
        <w:tblInd w:w="10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506738" w:rsidRPr="00506738" w:rsidTr="00A7193F">
        <w:tc>
          <w:tcPr>
            <w:tcW w:w="5812" w:type="dxa"/>
            <w:vAlign w:val="center"/>
          </w:tcPr>
          <w:p w:rsidR="00506738" w:rsidRPr="00506738" w:rsidRDefault="00506738" w:rsidP="00506738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06738">
              <w:rPr>
                <w:rFonts w:eastAsiaTheme="minorEastAsia"/>
                <w:b/>
                <w:sz w:val="24"/>
                <w:szCs w:val="24"/>
              </w:rPr>
              <w:t>Результаты обучения</w:t>
            </w:r>
          </w:p>
          <w:p w:rsidR="00506738" w:rsidRPr="00506738" w:rsidRDefault="00506738" w:rsidP="00506738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06738">
              <w:rPr>
                <w:rFonts w:eastAsiaTheme="minorEastAsia"/>
                <w:b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4536" w:type="dxa"/>
            <w:vAlign w:val="center"/>
          </w:tcPr>
          <w:p w:rsidR="00506738" w:rsidRPr="00506738" w:rsidRDefault="00506738" w:rsidP="00506738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06738">
              <w:rPr>
                <w:rFonts w:eastAsiaTheme="minorEastAsia"/>
                <w:b/>
                <w:sz w:val="24"/>
                <w:szCs w:val="24"/>
              </w:rPr>
              <w:t>Формы и методы контроля и оценки</w:t>
            </w:r>
          </w:p>
          <w:p w:rsidR="00506738" w:rsidRPr="00506738" w:rsidRDefault="00506738" w:rsidP="00506738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06738">
              <w:rPr>
                <w:rFonts w:eastAsiaTheme="minorEastAsia"/>
                <w:b/>
                <w:sz w:val="24"/>
                <w:szCs w:val="24"/>
              </w:rPr>
              <w:t>результатов обучения</w:t>
            </w:r>
          </w:p>
        </w:tc>
      </w:tr>
      <w:tr w:rsidR="00506738" w:rsidRPr="00506738" w:rsidTr="00A7193F">
        <w:trPr>
          <w:trHeight w:val="270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rFonts w:eastAsiaTheme="minorEastAsia"/>
                <w:b/>
                <w:sz w:val="24"/>
                <w:szCs w:val="24"/>
              </w:rPr>
            </w:pPr>
            <w:r w:rsidRPr="00506738">
              <w:rPr>
                <w:b/>
                <w:bCs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</w:p>
        </w:tc>
      </w:tr>
      <w:tr w:rsidR="00506738" w:rsidRPr="00506738" w:rsidTr="00A7193F">
        <w:trPr>
          <w:trHeight w:val="615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-основные направления ключевых регионов мира на рубеже XX и XXI вв.;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Индивидуальные задания</w:t>
            </w:r>
            <w:r w:rsidRPr="00506738">
              <w:rPr>
                <w:snapToGrid w:val="0"/>
                <w:color w:val="000000" w:themeColor="text1"/>
                <w:sz w:val="24"/>
                <w:szCs w:val="24"/>
              </w:rPr>
              <w:t xml:space="preserve"> по темам 1.1, 1.2, </w:t>
            </w:r>
            <w:r w:rsidRPr="00506738">
              <w:rPr>
                <w:bCs/>
                <w:sz w:val="24"/>
                <w:szCs w:val="24"/>
              </w:rPr>
              <w:t>домашние задания проблемного характера;</w:t>
            </w:r>
          </w:p>
        </w:tc>
      </w:tr>
      <w:tr w:rsidR="00506738" w:rsidRPr="00506738" w:rsidTr="00A7193F">
        <w:trPr>
          <w:trHeight w:val="930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 сущность и причины локальных, региональных, межгосударственных конфликтов в конце XX – начале XXI вв.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Составление презентаций и сообщений  по темам:2.1, 2.2 </w:t>
            </w:r>
          </w:p>
        </w:tc>
      </w:tr>
      <w:tr w:rsidR="00506738" w:rsidRPr="00506738" w:rsidTr="00A7193F">
        <w:trPr>
          <w:trHeight w:val="963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 основные процессы (интеграционные, поликультурные, миграционные и иные) политического и экономического развития ведущих регионов мира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Устная проверка (опрос) по теме 2.3</w:t>
            </w:r>
          </w:p>
        </w:tc>
      </w:tr>
      <w:tr w:rsidR="00506738" w:rsidRPr="00506738" w:rsidTr="00A7193F">
        <w:trPr>
          <w:trHeight w:val="630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 назначение ООН, НАТО, ЕС и др. организаций и их деятельности;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Семинарские занятия по темам</w:t>
            </w:r>
          </w:p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2.4, 2.5</w:t>
            </w:r>
          </w:p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- проверка конспектов </w:t>
            </w:r>
          </w:p>
        </w:tc>
      </w:tr>
      <w:tr w:rsidR="00506738" w:rsidRPr="00506738" w:rsidTr="00A7193F">
        <w:trPr>
          <w:trHeight w:val="723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-о роли науки, культуры и религии в сохранении и укреплении национальных и государственных традиций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Индивидуальные задания по темам: 2.5</w:t>
            </w:r>
          </w:p>
        </w:tc>
      </w:tr>
      <w:tr w:rsidR="00506738" w:rsidRPr="00506738" w:rsidTr="00A7193F">
        <w:trPr>
          <w:trHeight w:val="792"/>
        </w:trPr>
        <w:tc>
          <w:tcPr>
            <w:tcW w:w="5812" w:type="dxa"/>
          </w:tcPr>
          <w:p w:rsidR="00506738" w:rsidRPr="00506738" w:rsidRDefault="00506738" w:rsidP="00506738">
            <w:pPr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 xml:space="preserve">-содержание и назначение </w:t>
            </w:r>
            <w:proofErr w:type="gramStart"/>
            <w:r w:rsidRPr="00506738">
              <w:rPr>
                <w:bCs/>
                <w:color w:val="000000"/>
                <w:sz w:val="24"/>
                <w:szCs w:val="24"/>
              </w:rPr>
              <w:t>важнейших</w:t>
            </w:r>
            <w:proofErr w:type="gramEnd"/>
            <w:r w:rsidRPr="00506738">
              <w:rPr>
                <w:bCs/>
                <w:color w:val="000000"/>
                <w:sz w:val="24"/>
                <w:szCs w:val="24"/>
              </w:rPr>
              <w:t xml:space="preserve"> правовых и </w:t>
            </w:r>
          </w:p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законодательных актов мирового и регионального значения.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Тестирования по темам</w:t>
            </w:r>
          </w:p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2.1, 2.2</w:t>
            </w:r>
          </w:p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 - - проверка конспектов</w:t>
            </w:r>
          </w:p>
        </w:tc>
      </w:tr>
      <w:tr w:rsidR="00506738" w:rsidRPr="00506738" w:rsidTr="00A7193F">
        <w:trPr>
          <w:trHeight w:val="275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/>
                <w:bCs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</w:p>
        </w:tc>
      </w:tr>
      <w:tr w:rsidR="00506738" w:rsidRPr="00506738" w:rsidTr="00A7193F">
        <w:trPr>
          <w:trHeight w:val="571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 ориентироваться в современной экономической, политической, культурной ситуации в России и мире;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>Текущий контроль выполнения домашних работ по темам 1.1- 2.5</w:t>
            </w:r>
          </w:p>
        </w:tc>
      </w:tr>
      <w:tr w:rsidR="00506738" w:rsidRPr="00506738" w:rsidTr="00A7193F">
        <w:trPr>
          <w:trHeight w:val="870"/>
        </w:trPr>
        <w:tc>
          <w:tcPr>
            <w:tcW w:w="5812" w:type="dxa"/>
          </w:tcPr>
          <w:p w:rsidR="00506738" w:rsidRPr="00506738" w:rsidRDefault="00506738" w:rsidP="0050673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4"/>
                <w:szCs w:val="24"/>
              </w:rPr>
            </w:pPr>
            <w:r w:rsidRPr="00506738">
              <w:rPr>
                <w:bCs/>
                <w:color w:val="000000"/>
                <w:sz w:val="24"/>
                <w:szCs w:val="24"/>
              </w:rPr>
              <w:t>- выявлять взаимосвязь отечественных, региональных, мировых социально-экономических, политических и культурных проблем.</w:t>
            </w:r>
          </w:p>
        </w:tc>
        <w:tc>
          <w:tcPr>
            <w:tcW w:w="4536" w:type="dxa"/>
          </w:tcPr>
          <w:p w:rsidR="00506738" w:rsidRPr="00506738" w:rsidRDefault="00506738" w:rsidP="00506738">
            <w:pPr>
              <w:jc w:val="both"/>
              <w:rPr>
                <w:i/>
                <w:snapToGrid w:val="0"/>
                <w:color w:val="000000" w:themeColor="text1"/>
                <w:sz w:val="24"/>
                <w:szCs w:val="24"/>
              </w:rPr>
            </w:pPr>
            <w:r w:rsidRPr="00506738">
              <w:rPr>
                <w:sz w:val="24"/>
                <w:szCs w:val="24"/>
              </w:rPr>
              <w:t xml:space="preserve"> Фронтальный контроль и самоконтроль выполнения практических заданий по </w:t>
            </w:r>
            <w:proofErr w:type="gramStart"/>
            <w:r w:rsidRPr="00506738">
              <w:rPr>
                <w:sz w:val="24"/>
                <w:szCs w:val="24"/>
              </w:rPr>
              <w:t>те-мам</w:t>
            </w:r>
            <w:proofErr w:type="gramEnd"/>
            <w:r w:rsidRPr="00506738">
              <w:rPr>
                <w:sz w:val="24"/>
                <w:szCs w:val="24"/>
              </w:rPr>
              <w:t xml:space="preserve"> 1.1,2.3,2.4,2.5</w:t>
            </w:r>
          </w:p>
        </w:tc>
      </w:tr>
    </w:tbl>
    <w:p w:rsidR="00506738" w:rsidRPr="00506738" w:rsidRDefault="00506738" w:rsidP="0050673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06738" w:rsidRPr="00506738" w:rsidRDefault="00506738" w:rsidP="0050673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06738" w:rsidRPr="00506738" w:rsidRDefault="00506738" w:rsidP="0050673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  <w:sectPr w:rsidR="00506738" w:rsidRPr="00506738" w:rsidSect="00A7193F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506738" w:rsidRPr="00506738" w:rsidRDefault="00506738" w:rsidP="0050673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6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Контроль формируемых профессиональных и общих компетенций</w:t>
      </w:r>
    </w:p>
    <w:p w:rsidR="00506738" w:rsidRPr="00506738" w:rsidRDefault="00506738" w:rsidP="00506738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951"/>
      </w:tblGrid>
      <w:tr w:rsidR="00506738" w:rsidRPr="00506738" w:rsidTr="0074593D">
        <w:trPr>
          <w:tblHeader/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Формируемые профессиональные и общие компетенции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Формы и методы контроля и оценки результатов обучения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способностей 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обучающегося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поиску  различной исторической информации. Оценка качества участия в практической деятельности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Вопросно-ответная беседа с целью выявления способностей обучающегося к поиску и использованию информации, необходимой для выполнения заданий.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ОК3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выполнением практических работ.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ОК4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Вопросно-ответная беседа с целью выявления способностей обучающегося к поиску и использованию информации, необходимой для выполнения заданий.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5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знанием терминологии образовательной программы 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6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7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 и оценка работы малыми группами,</w:t>
            </w: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оценка качества участия в практической деятельности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способностей 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обучающегося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поиску  различных нестандартных приемов. Оценка качества участия в практической деятельности</w:t>
            </w:r>
          </w:p>
        </w:tc>
      </w:tr>
      <w:tr w:rsidR="00506738" w:rsidRPr="00506738" w:rsidTr="0074593D">
        <w:trPr>
          <w:jc w:val="center"/>
        </w:trPr>
        <w:tc>
          <w:tcPr>
            <w:tcW w:w="4620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9</w:t>
            </w: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4951" w:type="dxa"/>
          </w:tcPr>
          <w:p w:rsidR="00506738" w:rsidRPr="00506738" w:rsidRDefault="00506738" w:rsidP="00506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5067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умением выполнения анализа и синтеза  учебного материала</w:t>
            </w:r>
          </w:p>
        </w:tc>
      </w:tr>
    </w:tbl>
    <w:p w:rsidR="00506738" w:rsidRPr="00506738" w:rsidRDefault="00506738" w:rsidP="0050673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06738">
        <w:rPr>
          <w:rFonts w:ascii="Times New Roman" w:eastAsia="Calibri" w:hAnsi="Times New Roman" w:cs="Times New Roman"/>
          <w:bCs/>
          <w:sz w:val="24"/>
          <w:szCs w:val="24"/>
        </w:rPr>
        <w:t xml:space="preserve">Разработчики: </w:t>
      </w:r>
      <w:r w:rsidRPr="00506738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2A6CCE" w:rsidRPr="002A6CC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ГБПОУ  ИО </w:t>
            </w:r>
            <w:r w:rsidRPr="00506738">
              <w:rPr>
                <w:rFonts w:ascii="Times New Roman" w:eastAsia="Calibri" w:hAnsi="Times New Roman" w:cs="Times New Roman"/>
                <w:sz w:val="24"/>
                <w:szCs w:val="24"/>
              </w:rPr>
              <w:t>АПЭТ»</w:t>
            </w: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sz w:val="24"/>
                <w:szCs w:val="24"/>
              </w:rPr>
              <w:t>Избашева Ю.Б.</w:t>
            </w:r>
          </w:p>
        </w:tc>
      </w:tr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</w:tbl>
    <w:p w:rsidR="00506738" w:rsidRPr="00506738" w:rsidRDefault="00506738" w:rsidP="0050673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06738">
        <w:rPr>
          <w:rFonts w:ascii="Times New Roman" w:eastAsia="Calibri" w:hAnsi="Times New Roman" w:cs="Times New Roman"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6738" w:rsidRPr="00506738" w:rsidTr="00A7193F"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06738" w:rsidRPr="00506738" w:rsidRDefault="00506738" w:rsidP="005067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0673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инициалы, фамилия</w:t>
            </w:r>
          </w:p>
        </w:tc>
      </w:tr>
    </w:tbl>
    <w:p w:rsidR="00850959" w:rsidRDefault="00850959" w:rsidP="00506738"/>
    <w:sectPr w:rsidR="00850959" w:rsidSect="007A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6E" w:rsidRDefault="000B0C6E">
      <w:pPr>
        <w:spacing w:after="0" w:line="240" w:lineRule="auto"/>
      </w:pPr>
      <w:r>
        <w:separator/>
      </w:r>
    </w:p>
  </w:endnote>
  <w:endnote w:type="continuationSeparator" w:id="0">
    <w:p w:rsidR="000B0C6E" w:rsidRDefault="000B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839884"/>
      <w:docPartObj>
        <w:docPartGallery w:val="Page Numbers (Bottom of Page)"/>
        <w:docPartUnique/>
      </w:docPartObj>
    </w:sdtPr>
    <w:sdtContent>
      <w:p w:rsidR="000B0C6E" w:rsidRDefault="000B0C6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639">
          <w:rPr>
            <w:noProof/>
          </w:rPr>
          <w:t>10</w:t>
        </w:r>
        <w:r>
          <w:fldChar w:fldCharType="end"/>
        </w:r>
      </w:p>
    </w:sdtContent>
  </w:sdt>
  <w:p w:rsidR="000B0C6E" w:rsidRDefault="000B0C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6E" w:rsidRDefault="000B0C6E">
      <w:pPr>
        <w:spacing w:after="0" w:line="240" w:lineRule="auto"/>
      </w:pPr>
      <w:r>
        <w:separator/>
      </w:r>
    </w:p>
  </w:footnote>
  <w:footnote w:type="continuationSeparator" w:id="0">
    <w:p w:rsidR="000B0C6E" w:rsidRDefault="000B0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A56"/>
    <w:multiLevelType w:val="hybridMultilevel"/>
    <w:tmpl w:val="4420DF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DC4BB3"/>
    <w:multiLevelType w:val="hybridMultilevel"/>
    <w:tmpl w:val="AD4A7C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9B0861"/>
    <w:multiLevelType w:val="multilevel"/>
    <w:tmpl w:val="27BCCF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AE65287"/>
    <w:multiLevelType w:val="hybridMultilevel"/>
    <w:tmpl w:val="AA38C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C737EC"/>
    <w:multiLevelType w:val="hybridMultilevel"/>
    <w:tmpl w:val="0CA2F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6587F"/>
    <w:multiLevelType w:val="hybridMultilevel"/>
    <w:tmpl w:val="98601F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CA526A"/>
    <w:multiLevelType w:val="multilevel"/>
    <w:tmpl w:val="DF80D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714EB3"/>
    <w:multiLevelType w:val="hybridMultilevel"/>
    <w:tmpl w:val="D2BC0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074750"/>
    <w:multiLevelType w:val="hybridMultilevel"/>
    <w:tmpl w:val="52B8D6FA"/>
    <w:lvl w:ilvl="0" w:tplc="1DDE4C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>
    <w:nsid w:val="2F9233F3"/>
    <w:multiLevelType w:val="hybridMultilevel"/>
    <w:tmpl w:val="4EF8F19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2367828"/>
    <w:multiLevelType w:val="hybridMultilevel"/>
    <w:tmpl w:val="74FE9622"/>
    <w:lvl w:ilvl="0" w:tplc="C6EE520E">
      <w:start w:val="1"/>
      <w:numFmt w:val="decimal"/>
      <w:lvlText w:val="%1."/>
      <w:lvlJc w:val="left"/>
      <w:pPr>
        <w:ind w:left="1429" w:hanging="72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DD0E98"/>
    <w:multiLevelType w:val="hybridMultilevel"/>
    <w:tmpl w:val="0DEA4F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A5A90"/>
    <w:multiLevelType w:val="multilevel"/>
    <w:tmpl w:val="7B50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6DB2350"/>
    <w:multiLevelType w:val="hybridMultilevel"/>
    <w:tmpl w:val="E3F6E1AC"/>
    <w:lvl w:ilvl="0" w:tplc="CACCAD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6811644"/>
    <w:multiLevelType w:val="hybridMultilevel"/>
    <w:tmpl w:val="BBA2A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ACC3B45"/>
    <w:multiLevelType w:val="multilevel"/>
    <w:tmpl w:val="F45633F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2160"/>
      </w:pPr>
      <w:rPr>
        <w:rFonts w:hint="default"/>
      </w:rPr>
    </w:lvl>
  </w:abstractNum>
  <w:abstractNum w:abstractNumId="16">
    <w:nsid w:val="4B303A72"/>
    <w:multiLevelType w:val="hybridMultilevel"/>
    <w:tmpl w:val="D4B0D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0E4683"/>
    <w:multiLevelType w:val="hybridMultilevel"/>
    <w:tmpl w:val="EC227ADA"/>
    <w:lvl w:ilvl="0" w:tplc="75E2F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82243B"/>
    <w:multiLevelType w:val="multilevel"/>
    <w:tmpl w:val="2B56C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EB3697E"/>
    <w:multiLevelType w:val="hybridMultilevel"/>
    <w:tmpl w:val="AAA4D5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DC1A15"/>
    <w:multiLevelType w:val="hybridMultilevel"/>
    <w:tmpl w:val="82D2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84B5C"/>
    <w:multiLevelType w:val="hybridMultilevel"/>
    <w:tmpl w:val="AD5E8C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B54254"/>
    <w:multiLevelType w:val="multilevel"/>
    <w:tmpl w:val="A5E278C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3">
    <w:nsid w:val="6FEC0FEF"/>
    <w:multiLevelType w:val="hybridMultilevel"/>
    <w:tmpl w:val="EE9A5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9B3D2E"/>
    <w:multiLevelType w:val="hybridMultilevel"/>
    <w:tmpl w:val="A66AA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E83E0B"/>
    <w:multiLevelType w:val="multilevel"/>
    <w:tmpl w:val="E1DC42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F8E304E"/>
    <w:multiLevelType w:val="hybridMultilevel"/>
    <w:tmpl w:val="BE3A2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7"/>
  </w:num>
  <w:num w:numId="5">
    <w:abstractNumId w:val="11"/>
  </w:num>
  <w:num w:numId="6">
    <w:abstractNumId w:val="8"/>
  </w:num>
  <w:num w:numId="7">
    <w:abstractNumId w:val="4"/>
  </w:num>
  <w:num w:numId="8">
    <w:abstractNumId w:val="22"/>
  </w:num>
  <w:num w:numId="9">
    <w:abstractNumId w:val="0"/>
  </w:num>
  <w:num w:numId="10">
    <w:abstractNumId w:val="7"/>
  </w:num>
  <w:num w:numId="11">
    <w:abstractNumId w:val="9"/>
  </w:num>
  <w:num w:numId="12">
    <w:abstractNumId w:val="16"/>
  </w:num>
  <w:num w:numId="13">
    <w:abstractNumId w:val="5"/>
  </w:num>
  <w:num w:numId="14">
    <w:abstractNumId w:val="23"/>
  </w:num>
  <w:num w:numId="15">
    <w:abstractNumId w:val="1"/>
  </w:num>
  <w:num w:numId="16">
    <w:abstractNumId w:val="24"/>
  </w:num>
  <w:num w:numId="17">
    <w:abstractNumId w:val="26"/>
  </w:num>
  <w:num w:numId="18">
    <w:abstractNumId w:val="19"/>
  </w:num>
  <w:num w:numId="19">
    <w:abstractNumId w:val="12"/>
  </w:num>
  <w:num w:numId="20">
    <w:abstractNumId w:val="21"/>
  </w:num>
  <w:num w:numId="21">
    <w:abstractNumId w:val="3"/>
  </w:num>
  <w:num w:numId="22">
    <w:abstractNumId w:val="2"/>
  </w:num>
  <w:num w:numId="23">
    <w:abstractNumId w:val="13"/>
  </w:num>
  <w:num w:numId="24">
    <w:abstractNumId w:val="15"/>
  </w:num>
  <w:num w:numId="25">
    <w:abstractNumId w:val="25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2A"/>
    <w:rsid w:val="00072933"/>
    <w:rsid w:val="000B0C6E"/>
    <w:rsid w:val="000B36D2"/>
    <w:rsid w:val="001102D5"/>
    <w:rsid w:val="00157775"/>
    <w:rsid w:val="001C46A8"/>
    <w:rsid w:val="00244F33"/>
    <w:rsid w:val="002A6CCE"/>
    <w:rsid w:val="002B581D"/>
    <w:rsid w:val="00356C22"/>
    <w:rsid w:val="004174F0"/>
    <w:rsid w:val="004345FA"/>
    <w:rsid w:val="00444377"/>
    <w:rsid w:val="0045151C"/>
    <w:rsid w:val="004B69B5"/>
    <w:rsid w:val="004C62CD"/>
    <w:rsid w:val="004E4DCE"/>
    <w:rsid w:val="00501639"/>
    <w:rsid w:val="00506738"/>
    <w:rsid w:val="005E1F2A"/>
    <w:rsid w:val="00621023"/>
    <w:rsid w:val="006468A6"/>
    <w:rsid w:val="0074593D"/>
    <w:rsid w:val="00790212"/>
    <w:rsid w:val="007A6670"/>
    <w:rsid w:val="007F64A6"/>
    <w:rsid w:val="00850959"/>
    <w:rsid w:val="008618AB"/>
    <w:rsid w:val="00A212D4"/>
    <w:rsid w:val="00A7193F"/>
    <w:rsid w:val="00AD1333"/>
    <w:rsid w:val="00AF04F9"/>
    <w:rsid w:val="00B01113"/>
    <w:rsid w:val="00B052E6"/>
    <w:rsid w:val="00B962B8"/>
    <w:rsid w:val="00BC3718"/>
    <w:rsid w:val="00E6033D"/>
    <w:rsid w:val="00F56D9E"/>
    <w:rsid w:val="00F86369"/>
    <w:rsid w:val="00FE2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0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5E1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E1F2A"/>
  </w:style>
  <w:style w:type="character" w:customStyle="1" w:styleId="10">
    <w:name w:val="Заголовок 1 Знак"/>
    <w:basedOn w:val="a0"/>
    <w:link w:val="1"/>
    <w:uiPriority w:val="9"/>
    <w:rsid w:val="0050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6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50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6738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506738"/>
    <w:pPr>
      <w:spacing w:after="0" w:line="240" w:lineRule="auto"/>
    </w:pPr>
  </w:style>
  <w:style w:type="character" w:customStyle="1" w:styleId="a9">
    <w:name w:val="Без интервала Знак"/>
    <w:basedOn w:val="a0"/>
    <w:link w:val="a8"/>
    <w:uiPriority w:val="1"/>
    <w:rsid w:val="00506738"/>
  </w:style>
  <w:style w:type="character" w:styleId="aa">
    <w:name w:val="Hyperlink"/>
    <w:basedOn w:val="a0"/>
    <w:uiPriority w:val="99"/>
    <w:unhideWhenUsed/>
    <w:rsid w:val="0050673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06738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506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6738"/>
  </w:style>
  <w:style w:type="paragraph" w:styleId="ae">
    <w:name w:val="Title"/>
    <w:basedOn w:val="a"/>
    <w:link w:val="af"/>
    <w:qFormat/>
    <w:rsid w:val="0050673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Название Знак"/>
    <w:basedOn w:val="a0"/>
    <w:link w:val="ae"/>
    <w:rsid w:val="005067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5067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67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673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0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5E1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E1F2A"/>
  </w:style>
  <w:style w:type="character" w:customStyle="1" w:styleId="10">
    <w:name w:val="Заголовок 1 Знак"/>
    <w:basedOn w:val="a0"/>
    <w:link w:val="1"/>
    <w:uiPriority w:val="9"/>
    <w:rsid w:val="0050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6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50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6738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506738"/>
    <w:pPr>
      <w:spacing w:after="0" w:line="240" w:lineRule="auto"/>
    </w:pPr>
  </w:style>
  <w:style w:type="character" w:customStyle="1" w:styleId="a9">
    <w:name w:val="Без интервала Знак"/>
    <w:basedOn w:val="a0"/>
    <w:link w:val="a8"/>
    <w:uiPriority w:val="1"/>
    <w:rsid w:val="00506738"/>
  </w:style>
  <w:style w:type="character" w:styleId="aa">
    <w:name w:val="Hyperlink"/>
    <w:basedOn w:val="a0"/>
    <w:uiPriority w:val="99"/>
    <w:unhideWhenUsed/>
    <w:rsid w:val="0050673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06738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506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6738"/>
  </w:style>
  <w:style w:type="paragraph" w:styleId="ae">
    <w:name w:val="Title"/>
    <w:basedOn w:val="a"/>
    <w:link w:val="af"/>
    <w:qFormat/>
    <w:rsid w:val="0050673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Название Знак"/>
    <w:basedOn w:val="a0"/>
    <w:link w:val="ae"/>
    <w:rsid w:val="005067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5067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67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6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ants.tellur.ru/histor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agister.msk.ru/library/history/history1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llada.spb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istory.ru/his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zoamerica.ru/" TargetMode="External"/><Relationship Id="rId10" Type="http://schemas.openxmlformats.org/officeDocument/2006/relationships/hyperlink" Target="http://www.histori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torya.ru/" TargetMode="External"/><Relationship Id="rId14" Type="http://schemas.openxmlformats.org/officeDocument/2006/relationships/hyperlink" Target="http://www.praviteli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19</Pages>
  <Words>4049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APET</Company>
  <LinksUpToDate>false</LinksUpToDate>
  <CharactersWithSpaces>27080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Избашева_ЮБ</dc:creator>
  <cp:lastModifiedBy>Избашева_ЮБ</cp:lastModifiedBy>
  <cp:revision>8</cp:revision>
  <dcterms:created xsi:type="dcterms:W3CDTF">2016-06-20T11:21:00Z</dcterms:created>
  <dcterms:modified xsi:type="dcterms:W3CDTF">2018-06-26T12:37:00Z</dcterms:modified>
</cp:coreProperties>
</file>