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B5" w:rsidRPr="00CB5B90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857BB5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57BB5" w:rsidRPr="00CB5B90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Г</w:t>
      </w:r>
      <w:r w:rsidRPr="00CB5B90">
        <w:rPr>
          <w:rFonts w:ascii="Times New Roman" w:hAnsi="Times New Roman" w:cs="Times New Roman"/>
          <w:bCs/>
          <w:sz w:val="24"/>
          <w:szCs w:val="24"/>
        </w:rPr>
        <w:t xml:space="preserve">осударственное бюджетное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профессиональное </w:t>
      </w:r>
      <w:r w:rsidRPr="00CB5B90">
        <w:rPr>
          <w:rFonts w:ascii="Times New Roman" w:hAnsi="Times New Roman" w:cs="Times New Roman"/>
          <w:bCs/>
          <w:sz w:val="24"/>
          <w:szCs w:val="24"/>
        </w:rPr>
        <w:t>образовательное учреждение</w:t>
      </w:r>
    </w:p>
    <w:p w:rsidR="00857BB5" w:rsidRPr="00CB5B90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Иркутской области</w:t>
      </w:r>
    </w:p>
    <w:p w:rsidR="00857BB5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B5B90">
        <w:rPr>
          <w:rFonts w:ascii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857BB5" w:rsidRPr="00814F1D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i/>
          <w:iCs/>
          <w:sz w:val="32"/>
          <w:szCs w:val="32"/>
          <w:vertAlign w:val="superscript"/>
        </w:rPr>
      </w:pPr>
      <w:r>
        <w:rPr>
          <w:rFonts w:ascii="Times New Roman" w:hAnsi="Times New Roman" w:cs="Times New Roman"/>
          <w:bCs/>
          <w:sz w:val="24"/>
          <w:szCs w:val="24"/>
        </w:rPr>
        <w:t>(ГБПОУ ИО «АПЭТ»)</w:t>
      </w:r>
    </w:p>
    <w:p w:rsidR="00857BB5" w:rsidRPr="00A20A8B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857BB5" w:rsidRPr="00F2148D" w:rsidTr="00885A75">
        <w:tc>
          <w:tcPr>
            <w:tcW w:w="3933" w:type="dxa"/>
            <w:gridSpan w:val="4"/>
          </w:tcPr>
          <w:p w:rsidR="00857BB5" w:rsidRPr="00F2148D" w:rsidRDefault="00857BB5" w:rsidP="00885A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857BB5" w:rsidRPr="00F2148D" w:rsidTr="00885A75">
        <w:tc>
          <w:tcPr>
            <w:tcW w:w="3933" w:type="dxa"/>
            <w:gridSpan w:val="4"/>
          </w:tcPr>
          <w:p w:rsidR="00857BB5" w:rsidRPr="00F2148D" w:rsidRDefault="00857BB5" w:rsidP="00885A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ГБПОУ ИО</w:t>
            </w:r>
          </w:p>
        </w:tc>
      </w:tr>
      <w:tr w:rsidR="00857BB5" w:rsidRPr="00F2148D" w:rsidTr="00885A75">
        <w:tc>
          <w:tcPr>
            <w:tcW w:w="3933" w:type="dxa"/>
            <w:gridSpan w:val="4"/>
          </w:tcPr>
          <w:p w:rsidR="00857BB5" w:rsidRPr="00F2148D" w:rsidRDefault="00857BB5" w:rsidP="00885A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857BB5" w:rsidRPr="00F2148D" w:rsidTr="00885A75">
        <w:tc>
          <w:tcPr>
            <w:tcW w:w="3933" w:type="dxa"/>
            <w:gridSpan w:val="4"/>
          </w:tcPr>
          <w:p w:rsidR="00857BB5" w:rsidRPr="00F2148D" w:rsidRDefault="00857BB5" w:rsidP="00885A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857BB5" w:rsidRPr="00F2148D" w:rsidTr="00885A75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857BB5" w:rsidRPr="00F2148D" w:rsidRDefault="00857BB5" w:rsidP="00885A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857BB5" w:rsidRPr="00F2148D" w:rsidRDefault="00857BB5" w:rsidP="006B42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6B4273">
              <w:rPr>
                <w:rFonts w:ascii="Times New Roman" w:hAnsi="Times New Roman" w:cs="Times New Roman"/>
                <w:sz w:val="24"/>
                <w:szCs w:val="24"/>
              </w:rPr>
              <w:t>Скуматова</w:t>
            </w:r>
            <w:proofErr w:type="spellEnd"/>
            <w:r w:rsidR="006B4273">
              <w:rPr>
                <w:rFonts w:ascii="Times New Roman" w:hAnsi="Times New Roman" w:cs="Times New Roman"/>
                <w:sz w:val="24"/>
                <w:szCs w:val="24"/>
              </w:rPr>
              <w:t xml:space="preserve"> Н.Д.</w:t>
            </w:r>
          </w:p>
        </w:tc>
      </w:tr>
      <w:tr w:rsidR="00857BB5" w:rsidRPr="00F2148D" w:rsidTr="00885A75">
        <w:tc>
          <w:tcPr>
            <w:tcW w:w="1127" w:type="dxa"/>
            <w:tcBorders>
              <w:bottom w:val="single" w:sz="4" w:space="0" w:color="auto"/>
            </w:tcBorders>
          </w:tcPr>
          <w:p w:rsidR="00857BB5" w:rsidRPr="00F2148D" w:rsidRDefault="006B4273" w:rsidP="00885A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мая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857BB5" w:rsidRPr="00F2148D" w:rsidRDefault="00857BB5" w:rsidP="00885A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857BB5" w:rsidRPr="00F2148D" w:rsidRDefault="00857BB5" w:rsidP="00FA4C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A4C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857BB5" w:rsidRDefault="00857BB5" w:rsidP="00857BB5"/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857BB5" w:rsidRPr="00193551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aff0"/>
          <w:rFonts w:ascii="Times New Roman" w:hAnsi="Times New Roman" w:cs="Times New Roman"/>
          <w:color w:val="000000" w:themeColor="text1"/>
          <w:sz w:val="32"/>
          <w:szCs w:val="32"/>
        </w:rPr>
      </w:pPr>
      <w:r w:rsidRPr="00193551">
        <w:rPr>
          <w:rStyle w:val="aff0"/>
          <w:rFonts w:ascii="Times New Roman" w:hAnsi="Times New Roman" w:cs="Times New Roman"/>
          <w:color w:val="000000" w:themeColor="text1"/>
          <w:sz w:val="32"/>
          <w:szCs w:val="32"/>
        </w:rPr>
        <w:t xml:space="preserve">РАБОЧАЯ ПРОГРАММА </w:t>
      </w:r>
    </w:p>
    <w:p w:rsidR="00857BB5" w:rsidRPr="00193551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aff0"/>
          <w:rFonts w:ascii="Times New Roman" w:hAnsi="Times New Roman" w:cs="Times New Roman"/>
          <w:color w:val="000000" w:themeColor="text1"/>
          <w:sz w:val="32"/>
          <w:szCs w:val="32"/>
        </w:rPr>
      </w:pPr>
      <w:r w:rsidRPr="00193551">
        <w:rPr>
          <w:rStyle w:val="aff0"/>
          <w:rFonts w:ascii="Times New Roman" w:hAnsi="Times New Roman" w:cs="Times New Roman"/>
          <w:color w:val="000000" w:themeColor="text1"/>
          <w:sz w:val="32"/>
          <w:szCs w:val="32"/>
        </w:rPr>
        <w:t>ОБЩЕОБРАЗОВАТЕЛЬНОЙ УЧЕБНОЙ ДИСЦИПЛИНЫ</w:t>
      </w:r>
    </w:p>
    <w:p w:rsidR="00857BB5" w:rsidRPr="00E51A00" w:rsidRDefault="00857BB5" w:rsidP="00857BB5">
      <w:pPr>
        <w:pStyle w:val="2"/>
        <w:jc w:val="center"/>
        <w:rPr>
          <w:rFonts w:cs="Times New Roman"/>
          <w:color w:val="000000" w:themeColor="text1"/>
          <w:sz w:val="32"/>
          <w:szCs w:val="32"/>
        </w:rPr>
      </w:pPr>
      <w:bookmarkStart w:id="0" w:name="_Toc311801350"/>
      <w:bookmarkStart w:id="1" w:name="_Toc311801438"/>
      <w:bookmarkStart w:id="2" w:name="_Toc312001058"/>
      <w:bookmarkStart w:id="3" w:name="_Toc318286960"/>
    </w:p>
    <w:bookmarkEnd w:id="0"/>
    <w:bookmarkEnd w:id="1"/>
    <w:bookmarkEnd w:id="2"/>
    <w:bookmarkEnd w:id="3"/>
    <w:p w:rsidR="00857BB5" w:rsidRPr="00B565B9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B565B9">
        <w:rPr>
          <w:rFonts w:ascii="Times New Roman" w:eastAsia="Times New Roman" w:hAnsi="Times New Roman" w:cs="Times New Roman"/>
          <w:b/>
          <w:sz w:val="32"/>
          <w:szCs w:val="28"/>
        </w:rPr>
        <w:t>ЛИТЕРАТУРА</w:t>
      </w:r>
    </w:p>
    <w:p w:rsidR="00857BB5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147E7E" w:rsidRPr="00147E7E" w:rsidRDefault="00147E7E" w:rsidP="00147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E7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по специальности </w:t>
      </w:r>
      <w:r w:rsidRPr="00147E7E">
        <w:rPr>
          <w:rFonts w:ascii="Times New Roman" w:hAnsi="Times New Roman" w:cs="Times New Roman"/>
          <w:sz w:val="28"/>
          <w:szCs w:val="28"/>
        </w:rPr>
        <w:t>09.02.03 Программирование в компьютерных системах</w:t>
      </w:r>
    </w:p>
    <w:p w:rsidR="00857BB5" w:rsidRPr="007440A6" w:rsidRDefault="00585B7D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4"/>
          <w:szCs w:val="24"/>
        </w:rPr>
      </w:pPr>
      <w:r>
        <w:rPr>
          <w:rFonts w:ascii="Times New Roman" w:hAnsi="Times New Roman" w:cs="Times New Roman"/>
          <w:b/>
          <w:iCs/>
          <w:caps/>
          <w:sz w:val="24"/>
          <w:szCs w:val="24"/>
        </w:rPr>
        <w:t>ПКС-7</w:t>
      </w:r>
    </w:p>
    <w:p w:rsidR="00857BB5" w:rsidRPr="004415ED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857BB5" w:rsidRPr="004415ED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EB439B" w:rsidRDefault="00EB439B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EB439B" w:rsidRPr="004D469E" w:rsidRDefault="00EB439B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857BB5" w:rsidRPr="00E11039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857BB5" w:rsidRPr="00E11039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039">
        <w:rPr>
          <w:rFonts w:ascii="Times New Roman" w:hAnsi="Times New Roman" w:cs="Times New Roman"/>
          <w:sz w:val="28"/>
          <w:szCs w:val="28"/>
        </w:rPr>
        <w:t>г. Ангарск</w:t>
      </w: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</w:pPr>
      <w:r w:rsidRPr="00E11039">
        <w:rPr>
          <w:rFonts w:ascii="Times New Roman" w:hAnsi="Times New Roman" w:cs="Times New Roman"/>
          <w:sz w:val="28"/>
          <w:szCs w:val="28"/>
        </w:rPr>
        <w:t>201</w:t>
      </w:r>
      <w:r w:rsidR="00FA4C4B">
        <w:rPr>
          <w:rFonts w:ascii="Times New Roman" w:hAnsi="Times New Roman" w:cs="Times New Roman"/>
          <w:sz w:val="28"/>
          <w:szCs w:val="28"/>
        </w:rPr>
        <w:t>7</w:t>
      </w:r>
      <w:r w:rsidRPr="00E1103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sectPr w:rsidR="00857BB5" w:rsidSect="00885A75">
          <w:footerReference w:type="default" r:id="rId8"/>
          <w:pgSz w:w="11906" w:h="16838"/>
          <w:pgMar w:top="567" w:right="567" w:bottom="567" w:left="1134" w:header="708" w:footer="708" w:gutter="0"/>
          <w:cols w:space="720"/>
          <w:docGrid w:linePitch="328"/>
        </w:sect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857BB5" w:rsidRPr="00B53EB2" w:rsidTr="00885A75">
        <w:trPr>
          <w:trHeight w:val="292"/>
        </w:trPr>
        <w:tc>
          <w:tcPr>
            <w:tcW w:w="4678" w:type="dxa"/>
            <w:gridSpan w:val="4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ОДОБРЕНА </w:t>
            </w:r>
          </w:p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цикловой комиссией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общих гуманитарных и социально-экономических дисциплин</w:t>
            </w:r>
          </w:p>
        </w:tc>
        <w:tc>
          <w:tcPr>
            <w:tcW w:w="1244" w:type="dxa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СОСТАВЛЕНА </w:t>
            </w:r>
          </w:p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857BB5" w:rsidRPr="007D7BD1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D7BD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по специальности </w:t>
            </w:r>
            <w:r w:rsidR="00E05B22">
              <w:rPr>
                <w:rFonts w:ascii="Times New Roman" w:hAnsi="Times New Roman" w:cs="Times New Roman"/>
                <w:sz w:val="24"/>
                <w:szCs w:val="24"/>
              </w:rPr>
              <w:t>09.02.03</w:t>
            </w:r>
          </w:p>
        </w:tc>
      </w:tr>
      <w:tr w:rsidR="00857BB5" w:rsidRPr="00B53EB2" w:rsidTr="00885A75">
        <w:trPr>
          <w:trHeight w:val="284"/>
        </w:trPr>
        <w:tc>
          <w:tcPr>
            <w:tcW w:w="4678" w:type="dxa"/>
            <w:gridSpan w:val="4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44" w:type="dxa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857BB5" w:rsidRPr="007D7BD1" w:rsidRDefault="00E05B22" w:rsidP="0088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57BB5" w:rsidRPr="007D7BD1">
              <w:rPr>
                <w:rFonts w:ascii="Times New Roman" w:hAnsi="Times New Roman" w:cs="Times New Roman"/>
                <w:sz w:val="24"/>
                <w:szCs w:val="24"/>
              </w:rPr>
              <w:t>рограммирование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компьютерных системах</w:t>
            </w:r>
          </w:p>
        </w:tc>
      </w:tr>
      <w:tr w:rsidR="00857BB5" w:rsidRPr="00B53EB2" w:rsidTr="00885A75">
        <w:tc>
          <w:tcPr>
            <w:tcW w:w="4678" w:type="dxa"/>
            <w:gridSpan w:val="4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53EB2">
              <w:rPr>
                <w:rFonts w:ascii="Times New Roman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857BB5" w:rsidRPr="00374D39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857BB5" w:rsidRPr="00B53EB2" w:rsidTr="00885A75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857BB5" w:rsidRPr="00374D39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857BB5" w:rsidRPr="00374D39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Кочкурова В.П.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244" w:type="dxa"/>
          </w:tcPr>
          <w:p w:rsidR="00857BB5" w:rsidRPr="00B53EB2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857BB5" w:rsidRPr="00374D39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2"/>
          </w:tcPr>
          <w:p w:rsidR="00857BB5" w:rsidRPr="00374D39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/ Савеличева О.В.</w:t>
            </w:r>
          </w:p>
        </w:tc>
      </w:tr>
      <w:tr w:rsidR="009A794B" w:rsidRPr="00B53EB2" w:rsidTr="00885A75">
        <w:tc>
          <w:tcPr>
            <w:tcW w:w="1559" w:type="dxa"/>
            <w:tcBorders>
              <w:bottom w:val="single" w:sz="4" w:space="0" w:color="auto"/>
            </w:tcBorders>
          </w:tcPr>
          <w:p w:rsidR="009A794B" w:rsidRPr="00B53EB2" w:rsidRDefault="009A794B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 мая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9A794B" w:rsidRPr="00374D39" w:rsidRDefault="009A794B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60" w:type="dxa"/>
          </w:tcPr>
          <w:p w:rsidR="009A794B" w:rsidRPr="00374D39" w:rsidRDefault="009A794B" w:rsidP="00FA4C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Pr="00374D3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9A794B" w:rsidRPr="00374D39" w:rsidRDefault="009A794B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9A794B" w:rsidRPr="00374D39" w:rsidRDefault="009A794B" w:rsidP="00E87A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31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9A794B" w:rsidRPr="00374D39" w:rsidRDefault="009A794B" w:rsidP="00E87AC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мая</w:t>
            </w:r>
          </w:p>
        </w:tc>
        <w:tc>
          <w:tcPr>
            <w:tcW w:w="2016" w:type="dxa"/>
          </w:tcPr>
          <w:p w:rsidR="009A794B" w:rsidRPr="00374D39" w:rsidRDefault="009A794B" w:rsidP="00FA4C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2017г.</w:t>
            </w:r>
          </w:p>
        </w:tc>
      </w:tr>
    </w:tbl>
    <w:p w:rsidR="00857BB5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857BB5" w:rsidRPr="004D469E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857BB5" w:rsidRPr="004D469E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857BB5" w:rsidRPr="004D469E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857BB5" w:rsidRPr="00193551" w:rsidRDefault="00857BB5" w:rsidP="00857B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</w:t>
      </w:r>
      <w:r w:rsidRPr="00A63316">
        <w:rPr>
          <w:rFonts w:ascii="Times New Roman" w:hAnsi="Times New Roman" w:cs="Times New Roman"/>
          <w:sz w:val="28"/>
          <w:szCs w:val="28"/>
        </w:rPr>
        <w:t>рограмма</w:t>
      </w:r>
      <w:r>
        <w:rPr>
          <w:rFonts w:ascii="Times New Roman" w:hAnsi="Times New Roman" w:cs="Times New Roman"/>
          <w:sz w:val="28"/>
          <w:szCs w:val="28"/>
        </w:rPr>
        <w:t xml:space="preserve"> общеобразовательной</w:t>
      </w:r>
      <w:r w:rsidRPr="00A63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учебной дисциплины </w:t>
      </w:r>
      <w:r w:rsidRPr="00B565B9">
        <w:rPr>
          <w:rFonts w:ascii="Times New Roman" w:eastAsia="Times New Roman" w:hAnsi="Times New Roman" w:cs="Times New Roman"/>
          <w:b/>
          <w:sz w:val="32"/>
          <w:szCs w:val="28"/>
        </w:rPr>
        <w:t>«</w:t>
      </w:r>
      <w:r w:rsidRPr="00B60486">
        <w:rPr>
          <w:rFonts w:ascii="Times New Roman" w:eastAsia="Times New Roman" w:hAnsi="Times New Roman" w:cs="Times New Roman"/>
          <w:sz w:val="28"/>
        </w:rPr>
        <w:t xml:space="preserve">Русский язык и литература. </w:t>
      </w:r>
      <w:r w:rsidR="00B60486">
        <w:rPr>
          <w:rFonts w:ascii="Times New Roman" w:eastAsia="Times New Roman" w:hAnsi="Times New Roman" w:cs="Times New Roman"/>
          <w:sz w:val="28"/>
        </w:rPr>
        <w:t>Литература</w:t>
      </w:r>
      <w:r w:rsidRPr="00B565B9">
        <w:rPr>
          <w:rFonts w:ascii="Times New Roman" w:eastAsia="Times New Roman" w:hAnsi="Times New Roman" w:cs="Times New Roman"/>
          <w:b/>
          <w:sz w:val="32"/>
          <w:szCs w:val="28"/>
        </w:rPr>
        <w:t>»</w:t>
      </w:r>
      <w:r w:rsidRPr="00052F80">
        <w:rPr>
          <w:rFonts w:ascii="Calibri" w:eastAsia="Times New Roman" w:hAnsi="Calibri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63316">
        <w:rPr>
          <w:rFonts w:ascii="Times New Roman" w:hAnsi="Times New Roman" w:cs="Times New Roman"/>
          <w:sz w:val="28"/>
          <w:szCs w:val="28"/>
        </w:rPr>
        <w:t>азработана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A63316">
        <w:rPr>
          <w:rFonts w:ascii="Times New Roman" w:hAnsi="Times New Roman" w:cs="Times New Roman"/>
          <w:sz w:val="28"/>
          <w:szCs w:val="28"/>
        </w:rPr>
        <w:t xml:space="preserve"> основе </w:t>
      </w:r>
      <w:r w:rsidRPr="00193551">
        <w:rPr>
          <w:rFonts w:ascii="Times New Roman" w:hAnsi="Times New Roman" w:cs="Times New Roman"/>
          <w:sz w:val="28"/>
          <w:szCs w:val="28"/>
        </w:rPr>
        <w:t xml:space="preserve">примерной программы общеобразовательной учебной дисциплины «Русский язык и литература. </w:t>
      </w:r>
      <w:proofErr w:type="gramStart"/>
      <w:r w:rsidRPr="00193551">
        <w:rPr>
          <w:rFonts w:ascii="Times New Roman" w:hAnsi="Times New Roman" w:cs="Times New Roman"/>
          <w:sz w:val="28"/>
          <w:szCs w:val="28"/>
        </w:rPr>
        <w:t>Русский язык» для профессиональных образовательных организаций, рекомендованной Федеральным государственным автономным учреждением «Федеральный институт развития образования» (ФГАУ «ФИРО») в качестве примерной программы 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образования, протокол № 3 от 21 июля 2015 г. Регистрационный номер рецензии 381 от 23 июля 2015 г. ФГАУ «ФИРО».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Дата регистрации в реестре: </w:t>
      </w:r>
      <w:r w:rsidRPr="00AE2DFB">
        <w:rPr>
          <w:rFonts w:ascii="Times New Roman" w:hAnsi="Times New Roman" w:cs="Times New Roman"/>
          <w:sz w:val="28"/>
          <w:szCs w:val="28"/>
        </w:rPr>
        <w:t>20/06/2016</w:t>
      </w:r>
      <w:r w:rsidRPr="00AE2DFB">
        <w:rPr>
          <w:rFonts w:ascii="Times New Roman" w:hAnsi="Times New Roman" w:cs="Times New Roman"/>
          <w:sz w:val="28"/>
          <w:szCs w:val="28"/>
        </w:rPr>
        <w:tab/>
        <w:t>ООЦ-1-160620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E2DFB">
        <w:rPr>
          <w:rFonts w:ascii="Times New Roman" w:hAnsi="Times New Roman" w:cs="Times New Roman"/>
          <w:sz w:val="28"/>
          <w:szCs w:val="28"/>
        </w:rPr>
        <w:t>http://reestrspo.ru/sites/default/files/ppoc/ppooc-181.pdf</w:t>
      </w:r>
    </w:p>
    <w:p w:rsidR="00857BB5" w:rsidRPr="00E7216F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494"/>
      </w:tblGrid>
      <w:tr w:rsidR="00857BB5" w:rsidRPr="0077793A" w:rsidTr="00885A75">
        <w:trPr>
          <w:trHeight w:val="307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857BB5" w:rsidRPr="0077793A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93A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Организация-разработчик: </w:t>
            </w:r>
          </w:p>
        </w:tc>
        <w:tc>
          <w:tcPr>
            <w:tcW w:w="5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BB5" w:rsidRPr="0077793A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>ГБ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ОУ ИО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77793A">
              <w:rPr>
                <w:rFonts w:ascii="Times New Roman" w:hAnsi="Times New Roman" w:cs="Times New Roman"/>
                <w:b/>
                <w:sz w:val="28"/>
                <w:szCs w:val="28"/>
              </w:rPr>
              <w:t>АПЭТ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857BB5" w:rsidRPr="00E7216F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BB5" w:rsidRPr="0077793A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BB5" w:rsidRPr="0077793A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793A">
        <w:rPr>
          <w:rFonts w:ascii="Times New Roman" w:hAnsi="Times New Roman" w:cs="Times New Roman"/>
          <w:b/>
          <w:sz w:val="28"/>
          <w:szCs w:val="28"/>
        </w:rPr>
        <w:t>Разработчики:</w:t>
      </w:r>
    </w:p>
    <w:p w:rsidR="00857BB5" w:rsidRPr="0077793A" w:rsidRDefault="00857BB5" w:rsidP="00857BB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57BB5" w:rsidRPr="0077793A" w:rsidTr="00885A75">
        <w:tc>
          <w:tcPr>
            <w:tcW w:w="9571" w:type="dxa"/>
          </w:tcPr>
          <w:p w:rsidR="00857BB5" w:rsidRPr="0077793A" w:rsidRDefault="00857BB5" w:rsidP="00885A7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Довыденко Е.М</w:t>
            </w:r>
            <w:r w:rsidRPr="0077793A">
              <w:rPr>
                <w:rFonts w:ascii="Times New Roman" w:hAnsi="Times New Roman" w:cs="Times New Roman"/>
                <w:sz w:val="28"/>
                <w:szCs w:val="28"/>
              </w:rPr>
              <w:t>., преподаватель</w:t>
            </w:r>
          </w:p>
        </w:tc>
      </w:tr>
    </w:tbl>
    <w:p w:rsidR="00857BB5" w:rsidRPr="00E7216F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57BB5" w:rsidRDefault="00857BB5" w:rsidP="00857BB5"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E7216F">
        <w:rPr>
          <w:rFonts w:ascii="Times New Roman" w:hAnsi="Times New Roman"/>
          <w:caps/>
          <w:sz w:val="24"/>
          <w:szCs w:val="24"/>
          <w:u w:val="single"/>
        </w:rPr>
        <w:br w:type="page"/>
      </w:r>
      <w:bookmarkStart w:id="4" w:name="_Toc311801351"/>
      <w:bookmarkStart w:id="5" w:name="_Toc311801439"/>
      <w:bookmarkStart w:id="6" w:name="_Toc312001059"/>
      <w:bookmarkStart w:id="7" w:name="_Toc318286961"/>
      <w:bookmarkStart w:id="8" w:name="_Toc377322308"/>
      <w:bookmarkStart w:id="9" w:name="_Toc413790524"/>
      <w:bookmarkStart w:id="10" w:name="_Toc506554941"/>
      <w:r w:rsidRPr="00E7216F">
        <w:rPr>
          <w:rFonts w:ascii="Times New Roman" w:hAnsi="Times New Roman"/>
          <w:sz w:val="28"/>
          <w:szCs w:val="28"/>
        </w:rPr>
        <w:lastRenderedPageBreak/>
        <w:t>СОДЕРЖАНИЕ</w:t>
      </w:r>
      <w:bookmarkEnd w:id="4"/>
      <w:bookmarkEnd w:id="5"/>
      <w:bookmarkEnd w:id="6"/>
      <w:bookmarkEnd w:id="7"/>
      <w:bookmarkEnd w:id="8"/>
      <w:bookmarkEnd w:id="9"/>
      <w:bookmarkEnd w:id="10"/>
    </w:p>
    <w:p w:rsidR="00857BB5" w:rsidRPr="000A606B" w:rsidRDefault="004A3DB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19790C">
        <w:rPr>
          <w:sz w:val="28"/>
          <w:szCs w:val="28"/>
        </w:rPr>
        <w:fldChar w:fldCharType="begin"/>
      </w:r>
      <w:r w:rsidR="00857BB5" w:rsidRPr="0019790C">
        <w:rPr>
          <w:sz w:val="28"/>
          <w:szCs w:val="28"/>
        </w:rPr>
        <w:instrText xml:space="preserve"> TOC \o "1-3" \h \z \u </w:instrText>
      </w:r>
      <w:r w:rsidRPr="0019790C">
        <w:rPr>
          <w:sz w:val="28"/>
          <w:szCs w:val="28"/>
        </w:rPr>
        <w:fldChar w:fldCharType="separate"/>
      </w:r>
      <w:r>
        <w:fldChar w:fldCharType="begin"/>
      </w:r>
      <w:r w:rsidR="00857BB5">
        <w:instrText xml:space="preserve"> TOC \o "1-3" \h \z \u </w:instrText>
      </w:r>
      <w:r>
        <w:fldChar w:fldCharType="separate"/>
      </w:r>
      <w:hyperlink r:id="rId9" w:anchor="_Toc473889437" w:history="1">
        <w:r w:rsidR="00857BB5" w:rsidRPr="000A606B">
          <w:rPr>
            <w:rStyle w:val="aff1"/>
            <w:rFonts w:eastAsiaTheme="majorEastAsia"/>
            <w:noProof/>
          </w:rPr>
          <w:t>ПОЯСНИТЕЛЬНАЯ ЗАПИСКА</w:t>
        </w:r>
        <w:r w:rsidR="00857BB5" w:rsidRPr="000A606B">
          <w:rPr>
            <w:rStyle w:val="aff1"/>
            <w:rFonts w:eastAsiaTheme="majorEastAsia"/>
            <w:noProof/>
            <w:webHidden/>
            <w:color w:val="auto"/>
          </w:rPr>
          <w:tab/>
        </w:r>
        <w:r w:rsidRPr="000A606B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 w:rsidRPr="000A606B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_Toc473889437 \h </w:instrText>
        </w:r>
        <w:r w:rsidRPr="000A606B">
          <w:rPr>
            <w:rStyle w:val="aff1"/>
            <w:rFonts w:eastAsiaTheme="majorEastAsia"/>
            <w:noProof/>
            <w:webHidden/>
            <w:color w:val="auto"/>
          </w:rPr>
        </w:r>
        <w:r w:rsidRPr="000A606B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 w:rsidRPr="000A606B">
          <w:rPr>
            <w:rStyle w:val="aff1"/>
            <w:rFonts w:eastAsiaTheme="majorEastAsia"/>
            <w:noProof/>
            <w:webHidden/>
            <w:color w:val="auto"/>
          </w:rPr>
          <w:t>4</w:t>
        </w:r>
        <w:r w:rsidRPr="000A606B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Pr="000A606B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3889438" w:history="1">
        <w:r w:rsidR="00857BB5" w:rsidRPr="000A606B">
          <w:rPr>
            <w:rStyle w:val="aff1"/>
            <w:rFonts w:eastAsiaTheme="majorEastAsia"/>
            <w:noProof/>
          </w:rPr>
          <w:t>1 ОБЩАЯ ХАРАКТЕРИСТИКА РАБОЧЕЙ ПРОГРАММЫ УЧЕБНОЙ ДИСЦИПЛИНЫ</w:t>
        </w:r>
        <w:r w:rsidR="00857BB5" w:rsidRPr="000A606B">
          <w:rPr>
            <w:rStyle w:val="aff1"/>
            <w:rFonts w:eastAsiaTheme="majorEastAsia"/>
            <w:noProof/>
            <w:webHidden/>
            <w:color w:val="auto"/>
          </w:rPr>
          <w:tab/>
          <w:t>8</w:t>
        </w:r>
      </w:hyperlink>
    </w:p>
    <w:p w:rsidR="00857BB5" w:rsidRPr="000A606B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3889439" w:history="1">
        <w:r w:rsidR="00857BB5" w:rsidRPr="000A606B">
          <w:rPr>
            <w:rStyle w:val="aff1"/>
            <w:rFonts w:eastAsiaTheme="majorEastAsia"/>
            <w:noProof/>
          </w:rPr>
          <w:t>1.1 Область применения рабочей программы</w:t>
        </w:r>
        <w:r w:rsidR="00857BB5" w:rsidRPr="000A606B">
          <w:rPr>
            <w:rStyle w:val="aff1"/>
            <w:rFonts w:eastAsiaTheme="majorEastAsia"/>
            <w:noProof/>
            <w:webHidden/>
            <w:color w:val="auto"/>
          </w:rPr>
          <w:tab/>
          <w:t>8</w:t>
        </w:r>
      </w:hyperlink>
    </w:p>
    <w:p w:rsidR="00857BB5" w:rsidRPr="000A606B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3889440" w:history="1">
        <w:r w:rsidR="00857BB5" w:rsidRPr="000A606B">
          <w:rPr>
            <w:rStyle w:val="aff1"/>
            <w:rFonts w:eastAsiaTheme="majorEastAsia"/>
            <w:noProof/>
          </w:rPr>
          <w:t>1.2 Место учебной дисциплины в структуре образовательной программы среднего профессионального образования подготовки квалифицированных рабочих, служащих</w:t>
        </w:r>
        <w:r w:rsidR="00857BB5" w:rsidRPr="000A606B">
          <w:rPr>
            <w:rStyle w:val="aff1"/>
            <w:rFonts w:eastAsiaTheme="majorEastAsia"/>
            <w:noProof/>
            <w:webHidden/>
            <w:color w:val="auto"/>
          </w:rPr>
          <w:tab/>
          <w:t>8</w:t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3889442" w:history="1">
        <w:r w:rsidR="00857BB5" w:rsidRPr="000A606B">
          <w:rPr>
            <w:rStyle w:val="aff1"/>
            <w:rFonts w:eastAsiaTheme="majorEastAsia"/>
            <w:noProof/>
          </w:rPr>
          <w:t>1.3. Цель и планируемые результаты освоения дисциплины:</w:t>
        </w:r>
        <w:r w:rsidR="00857BB5" w:rsidRPr="000A606B">
          <w:rPr>
            <w:rStyle w:val="aff1"/>
            <w:rFonts w:eastAsiaTheme="majorEastAsia"/>
            <w:noProof/>
            <w:webHidden/>
            <w:color w:val="auto"/>
          </w:rPr>
          <w:tab/>
          <w:t>8</w:t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3889443" w:history="1">
        <w:r w:rsidR="00857BB5">
          <w:rPr>
            <w:rStyle w:val="aff1"/>
            <w:rFonts w:eastAsiaTheme="majorEastAsia"/>
            <w:noProof/>
          </w:rPr>
          <w:t>2 СТРУКТУРА И СОДЕРЖАНИЕ УЧЕБНОЙ ДИСЦИПЛИНЫ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  <w:t>11</w:t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3889444" w:history="1">
        <w:r w:rsidR="00857BB5">
          <w:rPr>
            <w:rStyle w:val="aff1"/>
            <w:rFonts w:eastAsiaTheme="majorEastAsia"/>
            <w:noProof/>
          </w:rPr>
          <w:t>2.1 Объем учебной дисциплины и виды вне учебной работы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  <w:t>11</w:t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3889445" w:history="1">
        <w:r w:rsidR="00857BB5">
          <w:rPr>
            <w:rStyle w:val="aff1"/>
            <w:rFonts w:eastAsiaTheme="majorEastAsia"/>
            <w:noProof/>
          </w:rPr>
          <w:t>2.2 Тематический план (очная форма обучения)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  <w:t>12</w:t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3889446" w:history="1">
        <w:r w:rsidR="00857BB5">
          <w:rPr>
            <w:rStyle w:val="aff1"/>
            <w:rFonts w:eastAsiaTheme="majorEastAsia"/>
            <w:noProof/>
          </w:rPr>
          <w:t>2.3 Содержание учебной дисциплины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  <w:t>13</w:t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3889447" w:history="1">
        <w:r w:rsidR="00857BB5">
          <w:rPr>
            <w:rStyle w:val="aff1"/>
            <w:rFonts w:eastAsiaTheme="majorEastAsia"/>
            <w:noProof/>
          </w:rPr>
          <w:t>3 УСЛОВИЯ РЕАЛИЗАЦИИ УЧЕБНОЙ ДИСЦИПЛИНЫ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_Toc473889447 \h </w:instrText>
        </w:r>
        <w:r w:rsidR="004A3DB7">
          <w:rPr>
            <w:rStyle w:val="aff1"/>
            <w:rFonts w:eastAsiaTheme="majorEastAsia"/>
            <w:noProof/>
            <w:webHidden/>
            <w:color w:val="auto"/>
          </w:rPr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>12</w:t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3889448" w:history="1">
        <w:r w:rsidR="00857BB5">
          <w:rPr>
            <w:rStyle w:val="aff1"/>
            <w:rFonts w:eastAsiaTheme="majorEastAsia"/>
            <w:noProof/>
          </w:rPr>
          <w:t>3.1 Требования к минимальному материально-техническому обеспечению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_Toc473889448 \h </w:instrText>
        </w:r>
        <w:r w:rsidR="004A3DB7">
          <w:rPr>
            <w:rStyle w:val="aff1"/>
            <w:rFonts w:eastAsiaTheme="majorEastAsia"/>
            <w:noProof/>
            <w:webHidden/>
            <w:color w:val="auto"/>
          </w:rPr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>12</w:t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3889449" w:history="1">
        <w:r w:rsidR="00857BB5">
          <w:rPr>
            <w:rStyle w:val="aff1"/>
            <w:rFonts w:eastAsiaTheme="majorEastAsia"/>
            <w:noProof/>
          </w:rPr>
          <w:t>3.2. Информационное обеспечение обучения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_Toc473889449 \h </w:instrText>
        </w:r>
        <w:r w:rsidR="004A3DB7">
          <w:rPr>
            <w:rStyle w:val="aff1"/>
            <w:rFonts w:eastAsiaTheme="majorEastAsia"/>
            <w:noProof/>
            <w:webHidden/>
            <w:color w:val="auto"/>
          </w:rPr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>12</w:t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3889450" w:history="1">
        <w:r w:rsidR="00857BB5">
          <w:rPr>
            <w:rStyle w:val="aff1"/>
            <w:rFonts w:eastAsiaTheme="majorEastAsia"/>
            <w:noProof/>
          </w:rPr>
          <w:t>3.3. Организация образовательного процесса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_Toc473889450 \h </w:instrText>
        </w:r>
        <w:r w:rsidR="004A3DB7">
          <w:rPr>
            <w:rStyle w:val="aff1"/>
            <w:rFonts w:eastAsiaTheme="majorEastAsia"/>
            <w:noProof/>
            <w:webHidden/>
            <w:color w:val="auto"/>
          </w:rPr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>12</w:t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3889452" w:history="1">
        <w:r w:rsidR="00857BB5">
          <w:rPr>
            <w:rStyle w:val="aff1"/>
            <w:rFonts w:eastAsiaTheme="majorEastAsia"/>
            <w:noProof/>
          </w:rPr>
          <w:t>3.4. Кадровое обеспечение образовательного процесса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_Toc473889452 \h </w:instrText>
        </w:r>
        <w:r w:rsidR="004A3DB7">
          <w:rPr>
            <w:rStyle w:val="aff1"/>
            <w:rFonts w:eastAsiaTheme="majorEastAsia"/>
            <w:noProof/>
            <w:webHidden/>
            <w:color w:val="auto"/>
          </w:rPr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>12</w:t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3889453" w:history="1">
        <w:r w:rsidR="00857BB5">
          <w:rPr>
            <w:rStyle w:val="aff1"/>
            <w:rFonts w:eastAsiaTheme="majorEastAsia"/>
            <w:noProof/>
          </w:rPr>
          <w:t>4 КОНТРОЛЬ И ОЦЕНКА РЕЗУЛЬТАТОВ ОСВОЕНИЯ УЧЕБНОЙ ДИСЦИПЛИНЫ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_Toc473889453 \h </w:instrText>
        </w:r>
        <w:r w:rsidR="004A3DB7">
          <w:rPr>
            <w:rStyle w:val="aff1"/>
            <w:rFonts w:eastAsiaTheme="majorEastAsia"/>
            <w:noProof/>
            <w:webHidden/>
            <w:color w:val="auto"/>
          </w:rPr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>14</w:t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Default="00671A67" w:rsidP="00857BB5">
      <w:pPr>
        <w:pStyle w:val="29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3889455" w:history="1">
        <w:r w:rsidR="00857BB5">
          <w:rPr>
            <w:rStyle w:val="aff1"/>
            <w:rFonts w:eastAsiaTheme="majorEastAsia"/>
            <w:noProof/>
          </w:rPr>
          <w:t>5. ВОЗМОЖНОСТИ ИСПОЛЬЗОВАНИЯ ПРОГРАММЫ В ДРУГИХ ОП</w:t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ab/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begin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instrText xml:space="preserve"> PAGEREF _Toc473889455 \h </w:instrText>
        </w:r>
        <w:r w:rsidR="004A3DB7">
          <w:rPr>
            <w:rStyle w:val="aff1"/>
            <w:rFonts w:eastAsiaTheme="majorEastAsia"/>
            <w:noProof/>
            <w:webHidden/>
            <w:color w:val="auto"/>
          </w:rPr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separate"/>
        </w:r>
        <w:r w:rsidR="00857BB5">
          <w:rPr>
            <w:rStyle w:val="aff1"/>
            <w:rFonts w:eastAsiaTheme="majorEastAsia"/>
            <w:noProof/>
            <w:webHidden/>
            <w:color w:val="auto"/>
          </w:rPr>
          <w:t>17</w:t>
        </w:r>
        <w:r w:rsidR="004A3DB7">
          <w:rPr>
            <w:rStyle w:val="aff1"/>
            <w:rFonts w:eastAsiaTheme="majorEastAsia"/>
            <w:noProof/>
            <w:webHidden/>
            <w:color w:val="auto"/>
          </w:rPr>
          <w:fldChar w:fldCharType="end"/>
        </w:r>
      </w:hyperlink>
    </w:p>
    <w:p w:rsidR="00857BB5" w:rsidRDefault="004A3DB7" w:rsidP="00857BB5">
      <w:pPr>
        <w:pStyle w:val="14"/>
        <w:jc w:val="both"/>
      </w:pPr>
      <w:r>
        <w:fldChar w:fldCharType="end"/>
      </w:r>
    </w:p>
    <w:p w:rsidR="00857BB5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</w:p>
    <w:p w:rsidR="00857BB5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</w:p>
    <w:p w:rsidR="00857BB5" w:rsidRDefault="00857BB5" w:rsidP="00857BB5">
      <w:pPr>
        <w:pStyle w:val="29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857BB5" w:rsidRPr="0019790C" w:rsidRDefault="004A3DB7" w:rsidP="00857BB5">
      <w:pPr>
        <w:pStyle w:val="a6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19790C">
        <w:rPr>
          <w:rFonts w:ascii="Times New Roman" w:hAnsi="Times New Roman"/>
          <w:sz w:val="28"/>
          <w:szCs w:val="28"/>
        </w:rPr>
        <w:fldChar w:fldCharType="end"/>
      </w:r>
    </w:p>
    <w:p w:rsidR="00857BB5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857BB5" w:rsidRPr="00B54BF9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Style w:val="aff0"/>
          <w:b w:val="0"/>
        </w:rPr>
        <w:sectPr w:rsidR="00857BB5" w:rsidRPr="00B54BF9" w:rsidSect="00885A75">
          <w:pgSz w:w="11906" w:h="16838"/>
          <w:pgMar w:top="567" w:right="567" w:bottom="567" w:left="1134" w:header="708" w:footer="708" w:gutter="0"/>
          <w:cols w:space="720"/>
          <w:docGrid w:linePitch="328"/>
        </w:sectPr>
      </w:pPr>
    </w:p>
    <w:p w:rsidR="00857BB5" w:rsidRPr="00CF2F22" w:rsidRDefault="00857BB5" w:rsidP="00857BB5">
      <w:pPr>
        <w:pStyle w:val="2"/>
      </w:pPr>
      <w:bookmarkStart w:id="11" w:name="_1_ПАСПОРТ_примерной"/>
      <w:bookmarkStart w:id="12" w:name="_Toc312001060"/>
      <w:bookmarkStart w:id="13" w:name="_Toc318286962"/>
      <w:bookmarkStart w:id="14" w:name="_Toc377322309"/>
      <w:bookmarkStart w:id="15" w:name="_Toc413790525"/>
      <w:bookmarkStart w:id="16" w:name="_Toc506554942"/>
      <w:bookmarkEnd w:id="11"/>
      <w:r w:rsidRPr="00D65D6A">
        <w:lastRenderedPageBreak/>
        <w:t>ПОЯСНИТЕЛЬАЯ</w:t>
      </w:r>
      <w:r w:rsidRPr="00CF2F22">
        <w:t xml:space="preserve"> ЗАПИСКА</w:t>
      </w:r>
      <w:bookmarkEnd w:id="12"/>
      <w:bookmarkEnd w:id="13"/>
      <w:bookmarkEnd w:id="14"/>
      <w:bookmarkEnd w:id="15"/>
      <w:bookmarkEnd w:id="16"/>
    </w:p>
    <w:p w:rsidR="00857BB5" w:rsidRDefault="00857BB5" w:rsidP="00857BB5">
      <w:pPr>
        <w:spacing w:after="0" w:line="240" w:lineRule="auto"/>
        <w:ind w:firstLine="709"/>
      </w:pP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Программа общеобразовательной учебной ди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сциплины «Русский язык и литература.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Литература» предназначена для изучения литературы в профессиональных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образовательных организациях, реализующих образовательную программу среднего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общего образования в пределах освоения основной профессиональной образовательной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программы СПО (ОПОП СПО) на базе основного общего образования при подготовке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квалифицированных рабочих, служащих, специалистов среднего звена.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Программа разработана на основе требований ФГОС среднего общего образования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предъявляемых к структуре, содержанию и результатам освоения учебной дисциплины «Русский язык и литература», в соответствии с Рекомендациями по организации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получения среднего общего образования в пределах освоения образовательных программ среднего профессионального образования на базе основного общего образования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 учетом требований федеральных государственных образовательных стандартов и</w:t>
      </w:r>
      <w:proofErr w:type="gramEnd"/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получаемой профессии или специальности среднего профессионального образования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(письмо Департамента государственной политики в сфере подготовки рабочих кадров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ДПО </w:t>
      </w:r>
      <w:proofErr w:type="spell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Минобрнауки</w:t>
      </w:r>
      <w:proofErr w:type="spell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России от 17.03.2015 № 06-259).</w:t>
      </w:r>
    </w:p>
    <w:p w:rsidR="00857BB5" w:rsidRPr="00B60486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Содержание программы учебной дисциплины «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Русский язык и литература. Лите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ратура» направлено на достижение следующих </w:t>
      </w:r>
      <w:r w:rsidRPr="009E6C3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целей: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• воспитание духовно развитой личности, гот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овой к самопознанию и самосовер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шенствованию, способной к созидательной деятельности в современном мире;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формирование гуманистического мировоззрения, национального самосознания,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гражданской позиции, чувства патриотизма, любви и уважения к литературе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и ценностям отечественной культуры;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• развитие представлений о специфике литерату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ры в ряду других искусств, куль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туры читательского восприятия художественного текста, понимания авторской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позиции, исторической и эстетической обусл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овленности литературного процес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са; образного и аналитического мышления, э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стетических и творческих способ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ностей учащихся, читательских интересов, художественного вкуса; устной и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письменной речи учащихся;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• освоение текстов художественных произведе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ний в единстве содержания и фор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мы, основных историко-литературных сведений и теоретико-литературных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понятий; формирование общего представлен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ия об историко-литературном про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цессе;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• совершенствование умений анализа и интерп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ретации литературного произведе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ния как художественного целого в его историко-литературной обусловленности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 использованием теоретико-литературных зна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ний; написания сочинений раз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личных типов; поиска, систематизации и 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использования необходимой инфор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мации, в том числе в сети Интернет.</w:t>
      </w:r>
    </w:p>
    <w:p w:rsidR="00857BB5" w:rsidRPr="009E6C34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Программа учебной дисциплины «Русский язык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литература. </w:t>
      </w:r>
      <w:proofErr w:type="gramStart"/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>Литература» явля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ется основой для разработки рабочих программ, в которых профессиональные образовательные организации, реализующие образовательную программу среднего общего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образования в пределах освоения ОПОП СПО на базе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основного общего образования,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уточняют содержание учебного материала, последовательность его изучения, распределение учебных часов, виды самостоятельных работ, тематику творческих заданий</w:t>
      </w:r>
      <w:r w:rsidR="00B6048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(рефератов, докладов, индивидуальных проектов и т. п.), учитывая специфику программ подготовки квалифицированных рабочих, служащих и специалистов</w:t>
      </w:r>
      <w:proofErr w:type="gram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среднего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звена, осваиваемой профессии или специальности.</w:t>
      </w:r>
    </w:p>
    <w:p w:rsidR="00857BB5" w:rsidRDefault="00857BB5" w:rsidP="00B6048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Программа может использоваться другими профессиональными образовательными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организациями, реализующими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образовательную программу среднего общего образования в пределах освоения ОПОП СПО на базе основного общего образования — программы подготовки квалифицированных рабочих, служащих; программы подготовки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специалистов среднего звена (ППКРС, ППССЗ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).</w:t>
      </w:r>
    </w:p>
    <w:p w:rsidR="00B60486" w:rsidRDefault="00857BB5" w:rsidP="00B60486">
      <w:pPr>
        <w:spacing w:after="0" w:line="240" w:lineRule="auto"/>
        <w:ind w:firstLine="709"/>
        <w:jc w:val="both"/>
        <w:rPr>
          <w:rStyle w:val="FontStyle14"/>
          <w:b/>
          <w:iCs/>
          <w:spacing w:val="0"/>
        </w:rPr>
      </w:pPr>
      <w:r w:rsidRPr="00D4123E">
        <w:rPr>
          <w:rFonts w:ascii="Times New Roman" w:hAnsi="Times New Roman" w:cs="Times New Roman"/>
          <w:sz w:val="28"/>
          <w:szCs w:val="28"/>
        </w:rPr>
        <w:t xml:space="preserve">Учебная дисциплина «Русский язык и литература. Литература» изучается </w:t>
      </w:r>
      <w:r w:rsidRPr="00D4123E"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Pr="00D4123E">
        <w:rPr>
          <w:rFonts w:ascii="Times New Roman" w:eastAsia="Calibri" w:hAnsi="Times New Roman" w:cs="Times New Roman"/>
          <w:sz w:val="21"/>
          <w:szCs w:val="21"/>
          <w:lang w:eastAsia="en-US"/>
        </w:rPr>
        <w:t xml:space="preserve"> </w:t>
      </w:r>
      <w:r w:rsidRPr="00D4123E">
        <w:rPr>
          <w:rFonts w:ascii="Times New Roman" w:eastAsia="Calibri" w:hAnsi="Times New Roman" w:cs="Times New Roman"/>
          <w:sz w:val="28"/>
          <w:szCs w:val="28"/>
          <w:lang w:eastAsia="en-US"/>
        </w:rPr>
        <w:t>общеобразовательном цикле учебного плана ОПОП СПО на базе основного общего</w:t>
      </w:r>
      <w:r w:rsidRPr="00D4123E">
        <w:rPr>
          <w:rFonts w:ascii="Times New Roman" w:eastAsia="Calibri" w:hAnsi="Times New Roman" w:cs="Times New Roman"/>
          <w:sz w:val="21"/>
          <w:szCs w:val="21"/>
          <w:lang w:eastAsia="en-US"/>
        </w:rPr>
        <w:t xml:space="preserve"> </w:t>
      </w:r>
      <w:r w:rsidRPr="00D4123E">
        <w:rPr>
          <w:rFonts w:ascii="Times New Roman" w:eastAsia="Calibri" w:hAnsi="Times New Roman" w:cs="Times New Roman"/>
          <w:sz w:val="28"/>
          <w:szCs w:val="28"/>
          <w:lang w:eastAsia="en-US"/>
        </w:rPr>
        <w:t>образования с получением среднего общего образования (ППКРС, ППССЗ).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EB439B">
        <w:rPr>
          <w:rStyle w:val="FontStyle13"/>
          <w:b w:val="0"/>
          <w:sz w:val="28"/>
          <w:szCs w:val="28"/>
        </w:rPr>
        <w:t>При получении</w:t>
      </w:r>
      <w:r w:rsidRPr="00E47873">
        <w:rPr>
          <w:rStyle w:val="FontStyle13"/>
          <w:sz w:val="28"/>
          <w:szCs w:val="28"/>
        </w:rPr>
        <w:t xml:space="preserve"> </w:t>
      </w:r>
      <w:r w:rsidRPr="00E47873">
        <w:rPr>
          <w:rStyle w:val="FontStyle12"/>
          <w:rFonts w:eastAsiaTheme="majorEastAsia"/>
          <w:sz w:val="28"/>
          <w:szCs w:val="28"/>
        </w:rPr>
        <w:t>специальностей</w:t>
      </w:r>
      <w:r w:rsidRPr="00112607">
        <w:rPr>
          <w:rStyle w:val="FontStyle12"/>
          <w:sz w:val="28"/>
          <w:szCs w:val="28"/>
        </w:rPr>
        <w:t xml:space="preserve"> технического </w:t>
      </w:r>
      <w:r w:rsidRPr="00112607">
        <w:rPr>
          <w:rStyle w:val="FontStyle12"/>
          <w:rFonts w:eastAsiaTheme="majorEastAsia"/>
          <w:sz w:val="28"/>
          <w:szCs w:val="28"/>
        </w:rPr>
        <w:t>профил</w:t>
      </w:r>
      <w:r w:rsidR="00E47873">
        <w:rPr>
          <w:rStyle w:val="FontStyle12"/>
          <w:rFonts w:eastAsiaTheme="majorEastAsia"/>
          <w:sz w:val="28"/>
          <w:szCs w:val="28"/>
        </w:rPr>
        <w:t>я</w:t>
      </w:r>
      <w:r w:rsidRPr="00112607">
        <w:rPr>
          <w:rStyle w:val="FontStyle12"/>
          <w:rFonts w:eastAsiaTheme="majorEastAsia"/>
          <w:sz w:val="28"/>
          <w:szCs w:val="28"/>
        </w:rPr>
        <w:t xml:space="preserve"> обучающиеся учреждений СПО изучают</w:t>
      </w:r>
      <w:r>
        <w:rPr>
          <w:rStyle w:val="FontStyle12"/>
          <w:rFonts w:eastAsiaTheme="majorEastAsia"/>
          <w:sz w:val="28"/>
          <w:szCs w:val="28"/>
        </w:rPr>
        <w:t xml:space="preserve"> предмет</w:t>
      </w:r>
      <w:r w:rsidRPr="00112607">
        <w:rPr>
          <w:rStyle w:val="FontStyle12"/>
          <w:rFonts w:eastAsiaTheme="majorEastAsia"/>
          <w:sz w:val="28"/>
          <w:szCs w:val="28"/>
        </w:rPr>
        <w:t xml:space="preserve"> </w:t>
      </w:r>
      <w:r w:rsidRPr="00D4123E">
        <w:rPr>
          <w:rFonts w:ascii="Times New Roman" w:hAnsi="Times New Roman" w:cs="Times New Roman"/>
          <w:iCs/>
          <w:sz w:val="28"/>
          <w:szCs w:val="28"/>
        </w:rPr>
        <w:t>«</w:t>
      </w:r>
      <w:r w:rsidRPr="00D4123E">
        <w:rPr>
          <w:rFonts w:ascii="Times New Roman" w:hAnsi="Times New Roman" w:cs="Times New Roman"/>
          <w:sz w:val="28"/>
          <w:szCs w:val="28"/>
        </w:rPr>
        <w:t>Литература</w:t>
      </w:r>
      <w:r w:rsidRPr="00D4123E"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iCs/>
          <w:sz w:val="28"/>
          <w:szCs w:val="28"/>
        </w:rPr>
        <w:t xml:space="preserve"> </w:t>
      </w:r>
      <w:r w:rsidRPr="00112607">
        <w:rPr>
          <w:rStyle w:val="FontStyle12"/>
          <w:rFonts w:eastAsiaTheme="majorEastAsia"/>
          <w:sz w:val="28"/>
          <w:szCs w:val="28"/>
        </w:rPr>
        <w:t xml:space="preserve">как базовый учебный предмет в </w:t>
      </w:r>
      <w:r w:rsidRPr="00112607">
        <w:rPr>
          <w:rStyle w:val="FontStyle14"/>
          <w:rFonts w:eastAsiaTheme="majorEastAsia"/>
        </w:rPr>
        <w:t>объеме</w:t>
      </w:r>
      <w:r w:rsidR="0012373C">
        <w:rPr>
          <w:rStyle w:val="FontStyle14"/>
          <w:rFonts w:eastAsiaTheme="majorEastAsia"/>
        </w:rPr>
        <w:t xml:space="preserve"> 175 часов максимальной нагрузки: </w:t>
      </w:r>
      <w:r>
        <w:rPr>
          <w:rStyle w:val="FontStyle14"/>
          <w:rFonts w:eastAsiaTheme="majorEastAsia"/>
          <w:b/>
        </w:rPr>
        <w:t xml:space="preserve">117 </w:t>
      </w:r>
      <w:r w:rsidRPr="00112607">
        <w:rPr>
          <w:rStyle w:val="FontStyle14"/>
          <w:rFonts w:eastAsiaTheme="majorEastAsia"/>
        </w:rPr>
        <w:t xml:space="preserve">аудиторных часов, из них – </w:t>
      </w:r>
      <w:r>
        <w:rPr>
          <w:rStyle w:val="FontStyle14"/>
          <w:rFonts w:eastAsiaTheme="majorEastAsia"/>
          <w:b/>
        </w:rPr>
        <w:t xml:space="preserve">58 </w:t>
      </w:r>
      <w:r w:rsidRPr="00D4123E">
        <w:rPr>
          <w:rStyle w:val="FontStyle14"/>
          <w:rFonts w:eastAsiaTheme="majorEastAsia"/>
        </w:rPr>
        <w:t>ч</w:t>
      </w:r>
      <w:r>
        <w:rPr>
          <w:rStyle w:val="FontStyle14"/>
          <w:rFonts w:eastAsiaTheme="majorEastAsia"/>
        </w:rPr>
        <w:t>а</w:t>
      </w:r>
      <w:r w:rsidRPr="00D4123E">
        <w:rPr>
          <w:rStyle w:val="FontStyle14"/>
          <w:rFonts w:eastAsiaTheme="majorEastAsia"/>
        </w:rPr>
        <w:t>сов</w:t>
      </w:r>
      <w:r>
        <w:rPr>
          <w:rStyle w:val="FontStyle14"/>
          <w:rFonts w:eastAsiaTheme="majorEastAsia"/>
        </w:rPr>
        <w:t xml:space="preserve"> - </w:t>
      </w:r>
      <w:r w:rsidRPr="00112607">
        <w:rPr>
          <w:rStyle w:val="FontStyle14"/>
          <w:rFonts w:eastAsiaTheme="majorEastAsia"/>
          <w:b/>
        </w:rPr>
        <w:t xml:space="preserve"> </w:t>
      </w:r>
      <w:r w:rsidRPr="00112607">
        <w:rPr>
          <w:rStyle w:val="FontStyle14"/>
          <w:rFonts w:eastAsiaTheme="majorEastAsia"/>
        </w:rPr>
        <w:t xml:space="preserve">практические занятия, </w:t>
      </w:r>
      <w:r>
        <w:rPr>
          <w:rStyle w:val="FontStyle14"/>
          <w:rFonts w:eastAsiaTheme="majorEastAsia"/>
          <w:b/>
        </w:rPr>
        <w:t xml:space="preserve">59 – </w:t>
      </w:r>
      <w:r w:rsidRPr="007F2967">
        <w:rPr>
          <w:rStyle w:val="FontStyle14"/>
          <w:rFonts w:eastAsiaTheme="majorEastAsia"/>
        </w:rPr>
        <w:t>теоретические</w:t>
      </w:r>
      <w:r>
        <w:rPr>
          <w:rStyle w:val="FontStyle14"/>
          <w:rFonts w:eastAsiaTheme="majorEastAsia"/>
        </w:rPr>
        <w:t>.</w:t>
      </w:r>
      <w:r>
        <w:rPr>
          <w:rStyle w:val="FontStyle14"/>
          <w:b/>
          <w:iCs/>
          <w:spacing w:val="0"/>
        </w:rPr>
        <w:t xml:space="preserve"> </w:t>
      </w:r>
    </w:p>
    <w:p w:rsidR="00857BB5" w:rsidRPr="00671A67" w:rsidRDefault="00857BB5" w:rsidP="00671A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23E">
        <w:rPr>
          <w:rFonts w:ascii="Times New Roman" w:hAnsi="Times New Roman" w:cs="Times New Roman"/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конкретизирует содержание предметных тем образовательного стандарта, даёт распределение учебных часов по темам курса и рекомендует последовательность изучения тем и литературных произведений с учётом логики учебного процесса, возрастных особенностей студентов, </w:t>
      </w:r>
      <w:proofErr w:type="spellStart"/>
      <w:r w:rsidRPr="00D41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метапредметных</w:t>
      </w:r>
      <w:proofErr w:type="spellEnd"/>
      <w:r w:rsidRPr="00D41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связей и профессиональной </w:t>
      </w:r>
      <w:r w:rsidRPr="009E6C34">
        <w:rPr>
          <w:rFonts w:ascii="Times New Roman" w:hAnsi="Times New Roman" w:cs="Times New Roman"/>
          <w:sz w:val="28"/>
          <w:szCs w:val="28"/>
          <w:shd w:val="clear" w:color="auto" w:fill="FFFFFF"/>
        </w:rPr>
        <w:t>направленности.</w:t>
      </w:r>
      <w:r w:rsidRPr="009E6C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BB5" w:rsidRPr="0081571B" w:rsidRDefault="00857BB5" w:rsidP="00671A6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Основой содержания учебной дисциплины «</w:t>
      </w:r>
      <w:r w:rsidR="0028712D">
        <w:rPr>
          <w:rFonts w:ascii="Times New Roman" w:eastAsiaTheme="minorHAnsi" w:hAnsi="Times New Roman" w:cs="Times New Roman"/>
          <w:sz w:val="28"/>
          <w:szCs w:val="28"/>
          <w:lang w:eastAsia="en-US"/>
        </w:rPr>
        <w:t>Русский язык и литература. Лите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ратура» являются чтение и текстуальное изучение художественных произведений,</w:t>
      </w:r>
      <w:r w:rsidR="00671A6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составляющих золотой фонд русской классики. Каждое классическое произведение всегда актуально, так как обращено к вечным человеческим ценностям. Обучающиеся постигают категории добра, справедливости, чести, патриотизма, любви к человеку, семье; понимают, что национальная самобытность раскрывается в широком культурном контексте. Целостное восприятие и понимание художественного произведения, формирование умения </w:t>
      </w:r>
      <w:proofErr w:type="gramStart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анализировать и интерпретировать художественный текст возможны только при соответствующей эмоционально-эстетической реакции читателя.</w:t>
      </w:r>
      <w:proofErr w:type="gramEnd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Ее качество непосредственно зависит от читательской компетенции, включающей способность наслаждаться произведениями словесного искусства, развитый художественный вкус, необходимый объем </w:t>
      </w:r>
      <w:proofErr w:type="spellStart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историко</w:t>
      </w:r>
      <w:proofErr w:type="spellEnd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и теоретико-литературных знаний и умений, отвечающий возрастным особенностям учащегося.</w:t>
      </w:r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Изучение литературы в профессиональных об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разовательных организациях, реа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лизующих образовательную программу среднего общего образования в пределах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освоения ОПОП СПО на базе основного общего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образования, имеет свои особен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ности в зависимости от профиля профессионального образования. При освоении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профессий СПО и специальностей СПО технического, </w:t>
      </w:r>
      <w:proofErr w:type="gramStart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естественно-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научного</w:t>
      </w:r>
      <w:proofErr w:type="gramEnd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социально-экономического профилей профессионального образования литература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изучается на базовом уровне ФГОС среднего общего образования. </w:t>
      </w:r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Изучение учебного материала по литературе предполагает дифференциацию уровней достижения обучающимися поставленных целей. Так, уровень функциональной </w:t>
      </w:r>
      <w:proofErr w:type="gramStart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грамотности</w:t>
      </w:r>
      <w:proofErr w:type="gramEnd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может быть достигнут как в освоении наиболее распространенных литературных понятий и практически полезных знаний при чтении произведений русской литературы, так и в овладении способами грамотного выражения своих мыслей устно и письменно, освоении навыков общения с другими людьми. На уровне ознакомления осваиваются такие элементы содержания, как фундаментальные идеи и ценности, образующие основу человеческой культуры и обеспечивающие миропонимание и мировоззрение человека, включенного в современную общественную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культуру.</w:t>
      </w:r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В процессе изучения литературы предполага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ется проведение практических за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нятий по развитию речи, сочинений, контрольн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ых работ, семинаров, заданий ис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следовательского характера и т. д. Тематика и форма их проведения зависят </w:t>
      </w:r>
      <w:proofErr w:type="gramStart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от</w:t>
      </w:r>
      <w:proofErr w:type="gramEnd"/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поставленных преподавателем целей и задач, от уровня подготовленности обучающихся. </w:t>
      </w:r>
      <w:proofErr w:type="gramStart"/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Все виды занятий тесно связаны с изучением литературного произведения,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обеспечивают развитие воображения, образного и логического мышления, развивают общие креативные способности, способствуют формированию у обучающихся умений анализа и оценки литературных произведений, активизирую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т позицию «студента-читателя».</w:t>
      </w:r>
      <w:proofErr w:type="gramEnd"/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Содержание учебной дисциплины структуриров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ано по периодам развития литера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туры в России с обзором соответствующего периода развития зарубежной литературы, предполагает ознакомление обучающихся с творчеством писателей, чьи произведения были созданы в этот период, включает произведения для чтения, изучения, обсуждения и повторения.</w:t>
      </w:r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Перечень произведений для чтения и изучения содержит произведения, которые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обязательны для изучения на конкретном этапе литературной эпохи.</w:t>
      </w:r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Изучение литературных произведений для чт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ения и обсуждения может быть об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зорным (тематика, место в творчестве писателя, жанр и т. д.).</w:t>
      </w:r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Литературные произведения для повторения дают преподавателю возможность отобрать материал, который может быть актуализирован на занятиях, связать изучаемое произведение с тенденциями развития литературы, включить его в литературный контекст, а также выявить знания обучающихся, на которые необходимо опираться при изучении нового материала.</w:t>
      </w:r>
    </w:p>
    <w:p w:rsidR="00857BB5" w:rsidRPr="0081571B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Содержание учебной дисциплины дополнено краткой теорией литературы — изучением теоретико-литературных сведений, которые особенно актуальны при освоении учебного материала, а также демонстрациями и творческими заданиями, связанными с анализом литературных произведений, творчеством писателей, поэтов, литературных критиков и т. п.</w:t>
      </w:r>
    </w:p>
    <w:p w:rsidR="00857BB5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  <w:sectPr w:rsidR="00857BB5" w:rsidSect="00885A75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Изучение литературы завершается подведен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ием итогов в форме дифференциро</w:t>
      </w:r>
      <w:r w:rsidRP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ванного зачета в рамках промежуточной аттестации студентов в процессе освоения ОПОП СПО на базе основного общего образования с получением среднего общего образования (ППКРС, ППССЗ).</w:t>
      </w:r>
    </w:p>
    <w:p w:rsidR="00857BB5" w:rsidRPr="00D65D6A" w:rsidRDefault="00857BB5" w:rsidP="00857BB5">
      <w:pPr>
        <w:pStyle w:val="2"/>
        <w:numPr>
          <w:ilvl w:val="0"/>
          <w:numId w:val="22"/>
        </w:numPr>
        <w:ind w:left="1069"/>
        <w:jc w:val="both"/>
      </w:pPr>
      <w:bookmarkStart w:id="17" w:name="_Toc516471728"/>
      <w:bookmarkStart w:id="18" w:name="_Toc312001061"/>
      <w:bookmarkStart w:id="19" w:name="_Toc318286963"/>
      <w:bookmarkStart w:id="20" w:name="_Toc377322310"/>
      <w:bookmarkStart w:id="21" w:name="_Toc413790526"/>
      <w:r w:rsidRPr="00AB7F13">
        <w:lastRenderedPageBreak/>
        <w:t>ОБЩАЯ ХАРАКТЕРИСТИКА РАБОЧЕЙ ПРОГРАММЫ УЧЕБНОЙ ДИСЦИПЛИНЫ</w:t>
      </w:r>
      <w:r w:rsidRPr="00D65D6A">
        <w:t xml:space="preserve"> «</w:t>
      </w:r>
      <w:r>
        <w:t>ЛИТЕРАТУРА</w:t>
      </w:r>
      <w:r w:rsidRPr="00D65D6A">
        <w:t>»</w:t>
      </w:r>
      <w:bookmarkEnd w:id="17"/>
    </w:p>
    <w:p w:rsidR="00857BB5" w:rsidRPr="00E14020" w:rsidRDefault="00857BB5" w:rsidP="00857BB5">
      <w:pPr>
        <w:jc w:val="both"/>
      </w:pPr>
    </w:p>
    <w:p w:rsidR="00857BB5" w:rsidRPr="00CF2F22" w:rsidRDefault="00857BB5" w:rsidP="00857BB5">
      <w:pPr>
        <w:pStyle w:val="2"/>
        <w:jc w:val="both"/>
      </w:pPr>
      <w:bookmarkStart w:id="22" w:name="_Toc312001063"/>
      <w:bookmarkStart w:id="23" w:name="_Toc318286965"/>
      <w:bookmarkStart w:id="24" w:name="_Toc377322312"/>
      <w:bookmarkStart w:id="25" w:name="_Toc413790528"/>
      <w:bookmarkStart w:id="26" w:name="_Toc506554943"/>
      <w:bookmarkStart w:id="27" w:name="_Toc516471729"/>
      <w:bookmarkEnd w:id="18"/>
      <w:bookmarkEnd w:id="19"/>
      <w:bookmarkEnd w:id="20"/>
      <w:bookmarkEnd w:id="21"/>
      <w:r w:rsidRPr="00CF2F22">
        <w:t xml:space="preserve">1.1  Область применения </w:t>
      </w:r>
      <w:r>
        <w:t xml:space="preserve">рабочей </w:t>
      </w:r>
      <w:r w:rsidRPr="00CF2F22">
        <w:t>программы</w:t>
      </w:r>
      <w:bookmarkEnd w:id="22"/>
      <w:bookmarkEnd w:id="23"/>
      <w:bookmarkEnd w:id="24"/>
      <w:bookmarkEnd w:id="25"/>
      <w:bookmarkEnd w:id="26"/>
      <w:bookmarkEnd w:id="27"/>
    </w:p>
    <w:p w:rsidR="00CA4F1C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</w:t>
      </w:r>
      <w:r w:rsidRPr="00CF2F22">
        <w:rPr>
          <w:rFonts w:ascii="Times New Roman" w:hAnsi="Times New Roman" w:cs="Times New Roman"/>
          <w:sz w:val="28"/>
          <w:szCs w:val="28"/>
        </w:rPr>
        <w:t>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F22">
        <w:rPr>
          <w:rFonts w:ascii="Times New Roman" w:hAnsi="Times New Roman" w:cs="Times New Roman"/>
          <w:sz w:val="28"/>
          <w:szCs w:val="28"/>
        </w:rPr>
        <w:t xml:space="preserve">является частью образовательной программы </w:t>
      </w:r>
      <w:r>
        <w:rPr>
          <w:rFonts w:ascii="Times New Roman" w:hAnsi="Times New Roman" w:cs="Times New Roman"/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Pr="00CF2F22">
        <w:rPr>
          <w:rFonts w:ascii="Times New Roman" w:hAnsi="Times New Roman" w:cs="Times New Roman"/>
          <w:sz w:val="28"/>
          <w:szCs w:val="28"/>
        </w:rPr>
        <w:t>в соответствии с ФГОС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F22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  <w:r w:rsidRPr="00245DC0">
        <w:rPr>
          <w:rFonts w:ascii="Times New Roman" w:hAnsi="Times New Roman" w:cs="Times New Roman"/>
          <w:sz w:val="28"/>
          <w:szCs w:val="28"/>
        </w:rPr>
        <w:t xml:space="preserve">СПО </w:t>
      </w:r>
      <w:bookmarkStart w:id="28" w:name="_Toc318286946"/>
      <w:bookmarkStart w:id="29" w:name="_Toc377322294"/>
      <w:bookmarkStart w:id="30" w:name="_Toc413790510"/>
      <w:r w:rsidR="00CA4F1C" w:rsidRPr="00147E7E">
        <w:rPr>
          <w:rFonts w:ascii="Times New Roman" w:hAnsi="Times New Roman" w:cs="Times New Roman"/>
          <w:sz w:val="28"/>
          <w:szCs w:val="28"/>
        </w:rPr>
        <w:t xml:space="preserve">09.02.03 Программирование </w:t>
      </w:r>
      <w:proofErr w:type="gramStart"/>
      <w:r w:rsidR="00CA4F1C" w:rsidRPr="00147E7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A4F1C" w:rsidRPr="00147E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BB5" w:rsidRPr="00245DC0" w:rsidRDefault="00CA4F1C" w:rsidP="00CA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E7E">
        <w:rPr>
          <w:rFonts w:ascii="Times New Roman" w:hAnsi="Times New Roman" w:cs="Times New Roman"/>
          <w:sz w:val="28"/>
          <w:szCs w:val="28"/>
        </w:rPr>
        <w:t xml:space="preserve">компьютерных </w:t>
      </w:r>
      <w:proofErr w:type="gramStart"/>
      <w:r w:rsidRPr="00147E7E">
        <w:rPr>
          <w:rFonts w:ascii="Times New Roman" w:hAnsi="Times New Roman" w:cs="Times New Roman"/>
          <w:sz w:val="28"/>
          <w:szCs w:val="28"/>
        </w:rPr>
        <w:t>системах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7BB5" w:rsidRDefault="00857BB5" w:rsidP="00857BB5">
      <w:pPr>
        <w:pStyle w:val="2"/>
        <w:numPr>
          <w:ilvl w:val="1"/>
          <w:numId w:val="29"/>
        </w:numPr>
        <w:jc w:val="both"/>
      </w:pPr>
      <w:bookmarkStart w:id="31" w:name="_Toc516471730"/>
      <w:bookmarkEnd w:id="28"/>
      <w:bookmarkEnd w:id="29"/>
      <w:bookmarkEnd w:id="30"/>
      <w:r w:rsidRPr="007F2967">
        <w:t>Место учебной дисциплины в структуре образовательной программы среднего профессионального образования подготовки квалифицированных рабочих, служащих:</w:t>
      </w:r>
      <w:bookmarkEnd w:id="31"/>
    </w:p>
    <w:p w:rsidR="00857BB5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D6A"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</w:rPr>
        <w:t>Литература</w:t>
      </w:r>
      <w:r w:rsidRPr="00D65D6A">
        <w:rPr>
          <w:rFonts w:ascii="Times New Roman" w:hAnsi="Times New Roman" w:cs="Times New Roman"/>
          <w:sz w:val="28"/>
          <w:szCs w:val="28"/>
        </w:rPr>
        <w:t>» является учебным предметом  обязательной предметной области  «Русский язык и литература» ФГОС среднего общего образования и входит в общеобразовательный цикл.</w:t>
      </w:r>
    </w:p>
    <w:p w:rsidR="00857BB5" w:rsidRPr="00D65D6A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7BB5" w:rsidRDefault="00857BB5" w:rsidP="00857BB5">
      <w:pPr>
        <w:pStyle w:val="2"/>
        <w:jc w:val="both"/>
      </w:pPr>
      <w:bookmarkStart w:id="32" w:name="_Toc516471731"/>
      <w:r w:rsidRPr="005C278C">
        <w:t xml:space="preserve">1.3 Цели и </w:t>
      </w:r>
      <w:r>
        <w:t>планируемые</w:t>
      </w:r>
      <w:r w:rsidRPr="005C278C">
        <w:t xml:space="preserve"> результат</w:t>
      </w:r>
      <w:r>
        <w:t>ы</w:t>
      </w:r>
      <w:r w:rsidRPr="005C278C">
        <w:t xml:space="preserve"> освоения учебной дисциплины</w:t>
      </w:r>
      <w:bookmarkEnd w:id="32"/>
    </w:p>
    <w:p w:rsidR="00857BB5" w:rsidRPr="00207A8C" w:rsidRDefault="00857BB5" w:rsidP="0081571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7A8C">
        <w:rPr>
          <w:rFonts w:ascii="Times New Roman" w:hAnsi="Times New Roman" w:cs="Times New Roman"/>
          <w:sz w:val="28"/>
          <w:szCs w:val="28"/>
        </w:rPr>
        <w:t>В результате освоения учебной дисциплины обучающийся должен владеть следующими умениями и знаниями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Освоение содержания учебной дисциплины «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Литера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тура» обеспечивает достижение студентами следующих </w:t>
      </w:r>
      <w:r w:rsidR="0081571B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результатов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E6C34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личностных</w:t>
      </w:r>
      <w:r w:rsidRPr="009E6C3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: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−− </w:t>
      </w:r>
      <w:proofErr w:type="spell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сформированность</w:t>
      </w:r>
      <w:proofErr w:type="spell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мировоззрения, соответствующего современному уровню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развития науки и общественной практики, основанного на диалоге культур,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а также различных форм общественного сознания, осознание своего места в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поликультурном мире;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−− </w:t>
      </w:r>
      <w:proofErr w:type="spell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сформированность</w:t>
      </w:r>
      <w:proofErr w:type="spell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основ саморазвития и самовоспитания в соответствии с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общечеловеческими ценностями и идеала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ми гражданского общества; готов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ность и способность к самостоятельной, тво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рческой и ответственной деятель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ности;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толерантное сознание и поведение в полику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льтурном мире, готовность и спо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собность вести диалог с другими людьми, достигать в нем взаимопонимания,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находить общие цели и сотрудничать для их достижения;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готовность и способность к образованию, в том числе самообразованию, на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протяжении всей жизни; сознательное отношение к непрерывному образованию как условию успешной профессиональной и общественной деятельности;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эстетическое отношение к миру;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совершенствование духовно-нравственных качеств личности, воспитание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чувства любви к многонациональному Отечеству, уважительного отношения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к русской литературе, культурам других народов;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gram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использование для решения познавательных и ком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муникативных задач раз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личных источников информации (словарей, энциклопедий,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интернет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-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ресурсов</w:t>
      </w:r>
      <w:proofErr w:type="gramEnd"/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и др.);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proofErr w:type="spellStart"/>
      <w:r w:rsidRPr="009E6C34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метапредметных</w:t>
      </w:r>
      <w:proofErr w:type="spellEnd"/>
      <w:r w:rsidRPr="009E6C34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: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умение понимать проблему, выдвигать гипотезу, структурировать материал,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подбирать аргументы для подтверждения собственной позиции, выделять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причинно-следственные связи в устных 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 письменных высказываниях, фор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мулировать выводы;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−− умение самостоятельно организовывать собственную деятельность, оценивать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ее, определять сферу своих интересов;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умение работать с разными источниками ин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формации, находить ее, анали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зировать, использовать в самостоятельной деятельности;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владение навыками познавательной, учебно-исследовательской и проектной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деятельности, навыками разрешения проблем; способность и готовность </w:t>
      </w:r>
      <w:proofErr w:type="gram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proofErr w:type="gramEnd"/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самостоятельному поиску методов решения практических задач, применению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различных методов познания;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• </w:t>
      </w:r>
      <w:r w:rsidRPr="009E6C34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предметных</w:t>
      </w:r>
      <w:r w:rsidRPr="009E6C34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: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−− </w:t>
      </w:r>
      <w:proofErr w:type="spell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сформированность</w:t>
      </w:r>
      <w:proofErr w:type="spell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устойчивого интереса к чтению как средству познания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других культур, уважительного отношения к ним;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−− </w:t>
      </w:r>
      <w:proofErr w:type="spell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сформированность</w:t>
      </w:r>
      <w:proofErr w:type="spell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навыков различных в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идов анализа литературных произ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ведений;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владение навыками самоанализа и самооценки на основе наблюдений за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собственной речью;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владение умением анализировать текст с точки зрения наличия в нем явной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и скрытой, основной и второстепенной информации;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владение умением представлять тексты в в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иде тезисов, конспектов, аннота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ций, рефератов, сочинений различных жанров;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знание содержания произведений русской, родной и мировой классической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литературы, их историко-культурного и нравственно-ценностного влияния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на формирование национальной и мировой культуры;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−− </w:t>
      </w:r>
      <w:proofErr w:type="spell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сформированность</w:t>
      </w:r>
      <w:proofErr w:type="spell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умений учитывать исторический, историко-культурный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контекст и конте</w:t>
      </w:r>
      <w:proofErr w:type="gram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кст тв</w:t>
      </w:r>
      <w:proofErr w:type="gram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орчества писателя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процессе анализа художествен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ного произведения;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способность выявлять в художественных текстах образы, темы и проблемы и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выражать свое отношение к ним в развернутых аргументированных устных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и письменных высказываниях;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−− владение навыками анализа художественных произведений с учетом их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жанрово-родовой специфики; осознание художественной картины жизни,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созданной в литературном произведении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>, в единстве эмоционального лич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ностного восприятия и интеллектуального понимания;</w:t>
      </w:r>
    </w:p>
    <w:p w:rsidR="00857BB5" w:rsidRPr="009E6C34" w:rsidRDefault="00857BB5" w:rsidP="008157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−− </w:t>
      </w:r>
      <w:proofErr w:type="spellStart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сформированность</w:t>
      </w:r>
      <w:proofErr w:type="spellEnd"/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представлений о системе стилей языка художественной</w:t>
      </w:r>
      <w:r w:rsidR="008157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9E6C34">
        <w:rPr>
          <w:rFonts w:ascii="Times New Roman" w:eastAsiaTheme="minorHAnsi" w:hAnsi="Times New Roman" w:cs="Times New Roman"/>
          <w:sz w:val="28"/>
          <w:szCs w:val="28"/>
          <w:lang w:eastAsia="en-US"/>
        </w:rPr>
        <w:t>литературы.</w:t>
      </w:r>
    </w:p>
    <w:p w:rsidR="00857BB5" w:rsidRPr="009E6C34" w:rsidRDefault="00857BB5" w:rsidP="0081571B">
      <w:pPr>
        <w:pStyle w:val="a6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6C34">
        <w:rPr>
          <w:rFonts w:ascii="Times New Roman" w:hAnsi="Times New Roman" w:cs="Times New Roman"/>
          <w:b/>
          <w:sz w:val="28"/>
          <w:szCs w:val="28"/>
        </w:rPr>
        <w:t xml:space="preserve">Примерные темы рефератов (докладов), </w:t>
      </w:r>
      <w:proofErr w:type="gramStart"/>
      <w:r w:rsidRPr="009E6C34">
        <w:rPr>
          <w:rFonts w:ascii="Times New Roman" w:hAnsi="Times New Roman" w:cs="Times New Roman"/>
          <w:b/>
          <w:sz w:val="28"/>
          <w:szCs w:val="28"/>
        </w:rPr>
        <w:t>индивидуальных проектов</w:t>
      </w:r>
      <w:proofErr w:type="gramEnd"/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Образ русской женщины в творчестве Н.А. Некрасова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Образ Петербурга в произведениях А.С. Пушкина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Женские судьбы в поэзии Серебряного века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 xml:space="preserve">Любимые женщины Есенина 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Молодежный сленг. Его происхождение и функционирование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Русский рок: идея протеста и ее языковое воплощение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Народность рассказа "Судьба человека" М. Шолохова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Style w:val="c2"/>
          <w:rFonts w:ascii="Times New Roman" w:hAnsi="Times New Roman" w:cs="Times New Roman"/>
          <w:sz w:val="28"/>
          <w:szCs w:val="28"/>
        </w:rPr>
      </w:pPr>
      <w:r w:rsidRPr="00DB1585">
        <w:rPr>
          <w:rStyle w:val="c2"/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DB1585">
        <w:rPr>
          <w:rStyle w:val="c2"/>
          <w:rFonts w:ascii="Times New Roman" w:hAnsi="Times New Roman" w:cs="Times New Roman"/>
          <w:sz w:val="28"/>
          <w:szCs w:val="28"/>
        </w:rPr>
        <w:t>ms</w:t>
      </w:r>
      <w:proofErr w:type="spellEnd"/>
      <w:r w:rsidRPr="00DB1585">
        <w:rPr>
          <w:rStyle w:val="c2"/>
          <w:rFonts w:ascii="Times New Roman" w:hAnsi="Times New Roman" w:cs="Times New Roman"/>
          <w:sz w:val="28"/>
          <w:szCs w:val="28"/>
        </w:rPr>
        <w:t xml:space="preserve"> как современный эпистолярный жанр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Русские писатели - лауреаты Нобелевской премии</w:t>
      </w:r>
    </w:p>
    <w:p w:rsidR="00857BB5" w:rsidRPr="00DB1585" w:rsidRDefault="00857BB5" w:rsidP="0081571B">
      <w:pPr>
        <w:pStyle w:val="a6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 xml:space="preserve">Концепт </w:t>
      </w:r>
      <w:r w:rsidRPr="00DB1585">
        <w:rPr>
          <w:rFonts w:ascii="Times New Roman" w:hAnsi="Times New Roman" w:cs="Times New Roman"/>
          <w:iCs/>
          <w:sz w:val="28"/>
          <w:szCs w:val="28"/>
        </w:rPr>
        <w:t xml:space="preserve">грусть/тоска </w:t>
      </w:r>
      <w:r w:rsidRPr="00DB1585">
        <w:rPr>
          <w:rFonts w:ascii="Times New Roman" w:hAnsi="Times New Roman" w:cs="Times New Roman"/>
          <w:sz w:val="28"/>
          <w:szCs w:val="28"/>
        </w:rPr>
        <w:t xml:space="preserve">в русском фольклоре и в поэзии </w:t>
      </w:r>
      <w:proofErr w:type="spellStart"/>
      <w:r w:rsidRPr="00DB1585">
        <w:rPr>
          <w:rFonts w:ascii="Times New Roman" w:hAnsi="Times New Roman" w:cs="Times New Roman"/>
          <w:sz w:val="28"/>
          <w:szCs w:val="28"/>
        </w:rPr>
        <w:t>А.Кольцова</w:t>
      </w:r>
      <w:proofErr w:type="spellEnd"/>
    </w:p>
    <w:p w:rsidR="00857BB5" w:rsidRPr="00DB1585" w:rsidRDefault="00857BB5" w:rsidP="00B60486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Зачем нужны псевдонимы? /или Кто и зачем скрывается под маской?/</w:t>
      </w:r>
    </w:p>
    <w:p w:rsidR="00857BB5" w:rsidRPr="00DB1585" w:rsidRDefault="00857BB5" w:rsidP="00B60486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lastRenderedPageBreak/>
        <w:t>Какие литературные премии существуют сегодня?</w:t>
      </w:r>
    </w:p>
    <w:p w:rsidR="00857BB5" w:rsidRPr="00DB1585" w:rsidRDefault="00857BB5" w:rsidP="00B60486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Своеобразие поэзии В. Цоя</w:t>
      </w:r>
    </w:p>
    <w:p w:rsidR="00857BB5" w:rsidRDefault="00857BB5" w:rsidP="00B60486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Как интернет влияет на язык?</w:t>
      </w:r>
    </w:p>
    <w:p w:rsidR="00857BB5" w:rsidRDefault="00857BB5" w:rsidP="00B60486">
      <w:pPr>
        <w:pStyle w:val="a6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1585">
        <w:rPr>
          <w:rFonts w:ascii="Times New Roman" w:hAnsi="Times New Roman" w:cs="Times New Roman"/>
          <w:sz w:val="28"/>
          <w:szCs w:val="28"/>
        </w:rPr>
        <w:t>Роман М. Булгакова "Мастер и Маргарита" в оценке священнослужителей</w:t>
      </w:r>
    </w:p>
    <w:p w:rsidR="00857BB5" w:rsidRDefault="00857BB5" w:rsidP="00B60486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1E02">
        <w:rPr>
          <w:rFonts w:ascii="Times New Roman" w:hAnsi="Times New Roman" w:cs="Times New Roman"/>
          <w:sz w:val="28"/>
          <w:szCs w:val="28"/>
        </w:rPr>
        <w:t xml:space="preserve">Индивидуальный учебный проект является одним из видов контроля текущей аттестации обучающихся. Кроме того, защита результатов выполнения </w:t>
      </w:r>
      <w:proofErr w:type="gramStart"/>
      <w:r w:rsidRPr="00341E02">
        <w:rPr>
          <w:rFonts w:ascii="Times New Roman" w:hAnsi="Times New Roman" w:cs="Times New Roman"/>
          <w:sz w:val="28"/>
          <w:szCs w:val="28"/>
        </w:rPr>
        <w:t>индивидуального проекта</w:t>
      </w:r>
      <w:proofErr w:type="gramEnd"/>
      <w:r w:rsidRPr="00341E02">
        <w:rPr>
          <w:rFonts w:ascii="Times New Roman" w:hAnsi="Times New Roman" w:cs="Times New Roman"/>
          <w:sz w:val="28"/>
          <w:szCs w:val="28"/>
        </w:rPr>
        <w:t xml:space="preserve"> может являться одной из форм промежуточной аттестации или учитываться при ее проведении. Лучшие по результатам защиты и наполняемости проекты предлагаются для участия в научно – практических исследовательских конференциях, проводимых как на базе образовательной организации, так и </w:t>
      </w:r>
      <w:r w:rsidRPr="00AA6762">
        <w:rPr>
          <w:rFonts w:ascii="Times New Roman" w:hAnsi="Times New Roman" w:cs="Times New Roman"/>
          <w:sz w:val="28"/>
          <w:szCs w:val="28"/>
        </w:rPr>
        <w:t xml:space="preserve">на региональном уровне. </w:t>
      </w:r>
    </w:p>
    <w:p w:rsidR="00857BB5" w:rsidRDefault="00857BB5" w:rsidP="00857BB5">
      <w:pPr>
        <w:pStyle w:val="a6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857BB5" w:rsidRPr="00000246" w:rsidRDefault="00857BB5" w:rsidP="00857BB5">
      <w:pPr>
        <w:pStyle w:val="a6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6762">
        <w:rPr>
          <w:rFonts w:ascii="Times New Roman" w:hAnsi="Times New Roman" w:cs="Times New Roman"/>
          <w:b/>
          <w:sz w:val="28"/>
          <w:szCs w:val="28"/>
        </w:rPr>
        <w:t>ХАРАКТЕРИСТИКА ОСНОВНЫХ ВИДОВ УЧЕБНОЙ ДЕЯТЕЛЬНОСТИ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0246">
        <w:rPr>
          <w:rFonts w:ascii="Times New Roman" w:hAnsi="Times New Roman" w:cs="Times New Roman"/>
          <w:b/>
          <w:sz w:val="28"/>
          <w:szCs w:val="28"/>
        </w:rPr>
        <w:t>СТУДЕНТОВ</w:t>
      </w:r>
    </w:p>
    <w:tbl>
      <w:tblPr>
        <w:tblpPr w:leftFromText="180" w:rightFromText="180" w:vertAnchor="text" w:horzAnchor="margin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8"/>
        <w:gridCol w:w="4928"/>
      </w:tblGrid>
      <w:tr w:rsidR="00857BB5" w:rsidTr="0081571B">
        <w:trPr>
          <w:trHeight w:val="816"/>
        </w:trPr>
        <w:tc>
          <w:tcPr>
            <w:tcW w:w="4928" w:type="dxa"/>
          </w:tcPr>
          <w:p w:rsidR="00857BB5" w:rsidRPr="00B60486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center"/>
              <w:rPr>
                <w:rStyle w:val="FontStyle12"/>
                <w:b/>
                <w:sz w:val="24"/>
                <w:szCs w:val="24"/>
              </w:rPr>
            </w:pPr>
            <w:r w:rsidRPr="00B60486">
              <w:rPr>
                <w:rStyle w:val="FontStyle12"/>
                <w:b/>
                <w:sz w:val="24"/>
                <w:szCs w:val="24"/>
              </w:rPr>
              <w:t>Содержание обучения</w:t>
            </w:r>
          </w:p>
        </w:tc>
        <w:tc>
          <w:tcPr>
            <w:tcW w:w="4928" w:type="dxa"/>
          </w:tcPr>
          <w:p w:rsidR="00857BB5" w:rsidRPr="00B60486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center"/>
              <w:rPr>
                <w:rStyle w:val="FontStyle12"/>
                <w:b/>
                <w:sz w:val="24"/>
                <w:szCs w:val="24"/>
              </w:rPr>
            </w:pPr>
            <w:r w:rsidRPr="00B60486">
              <w:rPr>
                <w:rStyle w:val="FontStyle12"/>
                <w:b/>
                <w:sz w:val="24"/>
                <w:szCs w:val="24"/>
              </w:rPr>
              <w:t>Характеристика основных видов учебной деятельности</w:t>
            </w:r>
          </w:p>
          <w:p w:rsidR="00857BB5" w:rsidRPr="00B60486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center"/>
              <w:rPr>
                <w:rStyle w:val="FontStyle12"/>
                <w:b/>
                <w:sz w:val="24"/>
                <w:szCs w:val="24"/>
              </w:rPr>
            </w:pPr>
            <w:r w:rsidRPr="00B60486">
              <w:rPr>
                <w:rStyle w:val="FontStyle12"/>
                <w:b/>
                <w:sz w:val="24"/>
                <w:szCs w:val="24"/>
              </w:rPr>
              <w:t>студентов (на уровне учебных действий)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Введение</w:t>
            </w:r>
          </w:p>
        </w:tc>
        <w:tc>
          <w:tcPr>
            <w:tcW w:w="4928" w:type="dxa"/>
          </w:tcPr>
          <w:p w:rsidR="00B60486" w:rsidRPr="00E47873" w:rsidRDefault="00857BB5" w:rsidP="00676582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 xml:space="preserve">; участие в беседе, ответы на вопросы; чтение 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Развитие русской литературы </w:t>
            </w:r>
          </w:p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и культуры в первой половине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b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XIX века</w:t>
            </w:r>
          </w:p>
        </w:tc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 xml:space="preserve">; работа с источниками информации (дополнительная литература, энциклопедии, словари, в том числе интернет-источники); участие в беседе, ответы на вопросы; </w:t>
            </w:r>
            <w:r w:rsidR="00676582">
              <w:rPr>
                <w:rStyle w:val="FontStyle12"/>
                <w:sz w:val="24"/>
                <w:szCs w:val="24"/>
              </w:rPr>
              <w:t xml:space="preserve">чтение; комментированное чтение; </w:t>
            </w:r>
            <w:r w:rsidRPr="00E47873">
              <w:rPr>
                <w:rStyle w:val="FontStyle12"/>
                <w:sz w:val="24"/>
                <w:szCs w:val="24"/>
              </w:rPr>
              <w:t>аналитическая работа с текстами художественных произведений; подготовка докладов и соо</w:t>
            </w:r>
            <w:r w:rsidR="00676582">
              <w:rPr>
                <w:rStyle w:val="FontStyle12"/>
                <w:sz w:val="24"/>
                <w:szCs w:val="24"/>
              </w:rPr>
              <w:t>бщений</w:t>
            </w:r>
            <w:proofErr w:type="gramStart"/>
            <w:r w:rsidR="00676582">
              <w:rPr>
                <w:rStyle w:val="FontStyle12"/>
                <w:sz w:val="24"/>
                <w:szCs w:val="24"/>
              </w:rPr>
              <w:t xml:space="preserve"> </w:t>
            </w:r>
            <w:r w:rsidRPr="00E47873">
              <w:rPr>
                <w:rStyle w:val="FontStyle12"/>
                <w:sz w:val="24"/>
                <w:szCs w:val="24"/>
              </w:rPr>
              <w:t>;</w:t>
            </w:r>
            <w:proofErr w:type="gramEnd"/>
            <w:r w:rsidRPr="00E47873">
              <w:rPr>
                <w:rStyle w:val="FontStyle12"/>
                <w:sz w:val="24"/>
                <w:szCs w:val="24"/>
              </w:rPr>
              <w:t xml:space="preserve"> самостоятельная и групповая работа по заданиям учебника; подготовка к семинару (в том числе подготовка компьютерных презентаций); </w:t>
            </w:r>
          </w:p>
          <w:p w:rsidR="00857BB5" w:rsidRPr="00E47873" w:rsidRDefault="00857BB5" w:rsidP="00676582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 выступления на семинаре; выразительное чтение стихотворений наизусть; конспектирование; написание сочинения</w:t>
            </w:r>
            <w:proofErr w:type="gramStart"/>
            <w:r w:rsidRPr="00E47873">
              <w:rPr>
                <w:rStyle w:val="FontStyle12"/>
                <w:sz w:val="24"/>
                <w:szCs w:val="24"/>
              </w:rPr>
              <w:t xml:space="preserve"> </w:t>
            </w:r>
            <w:r w:rsidR="00676582">
              <w:rPr>
                <w:rStyle w:val="FontStyle12"/>
                <w:sz w:val="24"/>
                <w:szCs w:val="24"/>
              </w:rPr>
              <w:t>;</w:t>
            </w:r>
            <w:proofErr w:type="gramEnd"/>
            <w:r w:rsidRPr="00E47873">
              <w:rPr>
                <w:rStyle w:val="FontStyle12"/>
                <w:sz w:val="24"/>
                <w:szCs w:val="24"/>
              </w:rPr>
              <w:t xml:space="preserve"> работа с иллюстративным материалом </w:t>
            </w:r>
            <w:proofErr w:type="spellStart"/>
            <w:r w:rsidRPr="00E47873">
              <w:rPr>
                <w:rStyle w:val="FontStyle12"/>
                <w:sz w:val="24"/>
                <w:szCs w:val="24"/>
              </w:rPr>
              <w:t>самоо</w:t>
            </w:r>
            <w:r w:rsidR="00676582">
              <w:rPr>
                <w:rStyle w:val="FontStyle12"/>
                <w:sz w:val="24"/>
                <w:szCs w:val="24"/>
              </w:rPr>
              <w:t>ценивание</w:t>
            </w:r>
            <w:proofErr w:type="spellEnd"/>
            <w:r w:rsidR="00676582">
              <w:rPr>
                <w:rStyle w:val="FontStyle12"/>
                <w:sz w:val="24"/>
                <w:szCs w:val="24"/>
              </w:rPr>
              <w:t xml:space="preserve"> и </w:t>
            </w:r>
            <w:proofErr w:type="spellStart"/>
            <w:r w:rsidR="00676582">
              <w:rPr>
                <w:rStyle w:val="FontStyle12"/>
                <w:sz w:val="24"/>
                <w:szCs w:val="24"/>
              </w:rPr>
              <w:t>взаимооценивание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;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</w:p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русской литературы во второй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b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половине XIX века</w:t>
            </w:r>
          </w:p>
        </w:tc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;</w:t>
            </w:r>
            <w:r w:rsidR="00676582">
              <w:rPr>
                <w:rStyle w:val="FontStyle12"/>
                <w:sz w:val="24"/>
                <w:szCs w:val="24"/>
              </w:rPr>
              <w:t xml:space="preserve"> </w:t>
            </w:r>
            <w:r w:rsidRPr="00E47873">
              <w:rPr>
                <w:rStyle w:val="FontStyle12"/>
                <w:sz w:val="24"/>
                <w:szCs w:val="24"/>
              </w:rPr>
              <w:t xml:space="preserve"> конспектирование; чте</w:t>
            </w:r>
            <w:r w:rsidR="00676582">
              <w:rPr>
                <w:rStyle w:val="FontStyle12"/>
                <w:sz w:val="24"/>
                <w:szCs w:val="24"/>
              </w:rPr>
              <w:t>ние; комментированное чтение</w:t>
            </w:r>
            <w:r w:rsidRPr="00E47873">
              <w:rPr>
                <w:rStyle w:val="FontStyle12"/>
                <w:sz w:val="24"/>
                <w:szCs w:val="24"/>
              </w:rPr>
              <w:t>;  подготовка сообщений и докладов; самостоятельная работа с источниками информации (дополнительная литература, энциклопедии, словари, в том числе интернет-источники; устные и письменные отве</w:t>
            </w:r>
            <w:r w:rsidR="00676582">
              <w:rPr>
                <w:rStyle w:val="FontStyle12"/>
                <w:sz w:val="24"/>
                <w:szCs w:val="24"/>
              </w:rPr>
              <w:t>ты на вопросы; участие в беседе;</w:t>
            </w:r>
            <w:r w:rsidRPr="00E47873">
              <w:rPr>
                <w:rStyle w:val="FontStyle12"/>
                <w:sz w:val="24"/>
                <w:szCs w:val="24"/>
              </w:rPr>
              <w:t xml:space="preserve"> аналитическая работа с текстами художественных пр</w:t>
            </w:r>
            <w:r w:rsidR="00676582">
              <w:rPr>
                <w:rStyle w:val="FontStyle12"/>
                <w:sz w:val="24"/>
                <w:szCs w:val="24"/>
              </w:rPr>
              <w:t>оизведений и критических статей;</w:t>
            </w:r>
            <w:r w:rsidRPr="00E47873">
              <w:rPr>
                <w:rStyle w:val="FontStyle12"/>
                <w:sz w:val="24"/>
                <w:szCs w:val="24"/>
              </w:rPr>
              <w:t xml:space="preserve"> </w:t>
            </w:r>
            <w:r w:rsidR="005305DC">
              <w:rPr>
                <w:rStyle w:val="FontStyle12"/>
                <w:sz w:val="24"/>
                <w:szCs w:val="24"/>
              </w:rPr>
              <w:t>написание различных видов планов;</w:t>
            </w:r>
            <w:r w:rsidRPr="00E47873">
              <w:rPr>
                <w:rStyle w:val="FontStyle12"/>
                <w:sz w:val="24"/>
                <w:szCs w:val="24"/>
              </w:rPr>
              <w:t xml:space="preserve"> реферирование</w:t>
            </w:r>
            <w:proofErr w:type="gramStart"/>
            <w:r w:rsidRPr="00E47873">
              <w:rPr>
                <w:rStyle w:val="FontStyle12"/>
                <w:sz w:val="24"/>
                <w:szCs w:val="24"/>
              </w:rPr>
              <w:t xml:space="preserve"> </w:t>
            </w:r>
            <w:r w:rsidR="005305DC">
              <w:rPr>
                <w:rStyle w:val="FontStyle12"/>
                <w:sz w:val="24"/>
                <w:szCs w:val="24"/>
              </w:rPr>
              <w:t>;</w:t>
            </w:r>
            <w:proofErr w:type="gramEnd"/>
            <w:r w:rsidRPr="00E47873">
              <w:rPr>
                <w:rStyle w:val="FontStyle12"/>
                <w:sz w:val="24"/>
                <w:szCs w:val="24"/>
              </w:rPr>
              <w:t xml:space="preserve">  участие </w:t>
            </w:r>
          </w:p>
          <w:p w:rsidR="00857BB5" w:rsidRPr="00E47873" w:rsidRDefault="00857BB5" w:rsidP="005305DC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в беседе; раб</w:t>
            </w:r>
            <w:r w:rsidR="005305DC">
              <w:rPr>
                <w:rStyle w:val="FontStyle12"/>
                <w:sz w:val="24"/>
                <w:szCs w:val="24"/>
              </w:rPr>
              <w:t>ота с иллюстративным материалом; написание сочинения;</w:t>
            </w:r>
            <w:r w:rsidRPr="00E47873">
              <w:rPr>
                <w:rStyle w:val="FontStyle12"/>
                <w:sz w:val="24"/>
                <w:szCs w:val="24"/>
              </w:rPr>
              <w:t xml:space="preserve"> редактирование текста; реферирование </w:t>
            </w:r>
            <w:r w:rsidRPr="00E47873">
              <w:rPr>
                <w:rStyle w:val="FontStyle12"/>
                <w:sz w:val="24"/>
                <w:szCs w:val="24"/>
              </w:rPr>
              <w:lastRenderedPageBreak/>
              <w:t>текста</w:t>
            </w:r>
            <w:r w:rsidR="005305DC">
              <w:rPr>
                <w:rStyle w:val="FontStyle12"/>
                <w:sz w:val="24"/>
                <w:szCs w:val="24"/>
              </w:rPr>
              <w:t xml:space="preserve">; </w:t>
            </w:r>
            <w:r w:rsidRPr="00E47873">
              <w:rPr>
                <w:rStyle w:val="FontStyle12"/>
                <w:sz w:val="24"/>
                <w:szCs w:val="24"/>
              </w:rPr>
              <w:t>проектная и учебно-исследовательская работа</w:t>
            </w:r>
            <w:r w:rsidR="005305DC">
              <w:rPr>
                <w:rStyle w:val="FontStyle12"/>
                <w:sz w:val="24"/>
                <w:szCs w:val="24"/>
              </w:rPr>
              <w:t>;</w:t>
            </w:r>
            <w:r w:rsidRPr="00E47873">
              <w:rPr>
                <w:rStyle w:val="FontStyle12"/>
                <w:sz w:val="24"/>
                <w:szCs w:val="24"/>
              </w:rPr>
              <w:t xml:space="preserve"> подготовка к семинару (в том числе подго</w:t>
            </w:r>
            <w:r w:rsidR="005305DC">
              <w:rPr>
                <w:rStyle w:val="FontStyle12"/>
                <w:sz w:val="24"/>
                <w:szCs w:val="24"/>
              </w:rPr>
              <w:t>товка компьютерных презентаций);</w:t>
            </w:r>
            <w:r w:rsidRPr="00E47873">
              <w:rPr>
                <w:rStyle w:val="FontStyle12"/>
                <w:sz w:val="24"/>
                <w:szCs w:val="24"/>
              </w:rPr>
              <w:t xml:space="preserve"> </w:t>
            </w:r>
            <w:proofErr w:type="spellStart"/>
            <w:r w:rsidRPr="00E47873">
              <w:rPr>
                <w:rStyle w:val="FontStyle12"/>
                <w:sz w:val="24"/>
                <w:szCs w:val="24"/>
              </w:rPr>
              <w:t>самооценивание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 xml:space="preserve"> и </w:t>
            </w:r>
            <w:proofErr w:type="spellStart"/>
            <w:r w:rsidRPr="00E47873">
              <w:rPr>
                <w:rStyle w:val="FontStyle12"/>
                <w:sz w:val="24"/>
                <w:szCs w:val="24"/>
              </w:rPr>
              <w:t>взаимооценивание</w:t>
            </w:r>
            <w:proofErr w:type="spellEnd"/>
            <w:r w:rsidR="005305DC">
              <w:rPr>
                <w:rStyle w:val="FontStyle12"/>
                <w:sz w:val="24"/>
                <w:szCs w:val="24"/>
              </w:rPr>
              <w:t>;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lastRenderedPageBreak/>
              <w:t xml:space="preserve">Поэзия второй половины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XIX века</w:t>
            </w:r>
          </w:p>
        </w:tc>
        <w:tc>
          <w:tcPr>
            <w:tcW w:w="4928" w:type="dxa"/>
          </w:tcPr>
          <w:p w:rsidR="00857BB5" w:rsidRPr="00E47873" w:rsidRDefault="00857BB5" w:rsidP="00F155F3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 xml:space="preserve">; чтение и комментированное чтение; </w:t>
            </w:r>
            <w:proofErr w:type="spellStart"/>
            <w:proofErr w:type="gramStart"/>
            <w:r w:rsidRPr="00E47873">
              <w:rPr>
                <w:rStyle w:val="FontStyle12"/>
                <w:sz w:val="24"/>
                <w:szCs w:val="24"/>
              </w:rPr>
              <w:t>выра-зительное</w:t>
            </w:r>
            <w:proofErr w:type="spellEnd"/>
            <w:proofErr w:type="gramEnd"/>
            <w:r w:rsidRPr="00E47873">
              <w:rPr>
                <w:rStyle w:val="FontStyle12"/>
                <w:sz w:val="24"/>
                <w:szCs w:val="24"/>
              </w:rPr>
              <w:t xml:space="preserve"> чтение и чтение наизусть; участие в беседе; сам</w:t>
            </w:r>
            <w:r w:rsidR="005305DC">
              <w:rPr>
                <w:rStyle w:val="FontStyle12"/>
                <w:sz w:val="24"/>
                <w:szCs w:val="24"/>
              </w:rPr>
              <w:t xml:space="preserve">остоятельная работа с учебником; </w:t>
            </w:r>
            <w:r w:rsidRPr="00E47873">
              <w:rPr>
                <w:rStyle w:val="FontStyle12"/>
                <w:sz w:val="24"/>
                <w:szCs w:val="24"/>
              </w:rPr>
              <w:t>аналитическая работа с текстам</w:t>
            </w:r>
            <w:r w:rsidR="005305DC">
              <w:rPr>
                <w:rStyle w:val="FontStyle12"/>
                <w:sz w:val="24"/>
                <w:szCs w:val="24"/>
              </w:rPr>
              <w:t>и стихотворени</w:t>
            </w:r>
            <w:r w:rsidR="00F155F3">
              <w:rPr>
                <w:rStyle w:val="FontStyle12"/>
                <w:sz w:val="24"/>
                <w:szCs w:val="24"/>
              </w:rPr>
              <w:t>й</w:t>
            </w:r>
            <w:r w:rsidR="005305DC">
              <w:rPr>
                <w:rStyle w:val="FontStyle12"/>
                <w:sz w:val="24"/>
                <w:szCs w:val="24"/>
              </w:rPr>
              <w:t xml:space="preserve">; </w:t>
            </w:r>
            <w:r w:rsidRPr="00E47873">
              <w:rPr>
                <w:rStyle w:val="FontStyle12"/>
                <w:sz w:val="24"/>
                <w:szCs w:val="24"/>
              </w:rPr>
              <w:t>составление тезисного плана</w:t>
            </w:r>
            <w:r w:rsidR="00F155F3">
              <w:rPr>
                <w:rStyle w:val="FontStyle12"/>
                <w:sz w:val="24"/>
                <w:szCs w:val="24"/>
              </w:rPr>
              <w:t xml:space="preserve"> выступления и сочинения; подготовка сообщения; </w:t>
            </w:r>
            <w:r w:rsidRPr="00E47873">
              <w:rPr>
                <w:rStyle w:val="FontStyle12"/>
                <w:sz w:val="24"/>
                <w:szCs w:val="24"/>
              </w:rPr>
              <w:t xml:space="preserve">выступление на семинаре 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</w:p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литературы и других видов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искусства в начале XX века</w:t>
            </w:r>
          </w:p>
        </w:tc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 xml:space="preserve">, участие в эвристической беседе; работа с источниками информации (дополнительная литература, энциклопедии, словари, в том числе </w:t>
            </w:r>
            <w:proofErr w:type="gramStart"/>
            <w:r w:rsidRPr="00E47873">
              <w:rPr>
                <w:rStyle w:val="FontStyle12"/>
                <w:sz w:val="24"/>
                <w:szCs w:val="24"/>
              </w:rPr>
              <w:t>интернет-источники</w:t>
            </w:r>
            <w:proofErr w:type="gramEnd"/>
            <w:r w:rsidRPr="00E47873">
              <w:rPr>
                <w:rStyle w:val="FontStyle12"/>
                <w:sz w:val="24"/>
                <w:szCs w:val="24"/>
              </w:rPr>
              <w:t xml:space="preserve">) </w:t>
            </w:r>
          </w:p>
          <w:p w:rsidR="00857BB5" w:rsidRPr="00E47873" w:rsidRDefault="00F155F3" w:rsidP="00885A75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>
              <w:rPr>
                <w:rStyle w:val="FontStyle12"/>
                <w:sz w:val="24"/>
                <w:szCs w:val="24"/>
              </w:rPr>
              <w:t>составление тезисного плана; составление плана сочинения;</w:t>
            </w:r>
            <w:r w:rsidR="00857BB5" w:rsidRPr="00E47873">
              <w:rPr>
                <w:rStyle w:val="FontStyle12"/>
                <w:sz w:val="24"/>
                <w:szCs w:val="24"/>
              </w:rPr>
              <w:t xml:space="preserve"> аналитическая работа с текстом художественного произведе</w:t>
            </w:r>
            <w:r>
              <w:rPr>
                <w:rStyle w:val="FontStyle12"/>
                <w:sz w:val="24"/>
                <w:szCs w:val="24"/>
              </w:rPr>
              <w:t>ния; чтение;</w:t>
            </w:r>
            <w:r w:rsidR="00857BB5" w:rsidRPr="00E47873">
              <w:rPr>
                <w:rStyle w:val="FontStyle12"/>
                <w:sz w:val="24"/>
                <w:szCs w:val="24"/>
              </w:rPr>
              <w:t xml:space="preserve"> подготовка докладов и выступлений на семинаре (в том числе подготовка компьютерных презентаций)</w:t>
            </w:r>
            <w:r>
              <w:rPr>
                <w:rStyle w:val="FontStyle12"/>
                <w:sz w:val="24"/>
                <w:szCs w:val="24"/>
              </w:rPr>
              <w:t xml:space="preserve">; </w:t>
            </w:r>
            <w:r w:rsidR="00857BB5" w:rsidRPr="00E47873">
              <w:rPr>
                <w:rStyle w:val="FontStyle12"/>
                <w:sz w:val="24"/>
                <w:szCs w:val="24"/>
              </w:rPr>
              <w:t xml:space="preserve"> выразительное чтение и чтение наизусть</w:t>
            </w:r>
            <w:r>
              <w:rPr>
                <w:rStyle w:val="FontStyle12"/>
                <w:sz w:val="24"/>
                <w:szCs w:val="24"/>
              </w:rPr>
              <w:t>;</w:t>
            </w:r>
            <w:r w:rsidR="00857BB5" w:rsidRPr="00E47873">
              <w:rPr>
                <w:rStyle w:val="FontStyle12"/>
                <w:sz w:val="24"/>
                <w:szCs w:val="24"/>
              </w:rPr>
              <w:t xml:space="preserve"> </w:t>
            </w:r>
          </w:p>
          <w:p w:rsidR="00857BB5" w:rsidRPr="00E47873" w:rsidRDefault="00857BB5" w:rsidP="00F155F3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составле</w:t>
            </w:r>
            <w:r w:rsidR="00F155F3">
              <w:rPr>
                <w:rStyle w:val="FontStyle12"/>
                <w:sz w:val="24"/>
                <w:szCs w:val="24"/>
              </w:rPr>
              <w:t>ние тезисного и цитатного планов;</w:t>
            </w:r>
            <w:r w:rsidRPr="00E47873">
              <w:rPr>
                <w:rStyle w:val="FontStyle12"/>
                <w:sz w:val="24"/>
                <w:szCs w:val="24"/>
              </w:rPr>
              <w:t xml:space="preserve"> работа в группах по подготовке ответов на проблемные вопросы; проектная и учебно-исследовательская работа;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литературы 1920-х годов</w:t>
            </w:r>
          </w:p>
        </w:tc>
        <w:tc>
          <w:tcPr>
            <w:tcW w:w="4928" w:type="dxa"/>
          </w:tcPr>
          <w:p w:rsidR="00857BB5" w:rsidRPr="00E47873" w:rsidRDefault="00857BB5" w:rsidP="00FA78A6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, участие в эвристической беседе, ответы на проблемные вопросы; конспектирование; индивидуальная и групповая аналитическая работа с текстами художественных произведений и учебника</w:t>
            </w:r>
            <w:r w:rsidR="00FA78A6">
              <w:rPr>
                <w:rStyle w:val="FontStyle12"/>
                <w:sz w:val="24"/>
                <w:szCs w:val="24"/>
              </w:rPr>
              <w:t>;</w:t>
            </w:r>
            <w:r w:rsidRPr="00E47873">
              <w:rPr>
                <w:rStyle w:val="FontStyle12"/>
                <w:sz w:val="24"/>
                <w:szCs w:val="24"/>
              </w:rPr>
              <w:t xml:space="preserve"> </w:t>
            </w:r>
            <w:r w:rsidR="00FA78A6">
              <w:rPr>
                <w:rStyle w:val="FontStyle12"/>
                <w:sz w:val="24"/>
                <w:szCs w:val="24"/>
              </w:rPr>
              <w:t>составление систематизирующей таблицы;</w:t>
            </w:r>
            <w:r w:rsidRPr="00E47873">
              <w:rPr>
                <w:rStyle w:val="FontStyle12"/>
                <w:sz w:val="24"/>
                <w:szCs w:val="24"/>
              </w:rPr>
              <w:t xml:space="preserve"> составление тезисно</w:t>
            </w:r>
            <w:r w:rsidR="00FA78A6">
              <w:rPr>
                <w:rStyle w:val="FontStyle12"/>
                <w:sz w:val="24"/>
                <w:szCs w:val="24"/>
              </w:rPr>
              <w:t>го и цитатного планов сочинения; написание сочинения; чтение и ком</w:t>
            </w:r>
            <w:r w:rsidRPr="00E47873">
              <w:rPr>
                <w:rStyle w:val="FontStyle12"/>
                <w:sz w:val="24"/>
                <w:szCs w:val="24"/>
              </w:rPr>
              <w:t>ментированное чтение; выразительное чтение и чтение наизусть</w:t>
            </w:r>
            <w:r w:rsidR="00FA78A6">
              <w:rPr>
                <w:rStyle w:val="FontStyle12"/>
                <w:sz w:val="24"/>
                <w:szCs w:val="24"/>
              </w:rPr>
              <w:t>;</w:t>
            </w:r>
            <w:r w:rsidRPr="00E47873">
              <w:rPr>
                <w:rStyle w:val="FontStyle12"/>
                <w:sz w:val="24"/>
                <w:szCs w:val="24"/>
              </w:rPr>
              <w:t xml:space="preserve"> работа с иллюстративным материалом 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</w:p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литературы 1930 — начала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1940-х годов</w:t>
            </w:r>
          </w:p>
        </w:tc>
        <w:tc>
          <w:tcPr>
            <w:tcW w:w="4928" w:type="dxa"/>
          </w:tcPr>
          <w:p w:rsidR="00857BB5" w:rsidRPr="00E47873" w:rsidRDefault="00857BB5" w:rsidP="00FA78A6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; чтение и ком</w:t>
            </w:r>
            <w:r w:rsidR="00FA78A6">
              <w:rPr>
                <w:rStyle w:val="FontStyle12"/>
                <w:sz w:val="24"/>
                <w:szCs w:val="24"/>
              </w:rPr>
              <w:t>ментированное чтение; само</w:t>
            </w:r>
            <w:r w:rsidRPr="00E47873">
              <w:rPr>
                <w:rStyle w:val="FontStyle12"/>
                <w:sz w:val="24"/>
                <w:szCs w:val="24"/>
              </w:rPr>
              <w:t>стоятельная и групповая работа с текстом учебника; индивидуальная и групповая аналитическая работа с текстами художественных про</w:t>
            </w:r>
            <w:r w:rsidR="00FA78A6">
              <w:rPr>
                <w:rStyle w:val="FontStyle12"/>
                <w:sz w:val="24"/>
                <w:szCs w:val="24"/>
              </w:rPr>
              <w:t xml:space="preserve">изведений (устная и письменная); </w:t>
            </w:r>
            <w:r w:rsidRPr="00E47873">
              <w:rPr>
                <w:rStyle w:val="FontStyle12"/>
                <w:sz w:val="24"/>
                <w:szCs w:val="24"/>
              </w:rPr>
              <w:t>выразит</w:t>
            </w:r>
            <w:r w:rsidR="00FA78A6">
              <w:rPr>
                <w:rStyle w:val="FontStyle12"/>
                <w:sz w:val="24"/>
                <w:szCs w:val="24"/>
              </w:rPr>
              <w:t xml:space="preserve">ельное чтение и чтение наизусть; </w:t>
            </w:r>
            <w:r w:rsidRPr="00E47873">
              <w:rPr>
                <w:rStyle w:val="FontStyle12"/>
                <w:sz w:val="24"/>
                <w:szCs w:val="24"/>
              </w:rPr>
              <w:t>подготовка докладов и сообщений</w:t>
            </w:r>
            <w:r w:rsidR="00FA78A6">
              <w:rPr>
                <w:rStyle w:val="FontStyle12"/>
                <w:sz w:val="24"/>
                <w:szCs w:val="24"/>
              </w:rPr>
              <w:t>;</w:t>
            </w:r>
            <w:r w:rsidRPr="00E47873">
              <w:rPr>
                <w:rStyle w:val="FontStyle12"/>
                <w:sz w:val="24"/>
                <w:szCs w:val="24"/>
              </w:rPr>
              <w:t xml:space="preserve"> составление тезисно</w:t>
            </w:r>
            <w:r w:rsidR="00FA78A6">
              <w:rPr>
                <w:rStyle w:val="FontStyle12"/>
                <w:sz w:val="24"/>
                <w:szCs w:val="24"/>
              </w:rPr>
              <w:t xml:space="preserve">го и цитатного планов сочинения; </w:t>
            </w:r>
            <w:r w:rsidRPr="00E47873">
              <w:rPr>
                <w:rStyle w:val="FontStyle12"/>
                <w:sz w:val="24"/>
                <w:szCs w:val="24"/>
              </w:rPr>
              <w:t>раб</w:t>
            </w:r>
            <w:r w:rsidR="00FA78A6">
              <w:rPr>
                <w:rStyle w:val="FontStyle12"/>
                <w:sz w:val="24"/>
                <w:szCs w:val="24"/>
              </w:rPr>
              <w:t xml:space="preserve">ота с иллюстративным материалом; </w:t>
            </w:r>
            <w:r w:rsidRPr="00E47873">
              <w:rPr>
                <w:rStyle w:val="FontStyle12"/>
                <w:sz w:val="24"/>
                <w:szCs w:val="24"/>
              </w:rPr>
              <w:t xml:space="preserve">проектная и учебно-исследовательская работа 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  <w:proofErr w:type="gramStart"/>
            <w:r w:rsidRPr="00E47873">
              <w:rPr>
                <w:rStyle w:val="FontStyle12"/>
                <w:sz w:val="24"/>
                <w:szCs w:val="24"/>
              </w:rPr>
              <w:t>литера-туры</w:t>
            </w:r>
            <w:proofErr w:type="gramEnd"/>
            <w:r w:rsidRPr="00E47873">
              <w:rPr>
                <w:rStyle w:val="FontStyle12"/>
                <w:sz w:val="24"/>
                <w:szCs w:val="24"/>
              </w:rPr>
              <w:t xml:space="preserve"> периода Великой Отечественной войны и первых послевоенных лет</w:t>
            </w:r>
          </w:p>
        </w:tc>
        <w:tc>
          <w:tcPr>
            <w:tcW w:w="4928" w:type="dxa"/>
          </w:tcPr>
          <w:p w:rsidR="00857BB5" w:rsidRPr="00E47873" w:rsidRDefault="00857BB5" w:rsidP="00A11AD1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; чтение и комментированное чтение</w:t>
            </w:r>
            <w:r w:rsidR="004B062C">
              <w:rPr>
                <w:rStyle w:val="FontStyle12"/>
                <w:sz w:val="24"/>
                <w:szCs w:val="24"/>
              </w:rPr>
              <w:t xml:space="preserve">; подготовка литературной композиции; </w:t>
            </w:r>
            <w:r w:rsidRPr="00E47873">
              <w:rPr>
                <w:rStyle w:val="FontStyle12"/>
                <w:sz w:val="24"/>
                <w:szCs w:val="24"/>
              </w:rPr>
              <w:t>подготовка сообщений и</w:t>
            </w:r>
            <w:r w:rsidR="004B062C">
              <w:rPr>
                <w:rStyle w:val="FontStyle12"/>
                <w:sz w:val="24"/>
                <w:szCs w:val="24"/>
              </w:rPr>
              <w:t xml:space="preserve"> докладов; </w:t>
            </w:r>
            <w:r w:rsidRPr="00E47873">
              <w:rPr>
                <w:rStyle w:val="FontStyle12"/>
                <w:sz w:val="24"/>
                <w:szCs w:val="24"/>
              </w:rPr>
              <w:t>выразит</w:t>
            </w:r>
            <w:r w:rsidR="004B062C">
              <w:rPr>
                <w:rStyle w:val="FontStyle12"/>
                <w:sz w:val="24"/>
                <w:szCs w:val="24"/>
              </w:rPr>
              <w:t>ельное чтение и чтение наизусть;</w:t>
            </w:r>
            <w:r w:rsidR="00A11AD1">
              <w:rPr>
                <w:rStyle w:val="FontStyle12"/>
                <w:sz w:val="24"/>
                <w:szCs w:val="24"/>
              </w:rPr>
              <w:t xml:space="preserve"> </w:t>
            </w:r>
            <w:r w:rsidRPr="00E47873">
              <w:rPr>
                <w:rStyle w:val="FontStyle12"/>
                <w:sz w:val="24"/>
                <w:szCs w:val="24"/>
              </w:rPr>
              <w:t xml:space="preserve">групповая и индивидуальная </w:t>
            </w:r>
            <w:r w:rsidRPr="00E47873">
              <w:rPr>
                <w:rStyle w:val="FontStyle12"/>
                <w:sz w:val="24"/>
                <w:szCs w:val="24"/>
              </w:rPr>
              <w:lastRenderedPageBreak/>
              <w:t>работа с текстами художественных произведений</w:t>
            </w:r>
            <w:r w:rsidR="004B062C">
              <w:rPr>
                <w:rStyle w:val="FontStyle12"/>
                <w:sz w:val="24"/>
                <w:szCs w:val="24"/>
              </w:rPr>
              <w:t>;</w:t>
            </w:r>
            <w:r w:rsidRPr="00E47873">
              <w:rPr>
                <w:rStyle w:val="FontStyle12"/>
                <w:sz w:val="24"/>
                <w:szCs w:val="24"/>
              </w:rPr>
              <w:t xml:space="preserve"> </w:t>
            </w:r>
            <w:r w:rsidR="004B062C">
              <w:rPr>
                <w:rStyle w:val="FontStyle12"/>
                <w:sz w:val="24"/>
                <w:szCs w:val="24"/>
              </w:rPr>
              <w:t xml:space="preserve">реферирование текста; </w:t>
            </w:r>
            <w:r w:rsidRPr="00E47873">
              <w:rPr>
                <w:rStyle w:val="FontStyle12"/>
                <w:sz w:val="24"/>
                <w:szCs w:val="24"/>
              </w:rPr>
              <w:t xml:space="preserve">написание сочинения 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lastRenderedPageBreak/>
              <w:t>Особенности развития литературы 1950—1980-х годов</w:t>
            </w:r>
          </w:p>
        </w:tc>
        <w:tc>
          <w:tcPr>
            <w:tcW w:w="4928" w:type="dxa"/>
          </w:tcPr>
          <w:p w:rsidR="00857BB5" w:rsidRPr="00E47873" w:rsidRDefault="00857BB5" w:rsidP="00A11AD1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; групповая аналитическая работа с тек</w:t>
            </w:r>
            <w:r w:rsidR="00A11AD1">
              <w:rPr>
                <w:rStyle w:val="FontStyle12"/>
                <w:sz w:val="24"/>
                <w:szCs w:val="24"/>
              </w:rPr>
              <w:t xml:space="preserve">стами литературных произведений; </w:t>
            </w:r>
            <w:r w:rsidRPr="00E47873">
              <w:rPr>
                <w:rStyle w:val="FontStyle12"/>
                <w:sz w:val="24"/>
                <w:szCs w:val="24"/>
              </w:rPr>
              <w:t>выразит</w:t>
            </w:r>
            <w:r w:rsidR="00A11AD1">
              <w:rPr>
                <w:rStyle w:val="FontStyle12"/>
                <w:sz w:val="24"/>
                <w:szCs w:val="24"/>
              </w:rPr>
              <w:t xml:space="preserve">ельное чтение и чтение наизусть; </w:t>
            </w:r>
            <w:proofErr w:type="spellStart"/>
            <w:r w:rsidRPr="00E47873">
              <w:rPr>
                <w:rStyle w:val="FontStyle12"/>
                <w:sz w:val="24"/>
                <w:szCs w:val="24"/>
              </w:rPr>
              <w:t>са</w:t>
            </w:r>
            <w:r w:rsidR="00A11AD1">
              <w:rPr>
                <w:rStyle w:val="FontStyle12"/>
                <w:sz w:val="24"/>
                <w:szCs w:val="24"/>
              </w:rPr>
              <w:t>мооценивание</w:t>
            </w:r>
            <w:proofErr w:type="spellEnd"/>
            <w:r w:rsidR="00A11AD1">
              <w:rPr>
                <w:rStyle w:val="FontStyle12"/>
                <w:sz w:val="24"/>
                <w:szCs w:val="24"/>
              </w:rPr>
              <w:t xml:space="preserve"> и </w:t>
            </w:r>
            <w:proofErr w:type="spellStart"/>
            <w:r w:rsidR="00A11AD1">
              <w:rPr>
                <w:rStyle w:val="FontStyle12"/>
                <w:sz w:val="24"/>
                <w:szCs w:val="24"/>
              </w:rPr>
              <w:t>взаимооценивание</w:t>
            </w:r>
            <w:proofErr w:type="spellEnd"/>
            <w:r w:rsidR="00A11AD1">
              <w:rPr>
                <w:rStyle w:val="FontStyle12"/>
                <w:sz w:val="24"/>
                <w:szCs w:val="24"/>
              </w:rPr>
              <w:t xml:space="preserve">; </w:t>
            </w:r>
            <w:r w:rsidRPr="00E47873">
              <w:rPr>
                <w:rStyle w:val="FontStyle12"/>
                <w:sz w:val="24"/>
                <w:szCs w:val="24"/>
              </w:rPr>
              <w:t>составление тезисного плана</w:t>
            </w:r>
            <w:r w:rsidR="007D502F">
              <w:rPr>
                <w:rStyle w:val="FontStyle12"/>
                <w:sz w:val="24"/>
                <w:szCs w:val="24"/>
              </w:rPr>
              <w:t xml:space="preserve"> 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Русское литературное </w:t>
            </w:r>
          </w:p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зарубежье 1920—1990-х годов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(три волны эмиграции)</w:t>
            </w:r>
          </w:p>
        </w:tc>
        <w:tc>
          <w:tcPr>
            <w:tcW w:w="4928" w:type="dxa"/>
          </w:tcPr>
          <w:p w:rsidR="00857BB5" w:rsidRPr="00E47873" w:rsidRDefault="00857BB5" w:rsidP="00CD12D8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; участие</w:t>
            </w:r>
            <w:r w:rsidR="00CD12D8">
              <w:rPr>
                <w:rStyle w:val="FontStyle12"/>
                <w:sz w:val="24"/>
                <w:szCs w:val="24"/>
              </w:rPr>
              <w:t xml:space="preserve"> в эвристической беседе; чтение; </w:t>
            </w:r>
            <w:r w:rsidRPr="00E47873">
              <w:rPr>
                <w:rStyle w:val="FontStyle12"/>
                <w:sz w:val="24"/>
                <w:szCs w:val="24"/>
              </w:rPr>
              <w:t xml:space="preserve">самостоятельная аналитическая работа с текстами художественных произведений </w:t>
            </w:r>
          </w:p>
        </w:tc>
      </w:tr>
      <w:tr w:rsidR="00857BB5" w:rsidRPr="00E47873" w:rsidTr="0081571B">
        <w:trPr>
          <w:trHeight w:val="811"/>
        </w:trPr>
        <w:tc>
          <w:tcPr>
            <w:tcW w:w="4928" w:type="dxa"/>
          </w:tcPr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Особенности развития </w:t>
            </w:r>
          </w:p>
          <w:p w:rsidR="00857BB5" w:rsidRPr="00E47873" w:rsidRDefault="00857BB5" w:rsidP="00885A75">
            <w:pPr>
              <w:pStyle w:val="Style2"/>
              <w:tabs>
                <w:tab w:val="left" w:leader="hyphen" w:pos="7315"/>
              </w:tabs>
              <w:spacing w:line="240" w:lineRule="auto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 xml:space="preserve">литературы конца </w:t>
            </w:r>
          </w:p>
          <w:p w:rsidR="00857BB5" w:rsidRPr="00E47873" w:rsidRDefault="00857BB5" w:rsidP="00885A75">
            <w:pPr>
              <w:pStyle w:val="Style2"/>
              <w:widowControl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E47873">
              <w:rPr>
                <w:rStyle w:val="FontStyle12"/>
                <w:sz w:val="24"/>
                <w:szCs w:val="24"/>
              </w:rPr>
              <w:t>1980—2000-х годов</w:t>
            </w:r>
          </w:p>
        </w:tc>
        <w:tc>
          <w:tcPr>
            <w:tcW w:w="4928" w:type="dxa"/>
          </w:tcPr>
          <w:p w:rsidR="00857BB5" w:rsidRPr="00E47873" w:rsidRDefault="00857BB5" w:rsidP="00CD12D8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proofErr w:type="spellStart"/>
            <w:r w:rsidRPr="00E47873">
              <w:rPr>
                <w:rStyle w:val="FontStyle12"/>
                <w:sz w:val="24"/>
                <w:szCs w:val="24"/>
              </w:rPr>
              <w:t>Аудирование</w:t>
            </w:r>
            <w:proofErr w:type="spellEnd"/>
            <w:r w:rsidRPr="00E47873">
              <w:rPr>
                <w:rStyle w:val="FontStyle12"/>
                <w:sz w:val="24"/>
                <w:szCs w:val="24"/>
              </w:rPr>
              <w:t>; самостоятельная аналитическая работа с текстами художественных произведений, аннотирование; подготовка докладов и сообщений</w:t>
            </w:r>
            <w:r w:rsidR="00CD12D8">
              <w:rPr>
                <w:rStyle w:val="FontStyle12"/>
                <w:sz w:val="24"/>
                <w:szCs w:val="24"/>
              </w:rPr>
              <w:t>.</w:t>
            </w:r>
          </w:p>
        </w:tc>
      </w:tr>
    </w:tbl>
    <w:p w:rsidR="0081571B" w:rsidRDefault="0081571B" w:rsidP="00857BB5">
      <w:pPr>
        <w:rPr>
          <w:rStyle w:val="FontStyle12"/>
          <w:rFonts w:eastAsia="Times New Roman"/>
          <w:b/>
          <w:sz w:val="36"/>
          <w:szCs w:val="36"/>
        </w:rPr>
      </w:pPr>
    </w:p>
    <w:p w:rsidR="0081571B" w:rsidRDefault="0081571B">
      <w:pPr>
        <w:rPr>
          <w:rStyle w:val="FontStyle12"/>
          <w:rFonts w:eastAsia="Times New Roman"/>
          <w:b/>
          <w:sz w:val="36"/>
          <w:szCs w:val="36"/>
        </w:rPr>
      </w:pPr>
      <w:r>
        <w:rPr>
          <w:rStyle w:val="FontStyle12"/>
          <w:rFonts w:eastAsia="Times New Roman"/>
          <w:b/>
          <w:sz w:val="36"/>
          <w:szCs w:val="36"/>
        </w:rPr>
        <w:br w:type="page"/>
      </w:r>
    </w:p>
    <w:p w:rsidR="00857BB5" w:rsidRPr="00AA6762" w:rsidRDefault="00857BB5" w:rsidP="00857BB5">
      <w:pPr>
        <w:rPr>
          <w:rFonts w:ascii="Times New Roman" w:hAnsi="Times New Roman" w:cs="Times New Roman"/>
          <w:sz w:val="24"/>
          <w:szCs w:val="24"/>
        </w:rPr>
      </w:pPr>
    </w:p>
    <w:p w:rsidR="00857BB5" w:rsidRDefault="00857BB5" w:rsidP="00857BB5">
      <w:pPr>
        <w:pStyle w:val="2"/>
      </w:pPr>
      <w:bookmarkStart w:id="33" w:name="_Toc506554944"/>
      <w:r w:rsidRPr="00D2492F">
        <w:t>2 СТРУКТУРА И СОДЕРЖАНИЕ УЧЕБНОЙ ДИСЦИПЛИНЫ</w:t>
      </w:r>
      <w:bookmarkEnd w:id="33"/>
    </w:p>
    <w:p w:rsidR="00857BB5" w:rsidRPr="002B3DFE" w:rsidRDefault="00857BB5" w:rsidP="00857BB5">
      <w:pPr>
        <w:pStyle w:val="2"/>
      </w:pPr>
    </w:p>
    <w:p w:rsidR="00857BB5" w:rsidRDefault="00857BB5" w:rsidP="00857BB5">
      <w:pPr>
        <w:pStyle w:val="2"/>
      </w:pPr>
      <w:r>
        <w:t>2.1 Объем учебной дисциплины и виды учебных работ</w:t>
      </w:r>
    </w:p>
    <w:p w:rsidR="00857BB5" w:rsidRDefault="00857BB5" w:rsidP="00741DEE">
      <w:pPr>
        <w:pStyle w:val="1"/>
        <w:spacing w:before="0"/>
        <w:rPr>
          <w:rFonts w:ascii="Times New Roman" w:hAnsi="Times New Roman"/>
          <w:b w:val="0"/>
        </w:rPr>
      </w:pPr>
    </w:p>
    <w:tbl>
      <w:tblPr>
        <w:tblW w:w="10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82"/>
        <w:gridCol w:w="2224"/>
      </w:tblGrid>
      <w:tr w:rsidR="00741DEE" w:rsidRPr="00741DEE" w:rsidTr="008078C5">
        <w:trPr>
          <w:trHeight w:val="463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2268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Объем часов</w:t>
            </w:r>
          </w:p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41DEE" w:rsidRPr="00741DEE" w:rsidTr="008078C5">
        <w:trPr>
          <w:trHeight w:val="287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268" w:type="dxa"/>
          </w:tcPr>
          <w:p w:rsidR="00741DEE" w:rsidRPr="00F15BC3" w:rsidRDefault="00741DEE" w:rsidP="00E47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15B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E47873" w:rsidRPr="00F15B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75</w:t>
            </w:r>
          </w:p>
        </w:tc>
      </w:tr>
      <w:tr w:rsidR="00741DEE" w:rsidRPr="00741DEE" w:rsidTr="008078C5">
        <w:trPr>
          <w:trHeight w:val="317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Обязательная аудиторная учебная нагрузка (всего)</w:t>
            </w:r>
          </w:p>
        </w:tc>
        <w:tc>
          <w:tcPr>
            <w:tcW w:w="2268" w:type="dxa"/>
          </w:tcPr>
          <w:p w:rsidR="00741DEE" w:rsidRPr="00F15BC3" w:rsidRDefault="00741DEE" w:rsidP="00E47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15B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  <w:r w:rsidR="00E47873" w:rsidRPr="00F15B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741DEE" w:rsidRPr="00741DEE" w:rsidTr="008078C5">
        <w:trPr>
          <w:trHeight w:val="332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268" w:type="dxa"/>
          </w:tcPr>
          <w:p w:rsidR="00741DEE" w:rsidRPr="00F15BC3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41DEE" w:rsidRPr="00741DEE" w:rsidTr="008078C5">
        <w:trPr>
          <w:trHeight w:val="317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2268" w:type="dxa"/>
          </w:tcPr>
          <w:p w:rsidR="00741DEE" w:rsidRPr="00F15BC3" w:rsidRDefault="00E47873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15B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59</w:t>
            </w:r>
          </w:p>
        </w:tc>
      </w:tr>
      <w:tr w:rsidR="00741DEE" w:rsidRPr="00741DEE" w:rsidTr="008078C5">
        <w:trPr>
          <w:trHeight w:val="332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268" w:type="dxa"/>
          </w:tcPr>
          <w:p w:rsidR="00741DEE" w:rsidRPr="00F15BC3" w:rsidRDefault="00E47873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15B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741DEE" w:rsidRPr="00741DEE" w:rsidTr="008078C5">
        <w:trPr>
          <w:trHeight w:val="317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контрольные работы</w:t>
            </w:r>
          </w:p>
        </w:tc>
        <w:tc>
          <w:tcPr>
            <w:tcW w:w="2268" w:type="dxa"/>
          </w:tcPr>
          <w:p w:rsidR="00741DEE" w:rsidRPr="00F15BC3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41DEE" w:rsidRPr="00741DEE" w:rsidTr="008078C5">
        <w:trPr>
          <w:trHeight w:val="332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курсовая работа (проект) (</w:t>
            </w:r>
            <w:r w:rsidRPr="00741D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2268" w:type="dxa"/>
          </w:tcPr>
          <w:p w:rsidR="00741DEE" w:rsidRPr="00F15BC3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41DEE" w:rsidRPr="00741DEE" w:rsidTr="008078C5">
        <w:trPr>
          <w:trHeight w:val="317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268" w:type="dxa"/>
          </w:tcPr>
          <w:p w:rsidR="00741DEE" w:rsidRPr="00F15BC3" w:rsidRDefault="00E47873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15B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58</w:t>
            </w:r>
          </w:p>
        </w:tc>
      </w:tr>
      <w:tr w:rsidR="00741DEE" w:rsidRPr="00741DEE" w:rsidTr="008078C5">
        <w:trPr>
          <w:trHeight w:val="332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2268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41DEE" w:rsidRPr="00741DEE" w:rsidTr="008078C5">
        <w:trPr>
          <w:trHeight w:val="1963"/>
          <w:jc w:val="center"/>
        </w:trPr>
        <w:tc>
          <w:tcPr>
            <w:tcW w:w="8152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741DE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C71C5F" w:rsidRDefault="00E47873" w:rsidP="00E47873">
            <w:pPr>
              <w:pStyle w:val="a6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47873">
              <w:rPr>
                <w:rFonts w:ascii="Times New Roman" w:hAnsi="Times New Roman"/>
                <w:i/>
                <w:sz w:val="24"/>
                <w:szCs w:val="24"/>
              </w:rPr>
              <w:t>работа с первоисточниками (чтение художественных         произведений</w:t>
            </w:r>
            <w:r w:rsidR="00C71C5F">
              <w:rPr>
                <w:rFonts w:ascii="Times New Roman" w:hAnsi="Times New Roman"/>
                <w:i/>
                <w:sz w:val="24"/>
                <w:szCs w:val="24"/>
              </w:rPr>
              <w:t>);</w:t>
            </w:r>
          </w:p>
          <w:p w:rsidR="00E47873" w:rsidRPr="00E47873" w:rsidRDefault="00E47873" w:rsidP="00E47873">
            <w:pPr>
              <w:pStyle w:val="a6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47873">
              <w:rPr>
                <w:rFonts w:ascii="Times New Roman" w:hAnsi="Times New Roman"/>
                <w:i/>
                <w:sz w:val="24"/>
                <w:szCs w:val="24"/>
              </w:rPr>
              <w:t xml:space="preserve"> конспектирование критических статей, выписки цитат из произведений и т. д.);</w:t>
            </w:r>
          </w:p>
          <w:p w:rsidR="00741DEE" w:rsidRPr="00741DEE" w:rsidRDefault="00E47873" w:rsidP="00E47873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E47873">
              <w:rPr>
                <w:rFonts w:ascii="Times New Roman" w:hAnsi="Times New Roman"/>
                <w:i/>
                <w:sz w:val="24"/>
                <w:szCs w:val="24"/>
              </w:rPr>
              <w:t>анализ поэтического произведения</w:t>
            </w:r>
            <w:r w:rsidR="00741DEE" w:rsidRPr="00741D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741DEE" w:rsidRPr="00741DEE" w:rsidRDefault="00741DEE" w:rsidP="00E47873">
            <w:pPr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использование ИКТ для подготовки </w:t>
            </w:r>
            <w:proofErr w:type="gramStart"/>
            <w:r w:rsidR="00BF76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индивидуального</w:t>
            </w:r>
            <w:r w:rsidRPr="00741D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проекта</w:t>
            </w:r>
            <w:proofErr w:type="gramEnd"/>
            <w:r w:rsidRPr="00741D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по темам, при составлении презентации, эссе обучающегося;</w:t>
            </w:r>
          </w:p>
          <w:p w:rsidR="00741DEE" w:rsidRPr="00741DEE" w:rsidRDefault="00E47873" w:rsidP="00E47873">
            <w:pPr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47873">
              <w:rPr>
                <w:rFonts w:ascii="Times New Roman" w:hAnsi="Times New Roman"/>
                <w:i/>
                <w:sz w:val="24"/>
                <w:szCs w:val="24"/>
              </w:rPr>
              <w:t>написание сочинений</w:t>
            </w:r>
            <w:r w:rsidR="00741DEE" w:rsidRPr="00741DE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;</w:t>
            </w:r>
          </w:p>
          <w:p w:rsidR="00741DEE" w:rsidRPr="00E47873" w:rsidRDefault="00BF76EE" w:rsidP="00E47873">
            <w:pPr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</w:rPr>
              <w:t>подготовка доклада, сообщения, реферата, творческого задания</w:t>
            </w:r>
          </w:p>
        </w:tc>
        <w:tc>
          <w:tcPr>
            <w:tcW w:w="2268" w:type="dxa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741DEE" w:rsidRDefault="00E47873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  <w:p w:rsidR="00741DEE" w:rsidRPr="00741DEE" w:rsidRDefault="00741DEE" w:rsidP="00741D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741DEE" w:rsidRPr="00741DEE" w:rsidRDefault="00C71C5F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  <w:p w:rsidR="00741DEE" w:rsidRPr="00741DEE" w:rsidRDefault="00741DEE" w:rsidP="00741DE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741DEE" w:rsidRDefault="00C71C5F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8</w:t>
            </w:r>
          </w:p>
          <w:p w:rsidR="00D07D88" w:rsidRDefault="00D07D88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  <w:p w:rsidR="00C71C5F" w:rsidRDefault="00C71C5F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C71C5F" w:rsidRDefault="00C71C5F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C71C5F" w:rsidRDefault="00C71C5F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  <w:p w:rsidR="00C71C5F" w:rsidRDefault="00C71C5F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F76EE" w:rsidRPr="00741DEE" w:rsidRDefault="00C71C5F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</w:tr>
      <w:tr w:rsidR="00741DEE" w:rsidRPr="00741DEE" w:rsidTr="008078C5">
        <w:trPr>
          <w:trHeight w:val="317"/>
          <w:jc w:val="center"/>
        </w:trPr>
        <w:tc>
          <w:tcPr>
            <w:tcW w:w="10420" w:type="dxa"/>
            <w:gridSpan w:val="2"/>
          </w:tcPr>
          <w:p w:rsidR="00741DEE" w:rsidRPr="00741DEE" w:rsidRDefault="00741DEE" w:rsidP="00741D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41DEE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</w:tr>
    </w:tbl>
    <w:p w:rsidR="00741DEE" w:rsidRPr="00741DEE" w:rsidRDefault="00741DEE" w:rsidP="00741DEE"/>
    <w:p w:rsidR="00741DEE" w:rsidRPr="00741DEE" w:rsidRDefault="00741DEE" w:rsidP="00741DEE">
      <w:pPr>
        <w:sectPr w:rsidR="00741DEE" w:rsidRPr="00741DEE" w:rsidSect="00885A75">
          <w:pgSz w:w="11906" w:h="16838"/>
          <w:pgMar w:top="567" w:right="851" w:bottom="567" w:left="1134" w:header="709" w:footer="709" w:gutter="0"/>
          <w:cols w:space="708"/>
          <w:docGrid w:linePitch="360"/>
        </w:sectPr>
      </w:pPr>
    </w:p>
    <w:p w:rsidR="00857BB5" w:rsidRPr="00367E14" w:rsidRDefault="00857BB5" w:rsidP="00857BB5">
      <w:pPr>
        <w:pStyle w:val="2"/>
      </w:pPr>
      <w:bookmarkStart w:id="34" w:name="_Toc382220377"/>
      <w:bookmarkStart w:id="35" w:name="_Toc387006698"/>
      <w:r w:rsidRPr="00367E14">
        <w:lastRenderedPageBreak/>
        <w:t>2.2 Тематический</w:t>
      </w:r>
      <w:bookmarkEnd w:id="34"/>
      <w:r w:rsidRPr="00367E14">
        <w:t xml:space="preserve"> план </w:t>
      </w:r>
      <w:bookmarkStart w:id="36" w:name="_Toc382220378"/>
      <w:r w:rsidRPr="00367E14">
        <w:t>(очное отделение)</w:t>
      </w:r>
      <w:bookmarkEnd w:id="35"/>
      <w:bookmarkEnd w:id="36"/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161"/>
        <w:gridCol w:w="2522"/>
        <w:gridCol w:w="1236"/>
        <w:gridCol w:w="1236"/>
        <w:gridCol w:w="1237"/>
        <w:gridCol w:w="1484"/>
      </w:tblGrid>
      <w:tr w:rsidR="00857BB5" w:rsidRPr="00D238B2" w:rsidTr="00885A75">
        <w:trPr>
          <w:trHeight w:val="562"/>
          <w:jc w:val="center"/>
        </w:trPr>
        <w:tc>
          <w:tcPr>
            <w:tcW w:w="8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48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Внеаудиторная работа </w:t>
            </w:r>
            <w:proofErr w:type="gramStart"/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  <w:r w:rsidRPr="00D238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(час.)</w:t>
            </w:r>
          </w:p>
        </w:tc>
      </w:tr>
      <w:tr w:rsidR="00857BB5" w:rsidRPr="00D238B2" w:rsidTr="00885A75">
        <w:trPr>
          <w:trHeight w:val="1060"/>
          <w:jc w:val="center"/>
        </w:trPr>
        <w:tc>
          <w:tcPr>
            <w:tcW w:w="8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Всего 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т.ч</w:t>
            </w:r>
            <w:proofErr w:type="spellEnd"/>
            <w:r w:rsidRPr="00D238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1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BB5" w:rsidRPr="00D238B2" w:rsidTr="00885A75">
        <w:trPr>
          <w:trHeight w:val="7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C18C7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C18C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Историко-культурный процесс и периодизация русской литературы. Специфика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5C18C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литературы как вида искусства. Взаимодействие русской и западноевропейской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5C18C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литературы. Самобытность русской литературы (с обобщением ранее изученного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5C18C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материала). Значение литературы при освоении профессий СПО и специальностей</w:t>
            </w:r>
          </w:p>
          <w:p w:rsidR="00857BB5" w:rsidRPr="00D238B2" w:rsidRDefault="00857BB5" w:rsidP="00885A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8C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СПО.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BB5" w:rsidRPr="00D238B2" w:rsidTr="00885A75">
        <w:trPr>
          <w:trHeight w:val="281"/>
          <w:jc w:val="center"/>
        </w:trPr>
        <w:tc>
          <w:tcPr>
            <w:tcW w:w="1587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8C7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РУССКАЯ ЛИТЕРАТУРА XIX ВЕКА</w:t>
            </w:r>
          </w:p>
        </w:tc>
      </w:tr>
      <w:tr w:rsidR="00857BB5" w:rsidRPr="00D238B2" w:rsidTr="00885A75">
        <w:trPr>
          <w:trHeight w:val="41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C18C7">
              <w:rPr>
                <w:rFonts w:ascii="Times New Roman" w:hAnsi="Times New Roman" w:cs="Times New Roman"/>
                <w:bCs/>
                <w:sz w:val="24"/>
                <w:szCs w:val="24"/>
              </w:rPr>
              <w:t>Тема 1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>. Развитие русской литературы и культуры в первой половине XIX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7BB5" w:rsidRPr="00D238B2" w:rsidTr="00885A75">
        <w:trPr>
          <w:trHeight w:val="56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D238B2" w:rsidRDefault="00857BB5" w:rsidP="0088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>Тема 2. Особенности развития русской литературы во второй половине XIX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5C18C7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22,5</w:t>
            </w:r>
          </w:p>
        </w:tc>
      </w:tr>
      <w:tr w:rsidR="00857BB5" w:rsidRPr="00D238B2" w:rsidTr="00885A75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D238B2" w:rsidRDefault="00857BB5" w:rsidP="00885A75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3. 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>Поэзия второй половины XIX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5C18C7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  <w:tr w:rsidR="00857BB5" w:rsidRPr="00D238B2" w:rsidTr="00885A75">
        <w:trPr>
          <w:trHeight w:val="100"/>
          <w:jc w:val="center"/>
        </w:trPr>
        <w:tc>
          <w:tcPr>
            <w:tcW w:w="1587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18C7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ЛИТЕРАТУРА XX ВЕКА</w:t>
            </w:r>
          </w:p>
        </w:tc>
      </w:tr>
      <w:tr w:rsidR="00857BB5" w:rsidRPr="00D238B2" w:rsidTr="00885A75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C18C7">
              <w:rPr>
                <w:rFonts w:ascii="Times New Roman" w:hAnsi="Times New Roman" w:cs="Times New Roman"/>
                <w:bCs/>
                <w:sz w:val="24"/>
                <w:szCs w:val="24"/>
              </w:rPr>
              <w:t>Тема 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5C18C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Особенности развития литературы и других</w:t>
            </w:r>
          </w:p>
          <w:p w:rsidR="00857BB5" w:rsidRPr="005C18C7" w:rsidRDefault="00857BB5" w:rsidP="00885A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8C7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видов искусства в начале XX века</w:t>
            </w:r>
            <w:r w:rsidRPr="005C18C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857BB5" w:rsidRPr="00D238B2" w:rsidTr="00885A75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18C7">
              <w:rPr>
                <w:rFonts w:ascii="Times New Roman" w:hAnsi="Times New Roman" w:cs="Times New Roman"/>
                <w:bCs/>
                <w:sz w:val="24"/>
                <w:szCs w:val="24"/>
              </w:rPr>
              <w:t>Тема 5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>. Особенности развития литературы 1920-х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57BB5" w:rsidRPr="00D238B2" w:rsidTr="00885A75">
        <w:trPr>
          <w:trHeight w:val="146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 6</w:t>
            </w:r>
            <w:r w:rsidRPr="005C18C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 xml:space="preserve"> Особенности развития литературы 1930 — начала 1940-х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57BB5" w:rsidRPr="00D238B2" w:rsidTr="00885A75">
        <w:trPr>
          <w:trHeight w:val="932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18C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Особенности развития литературы периода</w:t>
            </w:r>
          </w:p>
          <w:p w:rsidR="00857BB5" w:rsidRPr="005C18C7" w:rsidRDefault="00857BB5" w:rsidP="00885A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5C18C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Великой Отечественной войны и первых</w:t>
            </w:r>
          </w:p>
          <w:p w:rsidR="00857BB5" w:rsidRPr="005C18C7" w:rsidRDefault="00857BB5" w:rsidP="00885A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 w:rsidRPr="005C18C7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послевоенных лет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857BB5" w:rsidRPr="00D238B2" w:rsidTr="00885A75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8.  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>Особенности развития литературы 1950—1980-х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ED0BBE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57BB5" w:rsidRPr="00D238B2" w:rsidTr="00885A75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spacing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Тема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9. 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 xml:space="preserve"> Русское литературное зарубежье 1920—1990-х годов (три волны 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эмиграции).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670E6D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670E6D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670E6D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7BB5" w:rsidRPr="00D238B2" w:rsidTr="00885A75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5C18C7" w:rsidRDefault="00857BB5" w:rsidP="00885A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Тема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  <w:r w:rsidRPr="005C18C7">
              <w:rPr>
                <w:rFonts w:ascii="Times New Roman" w:hAnsi="Times New Roman" w:cs="Times New Roman"/>
                <w:sz w:val="24"/>
                <w:szCs w:val="24"/>
              </w:rPr>
              <w:t>Особенности развития литературы конца 1980—2000-х годов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670E6D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670E6D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670E6D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57BB5" w:rsidRPr="00D238B2" w:rsidTr="00885A75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BB5" w:rsidRPr="00D238B2" w:rsidRDefault="00857BB5" w:rsidP="000753FD">
            <w:pPr>
              <w:spacing w:after="0" w:line="240" w:lineRule="auto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D238B2"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  <w:t>Итого: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BB5" w:rsidRPr="00D238B2" w:rsidRDefault="00974B3B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857BB5" w:rsidP="00885A75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7BB5" w:rsidRPr="00D238B2" w:rsidRDefault="00974B3B" w:rsidP="00885A75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58</w:t>
            </w:r>
          </w:p>
        </w:tc>
      </w:tr>
    </w:tbl>
    <w:p w:rsidR="00857BB5" w:rsidRDefault="00857BB5" w:rsidP="00857BB5">
      <w:pPr>
        <w:pStyle w:val="2"/>
        <w:rPr>
          <w:rFonts w:cs="Times New Roman"/>
          <w:i/>
          <w:sz w:val="24"/>
          <w:szCs w:val="24"/>
        </w:rPr>
      </w:pPr>
    </w:p>
    <w:p w:rsidR="00285648" w:rsidRPr="007051D5" w:rsidRDefault="00285648" w:rsidP="00285648">
      <w:pPr>
        <w:rPr>
          <w:rFonts w:ascii="Times New Roman" w:hAnsi="Times New Roman" w:cs="Times New Roman"/>
          <w:b/>
          <w:sz w:val="24"/>
          <w:szCs w:val="24"/>
        </w:rPr>
      </w:pPr>
      <w:r w:rsidRPr="007051D5">
        <w:rPr>
          <w:rFonts w:ascii="Times New Roman" w:hAnsi="Times New Roman" w:cs="Times New Roman"/>
          <w:b/>
          <w:sz w:val="24"/>
          <w:szCs w:val="24"/>
        </w:rPr>
        <w:t>2.2. Тематический план и содержание учебной дисциплины «Русский язык и литература. Ли</w:t>
      </w:r>
      <w:r w:rsidR="000753FD">
        <w:rPr>
          <w:rFonts w:ascii="Times New Roman" w:hAnsi="Times New Roman" w:cs="Times New Roman"/>
          <w:b/>
          <w:sz w:val="24"/>
          <w:szCs w:val="24"/>
        </w:rPr>
        <w:t>тература»</w:t>
      </w:r>
    </w:p>
    <w:tbl>
      <w:tblPr>
        <w:tblW w:w="15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3970"/>
        <w:gridCol w:w="6804"/>
        <w:gridCol w:w="1276"/>
        <w:gridCol w:w="1577"/>
      </w:tblGrid>
      <w:tr w:rsidR="00285648" w:rsidRPr="00DC06A8" w:rsidTr="00696479">
        <w:trPr>
          <w:trHeight w:val="58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Объем 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285648" w:rsidRPr="00DC06A8" w:rsidTr="00696479">
        <w:trPr>
          <w:trHeight w:val="441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4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5</w:t>
            </w:r>
          </w:p>
        </w:tc>
      </w:tr>
      <w:tr w:rsidR="00285648" w:rsidRPr="00DC06A8" w:rsidTr="00696479">
        <w:trPr>
          <w:trHeight w:val="441"/>
        </w:trPr>
        <w:tc>
          <w:tcPr>
            <w:tcW w:w="12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 семестр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  <w:t>34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Введение: Историко-культурный процесс и периодизация русской литературы. Самобытность русской литературы</w:t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Знать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: периодизацию русской литературы, специфику литературы как вида искусства 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: слушать, отвечать на вопросы, участвовать в беседе, читать, составлять ответ по опорному конспекту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 1. Понимать сущность и социальную значимость своей будущей профессии, проявлять к ней устойчивый интерес.</w:t>
            </w:r>
            <w:r w:rsidRPr="00DC06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605398">
              <w:rPr>
                <w:rFonts w:ascii="Times New Roman" w:eastAsia="Times New Roman" w:hAnsi="Times New Roman" w:cs="Times New Roman"/>
                <w:sz w:val="24"/>
                <w:szCs w:val="24"/>
              </w:rPr>
              <w:t>ОК.2</w:t>
            </w:r>
            <w:proofErr w:type="gramStart"/>
            <w:r w:rsidRPr="006053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рганизовывать собственную деятельность, определять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color w:val="BFBFBF" w:themeColor="background1" w:themeShade="BF"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Введение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Историко-культурный процесс и периодизация русской литературы. Специфика литературы как вида искусства. Взаимодействие русской и западноевропейской литературы. Самобытность русской литературы. Значение литературы при освоении специальностей СПО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89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Самостоятельная работа студента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257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ответа по опорному конспекту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309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423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1</w:t>
            </w:r>
          </w:p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Развитие русской литературы и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lastRenderedPageBreak/>
              <w:t>культуры</w:t>
            </w:r>
          </w:p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 первой половине XIX века</w:t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285648" w:rsidRPr="00285648" w:rsidRDefault="00285648" w:rsidP="00285648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Знать: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определение романтизма, основные темы и мотивы лирики А. Пушкина, М. Лермонтова,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произведения</w:t>
            </w:r>
            <w:r w:rsidRPr="00DC06A8"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Н.В.Гоголя</w:t>
            </w:r>
            <w:proofErr w:type="spellEnd"/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работать с источниками информации (дополнительная литература, энциклопедии, словари, в том числе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интернет-источники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участвовать в беседе, отвечать на вопросы; читать, комментировать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чтение; работать с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иллюстративным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материалом; заучивать наизусть; осуществлять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самооценивание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взаимооценивание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подготовиться к семинару (в том числе подготовка компьютерных презентаций)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 1. Понимать сущность и социальную значимость своей будущей профессии, проявлять к ней устойчивый интерес.</w:t>
            </w:r>
            <w:r w:rsidRPr="00DC06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77655">
              <w:rPr>
                <w:rFonts w:ascii="Times New Roman" w:eastAsia="Times New Roman" w:hAnsi="Times New Roman" w:cs="Times New Roman"/>
                <w:sz w:val="24"/>
                <w:szCs w:val="24"/>
              </w:rPr>
              <w:t>ОК.2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Историко-культурный процесс рубежа XVIII — XIX веков. Романтизм. Особенности русского романтизма. Литературные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общества и кружки. Зарождение русской литературной критики. Становление реализма в русской литературе. Русское искусство.</w:t>
            </w:r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Зарубежная литература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(обзор с чтением фрагментов по выбору преподавателя).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Э. Т. А. Гофман «Крошка Цахес по прозванию Циннобер», «Песочный человек», «Щелкунчик и Мышиный король».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Творческие задания.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Исследование и подготовка доклада (сообщения или реферата): «Жизнь и творчество одного из русских поэтов (писателей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)-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романтиков»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А.С. Пушкин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Личность поэта. Жизненный и творческий путь (с обобщением ранее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изученного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Детство и юность. Петербург и вольнолюбивая лирика. Южная ссылка и </w:t>
            </w:r>
          </w:p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романтический период творчества. Михайловское: темы, мотивы и художественное своеобразие творчества Становление реализма в творчестве Пушкина. Роль Пушкина в становлении</w:t>
            </w:r>
          </w:p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русского литературного языка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 Творческие задания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 Исследование и подготовка доклада (сообщения или реферата): «Пушкин в воспоминаниях современников», «Предки Пушкина и его семья», «Царскосельский лицей и его воспитанники»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М.Ю. Лермонтов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Личность и жизненный путь (с обобщением ранее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изученного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Темы, мотивы и образы ранней лирики. Жанровое и художественное своеобразие творчества. Тема одиночества в лирике поэта. Поэт и общество. Трагизм любовной лирики. 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Творческие задания.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Исследование и подготовка доклада (сообщения или реферата): «Кавказ в судьбе и творчестве Лермонтова», «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М.Ю.Лермонтов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воспоминаниях современников», «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М.Ю.Лермонтов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— художник», «Любовная лирика Лермонтова».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Н.В.Гоголь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Личность писателя, жизненный и творческий путь (с обобщением ранее изученного). «Петербургские повести»: проблематика и художественное своеобразие. Особенности сатиры Гоголя. Значение творчества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Н.В.Гоголя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русской литературе. 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Творческие задания.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Исследование и подготовка доклада (сообщения или реферата): «Петербург в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жизни и творчестве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Н.В.Гоголя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», «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Н.В.Гоголь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в воспоминаниях современников».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rPr>
          <w:trHeight w:val="219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теме 1.1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rPr>
          <w:trHeight w:val="838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285648">
            <w:pPr>
              <w:numPr>
                <w:ilvl w:val="1"/>
                <w:numId w:val="50"/>
              </w:numPr>
              <w:spacing w:after="0" w:line="278" w:lineRule="exact"/>
              <w:contextualSpacing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Для чтения и изучения.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В. А. Жуковский «Песня», «Море», «Невыразимое»</w:t>
            </w:r>
          </w:p>
          <w:p w:rsidR="00696479" w:rsidRPr="00DC06A8" w:rsidRDefault="00696479" w:rsidP="00696479">
            <w:pPr>
              <w:spacing w:after="0" w:line="278" w:lineRule="exact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1.2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Стихотворения: «Вольность»,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Деревня»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морю», «Пророк», «Поэт», «Поэт и толпа», «Поэту», «Элегия»(«Безумных лет угасшее веселье…»), «Из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Пиндемонти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». Поэма «Медный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всадник»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ля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чтения и обсуждения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(по выбору преподавателя и студентов). Стихотворения «Погасло дневное светило…», «Редеет облаков летучая гряда…»</w:t>
            </w: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1.3</w:t>
            </w:r>
            <w:proofErr w:type="gramStart"/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Стихотворения: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«Дума», «Нет, я не Байрон, я другой…»,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«Поэт»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(«Отделкой золотой блистает мой кинжал…»), «Как часто пестрою толпою окружен…»,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Валерик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», «Родина», «Прощай, немытая Россия…», «Сон», «И скучно, и грустно!», «Выхожу один я на дорогу…».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Для чтения и обсуждения.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«Одиночество», «Я не для ангелов и рая, «Мой Демон», «Когда волнуется желтеющая нива…», «Я не унижусь пред тобой…»,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Наизусть. Не менее трех стихотворений по выбору студентов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ля чтения и изучения.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«Портрет».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чтения и обсуждения.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«Нос».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Повторение.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«Вечера на хуторе близ Диканьки», «Тарас Бульба». Комедия «Ревизор». Поэма «Мертвые души».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96479" w:rsidRPr="0028564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highlight w:val="darkGray"/>
              </w:rPr>
            </w:pPr>
          </w:p>
        </w:tc>
      </w:tr>
      <w:tr w:rsidR="00696479" w:rsidRPr="00DC06A8" w:rsidTr="00696479">
        <w:trPr>
          <w:trHeight w:val="79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2</w:t>
            </w: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Особенности развития русской литературы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во второй половине XIX века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2</w:t>
            </w: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Особенности развития русской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lastRenderedPageBreak/>
              <w:t>литературы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во второй половине XIX века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3 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Поэзия второй 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lastRenderedPageBreak/>
              <w:t>половины XIX века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4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Особенности развития литературы и других видов искусства в начале XX века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277655" w:rsidRDefault="00696479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Знать: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определения критического реализма, литературной критики 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Уметь: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составлять тезисы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лекционному материалу; конспектировать; анализировать тексты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художественных</w:t>
            </w:r>
            <w:proofErr w:type="gramEnd"/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произведений и критических статей; читать по ролям, составлять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характеристику героев; подготовить сообщение и доклад; самостоятельно работать с источниками информации (дополнительная литература, энциклопедии, словари, в том числе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интернет-источники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); работать с иллюстративным материалом;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подбирать цитатный материал; писать сочинения по выбранной теме.  ОК 4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Знать: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определения критического реализма, литературной критики 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Уметь: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составлять тезисы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лекционному материалу; конспектировать; анализировать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тексты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художественных</w:t>
            </w:r>
            <w:proofErr w:type="gramEnd"/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произведений и критических статей; читать по ролям, составлять характеристику героев; подготовить сообщение и доклад; самостоятельно работать с источниками информации (дополнительная литература, энциклопедии, словари, в том числе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интернет-источники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); работать с иллюстративным материалом;</w:t>
            </w:r>
          </w:p>
          <w:p w:rsidR="00696479" w:rsidRPr="00277655" w:rsidRDefault="00696479" w:rsidP="0027765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подбирать цитатный материал; писать сочинения по выбранной теме.  ОК 4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существлять поиск и использование информации, необходимой для эффективного выполнения профессиональных задач, профессио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нального и личностного развития</w:t>
            </w: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Стилевое, жанровое и тематическое разнообразие</w:t>
            </w:r>
          </w:p>
          <w:p w:rsidR="00696479" w:rsidRPr="00DC06A8" w:rsidRDefault="00696479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русской лирики второй половины XIX века</w:t>
            </w: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выразительно читать и читать наизусть; участвовать в беседе; самостоятельно работать с учебником; анализировать тексты стихотворений; составлять тезисный план, готовить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выступления и сообщения, писать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сочинения; выступать на семинаре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ОК3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ринимать решения в стандартных и нестандартных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ситуациях и нести за них ответственность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Знать: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общую характеристику культурно-исторического процесса рубежа 19-20 веков; литературные течения, традиции и новаторства в поэзии начала 20 века</w:t>
            </w:r>
          </w:p>
          <w:p w:rsidR="00696479" w:rsidRPr="00DC06A8" w:rsidRDefault="00696479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разбираться в литературных направлениях, соотносить художественную литературу с общественной жизнью и культурой; определять род и жанр произведения, выявлять авторскую позицию, составлять конспект, выразительно читать изученные произведения работать с источниками информации (дополнительная литература энциклопедии, словари, в том числе интернет-источники) ОК 5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спользовать информационно-коммуникационные технологии в профессиональной деятельности</w:t>
            </w:r>
          </w:p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96479" w:rsidRPr="0028564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highlight w:val="darkGray"/>
              </w:rPr>
            </w:pPr>
          </w:p>
        </w:tc>
      </w:tr>
      <w:tr w:rsidR="00696479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Культурно-историческое развитие России середины XIX века. Конфликт либерального дворянства и разночинной демократии. Отмена крепостного права. Крымская война. Народничество. Укрепление реалистического направления в русской живописи второй половины XIX века. (И. К. Айвазовский, В. В. Верещагин, В. М. Васнецов, Н. Н.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Ге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И. Н. Крамской, В. Г. Перов, И. Е. Репин, В. И. Суриков). Мастера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русского реалистического пейзажа (И. И. Левитан, В. Д. Поленов, А. К. Саврасов, И. И. Шишкин, Ф. А. Васильев, А. И. Куинджи) (на примере 3—4 художников по выбору преподавателя).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Творческое задание: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Подготовка и проведение заочной экскурсии «По залам Третьяковской галереи».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А.Н. Островский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Жизненный и творческий путь А. Н. Островского (с обобщением ранее изученного). Социально-культурная новизна драматургии А. Н. Островского. Темы «горячего сердца» и «темного царства» в творчестве А. Н. Островского. Драма «Гроза». Творческая история драмы. Жанровое своеобразие. Художественные особенности драмы. Калинов и его обитатели (система персонажей). Самобытность замысла, оригинальность основного характера, сила трагической развязки в судьбе героев драмы. Символика грозы.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Творческие задания.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Исследование и подготовка реферата: «Значение творчества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А.Н.Островского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истории русского театра».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7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2.3 Образ Катерины – воплощение лучших качеств женской натуры. Конфликт романтической личности с укладом жизни, лишенной народных нравственных основ. Мотивы искушений, мотив своеволия и свободы в драме. Аналитическая работа с текстом художественного произведения,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подбор цитатного материала,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составление характеристики героев, составление плана ответа. </w:t>
            </w: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Творческие задания.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Подготовка сообщений</w:t>
            </w:r>
            <w:r w:rsidRPr="00DC06A8">
              <w:rPr>
                <w:rFonts w:ascii="SchoolBookCSanPin-Regular" w:eastAsiaTheme="minorHAnsi" w:hAnsi="SchoolBookCSanPin-Regular" w:cs="SchoolBookCSanPin-Regular"/>
                <w:color w:val="000000"/>
                <w:sz w:val="21"/>
                <w:szCs w:val="21"/>
                <w:lang w:eastAsia="en-US"/>
              </w:rPr>
              <w:t xml:space="preserve">: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«Экранизация произведений А. Н. Островского»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6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2.4 Катерина в оценке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Н.А.Добролюбова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Д.И.Писарева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Позиция автора и его идеал. Роль персонажей второго ряда в пьесе. Составление конспекта статьи.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Н.А.Добролюбов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«Луч света в темном царстве».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Д. И. Писарев «Мотивы русской драмы» (фрагменты).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6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78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 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И.А. Гончаров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Жизненный путь и творческая биография. Роль В. Г. Белинского в жизни И. А. Гончарова. «Обломов».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 xml:space="preserve">Творческая история романа. Своеобразие сюжета и жанра произведения. Роман «Обрыв». Отражение смены эпох в обществе и нравах. Многообразие типов и характеров в романе. Трагическая судьба незаурядного человека в романе. Гончаров — мастер пейзажа. Тема России в романах Гончарова. 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Творческие задания.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Исследование и подготовка реферата: «Женские образы в романах Гончарова», «В чем трагедия Обломова?», «Что такое “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обломовщина</w:t>
            </w:r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”?»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78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2.6</w:t>
            </w:r>
            <w:r w:rsidRPr="00DC06A8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Жизненный и творческий путь И. С. Тургенева (с обобщением ранее изученного). Психологизм творчества Тургенева. Тема любви в творчестве И. С. Тургенева (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повест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и«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Ася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», «Первая любовь», «Стихотворения в прозе»). Их художественное своеобразие. Тургенев-романист (обзор одного-двух романов с чтением эпизодов). Своеобразие художественной манеры Тургенева-романиста</w:t>
            </w:r>
            <w:r w:rsidRPr="00DC06A8">
              <w:rPr>
                <w:rFonts w:ascii="SchoolBookCSanPin-Regular" w:eastAsiaTheme="minorHAnsi" w:hAnsi="SchoolBookCSanPin-Regular" w:cs="SchoolBookCSanPin-Regular"/>
                <w:color w:val="000000"/>
                <w:sz w:val="21"/>
                <w:szCs w:val="21"/>
                <w:lang w:eastAsia="en-US"/>
              </w:rPr>
              <w:t>.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Творческие задания. Наизусть.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Одно стихотворение в прозе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78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2.7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Роман «Отцы и дети». Смысл названия романа. Отображение в романе общественно - политической обстановки 1860-х годов. Проблематика романа. Особенности композиции романа. Базаров в системе образов романа. Нигилизм Базарова и пародия на нигилизм в романе (Ситников 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Кукшина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). Взгляды Базарова на искусство, природу, общество. Базаров и Кирсановы. Базаров и Одинцова. Любовная интрига в романе и ее роль в раскрытии идейно-эстетического содержания романа.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Чтение глав романа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«Отцы и дети».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78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2.8</w:t>
            </w:r>
            <w:r w:rsidRPr="00DC06A8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Базаров и родители. Сущность споров, конфликт «отцов» и «детей». Значение заключительных сцен романа в раскрытии его идейно-эстетического содержания. Авторская позиция в романе.</w:t>
            </w:r>
            <w:r w:rsidRPr="00DC06A8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Чтение глав романа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«Отцы и дети».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78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2.9 Полемика вокруг романа «Отцы и дети» (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Д.И.Писарев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Н.Страхов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М.Антонович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). Составление конспекта статьи. 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Д.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И. Писарев. «Базаров».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78" w:lineRule="exac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2.10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Н.Г.Чернышевский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Краткий очерк жизни 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творчества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.Э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стетические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взгляды Чернышевского и их отражение в романе Нравственные и идеологические проблемы в романе. «Женский вопрос» в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романе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.О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бразы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«новых людей». Теория «разумного эгоизма». Образ «особенного человека»</w:t>
            </w:r>
          </w:p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Рахметова. Противопоставление «новых людей» старому миру. Теория «разумного эгоизма» как философская основа романа. Роль снов Веры Павловны в романе. Четвертый сон как социальная утопия. Смысл финала романа.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Творческое задание.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Исследование и подготовка реферата «Общество будущего в романе Н. Г. Чернышевского “Что делать?”».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2.11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Н.С.Лесков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Сведения из биографии (с обобщением ранее изученного). Художественный мир писателя. Праведники Н. С. Лескова. Творчество Н. С. Лескова в 1870-е годы. Повесть «Очарованный странник». Особенности композиции и жанра. Образ Ивана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Флягина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Тема трагической судьбы талантливого русского человека. Смысл названия повести. Особенности повествовательной манеры Н. С. Лескова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Составление тезисного плана к биографии и творчеству писателя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811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2.12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М.Е.Салтыков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Щедрин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Жизненный и творческий путь (с обобщением ранее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изученного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). Мировоззрение писателя. Жанровое своеобразие, тематика и проблематика сказок М. Е. Салтыкова-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Щедрина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.С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воеобразие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фантастики в сказках М. Е. Салтыкова-Щедрина. Иносказательная образность сказок. Замысел, история создания «Истории одного города». Своеобразие жанра, композиции. Образы градоначальников. Эзопов язык. Роль Салтыкова-Щедрина в истории русской литературы.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Повторение.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Фантастика в сказках М. Е. Салтыкова-Щедрина как средство сатирического изображения действительности («Повесть о том, как один мужик двух генералов прокормил», «Дикий помещик», «Премудрый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пискарь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387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Урок подведения итогов работы 1 семестра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387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Итого в 1семестре аудиторных часов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8D5EB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E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387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479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семестр аудиторных часов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8D5EB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D5E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5A5FB7">
        <w:trPr>
          <w:trHeight w:val="102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A76805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8D5EB9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A76805" w:rsidRPr="00DC06A8" w:rsidTr="005A5FB7">
        <w:trPr>
          <w:trHeight w:val="234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76805" w:rsidRPr="00DC06A8" w:rsidRDefault="00A76805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76805" w:rsidRPr="00DC06A8" w:rsidRDefault="00A76805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805" w:rsidRPr="00DC06A8" w:rsidRDefault="005A5FB7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805" w:rsidRPr="008D5EB9" w:rsidRDefault="00A76805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6805" w:rsidRPr="00DC06A8" w:rsidRDefault="00A76805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387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2.13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Ф.М.Достоевский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Сведения из жизни писателя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(с обобщением ранее изученного).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Составление хронологической таблицы к биографии и творчеству писателя.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421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2.14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Роман «Преступление и наказание».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Своеобразие жанра. Особенности сюжета. Отображение русской действительности в романе. Социальная и нравственно-философская проблематика романа.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Повторение.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Тема «маленького человека» в русской литературе: А.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С.Пушкин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«Станционный смотритель», Н. В. Гоголь. «Шинель».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2.15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Социальные и философские основы бунта Раскольникова. Смысл теории Раскольникова. Проблема «сильной личности» и «толпы»,  «твари дрожащей» и «имеющих право» и ее опровержение в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романе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айны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внутреннего мира человека: готовность к греху, попранию высоких истин и нравственных ценностей. Драматичность характера и судьбы Родиона Раскольникова.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Сны Раскольникова в раскрытии его характера и общей композиции романа. Эволюция идеи «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двойничества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». Страдание и очищение в романе.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Аналитическая работа с текстом художественного произведения,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подбор цитатного материала,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характеристики героев, составление плана ответа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2.16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Страдание и очищение в романе. Символические образы в романе. Символическое значение образа «вечной Сонечки». Своеобразие воплощения авторской позиции в романе. «Правда» Раскольникова и «правда» Сони. Петербург Достоевского. Библейские мотивы в произведении. Споры вокруг романа и его главного героя.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Аналитическая работа с текстом художественного произведения,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подбор цитатного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материала,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составление характеристики героев,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составление плана сочинения.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2.17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Л.Н. Толстой.</w:t>
            </w:r>
            <w:r w:rsidRPr="00DC06A8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Жизненный путь и творческая биография (с обобщением ранее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изученного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). Духовные искания писателя. «Севастопольские рассказы». Отражение перелома во взглядах писателя на жизнь в севастопольский период. Война как явление, противоречащее человеческой природе. Сила духа русского народа в представлении Толстого. Настоящие защитники Севастополя и «маленькие Наполеоны». Значение «Севастопольских рассказов» в творчестве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Л.Н.Толстого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Мировое значение творчества Л. Н. Толстого. Л. Н. Толстой и культура XX века. Составление плана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к биографии и творчеству писателя.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Творческие задания.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Составление текста диктанта по материалам жизни и творчества Л. Н. Толстого.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2.18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Роман-эпопея «Война и мир». Жанровое своеобразие романа. Особенности композиционной структуры романа. Символическое значение понятий «война» и «мир».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Правдивое изображение войны и русских солдат - художественное открытие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Л.Н.Толстого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Бородинская битва - величайшее проявление русского патриотизма, кульминационный момент романа. «Дубина народной войны», партизанская война в романе. Образы Тихона Щербатого и Платона Каратаева, их отношение к войне.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Чтение отдельных глав романа. 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Творческие задания.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сообщения на одну из тем (по выбору студентов):  «Наташа Ростова — любимая героиня Толстого», «Мой Толстой», «Мои любимые страницы романа “Война и мир”».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2.19 Народный полководец Кутузов. Кутузов и Наполеон в авторской оценке. Проблема русского национального характера. Осуждение жестокости войны в романе Развенчание идеи «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наполеонизма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». Патриотизм в понимании писателя.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Аналитическая работа с текстом художественного произведения,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подбор цитатного материала,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характеристики героев, составление плана ответа.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2.20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Духовные искания Андрея Болконского, Пьера Безухова, Наташи Ростовой. Светское общество в изображении Толстого, осуждение его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бездуховности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лжепатриотизма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Авторский идеал семьи в романе.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Аналитическая работа с текстом художественного произведения,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подбор цитатного материала,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характеристики героев, составление плана ответа.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7D502F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теме 2.1 – 2.20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обсуждения.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В. Г. Белинский «Литературные мечтания». А. И. Герцен «О развитии революционных идей в России». Д. И. Писарев «Реалисты». Н. Г. Чернышевский «Русский человек на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rendez-vous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». B. Е. Гаршин «Очень коротенький роман» (по выбору преподавателя).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Литература народов России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(по выбору преподавателя).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Зарубежная литература.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Ч. Диккенс «Посмертные записки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Пиквикского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клуба»,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Домби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 сын», «Приключения Оливера Твиста», «Крошка Доррит» (одно произведение по выбору преподавателя с чтением фрагментов). Г. Флобер «Госпожа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Бовари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Саламбо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 (одно произведение по выбору преподавателя с чтением фрагментов).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proofErr w:type="gramStart"/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Драма «Гроза».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Для чтения и обсуждения.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Д. И. Писарев «Мотивы русской драмы» (фрагменты). Комедии А. Н. Островского «Свои люди — сочтемся», «На всякого мудреца довольно простоты», «Бешеные деньги» (одну комедию по выбору преподавателя)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ля чтения и изучения.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Драма «Гроза». Статья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Н.А.Добролюбова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«Луч света в темном царстве».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ля чтения и обсуждения.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Д.И.Писарев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«Мотивы русской драмы» (фрагменты). Комедии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А.Н.Островского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«Свои люди — сочтемся», «На всякого мудреца довольно простоты», «Бешеные деньги» (одну комедию по выбору преподавателя).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Роман «Обломов».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Для чтения и обсуждения</w:t>
            </w:r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Статьи: Н. А. Добролюбов «Что такое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обломовщина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?»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Выполнение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индивидуального проекта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Роман «Отцы и дети».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Для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lastRenderedPageBreak/>
              <w:t xml:space="preserve">чтения и обсуждения.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Повести «Ася», «Первая любовь». Романы «Рудин», «Дворянское гнездо», «Накануне» (один-два романа по выбору преподавателя и студентов).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 «Отцы и дети». Д. И. Писарев. «Базаров».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Роман «Отцы и дети». Д. И. Писарев. «Базаров».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Выполнение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индивидуального проекта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2.9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Повторение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Особенности реализма И. С. Тургенева («Записки охотника»).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2.10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 «Что делать?» (обзор с чтением фрагментов).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2.11</w:t>
            </w:r>
            <w:proofErr w:type="gramStart"/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Повесть-хроника «Очарованный странник».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2.12</w:t>
            </w:r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Для чтения и изучения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Сказки М. Е. Салтыкова-Щедрина «Медведь на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воеводстве»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Коняга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». «История одного города» (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главы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:«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корени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происхождения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глуповцев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», «Опись градоначальников», «Органчик», «Подтверждение покаяния.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Заключение»).</w:t>
            </w:r>
            <w:proofErr w:type="gramEnd"/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2.13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 «Преступление и наказание».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2.14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Роман «Преступление и наказание».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Подбор цитатного материала по теме урока.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2.15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Роман «Преступление и наказание».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Подбор цитатного материала по теме урока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2.16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Написание сочинения по творчеству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Ф.М.Достоевского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2.17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Для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Роман-эпопея «Война и мир».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Для чтения и обсуждения.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«Севастопольские рассказы»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2.18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Роман-эпопея «Война и мир».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Повторение.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Тема войны 1812 года в творчестве М. Ю. Лермонтова («Бородино»).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2.19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Роман-эпопея «Война и мир».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2.20.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Роман-эпопея «Война и мир».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Наизусть.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Отрывок из романа «Война и мир» (по выбору студентов).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1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1</w:t>
            </w: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2.21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А.П. Чехов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Сведения из биографии (с обобщением ранее изученного). Своеобразие и всепроникающая сила чеховского творчества. Художественное совершенство рассказов А. П. Чехова. Новаторство Чехова. Периодизация творчества Чехова. Юмористические рассказы. Новаторство Чехова в поисках жанровых форм. Новый тип рассказа. Герои рассказов Чехова.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Аналитическая работа с текстом художественного произведения,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подбор цитатного материала,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характеристики героев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Рассказ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Ионыч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реферата: «Тема интеллигентного человека в творчестве А. П. Чехова».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2.22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Драматургия Чехова. Комедия «Вишневый сад». История создания, жанр, система персонажей. Сложность и отношений между персонажами. Разрушение дворянских гнезд в пьесе. Сочетание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комического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 драматического в пьесе. Смысл названия пьесы. Особенности символов.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по ролям,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работа в группах по подготовке ответов на проблемные вопросы;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характеристики героев.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2.23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Чехова и Московский Художественный театр. Театр Чехова - воплощение кризиса современного общества. Роль А. П. Чехова в мировой драматургии театра. Критика о Чехове (И. Анненский, В.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Пьецух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).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теме 2.21 – 2.23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11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Рассказы «Дом с мезонином»,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Ионыч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», «Человек в футляре», «Крыжовник», «О любви».</w:t>
            </w: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2.22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Пьеса «Вишневый сад».</w:t>
            </w:r>
          </w:p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2.23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конспекта.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10,5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 w:themeFill="background1" w:themeFillShade="A6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Обзор русской поэзии второй половины XIX века. Идейная борьба направлений «чистого искусства» и гражданской литературы. Стилевое, жанровое и тематическое разнообразие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 xml:space="preserve">русской лирики второй половины XIX века.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Ф.И.Тютчев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Жизненный и творческий путь (с обобщением ранее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изученного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Философская, общественно-политическая и любовная лирика. Художественные особенности лирики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 «Мой любимый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поэт второй половины XIX века».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rPr>
          <w:trHeight w:val="9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А.А.Фет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Жизненный и творческий путь поэта. Эстетические взгляды поэта и художественные особенности лирики. Темы, мотивы и художественное своеобразие лирики А.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А.Фета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А.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К.Толстой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Идейно-тематические и художественные особенности лирики А. К. Толстого.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Проведение исследования и подготовка сообщения на одну из тем: «А. А. Фет — переводчик», «А. А. Фет в воспоминаниях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современников»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;«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Концепция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“чистого искусства” в литературно-критических статьях А. А.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Фета»,«Жизнь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стихотворений А. А. Фета в музыкальном искусстве». Исследование и подготовка доклада: «А. К. Толстой в воспоминаниях современников», «Феномен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Козьмы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Пруткова», «Жизнь поэзии А. К. Толстого в музыкальном искусстве»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384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3.3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Н.А.Некрасов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Жизненный и творческий путь (с обобщением ранее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изученного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).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Гражданская позиция поэта.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Журнал «Современник».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Своеобразие тем, мотивов и образов поэзии Н. А. Некрасова. Жанровое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своеобразие лирики 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7D502F">
        <w:trPr>
          <w:trHeight w:val="109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3.4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Поэма «Кому на Руси жить хорошо». Замысел поэмы, жанр, композиция. Сюжет.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реферата (сообщения, доклада): «Некрасовский “Современник”», «Н. А. Некрасов в воспоминаниях современников», «Образы детей и произведения для детей в творчестве Н. А. Некрасова», «Поэмы Н. А. Некрасова», «Н. А. Некрасов как литературный критик», «Произведения Н. А. Некрасова в творчестве русских художников-иллюстраторов».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rPr>
          <w:trHeight w:val="6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темам 3.1 – 3.4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3,5</w:t>
            </w:r>
          </w:p>
        </w:tc>
        <w:tc>
          <w:tcPr>
            <w:tcW w:w="157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5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3.1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Стихотворения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Silentium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», «Не то, что мните вы, природа…», «Умом Россию не понять…», «Эти бедные селенья…», «День и ночь», «О, как убийственно мы любим», «Последняя любовь», «К. Б.» («Я встретил Вас — и все былое…»), «Я помню время золотое…»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Наизусть.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Одно стихотворение Ф. И. Тютчева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3.2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«Шепот, робкое дыханье…»,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«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Это утро, радость эта…», «Вечер», «Я пришел к тебе с приветом…».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Наизусть.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Одно стихотворение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3.3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Стихотворения: «Родина», «Элегия» («Пускай нам говорит изменчивая мода…»), «Вчерашний день, часу в шестом…», «Еду ли ночью по улице темной…», «В дороге»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3.4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Н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аизусть.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Одно стихотворение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u w:val="single"/>
                <w:lang w:eastAsia="en-US"/>
              </w:rPr>
              <w:t>Литература ХХ века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13,5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9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4.1 Серебряный век как культурно-историческая эпоха. Идеологический  и эстетический плюрализм эпохи. Расцвет русской религиозно-философской мысли. Кризис гуманизма и религиозные искания в русской философии. Основные тенденции развития прозы. Реализм и модернизм в литературном процессе рубежа веков.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Модернизм как реакция на кризис реализма. Журналы сатирического направления («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Сатирикон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», «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Новый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Сатирикон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»).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Д. С. 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Мережковский</w:t>
            </w:r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«О причинах упадка и о новых течениях в русской литературе»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4.2   </w:t>
            </w:r>
            <w:r w:rsidRPr="00DC06A8"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eastAsia="en-US"/>
              </w:rPr>
              <w:t>И. А. Бунин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Сведения из биографии (с обобщением ранее изученного). Лирика И. А. Бунина. Своеобразие поэтического мира. Особенности поэтики. Проза И. А. Бунина. Русский национальный характер в изображении Бунина. Общая характеристика цикла рассказов «Темные аллеи». Тема любви в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 xml:space="preserve">творчестве И. А. Бунина, новизна ее в сравнении с классической традицией.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А.И.Куприн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Сведения из биографии (с обобщением ранее изученного). Повести «Гранатовый браслет», «Олеся». Воспевание здоровых человеческих чу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вств в пр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оизведениях А. И. Куприна. Традиции романтизма и их влияние на творчество А. И. Куприна. Трагизм любви в творчестве А. И. Куприна. Тема «естественного человека» в творчестве (повесть «Олеся»). Поэтическое изображение природы, богатство духовного мира героев. Нравственные и социальные проблемы в рассказах Куприна.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Исследование и подготовка реферата: «Женские образы в творчестве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И.С.Тургенева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И.А.Бунина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»; « Тема дворянских гне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зд в тв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орчестве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А.П.Чехова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И.А.Бунина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»;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 xml:space="preserve"> Исследование и подготовка реферата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>Тема любви в творчестве И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>А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>Бунина и А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>И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>Куприна: общее и различное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rPr>
          <w:trHeight w:val="12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4.3 Серебряный век русской поэзии.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Обзор русской поэзии и поэзии народов России конца XIX — начала XX века. Константин Бальмонт, Валерий Брюсов, Андрей Белый, Николай Гумилев, Осип Мандельштам, Марина Цветаева, Георгий Иванов, Владислав Ходасевич, Игорь Северянин, Михаил Кузмин,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Габдулла</w:t>
            </w:r>
            <w:proofErr w:type="spellEnd"/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Т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укай и др.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Символизм, акмеизм, футуризм,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новокрестьянская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поэзия.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Н.Клюев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С.Есенин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Общая характеристика творчества (стихотворения не менее трех авторов по выбору).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Зарубежная литература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Ш.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Бодлер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 П. Верлен, А. Рембо, М. Метерлинк.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Общая характеристика творчества.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Творческие задания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Выразительное чтение стихов поэтов серебряного века.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328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4.4 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М. Горький.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Типы персонажей в романтических рассказах писателя. Тематика и проблематика романтического творчества Горького. Поэтизация гордых и сильных людей. Пьеса «На дне». Изображение правды жизни в пьесе и ее философский смысл. Герои пьесы Спор о назначении человека. Авторская позиция и способы ее выражения. Новаторство Горького-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драматурга.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 (сообщения, реферата): «История жизни Актера» (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Бубнова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 Пепла, Наташи или другого героя пьесы «На дне» — по выбору учащихся)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rPr>
          <w:trHeight w:val="3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4.5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А.А.Блок</w:t>
            </w:r>
            <w:proofErr w:type="spellEnd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Сведения из биографии (с обобщением ранее изученного)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.П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рирода социальных противоречий в изображении поэта. Тема исторического прошлого в лирике Блока. Тема родины, тревога за судьбу России в лирике Блока. Поэма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«Двенадцать».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Сложность восприятия Блоком социального характера революции. Сюжет поэмы и ее герои. Борьба миров. Изображение «мирового пожара», неоднозначность финала, образ Христа в поэме. Композиция, лексика, ритмика,</w:t>
            </w:r>
          </w:p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интонационное разнообразие поэмы.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реферата (доклада, сообщения): «Тема любви в творчестве А. С. Пушкина и А. А. Блока»; «Тема России в творчестве русских поэтов М. Ю. Лермонтова, Н. А. Некрасова, А. А. Блока»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357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темам 4.1 – 4.5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4,5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4.1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обсуждения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(по выбору преподавателя). М. Горький «Человек»; Ф. Сологуб «Маленький человек»; Л. Н. Андреев драма «Жизнь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Человека»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;Д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С. Мережковский «О причинах упадка и о новых течениях в русской литературе»; В. Брюсов «Свобода слова»;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0,5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4.2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А.Бунин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Рассказы  «Чистый понедельник», «Темные аллеи». Стихотворения Вечер», «Не устану воспевать вас, звезды!..», «И цветы, и шмели, и трава, и колосья…».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А.И.Куприн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Повесть «Гранатовый браслет».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4.3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Стихотворения по выбору студента.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В.Брюсов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Н.Гумилев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. О. Мандельштам.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М.Цветаева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В.Хлебников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Н.Клюев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4.4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Пьеса «На дне» (обзор с чтением фрагментов). «Старуха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Изергиль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Для чтения и обсуждения.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Рассказ «Макар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Чудра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  <w:proofErr w:type="gramStart"/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ля чтения и изучения.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Стихотворения «Вхожу я в темные храмы», «Незнакомка», «Россия», «Ночь, улица, фонарь, аптека…», поэма «Двенадцать» (обзор с чтением фрагментов).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Наизусть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2-3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стихотворения по выбору студентов.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317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5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Особенности развития литературы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1920-х годов</w:t>
            </w:r>
          </w:p>
        </w:tc>
        <w:tc>
          <w:tcPr>
            <w:tcW w:w="397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Знать: 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общую</w:t>
            </w: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характеристику времени изучаемого периода, содержание произведений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анализировать эпизоды произведений, конспектировать; выразительно читать, участвовать в эвристической беседе, отвечать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проблемные вопросы; индивидуально и в группе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аналитически работать с текстами художественных произведений и учебника; составлять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система-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тизирующие</w:t>
            </w:r>
            <w:proofErr w:type="spellEnd"/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таблицы; составлять тезисный и цитатный планы</w:t>
            </w:r>
          </w:p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сочинения; написать сочинения</w:t>
            </w:r>
          </w:p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ОК 6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7D502F">
        <w:trPr>
          <w:trHeight w:val="15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Противоречивость развития культуры в 1920-е годы. 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Литературный</w:t>
            </w:r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процесс1920-х годов Литературные группировки и журналы Политика партии в области литературы в 1920-е годы. Тема России и революции в творчестве поэтов разных поколений и мировоззрений (А. Блок, А. Белый, М. Волошин, А. Ахматова, М. Цветаева, О. Мандельштам В. Ходасевич, В.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Луговской</w:t>
            </w:r>
            <w:proofErr w:type="spellEnd"/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,</w:t>
            </w:r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Н. Тихонов, Э. Багрицкий, М. Светлов и др.).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Эксперименты со словом в поисках поэтического языка новой эпохи (В. Хлебников, А. Крученых, поэты-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обериуты</w:t>
            </w:r>
            <w:proofErr w:type="spellEnd"/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).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Разнообразие идейно-художественных позиций советских писателей в освещении темы революции и Гражданской войны.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А.А.Фадеев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Сведения из биографии (с обобщением ранее изученного). Роман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«Разгром».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Гуманистическая направленность романа. Долг и преданность идее. Проблема человека и революции. Психологическая глубина изображения характеров. Полемика вокруг романа.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доклада: «А. А. Фадеев в жизни и творчестве»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5.2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В.В.Маяковский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Сведения из биографии (с обобщением ранее изученного). Поэтическая новизна ранней лирики: необычное содержание, гиперболичность и пластика образов, яркость метафор, контрасты и противоречия. Тема несоответствия мечты и действительности, несовершенства мира в лирике поэта. Проблемы духовной жизни. Характер и личность автора в стихах о любви. Сатира Маяковского. Обличение мещанства и «новообращенных». Тема поэта и поэзии. Новаторство поэзии Маяковского.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lastRenderedPageBreak/>
              <w:t xml:space="preserve">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реферата (доклада, сообщения): «Музыка революции в творчестве В. В. Маяковского»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696479" w:rsidRPr="00DC06A8" w:rsidTr="00696479"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5.3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С.А.Есенин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Сведения из биографии (с обобщением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раннее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изученного). Поэтизация русской природы, русской деревни. Развитие темы родины как выражение любви к России. Художественное своеобразие творчества Есенина: глубокий лиризм, необычайная образность,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зрительность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впечатлений,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цветопись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 принцип пейзажной живописи, народно-песенная основа стихов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доклада: «Я б навеки пошел за тобой…»; «Тема любви в творчестве С. А. Есенина»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696479" w:rsidRPr="00DC06A8" w:rsidTr="00696479">
        <w:trPr>
          <w:trHeight w:val="247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96479" w:rsidRPr="00DC06A8" w:rsidRDefault="00696479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479" w:rsidRPr="00DC06A8" w:rsidRDefault="00696479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696479" w:rsidRPr="00DC06A8" w:rsidRDefault="00696479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96479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темам 5.1 – 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обсуждения.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 «Разгром»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Стихотворения: «А вы могли бы?», «Нате!», «Послушайте!», «Скрипка и немножко нервно…», «Письмо товарищу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Кострову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из Парижа о сущности любви», «Прозаседавшиеся», «Флейта-позвоночник»,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Лиличка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!»,  «Люблю»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Для чтения и обсуждения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Стихотворения: «Юбилейное», «Про это», «Разговор с фининспектором о поэзии»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Наизусть.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Два-три стихотворения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ля чтения и изучения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Стихотворения: «Гой ты, Русь моя родная!», «Письмо матери», «Не бродить, не мять в кустах багряных…», «Спит ковыль. Равнина дорогая…», «Письмо к женщине», «Собаке Качалова», «Я покинул родимый дом…», «Неуютная, жидкая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лунность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…», «Не жалею, не зову, не плачу…», «Шаганэ, ты моя, Шаганэ…»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ля чтения и обсуждения</w:t>
            </w:r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Стихотворения: «Русь», «Сорокоуст»,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Наизусть.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Два-три стихотворения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345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6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Особенности развития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lastRenderedPageBreak/>
              <w:t>литературы 1930 — начала 1940-х годов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Знать: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особенности</w:t>
            </w: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времени,</w:t>
            </w: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содержание произведений изучаемого периода</w:t>
            </w:r>
          </w:p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анализировать эпизоды произведений, конспектировать; выразительно читать</w:t>
            </w:r>
            <w:r w:rsidRPr="00DC06A8"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 и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комментировать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прочитанное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; работать самостоятельно и в группе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 текстом учебника, с текстами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художественных произведений;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подготовить доклад и сообщение, 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составлять тезисный и цитатный</w:t>
            </w:r>
          </w:p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планы сочинения; работать с иллюстративным материалом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 7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6.1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Становление новой культуры в 1930-е годы. Поворот к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патриотизму в середине1930-х годов. Первый съезд советских писателей и его значение. Социалистический реализм как новый художественный метод. Отражение индустриализации и коллективизации; поэтизация социалистического идеала в творчестве Н. Островского, Л. Леонова, В. Катаева, М. Шолохова, Ф. Гладкова, М. Шагинян, Вс. Вишневского, Н. Погодина, Э. Багрицкого, М.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Светлова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,В</w:t>
            </w:r>
            <w:proofErr w:type="spellEnd"/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Луговского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Н. Тихонова, П. Васильева и др.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Историческая тема в творчестве А. Толстого, Ю. Тынянова, А. Чапыгина. Сатирическое обличение нового быта (М. Зощенко, И. Ильф и Е. Петров, М. Булгаков). Развитие драматургии в 1930-е годы.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М.И.Цветаева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Сведения из биографии. Идейно-тематические особенности поэзии М. И. Цветаевой, конфликт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быта и бытия, времени и вечности. Художественные особенности поэзии М.И. Цветаевой.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Фольклорные и литературные образы и мотивы в лирике Цветаевой.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Своеобразие поэтического стиля.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реферата (сообщения, доклада): «М. И. Цветаева в воспоминаниях современников»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5648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6.3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О.Э.Мандельштам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Сведения из биографии.  Идейно-тематические и художественные особенности поэзии О. Э. Мандельштама. Противостояние поэта «веку-волкодаву».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.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Поиски духовных опор в искусстве и природе.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749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А.Н.Толстой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Сведения из биографии (с обобщением ранее изученного). Тема русской истории в творчестве писателя. Роман «Петр Первый» — художественная история России XVIII века. Единство исторического материала и художественного вымысла в романе. Образ Петра. Проблема личности и ее роль в судьбе страны. Народ в романе. Пафос борьбы за могущество и величие России.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Художественное своеобразие романа. Экранизация произведения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6.5 И.Э. Бабель.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Сведения из биографии писателя. Проблематика и особенности поэтики прозы Бабеля. 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Изображение событий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 xml:space="preserve">Гражданской войны в книге рассказов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>«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Конармия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». Сочетание трагического и комического, прекрасного и безобразного в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рассказах Бабеля.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6.6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М.А.Булгаков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Краткий обзор жизни и творчества. Роман «Белая гвардия». Судьба людей в годы Гражданской войны.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Изображение войны и офицеров белой гвардии как обычных людей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Отношение автора к героям романа. Сценическая жизнь пьесы «Дни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Турбиных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Роман «Мастер и Маргарита».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Своеобразие жанра. Многоплановость романа. Система образов.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Ершалаимские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главы. Москва 1930-х годов. Тайны психологии человека: страх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сильных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мира перед правдой жизни.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Воланд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 его окружение.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Фантастическое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 реалистическое в романе. Любовь и судьба Мастера. Традиции русской литературы (творчество Н. В. Гоголя) в творчестве М. Булгакова. Своеобразие писательской манеры.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6.7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М.А.Шолохов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 Жизненный и творческий путь писателя. Мир и человек в рассказах М. Шолохова. Глубина реалистических обобщений. Трагический пафос «Донских рассказов». Рома</w:t>
            </w:r>
            <w:proofErr w:type="gram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>н-</w:t>
            </w:r>
            <w:proofErr w:type="gram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US"/>
              </w:rPr>
              <w:t xml:space="preserve">-эпопея «Тихий Дон». Судьба русского народа и казачества в годы Гражданской войны. Своеобразие жанра. Особенности композиции. Образ Григория Мелехова.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Любовь на страницах романа. Многоплановость повествования. Традиции Л. Н. Толстого в романе М. Шолохова. Своеобразие художественной манеры писателя.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7D502F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темам 6.1 – 6.7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7D502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6.1 Составление ответа по опорному конспекту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30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Стихотворения: «Моим стихам, написанным так рано…»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Генералам 12 года», «Кто создан из камня, кто создан из глины…», «Имя твое —птица в руке…», «Тоска по родине! Давно</w:t>
            </w:r>
            <w:r w:rsidRPr="00DC06A8">
              <w:rPr>
                <w:rFonts w:ascii="Times New Roman" w:eastAsiaTheme="minorHAnsi" w:hAnsi="Times New Roman" w:cs="Times New Roman"/>
                <w:i/>
                <w:iCs/>
                <w:sz w:val="24"/>
                <w:szCs w:val="24"/>
                <w:lang w:eastAsia="en-US"/>
              </w:rPr>
              <w:t>…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»,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Для чтения и обсуждения.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Стихотворения: «Стихи растут как звезды и как</w:t>
            </w:r>
          </w:p>
          <w:p w:rsidR="007D502F" w:rsidRPr="00DC06A8" w:rsidRDefault="007D502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b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розы…», «Я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счастлива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жить образцово и просто…», «Плач матери по новобранцу».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Наизусть.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Одно-два стихотворения (по выбору студентов).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609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b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bCs/>
                <w:color w:val="000000"/>
                <w:sz w:val="24"/>
                <w:szCs w:val="24"/>
                <w:lang w:eastAsia="en-US"/>
              </w:rPr>
              <w:t>6.3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ля чтения и изучения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. Стихотворения: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Selentium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Notre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Dame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»,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Бессонница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.Г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омер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. Тугие паруса…», «Ленинград» («Я вернулся в мой город, знакомый до слез…»)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За гремучую доблесть грядущих веков…»</w:t>
            </w:r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Наизусть.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Одно-два стихотворения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62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ля чтения и обсуждения.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Роман «Петр Первый» (обзор с чтением и анализом </w:t>
            </w:r>
            <w:proofErr w:type="gramEnd"/>
          </w:p>
          <w:p w:rsidR="007D502F" w:rsidRPr="00DC06A8" w:rsidRDefault="007D502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фрагментов).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89"/>
        </w:trPr>
        <w:tc>
          <w:tcPr>
            <w:tcW w:w="1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6.5</w:t>
            </w:r>
            <w:proofErr w:type="gramStart"/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Д</w:t>
            </w:r>
            <w:proofErr w:type="gramEnd"/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ля чтения и обсуждения.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«Конармия» (обзор с чтением фрагментов рассказов).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89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 w:val="restart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6.6</w:t>
            </w:r>
            <w:proofErr w:type="gram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Д</w:t>
            </w:r>
            <w:proofErr w:type="gramEnd"/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ля чтения и изучения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 Роман «Белая гвардия» или «Мастер и Маргарита».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289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ля чтения и изучения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. Роман-эпопея «Тихий Дон» (обзор с чтением фрагментов)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ля чтения и обсуждения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(по выбору преподавателя). «Донские рассказы», «Поднятая целина».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115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7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Особенности развития литературы периода Великой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Отечественной войны и первых послевоенных лет</w:t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особенности времени, содержание произведений, написанных в годы Великой Отечественной войны, роль литературы в годы войны</w:t>
            </w:r>
          </w:p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извлекать информацию из разных источников, выразительно читать стихи военных лет; составлять тезисы лекции; подготовить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литературную композицию; подготовить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сообще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ние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и доклад; работать в группе и</w:t>
            </w:r>
          </w:p>
          <w:p w:rsidR="007D502F" w:rsidRPr="00DC06A8" w:rsidRDefault="007D502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индивидуально с текстами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художе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</w:t>
            </w:r>
          </w:p>
          <w:p w:rsidR="007D502F" w:rsidRPr="00DC06A8" w:rsidRDefault="007D502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aps/>
                <w:color w:val="000000"/>
                <w:sz w:val="24"/>
                <w:szCs w:val="24"/>
              </w:rPr>
            </w:pP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ственных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произведений;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реферировать текст; написать сочинение</w:t>
            </w:r>
            <w:r w:rsidRPr="00DC06A8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ОК 7</w:t>
            </w:r>
            <w:proofErr w:type="gram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Б</w:t>
            </w:r>
            <w:proofErr w:type="gram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4,5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7D502F" w:rsidRPr="00DC06A8" w:rsidTr="007D502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502F" w:rsidRPr="00DC06A8" w:rsidRDefault="007D502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502F" w:rsidRPr="00DC06A8" w:rsidRDefault="007D502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7D502F" w:rsidRPr="00DC06A8" w:rsidRDefault="007D502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BC313F">
        <w:trPr>
          <w:trHeight w:val="27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7.1 Деятели литературы и искусства на защите Отечества Лирический герой в стихах поэтов-фронтовиков (О.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Берггольц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К. Симонов, А. Твардовский, А. Сурков, М. Исаковский, М.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Алигер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, Ю. Друнина, М.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Джалиль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 др.). Публицистика военных лет (М. Шолохов, И. Эренбург, А. Толстой).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BC313F">
        <w:trPr>
          <w:trHeight w:val="33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Реалистическое и романтическое изображение войны в прозе: рассказы Л. Соболева, В. Кожевникова, К. Паустовского, М. Шолохова и др. Повести и романы Б. Горбатова, А. Бека, А. Фадеева. Пьесы: «Русские люди» К. Симонова, «Фронт» А. Корнейчука и др. Произведения первых послевоенных лет. Проблемы человеческого бытия, добра и зла, эгоизма и жизненного подвига.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8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7.3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А.А.Ахматова</w:t>
            </w:r>
            <w:proofErr w:type="spellEnd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Поэма «Реквием». Исторический масштаб и трагизм поэмы. Трагизм жизни и судьбы лирической героини и поэтессы. Своеобразие лирики Ахматовой</w:t>
            </w:r>
            <w:r w:rsidRPr="00DC06A8">
              <w:rPr>
                <w:rFonts w:ascii="SchoolBookCSanPin-Regular" w:eastAsiaTheme="minorHAnsi" w:hAnsi="SchoolBookCSanPin-Regular" w:cs="SchoolBookCSanPin-Regular"/>
                <w:sz w:val="21"/>
                <w:szCs w:val="21"/>
                <w:lang w:eastAsia="en-US"/>
              </w:rPr>
              <w:t>.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Б.Л.Пастернак</w:t>
            </w:r>
            <w:proofErr w:type="spellEnd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Основные мотивы лирики.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BC313F" w:rsidRPr="00DC06A8" w:rsidTr="00BC313F">
        <w:trPr>
          <w:trHeight w:val="28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темам 7.1 – 7.3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8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ля чтения и обсуждения. 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Выразительное чтение 2 -3 стихотворений по теме урока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5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Выразительное чтение отрывк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а(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4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Д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ля чтения и обсуждения. 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Выразительное чтение 2 -3 стихотворений по теме урока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0,5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85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8 Особенности развития литературы </w:t>
            </w:r>
          </w:p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1950—1980-х годов</w:t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Знать: 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характеристику времени,</w:t>
            </w:r>
            <w:r w:rsidRPr="00DC06A8">
              <w:rPr>
                <w:rFonts w:ascii="Calibri" w:eastAsiaTheme="minorHAnsi" w:hAnsi="Calibri" w:cs="Calibri"/>
                <w:iCs/>
                <w:color w:val="000000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iCs/>
                <w:color w:val="000000"/>
                <w:sz w:val="24"/>
                <w:szCs w:val="24"/>
                <w:lang w:eastAsia="en-US"/>
              </w:rPr>
              <w:t>творчество писателей и поэтов в 1950—1980-е годы</w:t>
            </w:r>
          </w:p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работать с текстами литературных произведений в группе,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анализировать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тексты</w:t>
            </w:r>
          </w:p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литературных произведений</w:t>
            </w:r>
            <w:r w:rsidRPr="00DC06A8"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;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выразительно читать, составлять тезисный план, подготовить доклад, писать рецензии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;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дать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самооценку и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взаимооценку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; составлять тезисный план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</w:p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35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37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8.1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Общественно-культурная обстановка в стране во второй половине XX века. Развитие литературы 1950—1980-х годов в контексте культуры. Литература периода «оттепели». Журналы «Иностранная литература», «Новый мир», «Наш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современник»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.Р</w:t>
            </w:r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еалистическая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литература. 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Возрождение модернистской и авангардной тенденций в литературе.</w:t>
            </w:r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Многонациональность советской литературы. И. Эренбург «Оттепель», Э. Хемингуэй «Старик и море»</w:t>
            </w: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Литература народов России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. М. Карим. «Помилование»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 (сообщения или реферата): «Развитие жанра фантастики в произведениях А. Беляева, И. Ефремова, К. Булычева и др.» (автор по выбору); «Городская проза: тематика, нравственная проблематика, художественные особенности произведений В. Аксенова, Д. Гранина, Ю. Трифонова, В. Дудинцева и др.» (автор по выбору преподавателя)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3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  <w:r w:rsidRPr="00DC06A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Творчество писателей-прозаиков в 1950—1980-е годы.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Основные направления и течения художественной прозы 1950—1980-х годов. Тематика и проблематика, традиции и новаторство в произведениях прозаиков. Художественное своеобразие прозы 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В. Шаламова, В. Шукшина, В. Быкова, В. Распутина.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А.И.Солженицина</w:t>
            </w:r>
            <w:proofErr w:type="spellEnd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Исследование и подготовка доклада (сообщения или реферата): «Отсутствие деклараций, простота, ясность — художественные принципы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В.Шаламова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»; «Жанровое своеобразие произведений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Шукшина “Чудик”, “Выбираю деревню на жительство”, “Срезал”: рассказ или новелла?» «Философский смысл повести В. Распутина “Прощание с Матерой” в контексте традиций русской литературы».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5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Новое осмысление проблемы человека на войне. Исследование природы подвига и предательства, философский анализ поведения человека в экстремальной ситуации. Роль произведений о Великой Отечественной войне в воспитании патриотических чувств молодого поколения. В. Быков «Сотников», Ю. Бондарев «Горячий снег», В. Кондратьев «Сашка».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3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Изображение жизни советской деревни. Глубина, цельность духовного мира человека, связанного своей жизнью с землей. Динамика нравственных ценностей во времени, предвидение опасности утраты исторической памяти.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В.Распутин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«Прощание </w:t>
            </w:r>
            <w:proofErr w:type="gram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</w:t>
            </w:r>
            <w:proofErr w:type="gram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Матерой». Публицистическая направленность художественных произведений 1980-х годов Обращение к трагическим страницам истории, размышления об общечеловеческих ценностях. Журналы этого времени, их позиция («Новый мир», «Октябрь», «Знамя» и др.)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8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  <w:r w:rsidRPr="00DC06A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Творчество поэтов в 1950—1980-е годы.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Развитие традиций русской классики и поиски нового поэтического языка, формы, жанра в поэзии 1950—1980-х годов. Лирика поэтов-фронтовиков. Творчество авторов, развивавших жанр авторской песни. Поэзия Н. Рубцова: художественные средства, своеобразие лирического героя. Тема родины в лирике поэта. Гармония человека и природы. Есенинские традиции. Поэзия Б. Окуджавы: художественные средства создания образа, своеобразие лирического героя. Тема войны, образы Москвы и Арбата в поэзии Б. Окуджавы.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  <w:r w:rsidRPr="00DC06A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Драматургия 1950—1980-х годов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Особенности драматургии 1950—1960-х годов. Жанры и жанровые разновидности драматургии 1950—1960-х годов. Тема любви в драмах А. Володина. Социально-психологические пьесы В. Розова.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Тематика и проблематика драматургии 1970-1980-х годов.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А.Вампилов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. Обзор жизни и творчества А. Вампилова. Проза А. Вампилова. Нравственная проблематика пьес А. Вампилова «Прошлым летом в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Чулимске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», «Старший сын». Своеобразие драмы «Утиная охота». Композиция драмы. Характер героя.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 (сообщения или реферата): о жизни и творчестве одного из драматургов 1950—1980-х годов (автор по выбору).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696479">
        <w:trPr>
          <w:trHeight w:val="24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8.7 </w:t>
            </w:r>
            <w:proofErr w:type="spell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А.Т.Твардовский</w:t>
            </w:r>
            <w:proofErr w:type="spell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Сведения из биографии. Обзор творчества. Особенности поэтического мира.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Автобиографизм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поэзии Твардовского. Образ лирического героя, конкретно-исторический и общечеловеческий аспекты тематики. «Поэзия как служение и дар». 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 xml:space="preserve">Поэма 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«</w:t>
            </w:r>
            <w:r w:rsidRPr="00DC06A8">
              <w:rPr>
                <w:rFonts w:ascii="Times New Roman" w:eastAsia="Calibri" w:hAnsi="Times New Roman" w:cs="Times New Roman"/>
                <w:iCs/>
                <w:sz w:val="24"/>
                <w:szCs w:val="24"/>
                <w:lang w:eastAsia="en-US"/>
              </w:rPr>
              <w:t>По праву памяти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». Произведение лиро-эпического жанра. Драматизм и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исповедальность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поэмы. Образ отца как композиционный центр поэмы. Поэма «По праву памяти» как «завещание» поэта. Темы раскаяния и личной вины, памяти и забвения, исторического возмездия и «сыновней ответственности». А. Т. Твардовский — главный редактор журнала «Новый мир».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BC313F" w:rsidRPr="00DC06A8" w:rsidTr="00BC313F">
        <w:trPr>
          <w:trHeight w:val="3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темам 8.1- 8.7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1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8.1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(по выбору преподавателя и студентов)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Шаламов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«Сентенция», «Надгробное слово», «Крест».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Солоухин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«Владимирские проселки». В. Аксенов. «Коллеги», «Звездный билет».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Д. Дудинцев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«Не хлебом единым», «Белые одежды».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Ф. А. Абрамов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«Пелагея», «Алька», «Деревянные кони».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Белов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«Плотницкие рассказы».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Ю. Домбровский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«Хранитель древностей», «Факультет ненужных вещей»,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Ю. Трифонов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«Обмен», «Другая жизнь».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А. Битов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«Пушкинский дом».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Ерофеев.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«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Москва—Петушки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».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Ч. Айтматов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«Буранный полустанок».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Литература народов России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Ю.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Рытхэу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«Сон в начале тумана».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5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(по выбору преподавателя и студентов)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Шаламов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«Сентенция», «Надгробное слово»,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 xml:space="preserve">«Крест»;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Шукшин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Рассказы.</w:t>
            </w:r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А.И.Солженицин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Повесть «Один день Ивана Денисовича». Рассказ «Матренин двор».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3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В. Быков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«Сотников»,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Кондратьев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«Сашка»,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Ю. Бондарев</w:t>
            </w:r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«Горячий снег».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33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 </w:t>
            </w:r>
            <w:proofErr w:type="spellStart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В.Распутин</w:t>
            </w:r>
            <w:proofErr w:type="spellEnd"/>
            <w:r w:rsidRPr="00DC06A8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«Прощание с Матерой».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633888">
        <w:trPr>
          <w:trHeight w:val="18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contextualSpacing/>
              <w:jc w:val="both"/>
              <w:rPr>
                <w:rFonts w:ascii="Times New Roman" w:eastAsiaTheme="minorHAnsi" w:hAnsi="Times New Roman" w:cs="Times New Roman"/>
                <w:b/>
                <w:bCs/>
                <w:iCs/>
                <w:color w:val="000000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8.5</w:t>
            </w:r>
            <w:proofErr w:type="gram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bCs/>
                <w:color w:val="000000"/>
                <w:sz w:val="24"/>
                <w:szCs w:val="24"/>
                <w:lang w:eastAsia="en-US"/>
              </w:rPr>
              <w:t xml:space="preserve">Стихи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iCs/>
                <w:color w:val="000000"/>
                <w:sz w:val="24"/>
                <w:szCs w:val="24"/>
                <w:lang w:eastAsia="en-US"/>
              </w:rPr>
              <w:t xml:space="preserve">Н. Рубцова, </w:t>
            </w:r>
            <w:r w:rsidRPr="00DC06A8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  <w:lang w:eastAsia="en-US"/>
              </w:rPr>
              <w:t>Б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iCs/>
                <w:color w:val="000000"/>
                <w:sz w:val="24"/>
                <w:szCs w:val="24"/>
                <w:lang w:eastAsia="en-US"/>
              </w:rPr>
              <w:t xml:space="preserve">. Окуджавы, А. Вознесенского.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Наизусть.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Два-три стихотворения (по выбору учащихся).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633888">
        <w:trPr>
          <w:trHeight w:val="19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  <w:proofErr w:type="gramStart"/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ля чтения и изучения.</w:t>
            </w:r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А.Вампилов</w:t>
            </w:r>
            <w:proofErr w:type="spellEnd"/>
            <w:r w:rsidRPr="00DC06A8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Драма «Утиная охота».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Для чтения и обсуждения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(по выбору преподавателя)</w:t>
            </w:r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В. Розов. «В добрый час!», «Гнездо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глухаря»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.А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Володин. «Пять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вечеров»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.А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Салынский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«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Барабанщица»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.А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Арбузов. «Иркутская история», «Жестокие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игры»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.А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Галин, Л. Петрушевская. Драмы по выбору.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Литература народов России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Мустай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Карим. «Не бросай огонь, Прометей!»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Зарубежная литература.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Б. Брехт.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633888">
        <w:trPr>
          <w:trHeight w:val="24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8.7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Стихотворения: «Слово о словах», «Моим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критикам»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,«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Вся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суть в одном-единственном завете…», «Памяти матери», «Я знаю, никакой моей вины…», «Я убит подо Ржевом».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Для чтения и обсуждения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(по выбору преподавателя). Поэмы: «За далью — даль»,</w:t>
            </w:r>
          </w:p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«Теркин на том свете». Стихотворения (по выбору преподавателя).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Наизусть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Два-три стихотворения (по выбору студентов).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633888">
        <w:trPr>
          <w:trHeight w:val="375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Тема 9 </w:t>
            </w:r>
          </w:p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Русское литературное </w:t>
            </w:r>
          </w:p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зарубежье 1920—1990-х годов (три волны эмиграции)</w:t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Знать: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содержание одного из произведений русского литературного зарубежья 1920—1990-х годов</w:t>
            </w:r>
          </w:p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участвовать  в эвристической беседе; самостоятельно  анализировать тексты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художественных</w:t>
            </w:r>
            <w:proofErr w:type="gramEnd"/>
          </w:p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произведений;</w:t>
            </w: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комментировать авторскую позицию, писать реферат ОК 9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633888">
        <w:trPr>
          <w:trHeight w:val="37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37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9.1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Первая волна эмиграции русских писателей. Характерные черты литературы русского зарубежья 1920—1930-х годов. Творчество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И.Шмелева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Б. Зайцева, В.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Набокова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,Г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Газданова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Б. Поплавского. Вторая волна эмиграции русских писателей. Осмысление опыта сталинских репрессий и Великой Отечественной войны в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литературе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.Т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ворчество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Б. Ширяева, Д.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Кленовского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И. Елагина. Третья волна эмиграции. Возникновение диссидентского движения в СССР. Творчество И. Бродского, А.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Синявского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,Г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Владимова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 (сообщения или реферата): «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 xml:space="preserve">Духовная ценность писателей русского зарубежья старшего поколения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>первая волна эмиграции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)»; «</w:t>
            </w:r>
            <w:r w:rsidRPr="00DC06A8">
              <w:rPr>
                <w:rFonts w:ascii="Times New Roman" w:eastAsiaTheme="minorHAnsi" w:hAnsi="Times New Roman" w:cs="Times New Roman"/>
                <w:iCs/>
                <w:sz w:val="24"/>
                <w:szCs w:val="24"/>
                <w:lang w:eastAsia="en-US"/>
              </w:rPr>
              <w:t>История: три волны русской эмиграции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».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BC313F" w:rsidRPr="00DC06A8" w:rsidTr="00696479">
        <w:trPr>
          <w:trHeight w:val="77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Самостоятельная работа студента по теме 9.1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633888">
        <w:trPr>
          <w:trHeight w:val="77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ля чтения и изучения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В. Набоков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Машенька.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Для чтения и обсуждения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(по выбору преподавателя)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И. С. Шмелев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«Лето Господне», «Солнце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мертвых»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Б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. К. Зайцев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«Странное путешествие».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Г.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Газданов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«Вечер у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Клэр»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В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. Иванов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Произведения по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выбору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З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. Гиппиус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Произведения по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выбору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Б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. Ю. Поплавский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Произведения по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выбору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Б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. Ширяев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«Неугасимая лампада».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И. В. Елагин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(Матвеев). Произведения по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выбору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Д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. И.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Кленовский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(Крачковский). Произведения по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выбору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И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. Бродский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. Произведения по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выбору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</w:t>
            </w:r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А</w:t>
            </w:r>
            <w:proofErr w:type="spellEnd"/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. Синявский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«Прогулки с Пушкиным».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633888">
        <w:trPr>
          <w:trHeight w:val="115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10</w:t>
            </w:r>
          </w:p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Особенности развития литературы конца 1980 – 2000 - х годов</w:t>
            </w: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Знать:</w:t>
            </w: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содержание произведений литературы конца 1980-2000-х годов</w:t>
            </w:r>
          </w:p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Уметь:</w:t>
            </w:r>
            <w:r w:rsidRPr="00DC06A8">
              <w:rPr>
                <w:rFonts w:ascii="SchoolBookCSanPin-Regular" w:eastAsiaTheme="minorHAnsi" w:hAnsi="SchoolBookCSanPin-Regular" w:cs="SchoolBookCSanPin-Regular"/>
                <w:sz w:val="19"/>
                <w:szCs w:val="19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самостоятельно   анализировать тексты художественных произведений, аннотировать;</w:t>
            </w: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выразительно читать; писать рецензии ОК 9</w:t>
            </w:r>
            <w:proofErr w:type="gramStart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риентироваться в условиях частой смены технологий в профессиональной деятельности</w:t>
            </w:r>
          </w:p>
          <w:p w:rsidR="00BC313F" w:rsidRPr="00DC06A8" w:rsidRDefault="00BC313F" w:rsidP="006964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color w:val="000000"/>
                <w:sz w:val="24"/>
              </w:rPr>
            </w:pPr>
            <w:r w:rsidRPr="00DC06A8">
              <w:rPr>
                <w:rFonts w:ascii="Times New Roman" w:eastAsia="Calibri" w:hAnsi="Times New Roman" w:cs="Calibri"/>
                <w:b/>
                <w:color w:val="000000"/>
                <w:sz w:val="24"/>
                <w:szCs w:val="24"/>
              </w:rPr>
              <w:t xml:space="preserve">Содержание учебного материала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Объем аудиторной нагрузки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BC313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10.1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Общественно-культурная ситуация в России конца ХХ — начала ХХ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I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века. Смешение разных идеологических и эстетических ориентиров. Всплеск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антитоталитарых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настроений на рубеже 1980—1990-х годов. «Задержанная» и «возвращенная» литература. Произведения А. Солженицына, А. Бека, А. Рыбакова, В. Дудинцева, В. Войновича. Отражение постмодернистского мироощущения в современной литературе. 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Исследование и подготовка доклада по творчеству одного из писателей.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85648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285648" w:rsidRPr="00DC06A8" w:rsidTr="00BC313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285648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10.2 Основные направления развития современной литературы. Проза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А.Солженицына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В.Распутина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Ф.Искандера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Ю.Коваля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В.Маканина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С.Алексиевич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О.Ермакова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В.Астафьева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Г.Владимова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Л.Петрушевской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В.Пьецуха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Т.Толстой</w:t>
            </w:r>
            <w:proofErr w:type="spellEnd"/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и др.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 xml:space="preserve">Творческие задания.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Исследование и подготовка доклада по творчеству одного из писателей.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85648" w:rsidRPr="00DC06A8" w:rsidRDefault="00285648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1756"/>
        </w:trPr>
        <w:tc>
          <w:tcPr>
            <w:tcW w:w="1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10.3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Развитие разных традиций в поэзии Б. Ахмадулиной, Т. Бек, Н. Горбаневской, А.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Жигулина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, В. Соколова, О.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Чухонцева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, А. Вознесенского, Н. Искренко, Т.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Кибирова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, М. Сухотина и др.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Исследование и подготовка доклада по творчеству одного из поэтов.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BC313F" w:rsidRPr="00DC06A8" w:rsidTr="00BC313F">
        <w:trPr>
          <w:trHeight w:val="353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10.4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Духовная поэзия С. Аверинцева, И. </w:t>
            </w:r>
            <w:proofErr w:type="spell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Ратушинской</w:t>
            </w:r>
            <w:proofErr w:type="spell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, Н. Горбаневской и др. Развитие </w:t>
            </w:r>
            <w:proofErr w:type="gramStart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рок-поэзии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. Драматургия постперестроечного времени.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BC313F" w:rsidRPr="00DC06A8" w:rsidTr="00BC313F">
        <w:trPr>
          <w:trHeight w:val="115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Самостоятельная работа студента по темам 10.1 - 10.4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BC313F" w:rsidRPr="00DC06A8" w:rsidTr="00BC313F">
        <w:trPr>
          <w:trHeight w:val="9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rPr>
                <w:rFonts w:ascii="Times New Roman" w:eastAsia="Calibri" w:hAnsi="Times New Roman" w:cs="Calibri"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10.1</w:t>
            </w:r>
            <w:proofErr w:type="gramStart"/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Д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ля чтения и обсуждения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(по выбору преподавателя) Произведения А. Солженицына, А. Бека, А. Рыбакова, В. Дудинцева, В. Войновича.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300"/>
        </w:trPr>
        <w:tc>
          <w:tcPr>
            <w:tcW w:w="19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78332F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color w:val="000000"/>
                <w:sz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10.2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Творческие задания.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Исследование и подготовка доклада по творчеству одного из писателей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30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10.3</w:t>
            </w:r>
            <w:proofErr w:type="gramStart"/>
            <w:r w:rsidRPr="00633888">
              <w:rPr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4"/>
                <w:lang w:eastAsia="en-US"/>
              </w:rPr>
              <w:t xml:space="preserve"> </w:t>
            </w:r>
            <w:r w:rsidR="00633888" w:rsidRPr="00633888">
              <w:rPr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4"/>
                <w:lang w:eastAsia="en-US"/>
              </w:rPr>
              <w:t>У</w:t>
            </w:r>
            <w:proofErr w:type="gramEnd"/>
            <w:r w:rsidR="00633888" w:rsidRPr="00633888">
              <w:rPr>
                <w:rFonts w:ascii="Times New Roman" w:eastAsiaTheme="minorHAnsi" w:hAnsi="Times New Roman" w:cs="Times New Roman"/>
                <w:b/>
                <w:bCs/>
                <w:color w:val="FF0000"/>
                <w:sz w:val="24"/>
                <w:szCs w:val="24"/>
                <w:lang w:eastAsia="en-US"/>
              </w:rPr>
              <w:t>чить</w:t>
            </w:r>
            <w:r w:rsidR="0063388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?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Наизусть. </w:t>
            </w:r>
            <w:r w:rsidRPr="00DC06A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Два-три стихотворения (по выбору учащихся).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30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10.4</w:t>
            </w:r>
            <w:proofErr w:type="gramStart"/>
            <w:r w:rsidRPr="00DC06A8">
              <w:rPr>
                <w:rFonts w:ascii="SchoolBookCSanPin-Bold" w:eastAsiaTheme="minorHAnsi" w:hAnsi="SchoolBookCSanPin-Bold" w:cs="SchoolBookCSanPin-Bold"/>
                <w:b/>
                <w:bCs/>
                <w:sz w:val="21"/>
                <w:szCs w:val="21"/>
                <w:lang w:eastAsia="en-US"/>
              </w:rPr>
              <w:t xml:space="preserve"> </w:t>
            </w:r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>Н</w:t>
            </w:r>
            <w:proofErr w:type="gramEnd"/>
            <w:r w:rsidRPr="00DC06A8"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аизусть. </w:t>
            </w:r>
            <w:r w:rsidRPr="00DC06A8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Два-три стихотворения (по выбору учащихся).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06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34"/>
        </w:trPr>
        <w:tc>
          <w:tcPr>
            <w:tcW w:w="19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Calibri"/>
                <w:b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Урок подведения итогов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BC313F" w:rsidRPr="00DC06A8" w:rsidTr="00BC313F">
        <w:trPr>
          <w:trHeight w:val="234"/>
        </w:trPr>
        <w:tc>
          <w:tcPr>
            <w:tcW w:w="19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313F" w:rsidRPr="00DC06A8" w:rsidRDefault="00BC313F" w:rsidP="006964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000000"/>
              <w:right w:val="single" w:sz="4" w:space="0" w:color="000000"/>
            </w:tcBorders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59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Итого в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</w:t>
            </w:r>
            <w:r w:rsidRPr="00DC06A8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2 семестре  аудиторных часов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C313F" w:rsidRPr="00DC06A8" w:rsidRDefault="00BC313F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83</w:t>
            </w:r>
          </w:p>
        </w:tc>
        <w:tc>
          <w:tcPr>
            <w:tcW w:w="1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C313F" w:rsidRPr="00DC06A8" w:rsidRDefault="00BC313F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285648" w:rsidRPr="00DC06A8" w:rsidTr="00696479">
        <w:trPr>
          <w:trHeight w:val="115"/>
        </w:trPr>
        <w:tc>
          <w:tcPr>
            <w:tcW w:w="1272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648" w:rsidRPr="00DC06A8" w:rsidRDefault="00EB439B" w:rsidP="00EB43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</w:t>
            </w:r>
            <w:r w:rsidR="00285648"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го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нагрузка:</w:t>
            </w:r>
            <w:r w:rsidR="00285648" w:rsidRPr="00DC06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EB439B" w:rsidRDefault="00671A67" w:rsidP="006964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175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648" w:rsidRPr="00DC06A8" w:rsidRDefault="00285648" w:rsidP="0069647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</w:tbl>
    <w:p w:rsidR="00857BB5" w:rsidRDefault="00857BB5" w:rsidP="00857BB5">
      <w:pPr>
        <w:sectPr w:rsidR="00857BB5" w:rsidSect="00885A75">
          <w:footerReference w:type="even" r:id="rId25"/>
          <w:footerReference w:type="default" r:id="rId26"/>
          <w:footerReference w:type="first" r:id="rId27"/>
          <w:pgSz w:w="16838" w:h="11906" w:orient="landscape"/>
          <w:pgMar w:top="1134" w:right="567" w:bottom="567" w:left="567" w:header="709" w:footer="709" w:gutter="0"/>
          <w:cols w:space="708"/>
          <w:docGrid w:linePitch="360"/>
        </w:sectPr>
      </w:pPr>
    </w:p>
    <w:p w:rsidR="00857BB5" w:rsidRPr="00D664F7" w:rsidRDefault="00857BB5" w:rsidP="00857BB5">
      <w:pPr>
        <w:pStyle w:val="2"/>
        <w:jc w:val="both"/>
      </w:pPr>
      <w:bookmarkStart w:id="37" w:name="_Toc506554945"/>
      <w:r w:rsidRPr="00D664F7">
        <w:lastRenderedPageBreak/>
        <w:t>3 УСЛОВИЯ РЕАЛИЗАЦИИ УЧЕБНОЙ ДИСЦИПЛИНЫ</w:t>
      </w:r>
      <w:bookmarkEnd w:id="37"/>
    </w:p>
    <w:p w:rsidR="00857BB5" w:rsidRPr="00242E2C" w:rsidRDefault="00857BB5" w:rsidP="00857BB5">
      <w:pPr>
        <w:pStyle w:val="2"/>
        <w:jc w:val="both"/>
      </w:pPr>
      <w:bookmarkStart w:id="38" w:name="_GoBack"/>
      <w:bookmarkEnd w:id="38"/>
    </w:p>
    <w:p w:rsidR="00857BB5" w:rsidRPr="00242E2C" w:rsidRDefault="00857BB5" w:rsidP="00857BB5">
      <w:pPr>
        <w:pStyle w:val="2"/>
        <w:jc w:val="both"/>
      </w:pPr>
      <w:r>
        <w:t>3.1</w:t>
      </w:r>
      <w:r w:rsidRPr="00242E2C">
        <w:t xml:space="preserve"> Требования к минимальному материально – техническому обеспечению</w:t>
      </w:r>
    </w:p>
    <w:p w:rsidR="00857BB5" w:rsidRPr="00633888" w:rsidRDefault="00857BB5" w:rsidP="00857BB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2E2C">
        <w:rPr>
          <w:rFonts w:ascii="Times New Roman" w:hAnsi="Times New Roman"/>
          <w:sz w:val="28"/>
          <w:szCs w:val="28"/>
        </w:rPr>
        <w:t>Реализация учебной дисциплины требует наличия учебного кабинета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3888">
        <w:rPr>
          <w:rFonts w:ascii="Times New Roman" w:hAnsi="Times New Roman"/>
          <w:sz w:val="28"/>
          <w:szCs w:val="28"/>
        </w:rPr>
        <w:t>русского языка и литературы.</w:t>
      </w:r>
    </w:p>
    <w:p w:rsidR="00857BB5" w:rsidRPr="00BE5EA9" w:rsidRDefault="00857BB5" w:rsidP="00857BB5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Помещение кабинета должно удовлетворять требовани</w:t>
      </w:r>
      <w:r>
        <w:rPr>
          <w:rFonts w:ascii="Times New Roman" w:hAnsi="Times New Roman"/>
          <w:sz w:val="28"/>
          <w:szCs w:val="28"/>
        </w:rPr>
        <w:t xml:space="preserve">ям Санитарно-эпидемиологических </w:t>
      </w:r>
      <w:r w:rsidRPr="00BE5EA9">
        <w:rPr>
          <w:rFonts w:ascii="Times New Roman" w:hAnsi="Times New Roman"/>
          <w:sz w:val="28"/>
          <w:szCs w:val="28"/>
        </w:rPr>
        <w:t>правил и нормативов (СанПиН 2.4.</w:t>
      </w:r>
      <w:r>
        <w:rPr>
          <w:rFonts w:ascii="Times New Roman" w:hAnsi="Times New Roman"/>
          <w:sz w:val="28"/>
          <w:szCs w:val="28"/>
        </w:rPr>
        <w:t xml:space="preserve">2 №  178-02) и оснащено типовым </w:t>
      </w:r>
      <w:r w:rsidRPr="00BE5EA9">
        <w:rPr>
          <w:rFonts w:ascii="Times New Roman" w:hAnsi="Times New Roman"/>
          <w:sz w:val="28"/>
          <w:szCs w:val="28"/>
        </w:rPr>
        <w:t>оборудованием, указанным в настоящих требовани</w:t>
      </w:r>
      <w:r>
        <w:rPr>
          <w:rFonts w:ascii="Times New Roman" w:hAnsi="Times New Roman"/>
          <w:sz w:val="28"/>
          <w:szCs w:val="28"/>
        </w:rPr>
        <w:t>ях, в том числе специализирован</w:t>
      </w:r>
      <w:r w:rsidRPr="00BE5EA9">
        <w:rPr>
          <w:rFonts w:ascii="Times New Roman" w:hAnsi="Times New Roman"/>
          <w:sz w:val="28"/>
          <w:szCs w:val="28"/>
        </w:rPr>
        <w:t>ной учебной мебелью и средствами обучения, до</w:t>
      </w:r>
      <w:r>
        <w:rPr>
          <w:rFonts w:ascii="Times New Roman" w:hAnsi="Times New Roman"/>
          <w:sz w:val="28"/>
          <w:szCs w:val="28"/>
        </w:rPr>
        <w:t>статочными для выполнения требо</w:t>
      </w:r>
      <w:r w:rsidRPr="00BE5EA9">
        <w:rPr>
          <w:rFonts w:ascii="Times New Roman" w:hAnsi="Times New Roman"/>
          <w:sz w:val="28"/>
          <w:szCs w:val="28"/>
        </w:rPr>
        <w:t xml:space="preserve">ваний </w:t>
      </w:r>
      <w:r>
        <w:rPr>
          <w:rFonts w:ascii="Times New Roman" w:hAnsi="Times New Roman"/>
          <w:sz w:val="28"/>
          <w:szCs w:val="28"/>
        </w:rPr>
        <w:t>к уровню подготовки обучающихся</w:t>
      </w:r>
      <w:r w:rsidRPr="00BE5EA9">
        <w:rPr>
          <w:rFonts w:ascii="Times New Roman" w:hAnsi="Times New Roman"/>
          <w:sz w:val="28"/>
          <w:szCs w:val="28"/>
        </w:rPr>
        <w:t>.</w:t>
      </w:r>
    </w:p>
    <w:p w:rsidR="00857BB5" w:rsidRPr="00BE5EA9" w:rsidRDefault="00857BB5" w:rsidP="00857BB5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В кабинете должно быть мультимедийное об</w:t>
      </w:r>
      <w:r>
        <w:rPr>
          <w:rFonts w:ascii="Times New Roman" w:hAnsi="Times New Roman"/>
          <w:sz w:val="28"/>
          <w:szCs w:val="28"/>
        </w:rPr>
        <w:t xml:space="preserve">орудование, при помощи которого </w:t>
      </w:r>
      <w:r w:rsidRPr="00BE5EA9">
        <w:rPr>
          <w:rFonts w:ascii="Times New Roman" w:hAnsi="Times New Roman"/>
          <w:sz w:val="28"/>
          <w:szCs w:val="28"/>
        </w:rPr>
        <w:t>участники образовательного процесса могут просматривать визуальную информацию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EA9">
        <w:rPr>
          <w:rFonts w:ascii="Times New Roman" w:hAnsi="Times New Roman"/>
          <w:sz w:val="28"/>
          <w:szCs w:val="28"/>
        </w:rPr>
        <w:t>по русскому языку, создавать презентации, видеоматериалы, иные документы.</w:t>
      </w:r>
    </w:p>
    <w:p w:rsidR="00857BB5" w:rsidRPr="00BE5EA9" w:rsidRDefault="00857BB5" w:rsidP="00857BB5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В состав учебно-методического и материально-те</w:t>
      </w:r>
      <w:r>
        <w:rPr>
          <w:rFonts w:ascii="Times New Roman" w:hAnsi="Times New Roman"/>
          <w:sz w:val="28"/>
          <w:szCs w:val="28"/>
        </w:rPr>
        <w:t>хнического обеспечения програм</w:t>
      </w:r>
      <w:r w:rsidRPr="00BE5EA9">
        <w:rPr>
          <w:rFonts w:ascii="Times New Roman" w:hAnsi="Times New Roman"/>
          <w:sz w:val="28"/>
          <w:szCs w:val="28"/>
        </w:rPr>
        <w:t>мы учебной дисциплины «Русский язык и литература</w:t>
      </w:r>
      <w:proofErr w:type="gramStart"/>
      <w:r w:rsidRPr="00BE5EA9">
        <w:rPr>
          <w:rFonts w:ascii="Times New Roman" w:hAnsi="Times New Roman"/>
          <w:sz w:val="28"/>
          <w:szCs w:val="28"/>
        </w:rPr>
        <w:t xml:space="preserve">.» </w:t>
      </w:r>
      <w:proofErr w:type="gramEnd"/>
      <w:r w:rsidRPr="00BE5EA9">
        <w:rPr>
          <w:rFonts w:ascii="Times New Roman" w:hAnsi="Times New Roman"/>
          <w:sz w:val="28"/>
          <w:szCs w:val="28"/>
        </w:rPr>
        <w:t>входят:</w:t>
      </w:r>
    </w:p>
    <w:p w:rsidR="00857BB5" w:rsidRPr="00BE5EA9" w:rsidRDefault="00857BB5" w:rsidP="00857BB5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наглядные пособия (комплекты </w:t>
      </w:r>
      <w:r>
        <w:rPr>
          <w:rFonts w:ascii="Times New Roman" w:hAnsi="Times New Roman"/>
          <w:sz w:val="28"/>
          <w:szCs w:val="28"/>
        </w:rPr>
        <w:t>портретов выдаю</w:t>
      </w:r>
      <w:r w:rsidRPr="00BE5EA9">
        <w:rPr>
          <w:rFonts w:ascii="Times New Roman" w:hAnsi="Times New Roman"/>
          <w:sz w:val="28"/>
          <w:szCs w:val="28"/>
        </w:rPr>
        <w:t xml:space="preserve">щихся </w:t>
      </w:r>
      <w:r w:rsidR="00497305">
        <w:rPr>
          <w:rFonts w:ascii="Times New Roman" w:hAnsi="Times New Roman"/>
          <w:sz w:val="28"/>
          <w:szCs w:val="28"/>
        </w:rPr>
        <w:t>поэтов, писателей</w:t>
      </w:r>
      <w:r w:rsidRPr="00BE5EA9">
        <w:rPr>
          <w:rFonts w:ascii="Times New Roman" w:hAnsi="Times New Roman"/>
          <w:sz w:val="28"/>
          <w:szCs w:val="28"/>
        </w:rPr>
        <w:t>);</w:t>
      </w:r>
    </w:p>
    <w:p w:rsidR="00857BB5" w:rsidRPr="00497305" w:rsidRDefault="00857BB5" w:rsidP="00497305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информационно-коммуникативные средства</w:t>
      </w:r>
      <w:r w:rsidR="00497305">
        <w:rPr>
          <w:rFonts w:ascii="Times New Roman" w:hAnsi="Times New Roman"/>
          <w:sz w:val="28"/>
          <w:szCs w:val="28"/>
        </w:rPr>
        <w:t xml:space="preserve"> (</w:t>
      </w:r>
      <w:r w:rsidR="00497305" w:rsidRPr="00497305">
        <w:rPr>
          <w:rFonts w:ascii="Times New Roman" w:hAnsi="Times New Roman" w:cs="Times New Roman"/>
          <w:sz w:val="28"/>
          <w:szCs w:val="28"/>
        </w:rPr>
        <w:t>учебные пособия</w:t>
      </w:r>
      <w:r w:rsidR="00497305">
        <w:rPr>
          <w:rFonts w:ascii="Times New Roman" w:hAnsi="Times New Roman" w:cs="Times New Roman"/>
          <w:sz w:val="28"/>
          <w:szCs w:val="28"/>
        </w:rPr>
        <w:t xml:space="preserve">, </w:t>
      </w:r>
      <w:r w:rsidR="00497305" w:rsidRPr="00497305">
        <w:rPr>
          <w:rFonts w:ascii="Times New Roman" w:hAnsi="Times New Roman" w:cs="Times New Roman"/>
          <w:sz w:val="28"/>
          <w:szCs w:val="28"/>
        </w:rPr>
        <w:t xml:space="preserve">задания для самостоятельных и </w:t>
      </w:r>
      <w:r w:rsidR="00497305">
        <w:rPr>
          <w:rFonts w:ascii="Times New Roman" w:hAnsi="Times New Roman" w:cs="Times New Roman"/>
          <w:sz w:val="28"/>
          <w:szCs w:val="28"/>
        </w:rPr>
        <w:t>практических</w:t>
      </w:r>
      <w:r w:rsidR="00497305" w:rsidRPr="0049730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497305">
        <w:rPr>
          <w:rFonts w:ascii="Times New Roman" w:hAnsi="Times New Roman" w:cs="Times New Roman"/>
          <w:sz w:val="28"/>
          <w:szCs w:val="28"/>
        </w:rPr>
        <w:t>)</w:t>
      </w:r>
    </w:p>
    <w:p w:rsidR="00857BB5" w:rsidRDefault="00857BB5" w:rsidP="00497305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E5EA9">
        <w:rPr>
          <w:rFonts w:ascii="Times New Roman" w:hAnsi="Times New Roman"/>
          <w:sz w:val="28"/>
          <w:szCs w:val="28"/>
        </w:rPr>
        <w:t>•</w:t>
      </w:r>
      <w:r w:rsidRPr="00BE5EA9">
        <w:rPr>
          <w:rFonts w:ascii="Times New Roman" w:hAnsi="Times New Roman"/>
          <w:sz w:val="28"/>
          <w:szCs w:val="28"/>
        </w:rPr>
        <w:tab/>
        <w:t xml:space="preserve"> библиотечный фонд</w:t>
      </w:r>
      <w:r>
        <w:rPr>
          <w:rFonts w:ascii="Times New Roman" w:hAnsi="Times New Roman"/>
          <w:sz w:val="28"/>
          <w:szCs w:val="28"/>
        </w:rPr>
        <w:t>.</w:t>
      </w:r>
      <w:bookmarkStart w:id="39" w:name="_Toc281838798"/>
      <w:bookmarkStart w:id="40" w:name="_Toc281883175"/>
      <w:bookmarkStart w:id="41" w:name="_Toc308604524"/>
      <w:bookmarkStart w:id="42" w:name="_Toc318286941"/>
      <w:bookmarkStart w:id="43" w:name="_Toc506554946"/>
    </w:p>
    <w:p w:rsidR="00EB439B" w:rsidRPr="00497305" w:rsidRDefault="00EB439B" w:rsidP="00497305">
      <w:pPr>
        <w:tabs>
          <w:tab w:val="left" w:pos="355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7BB5" w:rsidRPr="00242E2C" w:rsidRDefault="00857BB5" w:rsidP="00857BB5">
      <w:pPr>
        <w:pStyle w:val="2"/>
      </w:pPr>
      <w:r>
        <w:t xml:space="preserve">3.2 </w:t>
      </w:r>
      <w:r w:rsidRPr="00242E2C">
        <w:t>Информационное обеспечение обучения</w:t>
      </w:r>
      <w:bookmarkEnd w:id="39"/>
      <w:bookmarkEnd w:id="40"/>
      <w:bookmarkEnd w:id="41"/>
      <w:bookmarkEnd w:id="42"/>
      <w:bookmarkEnd w:id="43"/>
    </w:p>
    <w:p w:rsidR="00857BB5" w:rsidRPr="00242E2C" w:rsidRDefault="00857BB5" w:rsidP="0063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E2C">
        <w:rPr>
          <w:rFonts w:ascii="Times New Roman" w:hAnsi="Times New Roman"/>
          <w:bCs/>
          <w:sz w:val="28"/>
          <w:szCs w:val="28"/>
        </w:rPr>
        <w:t>Перечень рекомендуемых учебных изданий, Инт</w:t>
      </w:r>
      <w:r w:rsidR="00EB439B">
        <w:rPr>
          <w:rFonts w:ascii="Times New Roman" w:hAnsi="Times New Roman"/>
          <w:bCs/>
          <w:sz w:val="28"/>
          <w:szCs w:val="28"/>
        </w:rPr>
        <w:t xml:space="preserve">ернет-ресурсов, дополнительной </w:t>
      </w:r>
      <w:r w:rsidR="00633888">
        <w:rPr>
          <w:rFonts w:ascii="Times New Roman" w:hAnsi="Times New Roman"/>
          <w:bCs/>
          <w:sz w:val="28"/>
          <w:szCs w:val="28"/>
        </w:rPr>
        <w:t>л</w:t>
      </w:r>
      <w:r w:rsidRPr="00242E2C">
        <w:rPr>
          <w:rFonts w:ascii="Times New Roman" w:hAnsi="Times New Roman"/>
          <w:bCs/>
          <w:sz w:val="28"/>
          <w:szCs w:val="28"/>
        </w:rPr>
        <w:t>итературы.</w:t>
      </w:r>
    </w:p>
    <w:p w:rsidR="000709CF" w:rsidRPr="00664770" w:rsidRDefault="000709CF" w:rsidP="0063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4770">
        <w:rPr>
          <w:rFonts w:ascii="Times New Roman" w:hAnsi="Times New Roman" w:cs="Times New Roman"/>
          <w:b/>
          <w:i/>
          <w:sz w:val="28"/>
          <w:szCs w:val="28"/>
        </w:rPr>
        <w:t>Основные  источники</w:t>
      </w:r>
      <w:r w:rsidRPr="00664770">
        <w:rPr>
          <w:rFonts w:ascii="Times New Roman" w:hAnsi="Times New Roman" w:cs="Times New Roman"/>
          <w:sz w:val="28"/>
          <w:szCs w:val="28"/>
        </w:rPr>
        <w:t>:</w:t>
      </w:r>
    </w:p>
    <w:p w:rsidR="000709CF" w:rsidRPr="00664770" w:rsidRDefault="000709CF" w:rsidP="000709CF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Журавлев В.П. и др. Русский язык и  литература. Литература 11 класс: Учеб</w:t>
      </w:r>
      <w:proofErr w:type="gram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proofErr w:type="gram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общеобразоват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. организаций. Базовый уровень. В 2 ч. Ч 1/ </w:t>
      </w: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В.П.Журавлев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. – 3 изд.- М.: Просвещение, 2016. – 415 с.</w:t>
      </w:r>
    </w:p>
    <w:p w:rsidR="000709CF" w:rsidRPr="00664770" w:rsidRDefault="000709CF" w:rsidP="000709CF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Журавлев В.П. и др. Русский язык и  литература. Литература 11 класс: Учеб</w:t>
      </w:r>
      <w:proofErr w:type="gram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proofErr w:type="gram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общеобразоват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. организаций. Базовый уровень. В 2 ч. Ч 2/ </w:t>
      </w: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В.П.Журавлев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. – 3 изд.- М.: Просвещение, 2016. – 431 с.</w:t>
      </w:r>
    </w:p>
    <w:p w:rsidR="000709CF" w:rsidRPr="005E0A5C" w:rsidRDefault="000709CF" w:rsidP="000709CF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Лебедев Ю.В. Русский язык и  литература. Литература 10 класс: Учеб</w:t>
      </w:r>
      <w:proofErr w:type="gramStart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proofErr w:type="gramEnd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общеобразоват</w:t>
      </w:r>
      <w:proofErr w:type="spellEnd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. организаций. Базовый уровень. В 2 ч. Ч 1 / Ю.В. Лебедев. – 4-е изд. - М: Просвещение, 2017. – 367 с.</w:t>
      </w:r>
    </w:p>
    <w:p w:rsidR="000709CF" w:rsidRPr="00633888" w:rsidRDefault="000709CF" w:rsidP="00633888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Лебедев Ю.В. Русский язык и  литература. Литература 10 класс: Учеб</w:t>
      </w:r>
      <w:proofErr w:type="gramStart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proofErr w:type="gramEnd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общеобразоват</w:t>
      </w:r>
      <w:proofErr w:type="spellEnd"/>
      <w:r w:rsidRPr="005E0A5C">
        <w:rPr>
          <w:rFonts w:ascii="Times New Roman" w:eastAsia="Times New Roman" w:hAnsi="Times New Roman" w:cs="Times New Roman"/>
          <w:bCs/>
          <w:sz w:val="28"/>
          <w:szCs w:val="28"/>
        </w:rPr>
        <w:t>. организаций. Базовый уровень. В 2 ч. Ч 2 / Ю.В. Лебедев. – 4-е изд. - М: Просвещение, 2017. – 368 с.</w:t>
      </w:r>
    </w:p>
    <w:p w:rsidR="000709CF" w:rsidRPr="00EB439B" w:rsidRDefault="00EB439B" w:rsidP="00633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Дополнительная  литература:</w:t>
      </w:r>
      <w:r w:rsidR="000709CF" w:rsidRPr="00EB439B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0709CF" w:rsidRPr="00664770" w:rsidRDefault="000709CF" w:rsidP="00633888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6647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64770">
        <w:rPr>
          <w:rFonts w:ascii="Times New Roman" w:hAnsi="Times New Roman" w:cs="Times New Roman"/>
          <w:bCs/>
          <w:sz w:val="28"/>
          <w:szCs w:val="28"/>
        </w:rPr>
        <w:t>Агеносов</w:t>
      </w:r>
      <w:proofErr w:type="spellEnd"/>
      <w:r w:rsidRPr="00664770">
        <w:rPr>
          <w:rFonts w:ascii="Times New Roman" w:hAnsi="Times New Roman" w:cs="Times New Roman"/>
          <w:bCs/>
          <w:sz w:val="28"/>
          <w:szCs w:val="28"/>
        </w:rPr>
        <w:t xml:space="preserve"> В.В. и др. Русская литература 20 века.11 </w:t>
      </w:r>
      <w:proofErr w:type="spellStart"/>
      <w:r w:rsidRPr="00664770">
        <w:rPr>
          <w:rFonts w:ascii="Times New Roman" w:hAnsi="Times New Roman" w:cs="Times New Roman"/>
          <w:bCs/>
          <w:sz w:val="28"/>
          <w:szCs w:val="28"/>
        </w:rPr>
        <w:t>кл</w:t>
      </w:r>
      <w:proofErr w:type="spellEnd"/>
      <w:r w:rsidRPr="00664770">
        <w:rPr>
          <w:rFonts w:ascii="Times New Roman" w:hAnsi="Times New Roman" w:cs="Times New Roman"/>
          <w:bCs/>
          <w:sz w:val="28"/>
          <w:szCs w:val="28"/>
        </w:rPr>
        <w:t>: Учеб</w:t>
      </w:r>
      <w:proofErr w:type="gramStart"/>
      <w:r w:rsidRPr="00664770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6477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64770">
        <w:rPr>
          <w:rFonts w:ascii="Times New Roman" w:hAnsi="Times New Roman" w:cs="Times New Roman"/>
          <w:bCs/>
          <w:sz w:val="28"/>
          <w:szCs w:val="28"/>
        </w:rPr>
        <w:t>д</w:t>
      </w:r>
      <w:proofErr w:type="gramEnd"/>
      <w:r w:rsidRPr="00664770">
        <w:rPr>
          <w:rFonts w:ascii="Times New Roman" w:hAnsi="Times New Roman" w:cs="Times New Roman"/>
          <w:bCs/>
          <w:sz w:val="28"/>
          <w:szCs w:val="28"/>
        </w:rPr>
        <w:t xml:space="preserve">ля </w:t>
      </w:r>
      <w:proofErr w:type="spellStart"/>
      <w:r w:rsidRPr="00664770">
        <w:rPr>
          <w:rFonts w:ascii="Times New Roman" w:hAnsi="Times New Roman" w:cs="Times New Roman"/>
          <w:bCs/>
          <w:sz w:val="28"/>
          <w:szCs w:val="28"/>
        </w:rPr>
        <w:t>общеобразоват</w:t>
      </w:r>
      <w:proofErr w:type="spellEnd"/>
      <w:r w:rsidRPr="00664770">
        <w:rPr>
          <w:rFonts w:ascii="Times New Roman" w:hAnsi="Times New Roman" w:cs="Times New Roman"/>
          <w:bCs/>
          <w:sz w:val="28"/>
          <w:szCs w:val="28"/>
        </w:rPr>
        <w:t xml:space="preserve">. учебных заведений. - В 2 ч. Ч 1 и Ч 2 / В.В. </w:t>
      </w:r>
      <w:proofErr w:type="spellStart"/>
      <w:r w:rsidRPr="00664770">
        <w:rPr>
          <w:rFonts w:ascii="Times New Roman" w:hAnsi="Times New Roman" w:cs="Times New Roman"/>
          <w:bCs/>
          <w:sz w:val="28"/>
          <w:szCs w:val="28"/>
        </w:rPr>
        <w:t>Агеносов</w:t>
      </w:r>
      <w:proofErr w:type="spellEnd"/>
      <w:r w:rsidRPr="00664770">
        <w:rPr>
          <w:rFonts w:ascii="Times New Roman" w:hAnsi="Times New Roman" w:cs="Times New Roman"/>
          <w:bCs/>
          <w:sz w:val="28"/>
          <w:szCs w:val="28"/>
        </w:rPr>
        <w:t xml:space="preserve"> и др. - М.: Дрофа, 2014.- 528 с.</w:t>
      </w:r>
    </w:p>
    <w:p w:rsidR="000709CF" w:rsidRPr="00664770" w:rsidRDefault="000709CF" w:rsidP="000709CF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Обернихина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Г.А., Антонова А.Г., </w:t>
      </w: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Вольнова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И.Л. и др. Литература: уче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бник для учреж</w:t>
      </w:r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дений сред</w:t>
      </w:r>
      <w:proofErr w:type="gram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роф. образования: в 2 ч. / под ред. </w:t>
      </w: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Г.А.Обернихиной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. — М: Академия , 2015. – 656 с.</w:t>
      </w:r>
    </w:p>
    <w:p w:rsidR="000709CF" w:rsidRPr="0009384D" w:rsidRDefault="000709CF" w:rsidP="0009384D">
      <w:pPr>
        <w:pStyle w:val="a6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9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Обернихина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Г.А., Антонова А.Г., </w:t>
      </w:r>
      <w:proofErr w:type="spell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Вольнова</w:t>
      </w:r>
      <w:proofErr w:type="spell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И.Л. и др. Литература.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рактикум: учеб</w:t>
      </w:r>
      <w:proofErr w:type="gramStart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  <w:r w:rsidRPr="0066477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B342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proofErr w:type="gramEnd"/>
      <w:r w:rsidRPr="003B3422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особие / под ред. </w:t>
      </w:r>
      <w:proofErr w:type="spellStart"/>
      <w:r w:rsidRPr="003B3422">
        <w:rPr>
          <w:rFonts w:ascii="Times New Roman" w:eastAsia="Times New Roman" w:hAnsi="Times New Roman" w:cs="Times New Roman"/>
          <w:bCs/>
          <w:sz w:val="28"/>
          <w:szCs w:val="28"/>
        </w:rPr>
        <w:t>Г.А.Обернихиной</w:t>
      </w:r>
      <w:proofErr w:type="spellEnd"/>
      <w:r w:rsidRPr="003B3422">
        <w:rPr>
          <w:rFonts w:ascii="Times New Roman" w:eastAsia="Times New Roman" w:hAnsi="Times New Roman" w:cs="Times New Roman"/>
          <w:bCs/>
          <w:sz w:val="28"/>
          <w:szCs w:val="28"/>
        </w:rPr>
        <w:t>. — М: Академия , 2014. – 272 с.</w:t>
      </w:r>
    </w:p>
    <w:p w:rsidR="005E0A5C" w:rsidRPr="00664770" w:rsidRDefault="00EB439B" w:rsidP="00633888">
      <w:pPr>
        <w:spacing w:after="0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       </w:t>
      </w:r>
      <w:r w:rsidR="005E0A5C" w:rsidRPr="00664770">
        <w:rPr>
          <w:rFonts w:ascii="Times New Roman" w:hAnsi="Times New Roman" w:cs="Times New Roman"/>
          <w:b/>
          <w:bCs/>
          <w:i/>
          <w:sz w:val="28"/>
          <w:szCs w:val="28"/>
        </w:rPr>
        <w:t>Интернет-ресурсы</w:t>
      </w:r>
      <w:r w:rsidR="00633888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</w:p>
    <w:p w:rsidR="00857BB5" w:rsidRDefault="005E0A5C" w:rsidP="00633888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D566F">
        <w:rPr>
          <w:rFonts w:ascii="Times New Roman" w:hAnsi="Times New Roman"/>
          <w:sz w:val="28"/>
          <w:szCs w:val="28"/>
        </w:rPr>
        <w:t xml:space="preserve"> </w:t>
      </w:r>
      <w:r w:rsidRPr="009951A2">
        <w:rPr>
          <w:rFonts w:ascii="Times New Roman" w:hAnsi="Times New Roman"/>
          <w:sz w:val="28"/>
          <w:szCs w:val="28"/>
        </w:rPr>
        <w:t xml:space="preserve">Фундаментальная электронная библиотека “Русская литература и фольклор” [Электронный ресурс]  (ФЭБ) – режим доступа </w:t>
      </w:r>
      <w:r w:rsidRPr="009951A2">
        <w:rPr>
          <w:rFonts w:ascii="Times New Roman" w:hAnsi="Times New Roman"/>
          <w:sz w:val="28"/>
          <w:szCs w:val="28"/>
          <w:lang w:val="en-US"/>
        </w:rPr>
        <w:t>http</w:t>
      </w:r>
      <w:r w:rsidRPr="009951A2">
        <w:rPr>
          <w:rFonts w:ascii="Times New Roman" w:hAnsi="Times New Roman"/>
          <w:sz w:val="28"/>
          <w:szCs w:val="28"/>
        </w:rPr>
        <w:t>://</w:t>
      </w:r>
      <w:proofErr w:type="spellStart"/>
      <w:r w:rsidRPr="009951A2">
        <w:rPr>
          <w:rFonts w:ascii="Times New Roman" w:hAnsi="Times New Roman"/>
          <w:sz w:val="28"/>
          <w:szCs w:val="28"/>
          <w:lang w:val="en-US"/>
        </w:rPr>
        <w:t>feb</w:t>
      </w:r>
      <w:proofErr w:type="spellEnd"/>
      <w:r w:rsidRPr="009951A2">
        <w:rPr>
          <w:rFonts w:ascii="Times New Roman" w:hAnsi="Times New Roman"/>
          <w:sz w:val="28"/>
          <w:szCs w:val="28"/>
        </w:rPr>
        <w:t>-</w:t>
      </w:r>
      <w:r w:rsidRPr="009951A2">
        <w:rPr>
          <w:rFonts w:ascii="Times New Roman" w:hAnsi="Times New Roman"/>
          <w:sz w:val="28"/>
          <w:szCs w:val="28"/>
          <w:lang w:val="en-US"/>
        </w:rPr>
        <w:t>web</w:t>
      </w:r>
      <w:r w:rsidRPr="009951A2">
        <w:rPr>
          <w:rFonts w:ascii="Times New Roman" w:hAnsi="Times New Roman"/>
          <w:sz w:val="28"/>
          <w:szCs w:val="28"/>
        </w:rPr>
        <w:t>.</w:t>
      </w:r>
      <w:proofErr w:type="spellStart"/>
      <w:r w:rsidRPr="009951A2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9951A2">
        <w:rPr>
          <w:rFonts w:ascii="Times New Roman" w:hAnsi="Times New Roman"/>
          <w:sz w:val="28"/>
          <w:szCs w:val="28"/>
        </w:rPr>
        <w:t>/ свободный (дата обращения 14.03.2017 г.)</w:t>
      </w: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633888" w:rsidRDefault="00633888" w:rsidP="0063388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09384D" w:rsidRPr="0009384D" w:rsidRDefault="0009384D" w:rsidP="0009384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:rsidR="00857BB5" w:rsidRPr="00633888" w:rsidRDefault="00857BB5" w:rsidP="00633888">
      <w:pPr>
        <w:pStyle w:val="2"/>
        <w:ind w:firstLine="0"/>
      </w:pPr>
      <w:bookmarkStart w:id="44" w:name="_Toc506554947"/>
      <w:r w:rsidRPr="00D664F7">
        <w:lastRenderedPageBreak/>
        <w:t>4 КОНТРОЛЬ И ОЦЕНКА РЕЗУЛЬТАТОВ ОСВОЕНИЯ УЧЕБНОЙ ДИСЦИПЛИНЫ</w:t>
      </w:r>
      <w:bookmarkEnd w:id="44"/>
    </w:p>
    <w:p w:rsidR="00857BB5" w:rsidRDefault="00857BB5" w:rsidP="00857BB5">
      <w:pPr>
        <w:tabs>
          <w:tab w:val="left" w:pos="364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42E2C">
        <w:rPr>
          <w:rFonts w:ascii="Times New Roman" w:hAnsi="Times New Roman"/>
          <w:b/>
          <w:sz w:val="28"/>
          <w:szCs w:val="28"/>
        </w:rPr>
        <w:t xml:space="preserve">Контроль  и  оценка  </w:t>
      </w:r>
      <w:r w:rsidRPr="00242E2C">
        <w:rPr>
          <w:rFonts w:ascii="Times New Roman" w:hAnsi="Times New Roman"/>
          <w:sz w:val="28"/>
          <w:szCs w:val="28"/>
        </w:rPr>
        <w:t xml:space="preserve">результатов  освоения учебной дисциплины осуществляется преподавателем в процессе  проведения лекционных занятий,  тестирования,  а также выполнения  </w:t>
      </w:r>
      <w:proofErr w:type="gramStart"/>
      <w:r w:rsidRPr="00242E2C">
        <w:rPr>
          <w:rFonts w:ascii="Times New Roman" w:hAnsi="Times New Roman"/>
          <w:sz w:val="28"/>
          <w:szCs w:val="28"/>
        </w:rPr>
        <w:t>обучающимися</w:t>
      </w:r>
      <w:proofErr w:type="gramEnd"/>
      <w:r w:rsidRPr="00242E2C">
        <w:rPr>
          <w:rFonts w:ascii="Times New Roman" w:hAnsi="Times New Roman"/>
          <w:sz w:val="28"/>
          <w:szCs w:val="28"/>
        </w:rPr>
        <w:t xml:space="preserve"> индивидуальных заданий.</w:t>
      </w:r>
    </w:p>
    <w:p w:rsidR="00A72F5A" w:rsidRDefault="00A72F5A" w:rsidP="00857BB5">
      <w:pPr>
        <w:tabs>
          <w:tab w:val="left" w:pos="364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102"/>
        <w:gridCol w:w="5104"/>
      </w:tblGrid>
      <w:tr w:rsidR="00A72F5A" w:rsidTr="00E87ACF">
        <w:trPr>
          <w:trHeight w:val="20"/>
          <w:tblHeader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</w:t>
            </w:r>
          </w:p>
          <w:p w:rsidR="00A72F5A" w:rsidRDefault="00A72F5A" w:rsidP="00E87AC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(освоенные умения,  усвоенные  знания)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Standard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Умения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5A" w:rsidRDefault="00A72F5A" w:rsidP="00E87ACF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5A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proofErr w:type="spellStart"/>
            <w:r w:rsidRPr="00EF36BB">
              <w:rPr>
                <w:b w:val="0"/>
                <w:color w:val="000000"/>
              </w:rPr>
              <w:t>Аудирование</w:t>
            </w:r>
            <w:proofErr w:type="spellEnd"/>
            <w:r w:rsidRPr="00EF36BB">
              <w:rPr>
                <w:b w:val="0"/>
                <w:color w:val="000000"/>
              </w:rPr>
              <w:t xml:space="preserve">; работа с источниками информации (дополнительная литература, энциклопедии, словари, в том числе </w:t>
            </w:r>
            <w:proofErr w:type="gramStart"/>
            <w:r w:rsidRPr="00EF36BB">
              <w:rPr>
                <w:b w:val="0"/>
                <w:color w:val="000000"/>
              </w:rPr>
              <w:t>интернет-источники</w:t>
            </w:r>
            <w:proofErr w:type="gramEnd"/>
            <w:r w:rsidRPr="00EF36BB">
              <w:rPr>
                <w:b w:val="0"/>
                <w:color w:val="000000"/>
              </w:rPr>
              <w:t xml:space="preserve">); участие в беседе, ответы на вопросы; чтение; комментированное чтение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5A" w:rsidRPr="00D80817" w:rsidRDefault="00A72F5A" w:rsidP="00D80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048">
              <w:rPr>
                <w:rFonts w:ascii="Times New Roman" w:hAnsi="Times New Roman" w:cs="Times New Roman"/>
                <w:color w:val="000000"/>
              </w:rPr>
              <w:t xml:space="preserve">Оценка за чтение  и пересказ художественного текста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4E6048"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  <w:r w:rsidR="00D80817"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60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808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E60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08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38B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D808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разделов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5F7B7B" w:rsidRDefault="00A72F5A" w:rsidP="00E87ACF">
            <w:pPr>
              <w:pStyle w:val="Style2"/>
              <w:tabs>
                <w:tab w:val="left" w:leader="hyphen" w:pos="7315"/>
              </w:tabs>
              <w:spacing w:line="240" w:lineRule="auto"/>
              <w:ind w:firstLine="0"/>
              <w:jc w:val="left"/>
              <w:rPr>
                <w:rStyle w:val="FontStyle12"/>
                <w:sz w:val="24"/>
                <w:szCs w:val="24"/>
              </w:rPr>
            </w:pPr>
            <w:r w:rsidRPr="005F7B7B">
              <w:rPr>
                <w:rStyle w:val="FontStyle12"/>
                <w:sz w:val="24"/>
                <w:szCs w:val="24"/>
              </w:rPr>
              <w:t xml:space="preserve">Аналитическая работа с текстами </w:t>
            </w:r>
          </w:p>
          <w:p w:rsidR="00A72F5A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 w:rsidRPr="005F7B7B">
              <w:rPr>
                <w:rStyle w:val="FontStyle12"/>
                <w:b w:val="0"/>
                <w:sz w:val="24"/>
                <w:szCs w:val="24"/>
              </w:rPr>
              <w:t>художественных произведений и критических статей</w:t>
            </w:r>
            <w:r>
              <w:rPr>
                <w:rStyle w:val="FontStyle12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Оценка за создание связного текста (</w:t>
            </w:r>
            <w:r w:rsidRPr="002F42C5">
              <w:rPr>
                <w:b w:val="0"/>
                <w:color w:val="000000"/>
              </w:rPr>
              <w:t>сочинения</w:t>
            </w:r>
            <w:r>
              <w:rPr>
                <w:b w:val="0"/>
                <w:color w:val="000000"/>
              </w:rPr>
              <w:t>, конспекта) по темам 2.1 -2.6</w:t>
            </w:r>
            <w:r>
              <w:rPr>
                <w:color w:val="000000"/>
              </w:rPr>
              <w:t xml:space="preserve"> 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5F7B7B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 w:rsidRPr="005F7B7B">
              <w:rPr>
                <w:rStyle w:val="FontStyle12"/>
                <w:b w:val="0"/>
                <w:sz w:val="24"/>
                <w:szCs w:val="24"/>
              </w:rPr>
              <w:t xml:space="preserve">Самостоятельная и групповая работа по заданиям учебника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Оценка за </w:t>
            </w:r>
            <w:r w:rsidRPr="005B1B2C">
              <w:rPr>
                <w:b w:val="0"/>
              </w:rPr>
              <w:t>составление конспекта</w:t>
            </w:r>
            <w:r>
              <w:rPr>
                <w:b w:val="0"/>
              </w:rPr>
              <w:t xml:space="preserve"> по теме 2.9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5F7B7B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П</w:t>
            </w:r>
            <w:r w:rsidRPr="005F7B7B">
              <w:rPr>
                <w:rStyle w:val="FontStyle12"/>
                <w:b w:val="0"/>
                <w:sz w:val="24"/>
                <w:szCs w:val="24"/>
              </w:rPr>
              <w:t>одготовка докладов и выступлений на семинаре (в том числе подготовка</w:t>
            </w:r>
            <w:r w:rsidRPr="00851AD9">
              <w:rPr>
                <w:rStyle w:val="FontStyle12"/>
                <w:sz w:val="28"/>
                <w:szCs w:val="28"/>
              </w:rPr>
              <w:t xml:space="preserve"> </w:t>
            </w:r>
            <w:r w:rsidRPr="005F7B7B">
              <w:rPr>
                <w:rStyle w:val="FontStyle12"/>
                <w:b w:val="0"/>
                <w:sz w:val="24"/>
                <w:szCs w:val="24"/>
              </w:rPr>
              <w:t xml:space="preserve">компьютерных презентаций)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Оценка</w:t>
            </w:r>
            <w:r w:rsidRPr="001C4614">
              <w:rPr>
                <w:b w:val="0"/>
              </w:rPr>
              <w:t xml:space="preserve"> </w:t>
            </w:r>
            <w:r>
              <w:rPr>
                <w:b w:val="0"/>
              </w:rPr>
              <w:t>т</w:t>
            </w:r>
            <w:r w:rsidRPr="001C4614">
              <w:rPr>
                <w:b w:val="0"/>
              </w:rPr>
              <w:t>ворческ</w:t>
            </w:r>
            <w:r>
              <w:rPr>
                <w:b w:val="0"/>
              </w:rPr>
              <w:t>ого</w:t>
            </w:r>
            <w:r w:rsidRPr="001C4614">
              <w:rPr>
                <w:b w:val="0"/>
              </w:rPr>
              <w:t xml:space="preserve"> задани</w:t>
            </w:r>
            <w:r>
              <w:rPr>
                <w:b w:val="0"/>
              </w:rPr>
              <w:t>я по темам 1.3; 2.1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5F7B7B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В</w:t>
            </w:r>
            <w:r w:rsidRPr="005F7B7B">
              <w:rPr>
                <w:rStyle w:val="FontStyle12"/>
                <w:b w:val="0"/>
                <w:sz w:val="24"/>
                <w:szCs w:val="24"/>
              </w:rPr>
              <w:t xml:space="preserve">ыступления на семинаре; выразительное чтение стихотворений наизусть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5A" w:rsidRDefault="00056C01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Оценка за участие в диалоге или дискуссии по темам </w:t>
            </w:r>
            <w:r w:rsidRPr="008B65D7">
              <w:rPr>
                <w:b w:val="0"/>
                <w:bCs/>
              </w:rPr>
              <w:t xml:space="preserve">3. </w:t>
            </w:r>
            <w:r>
              <w:rPr>
                <w:b w:val="0"/>
                <w:color w:val="000000"/>
              </w:rPr>
              <w:t>4.5; 5.2; 5.3.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67131B" w:rsidRDefault="00A72F5A" w:rsidP="00C059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131B">
              <w:rPr>
                <w:rStyle w:val="FontStyle12"/>
                <w:sz w:val="24"/>
                <w:szCs w:val="24"/>
              </w:rPr>
              <w:t xml:space="preserve">Конспектирование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Анализ и оценка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индивидуальных проектов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67131B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proofErr w:type="spellStart"/>
            <w:r>
              <w:rPr>
                <w:rStyle w:val="FontStyle12"/>
                <w:b w:val="0"/>
                <w:sz w:val="24"/>
                <w:szCs w:val="24"/>
              </w:rPr>
              <w:t>С</w:t>
            </w:r>
            <w:r w:rsidRPr="0067131B">
              <w:rPr>
                <w:rStyle w:val="FontStyle12"/>
                <w:b w:val="0"/>
                <w:sz w:val="24"/>
                <w:szCs w:val="24"/>
              </w:rPr>
              <w:t>амооценивание</w:t>
            </w:r>
            <w:proofErr w:type="spellEnd"/>
            <w:r w:rsidRPr="0067131B">
              <w:rPr>
                <w:rStyle w:val="FontStyle12"/>
                <w:b w:val="0"/>
                <w:sz w:val="24"/>
                <w:szCs w:val="24"/>
              </w:rPr>
              <w:t xml:space="preserve"> и </w:t>
            </w:r>
            <w:proofErr w:type="spellStart"/>
            <w:r w:rsidRPr="0067131B">
              <w:rPr>
                <w:rStyle w:val="FontStyle12"/>
                <w:b w:val="0"/>
                <w:sz w:val="24"/>
                <w:szCs w:val="24"/>
              </w:rPr>
              <w:t>взаимооценивание</w:t>
            </w:r>
            <w:proofErr w:type="spellEnd"/>
            <w:r>
              <w:rPr>
                <w:rStyle w:val="FontStyle12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Анализ и оценка высказываний обучающихся при индивидуальном и групповом опросе в устной форме.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67131B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С</w:t>
            </w:r>
            <w:r w:rsidRPr="0067131B">
              <w:rPr>
                <w:rStyle w:val="FontStyle12"/>
                <w:b w:val="0"/>
                <w:sz w:val="24"/>
                <w:szCs w:val="24"/>
              </w:rPr>
              <w:t>оставление т</w:t>
            </w:r>
            <w:r w:rsidR="00C059F9">
              <w:rPr>
                <w:rStyle w:val="FontStyle12"/>
                <w:b w:val="0"/>
                <w:sz w:val="24"/>
                <w:szCs w:val="24"/>
              </w:rPr>
              <w:t xml:space="preserve">езисного и цитатного планов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Анализ и оценка высказываний обучающихся при индивидуальном и групповом опросе в устной форме.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67131B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Р</w:t>
            </w:r>
            <w:r w:rsidRPr="0067131B">
              <w:rPr>
                <w:rStyle w:val="FontStyle12"/>
                <w:b w:val="0"/>
                <w:sz w:val="24"/>
                <w:szCs w:val="24"/>
              </w:rPr>
              <w:t xml:space="preserve">еферирование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5A037D" w:rsidRDefault="00A72F5A" w:rsidP="00D80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Оценка выполнения практических заданий</w:t>
            </w:r>
            <w:r w:rsidR="00D808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94B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подготовка доклада (сообщения или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E94B1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реферата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)</w:t>
            </w:r>
            <w:r w:rsidRPr="007021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темам</w:t>
            </w:r>
            <w:r w:rsidRPr="007021D7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021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7.</w:t>
            </w:r>
            <w:r w:rsidRPr="005E437F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  <w:t xml:space="preserve"> </w:t>
            </w:r>
            <w:r w:rsidR="00D80817" w:rsidRPr="00D80817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разделов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3463B0" w:rsidRDefault="00A72F5A" w:rsidP="00C059F9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П</w:t>
            </w:r>
            <w:r w:rsidRPr="003463B0">
              <w:rPr>
                <w:rStyle w:val="FontStyle12"/>
                <w:b w:val="0"/>
                <w:sz w:val="24"/>
                <w:szCs w:val="24"/>
              </w:rPr>
              <w:t xml:space="preserve">роектная и учебно-исследовательская работа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 w:rsidRPr="007021D7">
              <w:rPr>
                <w:b w:val="0"/>
              </w:rPr>
              <w:t>Оцен</w:t>
            </w:r>
            <w:r>
              <w:rPr>
                <w:b w:val="0"/>
                <w:color w:val="000000"/>
              </w:rPr>
              <w:t xml:space="preserve">ка результатов выполнения </w:t>
            </w:r>
            <w:proofErr w:type="gramStart"/>
            <w:r>
              <w:rPr>
                <w:b w:val="0"/>
                <w:color w:val="000000"/>
              </w:rPr>
              <w:t>индивидуальных проектов</w:t>
            </w:r>
            <w:proofErr w:type="gramEnd"/>
            <w:r>
              <w:rPr>
                <w:b w:val="0"/>
                <w:color w:val="000000"/>
              </w:rPr>
              <w:t>.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D47A9F" w:rsidRDefault="00A72F5A" w:rsidP="00C059F9">
            <w:pPr>
              <w:pStyle w:val="a9"/>
              <w:spacing w:before="0" w:beforeAutospacing="0" w:after="0" w:afterAutospacing="0" w:line="276" w:lineRule="auto"/>
              <w:rPr>
                <w:rStyle w:val="FontStyle12"/>
                <w:b w:val="0"/>
                <w:sz w:val="24"/>
                <w:szCs w:val="24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Само</w:t>
            </w:r>
            <w:r w:rsidRPr="00D47A9F">
              <w:rPr>
                <w:rStyle w:val="FontStyle12"/>
                <w:b w:val="0"/>
                <w:sz w:val="24"/>
                <w:szCs w:val="24"/>
              </w:rPr>
              <w:t xml:space="preserve">стоятельная и групповая работа с текстом учебника; индивидуальная и групповая аналитическая работа с текстами художественных произведений (устная и письменная)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8752A3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 w:rsidRPr="007021D7">
              <w:rPr>
                <w:b w:val="0"/>
              </w:rPr>
              <w:t>Оцен</w:t>
            </w:r>
            <w:r>
              <w:rPr>
                <w:b w:val="0"/>
                <w:color w:val="000000"/>
              </w:rPr>
              <w:t xml:space="preserve">ка </w:t>
            </w:r>
            <w:r>
              <w:rPr>
                <w:rFonts w:eastAsiaTheme="minorHAnsi"/>
                <w:b w:val="0"/>
                <w:bCs/>
                <w:lang w:eastAsia="en-US"/>
              </w:rPr>
              <w:t>т</w:t>
            </w:r>
            <w:r w:rsidRPr="006E3B33">
              <w:rPr>
                <w:rFonts w:eastAsiaTheme="minorHAnsi"/>
                <w:b w:val="0"/>
                <w:bCs/>
                <w:lang w:eastAsia="en-US"/>
              </w:rPr>
              <w:t>ворчески</w:t>
            </w:r>
            <w:r>
              <w:rPr>
                <w:rFonts w:eastAsiaTheme="minorHAnsi"/>
                <w:b w:val="0"/>
                <w:bCs/>
                <w:lang w:eastAsia="en-US"/>
              </w:rPr>
              <w:t>х</w:t>
            </w:r>
            <w:r w:rsidRPr="006E3B33">
              <w:rPr>
                <w:rFonts w:eastAsiaTheme="minorHAnsi"/>
                <w:b w:val="0"/>
                <w:bCs/>
                <w:lang w:eastAsia="en-US"/>
              </w:rPr>
              <w:t xml:space="preserve"> задани</w:t>
            </w:r>
            <w:r>
              <w:rPr>
                <w:rFonts w:eastAsiaTheme="minorHAnsi"/>
                <w:b w:val="0"/>
                <w:bCs/>
                <w:lang w:eastAsia="en-US"/>
              </w:rPr>
              <w:t xml:space="preserve">й по темам </w:t>
            </w:r>
            <w:r>
              <w:rPr>
                <w:b w:val="0"/>
                <w:color w:val="000000"/>
              </w:rPr>
              <w:t>4.5; 5.2; 5.3; 6.2; 8</w:t>
            </w:r>
            <w:r>
              <w:rPr>
                <w:rFonts w:eastAsiaTheme="minorHAnsi"/>
                <w:b w:val="0"/>
                <w:bCs/>
                <w:lang w:eastAsia="en-US"/>
              </w:rPr>
              <w:t>.2; 8.6; 9.1; 10.2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D47A9F" w:rsidRDefault="00A72F5A" w:rsidP="00C059F9">
            <w:pPr>
              <w:pStyle w:val="a9"/>
              <w:spacing w:before="0" w:beforeAutospacing="0" w:after="0" w:afterAutospacing="0" w:line="276" w:lineRule="auto"/>
              <w:rPr>
                <w:rStyle w:val="FontStyle12"/>
                <w:b w:val="0"/>
                <w:sz w:val="24"/>
                <w:szCs w:val="24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В</w:t>
            </w:r>
            <w:r w:rsidRPr="00D47A9F">
              <w:rPr>
                <w:rStyle w:val="FontStyle12"/>
                <w:b w:val="0"/>
                <w:sz w:val="24"/>
                <w:szCs w:val="24"/>
              </w:rPr>
              <w:t xml:space="preserve">ыступление на семинаре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Оценка  устного выступления перед аудиторией по темам 2.6; 2.18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C059F9">
            <w:pPr>
              <w:pStyle w:val="a9"/>
              <w:spacing w:before="0" w:beforeAutospacing="0" w:after="0" w:afterAutospacing="0" w:line="276" w:lineRule="auto"/>
              <w:rPr>
                <w:rStyle w:val="FontStyle12"/>
                <w:b w:val="0"/>
                <w:sz w:val="24"/>
                <w:szCs w:val="24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Составление система</w:t>
            </w:r>
            <w:r w:rsidRPr="00F2037A">
              <w:rPr>
                <w:rStyle w:val="FontStyle12"/>
                <w:b w:val="0"/>
                <w:sz w:val="24"/>
                <w:szCs w:val="24"/>
              </w:rPr>
              <w:t xml:space="preserve">тизирующей таблицы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 w:rsidRPr="007021D7">
              <w:rPr>
                <w:b w:val="0"/>
              </w:rPr>
              <w:t>Оцен</w:t>
            </w:r>
            <w:r>
              <w:rPr>
                <w:b w:val="0"/>
                <w:color w:val="000000"/>
              </w:rPr>
              <w:t>ка за выполнение практического задания по теме 6.1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Pr="006813E5" w:rsidRDefault="00A72F5A" w:rsidP="00C059F9">
            <w:pPr>
              <w:pStyle w:val="a9"/>
              <w:spacing w:before="0" w:beforeAutospacing="0" w:after="0" w:afterAutospacing="0" w:line="276" w:lineRule="auto"/>
              <w:rPr>
                <w:rStyle w:val="FontStyle12"/>
                <w:b w:val="0"/>
                <w:sz w:val="24"/>
                <w:szCs w:val="24"/>
              </w:rPr>
            </w:pPr>
            <w:r>
              <w:rPr>
                <w:rStyle w:val="FontStyle12"/>
                <w:b w:val="0"/>
                <w:sz w:val="24"/>
                <w:szCs w:val="24"/>
              </w:rPr>
              <w:t>Под</w:t>
            </w:r>
            <w:r w:rsidRPr="006813E5">
              <w:rPr>
                <w:rStyle w:val="FontStyle12"/>
                <w:b w:val="0"/>
                <w:sz w:val="24"/>
                <w:szCs w:val="24"/>
              </w:rPr>
              <w:t xml:space="preserve">готовка литературной композиции 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7831DA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Оценка за составление сценария литературной </w:t>
            </w:r>
            <w:r>
              <w:rPr>
                <w:b w:val="0"/>
                <w:color w:val="000000"/>
              </w:rPr>
              <w:lastRenderedPageBreak/>
              <w:t>композиции по</w:t>
            </w:r>
            <w:r w:rsidR="007831DA">
              <w:rPr>
                <w:b w:val="0"/>
                <w:color w:val="000000"/>
              </w:rPr>
              <w:t xml:space="preserve"> темам</w:t>
            </w:r>
            <w:r>
              <w:rPr>
                <w:b w:val="0"/>
                <w:color w:val="000000"/>
              </w:rPr>
              <w:t xml:space="preserve"> раздел</w:t>
            </w:r>
            <w:r w:rsidR="007831DA">
              <w:rPr>
                <w:b w:val="0"/>
                <w:color w:val="000000"/>
              </w:rPr>
              <w:t>ов</w:t>
            </w:r>
            <w:r>
              <w:rPr>
                <w:b w:val="0"/>
                <w:color w:val="000000"/>
              </w:rPr>
              <w:t xml:space="preserve"> 3 и 7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Знания: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образной природы словесного искусства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Беседа с </w:t>
            </w:r>
            <w:proofErr w:type="gramStart"/>
            <w:r>
              <w:rPr>
                <w:b w:val="0"/>
                <w:color w:val="000000"/>
              </w:rPr>
              <w:t>обучающимися</w:t>
            </w:r>
            <w:proofErr w:type="gramEnd"/>
            <w:r w:rsidR="008223B6">
              <w:rPr>
                <w:b w:val="0"/>
                <w:color w:val="000000"/>
              </w:rPr>
              <w:t xml:space="preserve"> по прочитанному тексту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содержания изученных литературных произведений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Беседа с </w:t>
            </w:r>
            <w:proofErr w:type="gramStart"/>
            <w:r>
              <w:rPr>
                <w:b w:val="0"/>
                <w:color w:val="000000"/>
              </w:rPr>
              <w:t>обучающимися</w:t>
            </w:r>
            <w:proofErr w:type="gramEnd"/>
            <w:r>
              <w:rPr>
                <w:b w:val="0"/>
                <w:color w:val="000000"/>
              </w:rPr>
              <w:t xml:space="preserve"> по прочитанному тексту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основных фактов жизни и творчества писателей-классиков XIX–XX </w:t>
            </w:r>
            <w:proofErr w:type="spellStart"/>
            <w:r>
              <w:rPr>
                <w:b w:val="0"/>
                <w:color w:val="000000"/>
              </w:rPr>
              <w:t>в</w:t>
            </w:r>
            <w:r w:rsidR="00B16C2C">
              <w:rPr>
                <w:b w:val="0"/>
                <w:color w:val="000000"/>
              </w:rPr>
              <w:t>.</w:t>
            </w:r>
            <w:proofErr w:type="gramStart"/>
            <w:r>
              <w:rPr>
                <w:b w:val="0"/>
                <w:color w:val="000000"/>
              </w:rPr>
              <w:t>в</w:t>
            </w:r>
            <w:proofErr w:type="spellEnd"/>
            <w:proofErr w:type="gramEnd"/>
            <w:r w:rsidR="00B16C2C">
              <w:rPr>
                <w:b w:val="0"/>
                <w:color w:val="000000"/>
              </w:rPr>
              <w:t>.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Оценка содержания письменных сообщений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основных закономерностей историко-литературного процесса и черт литературных направлений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Анализ и оценка высказываний обучающихся при индивидуальном и групповом опросе в устной форме.</w:t>
            </w:r>
          </w:p>
        </w:tc>
      </w:tr>
      <w:tr w:rsidR="00A72F5A" w:rsidTr="00E87ACF">
        <w:trPr>
          <w:trHeight w:val="20"/>
          <w:jc w:val="center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основных теоретико-литературных понятий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2F5A" w:rsidRDefault="00A72F5A" w:rsidP="00E87ACF">
            <w:pPr>
              <w:pStyle w:val="a9"/>
              <w:spacing w:before="0" w:beforeAutospacing="0" w:after="0" w:afterAutospacing="0" w:line="276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Анализ и оценка высказываний обучающихся при индивидуальном и групповом опросе в устной форме. Оценка результатов выполнения тестовых заданий</w:t>
            </w:r>
          </w:p>
        </w:tc>
      </w:tr>
    </w:tbl>
    <w:p w:rsidR="000709CF" w:rsidRPr="00242E2C" w:rsidRDefault="000709CF" w:rsidP="00857BB5">
      <w:pPr>
        <w:tabs>
          <w:tab w:val="left" w:pos="364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57BB5" w:rsidRPr="00074062" w:rsidRDefault="00857BB5" w:rsidP="00857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/>
          <w:b/>
          <w:iCs/>
          <w:sz w:val="28"/>
          <w:szCs w:val="28"/>
        </w:rPr>
      </w:pPr>
      <w:r w:rsidRPr="00074062">
        <w:rPr>
          <w:rFonts w:ascii="Times New Roman" w:eastAsia="Times New Roman" w:hAnsi="Times New Roman"/>
          <w:b/>
          <w:iCs/>
          <w:sz w:val="28"/>
          <w:szCs w:val="28"/>
        </w:rPr>
        <w:t>Контроль формируемых профессиональных и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0"/>
        <w:gridCol w:w="6756"/>
      </w:tblGrid>
      <w:tr w:rsidR="00857BB5" w:rsidRPr="00DD6A9E" w:rsidTr="00885A75">
        <w:trPr>
          <w:trHeight w:val="20"/>
          <w:jc w:val="center"/>
        </w:trPr>
        <w:tc>
          <w:tcPr>
            <w:tcW w:w="3450" w:type="dxa"/>
            <w:vAlign w:val="center"/>
          </w:tcPr>
          <w:p w:rsidR="00857BB5" w:rsidRPr="00DD6A9E" w:rsidRDefault="00857BB5" w:rsidP="00885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6A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Формируемые профессиональные и общие компетенции</w:t>
            </w:r>
          </w:p>
        </w:tc>
        <w:tc>
          <w:tcPr>
            <w:tcW w:w="6756" w:type="dxa"/>
            <w:vAlign w:val="center"/>
          </w:tcPr>
          <w:p w:rsidR="00857BB5" w:rsidRPr="00DD6A9E" w:rsidRDefault="00857BB5" w:rsidP="00885A75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D6A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E87ACF" w:rsidRPr="00DD6A9E" w:rsidTr="00E87ACF">
        <w:trPr>
          <w:trHeight w:val="20"/>
          <w:jc w:val="center"/>
        </w:trPr>
        <w:tc>
          <w:tcPr>
            <w:tcW w:w="3450" w:type="dxa"/>
          </w:tcPr>
          <w:p w:rsidR="00E87ACF" w:rsidRPr="005C1F6F" w:rsidRDefault="00E87ACF" w:rsidP="00E87AC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6756" w:type="dxa"/>
            <w:vAlign w:val="center"/>
          </w:tcPr>
          <w:p w:rsidR="00E87ACF" w:rsidRPr="00DD6A9E" w:rsidRDefault="00E87ACF" w:rsidP="00885A75">
            <w:pPr>
              <w:widowControl w:val="0"/>
              <w:suppressAutoHyphens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6A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в результате наблюдения за действиями обучающегося во время практических работ по всему циклу учебной дисциплины</w:t>
            </w:r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E87ACF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6756" w:type="dxa"/>
          </w:tcPr>
          <w:p w:rsidR="00E87ACF" w:rsidRPr="00DD6A9E" w:rsidRDefault="00E87ACF" w:rsidP="00F14934">
            <w:pPr>
              <w:widowControl w:val="0"/>
              <w:suppressAutoHyphens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D6A9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Анализ способностей обучающегося к поиску  различных нестандартных приемов решения профессиональных задач. Оценка качества участия в </w:t>
            </w:r>
            <w:r w:rsidR="00F14934">
              <w:rPr>
                <w:rFonts w:ascii="Times New Roman" w:hAnsi="Times New Roman" w:cs="Times New Roman"/>
                <w:i/>
                <w:sz w:val="24"/>
                <w:szCs w:val="24"/>
              </w:rPr>
              <w:t>умении вести беседу, отвечать на вопросы.</w:t>
            </w:r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E87ACF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6756" w:type="dxa"/>
          </w:tcPr>
          <w:p w:rsidR="00E87ACF" w:rsidRPr="00DD6A9E" w:rsidRDefault="00F14934" w:rsidP="00F14934">
            <w:pP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DD6A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DD6A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обучающихся</w:t>
            </w:r>
            <w:proofErr w:type="gramEnd"/>
            <w:r w:rsidRPr="00DD6A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по всем темам курса. </w:t>
            </w:r>
            <w:r w:rsidR="00E87ACF" w:rsidRPr="00DD6A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Оценка в результате наблюдения за действиями обучающегося во время практической работы</w:t>
            </w:r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E87ACF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6756" w:type="dxa"/>
          </w:tcPr>
          <w:p w:rsidR="00E87ACF" w:rsidRPr="00DD6A9E" w:rsidRDefault="00E87ACF" w:rsidP="00F1493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D6A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Анализ результатов </w:t>
            </w:r>
            <w:proofErr w:type="gramStart"/>
            <w:r w:rsidRPr="00DD6A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наблюдения</w:t>
            </w:r>
            <w:proofErr w:type="gramEnd"/>
            <w:r w:rsidRPr="00DD6A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за деятельностью </w:t>
            </w:r>
            <w:r w:rsidR="00F14934" w:rsidRPr="00DD6A9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обучающихся</w:t>
            </w:r>
            <w:r w:rsidR="00F149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при</w:t>
            </w:r>
            <w:r w:rsidR="001C38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149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выполнении индивидуального</w:t>
            </w:r>
            <w:r w:rsidR="001C38F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творческого задания</w:t>
            </w:r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E87ACF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5. Использовать информационно-коммуникационные технологии в </w:t>
            </w:r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профессиональной деятельности</w:t>
            </w:r>
          </w:p>
        </w:tc>
        <w:tc>
          <w:tcPr>
            <w:tcW w:w="6756" w:type="dxa"/>
          </w:tcPr>
          <w:p w:rsidR="00E87ACF" w:rsidRPr="00DD6A9E" w:rsidRDefault="00F14934" w:rsidP="00885A75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Оценка за выполнение творческих заданий,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индивидуальных проектов</w:t>
            </w:r>
            <w:proofErr w:type="gramEnd"/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E87ACF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6756" w:type="dxa"/>
          </w:tcPr>
          <w:p w:rsidR="00E87ACF" w:rsidRPr="00DD6A9E" w:rsidRDefault="00F14934" w:rsidP="00885A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Оценка за степень участия обучающегося в малых группах</w:t>
            </w:r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E87ACF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7. Брать на себя ответственность за работу членов команды, за результат выполнения заданий</w:t>
            </w:r>
            <w:r w:rsidRPr="00DD6A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6756" w:type="dxa"/>
          </w:tcPr>
          <w:p w:rsidR="00E87ACF" w:rsidRPr="001C38F9" w:rsidRDefault="001C38F9" w:rsidP="00885A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C38F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Контроль и оценка работы в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малых группах</w:t>
            </w:r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9109E6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6756" w:type="dxa"/>
          </w:tcPr>
          <w:p w:rsidR="00E87ACF" w:rsidRPr="00B05D8E" w:rsidRDefault="00B05D8E" w:rsidP="00885A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05D8E">
              <w:rPr>
                <w:rFonts w:ascii="Times New Roman" w:hAnsi="Times New Roman" w:cs="Times New Roman"/>
                <w:i/>
              </w:rPr>
              <w:t>Оценка качества участия в научно</w:t>
            </w:r>
            <w:r w:rsidR="001C38F9">
              <w:rPr>
                <w:rFonts w:ascii="Times New Roman" w:hAnsi="Times New Roman" w:cs="Times New Roman"/>
                <w:i/>
              </w:rPr>
              <w:t xml:space="preserve"> </w:t>
            </w:r>
            <w:r w:rsidRPr="00B05D8E">
              <w:rPr>
                <w:rFonts w:ascii="Times New Roman" w:hAnsi="Times New Roman" w:cs="Times New Roman"/>
                <w:i/>
              </w:rPr>
              <w:t>- практической деятельности</w:t>
            </w:r>
            <w:r w:rsidR="001C38F9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1C38F9">
              <w:rPr>
                <w:rFonts w:ascii="Times New Roman" w:hAnsi="Times New Roman" w:cs="Times New Roman"/>
                <w:i/>
              </w:rPr>
              <w:t>обучающегся</w:t>
            </w:r>
            <w:proofErr w:type="spellEnd"/>
          </w:p>
        </w:tc>
      </w:tr>
      <w:tr w:rsidR="00E87ACF" w:rsidRPr="00DD6A9E" w:rsidTr="00885A75">
        <w:trPr>
          <w:trHeight w:val="20"/>
          <w:jc w:val="center"/>
        </w:trPr>
        <w:tc>
          <w:tcPr>
            <w:tcW w:w="3450" w:type="dxa"/>
          </w:tcPr>
          <w:p w:rsidR="00E87ACF" w:rsidRPr="00DD6A9E" w:rsidRDefault="009109E6" w:rsidP="00885A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5C1F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9. Ориентироваться в условиях частой смены технологий в профессиональной деятельности</w:t>
            </w:r>
          </w:p>
        </w:tc>
        <w:tc>
          <w:tcPr>
            <w:tcW w:w="6756" w:type="dxa"/>
          </w:tcPr>
          <w:p w:rsidR="00E87ACF" w:rsidRPr="00E21754" w:rsidRDefault="00E21754" w:rsidP="00885A75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21754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Анализ результатов использования в учебном процессе инновационных разработок студентов. Оценка нестандартного решения учебной задачи</w:t>
            </w:r>
          </w:p>
        </w:tc>
      </w:tr>
    </w:tbl>
    <w:p w:rsidR="00857BB5" w:rsidRPr="00DD6A9E" w:rsidRDefault="00857BB5" w:rsidP="00857BB5">
      <w:pPr>
        <w:ind w:left="9355"/>
        <w:jc w:val="both"/>
        <w:rPr>
          <w:rFonts w:ascii="Times New Roman" w:eastAsia="Times New Roman" w:hAnsi="Times New Roman" w:cs="Times New Roman"/>
          <w:sz w:val="24"/>
        </w:rPr>
      </w:pPr>
    </w:p>
    <w:p w:rsidR="00857BB5" w:rsidRPr="00DD6A9E" w:rsidRDefault="00857BB5" w:rsidP="00857BB5">
      <w:pPr>
        <w:ind w:left="9355"/>
        <w:jc w:val="both"/>
        <w:rPr>
          <w:rFonts w:ascii="Times New Roman" w:eastAsia="Times New Roman" w:hAnsi="Times New Roman" w:cs="Times New Roman"/>
          <w:sz w:val="24"/>
        </w:rPr>
      </w:pPr>
    </w:p>
    <w:p w:rsidR="00857BB5" w:rsidRDefault="00857BB5" w:rsidP="00857BB5">
      <w:pPr>
        <w:ind w:left="9355"/>
        <w:jc w:val="both"/>
        <w:rPr>
          <w:rFonts w:ascii="Times New Roman" w:eastAsia="Times New Roman" w:hAnsi="Times New Roman" w:cs="Times New Roman"/>
          <w:sz w:val="24"/>
        </w:rPr>
      </w:pPr>
    </w:p>
    <w:p w:rsidR="00A1707E" w:rsidRDefault="00A1707E" w:rsidP="00857B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57BB5" w:rsidRPr="001859F4" w:rsidRDefault="00857BB5" w:rsidP="00857B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9F4">
        <w:rPr>
          <w:rFonts w:ascii="Times New Roman" w:hAnsi="Times New Roman" w:cs="Times New Roman"/>
          <w:b/>
          <w:bCs/>
          <w:sz w:val="24"/>
          <w:szCs w:val="24"/>
        </w:rPr>
        <w:t xml:space="preserve">Разработчики: </w:t>
      </w:r>
      <w:r w:rsidRPr="001859F4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57BB5" w:rsidRPr="001859F4" w:rsidTr="00885A75">
        <w:tc>
          <w:tcPr>
            <w:tcW w:w="3190" w:type="dxa"/>
          </w:tcPr>
          <w:p w:rsidR="00857BB5" w:rsidRPr="00633888" w:rsidRDefault="00857BB5" w:rsidP="00885A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3888">
              <w:rPr>
                <w:rFonts w:ascii="Times New Roman" w:hAnsi="Times New Roman" w:cs="Times New Roman"/>
                <w:sz w:val="24"/>
                <w:szCs w:val="24"/>
              </w:rPr>
              <w:t>ГБПОУ ИО «АПЭТ»</w:t>
            </w:r>
          </w:p>
        </w:tc>
        <w:tc>
          <w:tcPr>
            <w:tcW w:w="3190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Е.М. Довыденко</w:t>
            </w:r>
          </w:p>
        </w:tc>
      </w:tr>
      <w:tr w:rsidR="00857BB5" w:rsidRPr="001859F4" w:rsidTr="00885A75">
        <w:tc>
          <w:tcPr>
            <w:tcW w:w="3190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857BB5" w:rsidRPr="001859F4" w:rsidRDefault="00857BB5" w:rsidP="00857B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7BB5" w:rsidRPr="001859F4" w:rsidRDefault="00857BB5" w:rsidP="00857BB5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1859F4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57BB5" w:rsidRPr="001859F4" w:rsidTr="00885A75">
        <w:tc>
          <w:tcPr>
            <w:tcW w:w="3190" w:type="dxa"/>
          </w:tcPr>
          <w:p w:rsidR="00857BB5" w:rsidRPr="00633888" w:rsidRDefault="00857BB5" w:rsidP="00885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888">
              <w:rPr>
                <w:rFonts w:ascii="Times New Roman" w:hAnsi="Times New Roman" w:cs="Times New Roman"/>
                <w:sz w:val="24"/>
                <w:szCs w:val="24"/>
              </w:rPr>
              <w:t>МБОУ «СОШ №10»</w:t>
            </w:r>
          </w:p>
        </w:tc>
        <w:tc>
          <w:tcPr>
            <w:tcW w:w="3190" w:type="dxa"/>
          </w:tcPr>
          <w:p w:rsidR="00857BB5" w:rsidRPr="00633888" w:rsidRDefault="00857BB5" w:rsidP="00885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888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857BB5" w:rsidRPr="00633888" w:rsidRDefault="00857BB5" w:rsidP="00885A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3888">
              <w:rPr>
                <w:rFonts w:ascii="Times New Roman" w:hAnsi="Times New Roman" w:cs="Times New Roman"/>
                <w:sz w:val="24"/>
                <w:szCs w:val="24"/>
              </w:rPr>
              <w:t>Сверкунова</w:t>
            </w:r>
            <w:proofErr w:type="spellEnd"/>
            <w:r w:rsidRPr="00633888">
              <w:rPr>
                <w:rFonts w:ascii="Times New Roman" w:hAnsi="Times New Roman" w:cs="Times New Roman"/>
                <w:sz w:val="24"/>
                <w:szCs w:val="24"/>
              </w:rPr>
              <w:t xml:space="preserve"> Л.С.</w:t>
            </w:r>
          </w:p>
        </w:tc>
      </w:tr>
      <w:tr w:rsidR="00857BB5" w:rsidRPr="001859F4" w:rsidTr="00885A75">
        <w:tc>
          <w:tcPr>
            <w:tcW w:w="3190" w:type="dxa"/>
          </w:tcPr>
          <w:p w:rsidR="00857BB5" w:rsidRPr="001859F4" w:rsidRDefault="00857BB5" w:rsidP="00885A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57BB5" w:rsidRPr="001859F4" w:rsidTr="00885A75">
        <w:tc>
          <w:tcPr>
            <w:tcW w:w="3190" w:type="dxa"/>
          </w:tcPr>
          <w:p w:rsidR="00857BB5" w:rsidRPr="001859F4" w:rsidRDefault="00857BB5" w:rsidP="00885A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857BB5" w:rsidRPr="001859F4" w:rsidTr="00885A75">
        <w:tc>
          <w:tcPr>
            <w:tcW w:w="3190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857BB5" w:rsidRPr="001859F4" w:rsidRDefault="00857BB5" w:rsidP="00885A75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</w:pPr>
            <w:r w:rsidRPr="001859F4">
              <w:rPr>
                <w:rFonts w:ascii="Times New Roman" w:hAnsi="Times New Roman" w:cs="Times New Roman"/>
                <w:bCs/>
                <w:i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857BB5" w:rsidRPr="001859F4" w:rsidRDefault="00857BB5" w:rsidP="00857BB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D4941" w:rsidRDefault="000D4941"/>
    <w:sectPr w:rsidR="000D4941" w:rsidSect="00885A75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F17" w:rsidRDefault="00450F17">
      <w:pPr>
        <w:spacing w:after="0" w:line="240" w:lineRule="auto"/>
      </w:pPr>
      <w:r>
        <w:separator/>
      </w:r>
    </w:p>
  </w:endnote>
  <w:endnote w:type="continuationSeparator" w:id="0">
    <w:p w:rsidR="00450F17" w:rsidRDefault="0045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SchoolBookCSanPin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17" w:rsidRDefault="00450F17" w:rsidP="00885A75">
    <w:pPr>
      <w:pStyle w:val="af7"/>
      <w:framePr w:wrap="auto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671A67">
      <w:rPr>
        <w:rStyle w:val="af9"/>
        <w:noProof/>
      </w:rPr>
      <w:t>12</w:t>
    </w:r>
    <w:r>
      <w:rPr>
        <w:rStyle w:val="af9"/>
      </w:rPr>
      <w:fldChar w:fldCharType="end"/>
    </w:r>
  </w:p>
  <w:p w:rsidR="00450F17" w:rsidRDefault="00450F17" w:rsidP="00885A75">
    <w:pPr>
      <w:pStyle w:val="af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17" w:rsidRDefault="00450F1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17" w:rsidRDefault="00450F17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17" w:rsidRDefault="00450F1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F17" w:rsidRDefault="00450F17">
      <w:pPr>
        <w:spacing w:after="0" w:line="240" w:lineRule="auto"/>
      </w:pPr>
      <w:r>
        <w:separator/>
      </w:r>
    </w:p>
  </w:footnote>
  <w:footnote w:type="continuationSeparator" w:id="0">
    <w:p w:rsidR="00450F17" w:rsidRDefault="00450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2765A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8F22DF"/>
    <w:multiLevelType w:val="multilevel"/>
    <w:tmpl w:val="F3F4A1C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096387B"/>
    <w:multiLevelType w:val="multilevel"/>
    <w:tmpl w:val="FC98E1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10A1C0E"/>
    <w:multiLevelType w:val="multilevel"/>
    <w:tmpl w:val="D3C01A5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1584692"/>
    <w:multiLevelType w:val="multilevel"/>
    <w:tmpl w:val="3AE606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5BF0DB2"/>
    <w:multiLevelType w:val="multilevel"/>
    <w:tmpl w:val="327652D4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8A600B8"/>
    <w:multiLevelType w:val="hybridMultilevel"/>
    <w:tmpl w:val="9850A53C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714EDF"/>
    <w:multiLevelType w:val="multilevel"/>
    <w:tmpl w:val="07AA56C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>
    <w:nsid w:val="0BE638E8"/>
    <w:multiLevelType w:val="hybridMultilevel"/>
    <w:tmpl w:val="540A998A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0B466D"/>
    <w:multiLevelType w:val="hybridMultilevel"/>
    <w:tmpl w:val="320656F8"/>
    <w:lvl w:ilvl="0" w:tplc="EED63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0000E22"/>
    <w:multiLevelType w:val="hybridMultilevel"/>
    <w:tmpl w:val="E536DC50"/>
    <w:lvl w:ilvl="0" w:tplc="67E40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F0F2D"/>
    <w:multiLevelType w:val="multilevel"/>
    <w:tmpl w:val="E89C336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6861869"/>
    <w:multiLevelType w:val="hybridMultilevel"/>
    <w:tmpl w:val="D5DA9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74750"/>
    <w:multiLevelType w:val="hybridMultilevel"/>
    <w:tmpl w:val="52B8D6FA"/>
    <w:lvl w:ilvl="0" w:tplc="1DDE4C9C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  <w:rPr>
        <w:rFonts w:cs="Times New Roman"/>
      </w:rPr>
    </w:lvl>
  </w:abstractNum>
  <w:abstractNum w:abstractNumId="15">
    <w:nsid w:val="2C921DEF"/>
    <w:multiLevelType w:val="hybridMultilevel"/>
    <w:tmpl w:val="1D52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B375F"/>
    <w:multiLevelType w:val="hybridMultilevel"/>
    <w:tmpl w:val="18A02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A215AE"/>
    <w:multiLevelType w:val="hybridMultilevel"/>
    <w:tmpl w:val="EF24F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0E47AF"/>
    <w:multiLevelType w:val="hybridMultilevel"/>
    <w:tmpl w:val="9BFE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D33A9"/>
    <w:multiLevelType w:val="multilevel"/>
    <w:tmpl w:val="1E8AE85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3A5538C"/>
    <w:multiLevelType w:val="multilevel"/>
    <w:tmpl w:val="E2EC098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1">
    <w:nsid w:val="43CC3156"/>
    <w:multiLevelType w:val="multilevel"/>
    <w:tmpl w:val="FA3C517C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8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2">
    <w:nsid w:val="43F96772"/>
    <w:multiLevelType w:val="hybridMultilevel"/>
    <w:tmpl w:val="9BA23C04"/>
    <w:lvl w:ilvl="0" w:tplc="CA9078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B066D"/>
    <w:multiLevelType w:val="hybridMultilevel"/>
    <w:tmpl w:val="DB68A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578E2"/>
    <w:multiLevelType w:val="multilevel"/>
    <w:tmpl w:val="B17A075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5">
    <w:nsid w:val="478162CE"/>
    <w:multiLevelType w:val="hybridMultilevel"/>
    <w:tmpl w:val="82A8C7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0F52F1"/>
    <w:multiLevelType w:val="hybridMultilevel"/>
    <w:tmpl w:val="69BA7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DC1A15"/>
    <w:multiLevelType w:val="hybridMultilevel"/>
    <w:tmpl w:val="82D2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C51E10"/>
    <w:multiLevelType w:val="hybridMultilevel"/>
    <w:tmpl w:val="302A357E"/>
    <w:lvl w:ilvl="0" w:tplc="44782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5F2723D"/>
    <w:multiLevelType w:val="hybridMultilevel"/>
    <w:tmpl w:val="CE0A0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1C4652"/>
    <w:multiLevelType w:val="hybridMultilevel"/>
    <w:tmpl w:val="5E6E3260"/>
    <w:lvl w:ilvl="0" w:tplc="B34E5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6EF696E"/>
    <w:multiLevelType w:val="hybridMultilevel"/>
    <w:tmpl w:val="0B1471D6"/>
    <w:lvl w:ilvl="0" w:tplc="59B25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A37989"/>
    <w:multiLevelType w:val="hybridMultilevel"/>
    <w:tmpl w:val="351250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5CED433F"/>
    <w:multiLevelType w:val="multilevel"/>
    <w:tmpl w:val="023C2F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0241F0C"/>
    <w:multiLevelType w:val="hybridMultilevel"/>
    <w:tmpl w:val="BE02D3E6"/>
    <w:lvl w:ilvl="0" w:tplc="D8A6DF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2275049"/>
    <w:multiLevelType w:val="multilevel"/>
    <w:tmpl w:val="928463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64281702"/>
    <w:multiLevelType w:val="multilevel"/>
    <w:tmpl w:val="CDA823E6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37">
    <w:nsid w:val="64F2601B"/>
    <w:multiLevelType w:val="hybridMultilevel"/>
    <w:tmpl w:val="44FA7F90"/>
    <w:lvl w:ilvl="0" w:tplc="4BF44970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5BC29E4"/>
    <w:multiLevelType w:val="hybridMultilevel"/>
    <w:tmpl w:val="5F080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108B0"/>
    <w:multiLevelType w:val="multilevel"/>
    <w:tmpl w:val="F418E45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40">
    <w:nsid w:val="67167236"/>
    <w:multiLevelType w:val="hybridMultilevel"/>
    <w:tmpl w:val="9C7EFA34"/>
    <w:lvl w:ilvl="0" w:tplc="9488943E">
      <w:start w:val="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6AF929F8"/>
    <w:multiLevelType w:val="hybridMultilevel"/>
    <w:tmpl w:val="7CE6D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6E03C1"/>
    <w:multiLevelType w:val="hybridMultilevel"/>
    <w:tmpl w:val="47DA0352"/>
    <w:lvl w:ilvl="0" w:tplc="9BA6D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0F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A5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6F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89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64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0F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EC3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6EBC7DCF"/>
    <w:multiLevelType w:val="hybridMultilevel"/>
    <w:tmpl w:val="24448DFE"/>
    <w:lvl w:ilvl="0" w:tplc="11100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E17188"/>
    <w:multiLevelType w:val="hybridMultilevel"/>
    <w:tmpl w:val="BF5CA16E"/>
    <w:lvl w:ilvl="0" w:tplc="1580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6810889"/>
    <w:multiLevelType w:val="multilevel"/>
    <w:tmpl w:val="393649C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6">
    <w:nsid w:val="793E1D08"/>
    <w:multiLevelType w:val="multilevel"/>
    <w:tmpl w:val="DEA02A56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>
    <w:nsid w:val="7A933B99"/>
    <w:multiLevelType w:val="hybridMultilevel"/>
    <w:tmpl w:val="1CE62BF0"/>
    <w:lvl w:ilvl="0" w:tplc="D7F446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>
    <w:nsid w:val="7F0C4E44"/>
    <w:multiLevelType w:val="multilevel"/>
    <w:tmpl w:val="78804222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F94259B"/>
    <w:multiLevelType w:val="hybridMultilevel"/>
    <w:tmpl w:val="44FA7F90"/>
    <w:lvl w:ilvl="0" w:tplc="4BF44970">
      <w:start w:val="1"/>
      <w:numFmt w:val="decimal"/>
      <w:lvlText w:val="%1."/>
      <w:lvlJc w:val="left"/>
      <w:pPr>
        <w:ind w:left="64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9"/>
  </w:num>
  <w:num w:numId="2">
    <w:abstractNumId w:val="29"/>
  </w:num>
  <w:num w:numId="3">
    <w:abstractNumId w:val="7"/>
  </w:num>
  <w:num w:numId="4">
    <w:abstractNumId w:val="22"/>
  </w:num>
  <w:num w:numId="5">
    <w:abstractNumId w:val="31"/>
  </w:num>
  <w:num w:numId="6">
    <w:abstractNumId w:val="37"/>
  </w:num>
  <w:num w:numId="7">
    <w:abstractNumId w:val="34"/>
  </w:num>
  <w:num w:numId="8">
    <w:abstractNumId w:val="4"/>
  </w:num>
  <w:num w:numId="9">
    <w:abstractNumId w:val="45"/>
  </w:num>
  <w:num w:numId="10">
    <w:abstractNumId w:val="2"/>
  </w:num>
  <w:num w:numId="11">
    <w:abstractNumId w:val="19"/>
  </w:num>
  <w:num w:numId="12">
    <w:abstractNumId w:val="46"/>
  </w:num>
  <w:num w:numId="13">
    <w:abstractNumId w:val="35"/>
  </w:num>
  <w:num w:numId="14">
    <w:abstractNumId w:val="12"/>
  </w:num>
  <w:num w:numId="15">
    <w:abstractNumId w:val="24"/>
  </w:num>
  <w:num w:numId="16">
    <w:abstractNumId w:val="48"/>
  </w:num>
  <w:num w:numId="17">
    <w:abstractNumId w:val="20"/>
  </w:num>
  <w:num w:numId="18">
    <w:abstractNumId w:val="36"/>
  </w:num>
  <w:num w:numId="19">
    <w:abstractNumId w:val="39"/>
  </w:num>
  <w:num w:numId="20">
    <w:abstractNumId w:val="6"/>
  </w:num>
  <w:num w:numId="21">
    <w:abstractNumId w:val="21"/>
  </w:num>
  <w:num w:numId="22">
    <w:abstractNumId w:val="47"/>
  </w:num>
  <w:num w:numId="23">
    <w:abstractNumId w:val="26"/>
  </w:num>
  <w:num w:numId="24">
    <w:abstractNumId w:val="30"/>
  </w:num>
  <w:num w:numId="25">
    <w:abstractNumId w:val="44"/>
  </w:num>
  <w:num w:numId="26">
    <w:abstractNumId w:val="49"/>
  </w:num>
  <w:num w:numId="27">
    <w:abstractNumId w:val="11"/>
  </w:num>
  <w:num w:numId="28">
    <w:abstractNumId w:val="23"/>
  </w:num>
  <w:num w:numId="29">
    <w:abstractNumId w:val="8"/>
  </w:num>
  <w:num w:numId="30">
    <w:abstractNumId w:val="28"/>
  </w:num>
  <w:num w:numId="31">
    <w:abstractNumId w:val="38"/>
  </w:num>
  <w:num w:numId="32">
    <w:abstractNumId w:val="43"/>
  </w:num>
  <w:num w:numId="33">
    <w:abstractNumId w:val="27"/>
  </w:num>
  <w:num w:numId="34">
    <w:abstractNumId w:val="25"/>
  </w:num>
  <w:num w:numId="35">
    <w:abstractNumId w:val="1"/>
  </w:num>
  <w:num w:numId="36">
    <w:abstractNumId w:val="10"/>
  </w:num>
  <w:num w:numId="37">
    <w:abstractNumId w:val="16"/>
  </w:num>
  <w:num w:numId="38">
    <w:abstractNumId w:val="13"/>
  </w:num>
  <w:num w:numId="39">
    <w:abstractNumId w:val="0"/>
  </w:num>
  <w:num w:numId="40">
    <w:abstractNumId w:val="32"/>
  </w:num>
  <w:num w:numId="41">
    <w:abstractNumId w:val="17"/>
  </w:num>
  <w:num w:numId="42">
    <w:abstractNumId w:val="3"/>
  </w:num>
  <w:num w:numId="43">
    <w:abstractNumId w:val="14"/>
  </w:num>
  <w:num w:numId="44">
    <w:abstractNumId w:val="42"/>
  </w:num>
  <w:num w:numId="45">
    <w:abstractNumId w:val="41"/>
  </w:num>
  <w:num w:numId="46">
    <w:abstractNumId w:val="15"/>
  </w:num>
  <w:num w:numId="47">
    <w:abstractNumId w:val="18"/>
  </w:num>
  <w:num w:numId="48">
    <w:abstractNumId w:val="40"/>
  </w:num>
  <w:num w:numId="49">
    <w:abstractNumId w:val="3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BB5"/>
    <w:rsid w:val="00056C01"/>
    <w:rsid w:val="000709CF"/>
    <w:rsid w:val="000753FD"/>
    <w:rsid w:val="0009384D"/>
    <w:rsid w:val="000A606B"/>
    <w:rsid w:val="000C4D2A"/>
    <w:rsid w:val="000D4941"/>
    <w:rsid w:val="0011105F"/>
    <w:rsid w:val="0012373C"/>
    <w:rsid w:val="00147E7E"/>
    <w:rsid w:val="00156D7C"/>
    <w:rsid w:val="0019397F"/>
    <w:rsid w:val="001A13BA"/>
    <w:rsid w:val="001C38F9"/>
    <w:rsid w:val="001D1D3F"/>
    <w:rsid w:val="00264265"/>
    <w:rsid w:val="00277655"/>
    <w:rsid w:val="00285648"/>
    <w:rsid w:val="002861E2"/>
    <w:rsid w:val="0028712D"/>
    <w:rsid w:val="002E133C"/>
    <w:rsid w:val="003441FA"/>
    <w:rsid w:val="003D629D"/>
    <w:rsid w:val="00450F17"/>
    <w:rsid w:val="00497305"/>
    <w:rsid w:val="004A3DB7"/>
    <w:rsid w:val="004B062C"/>
    <w:rsid w:val="004B2DD5"/>
    <w:rsid w:val="005305DC"/>
    <w:rsid w:val="00585B7D"/>
    <w:rsid w:val="005A5FB7"/>
    <w:rsid w:val="005E0A5C"/>
    <w:rsid w:val="00633888"/>
    <w:rsid w:val="00670E6D"/>
    <w:rsid w:val="00671A67"/>
    <w:rsid w:val="00676582"/>
    <w:rsid w:val="00690443"/>
    <w:rsid w:val="00696479"/>
    <w:rsid w:val="006A0436"/>
    <w:rsid w:val="006B4273"/>
    <w:rsid w:val="00741DEE"/>
    <w:rsid w:val="007831DA"/>
    <w:rsid w:val="0078332F"/>
    <w:rsid w:val="00797DF2"/>
    <w:rsid w:val="007D502F"/>
    <w:rsid w:val="007F18AB"/>
    <w:rsid w:val="008078C5"/>
    <w:rsid w:val="0081571B"/>
    <w:rsid w:val="008223B6"/>
    <w:rsid w:val="00857BB5"/>
    <w:rsid w:val="008752A3"/>
    <w:rsid w:val="00885A75"/>
    <w:rsid w:val="008A4037"/>
    <w:rsid w:val="009109E6"/>
    <w:rsid w:val="00953E11"/>
    <w:rsid w:val="009610C6"/>
    <w:rsid w:val="00974B3B"/>
    <w:rsid w:val="009869A5"/>
    <w:rsid w:val="009A794B"/>
    <w:rsid w:val="009B4955"/>
    <w:rsid w:val="00A11AD1"/>
    <w:rsid w:val="00A1707E"/>
    <w:rsid w:val="00A30C28"/>
    <w:rsid w:val="00A3313A"/>
    <w:rsid w:val="00A72F5A"/>
    <w:rsid w:val="00A76805"/>
    <w:rsid w:val="00AA64E9"/>
    <w:rsid w:val="00AD6791"/>
    <w:rsid w:val="00B05D8E"/>
    <w:rsid w:val="00B14948"/>
    <w:rsid w:val="00B16C2C"/>
    <w:rsid w:val="00B60486"/>
    <w:rsid w:val="00B84A03"/>
    <w:rsid w:val="00B962F5"/>
    <w:rsid w:val="00BC313F"/>
    <w:rsid w:val="00BF76EE"/>
    <w:rsid w:val="00C059F9"/>
    <w:rsid w:val="00C65944"/>
    <w:rsid w:val="00C71C5F"/>
    <w:rsid w:val="00CA4F1C"/>
    <w:rsid w:val="00CD12D8"/>
    <w:rsid w:val="00D07D88"/>
    <w:rsid w:val="00D24D34"/>
    <w:rsid w:val="00D62410"/>
    <w:rsid w:val="00D80817"/>
    <w:rsid w:val="00DA0A4B"/>
    <w:rsid w:val="00DD3015"/>
    <w:rsid w:val="00DD3D67"/>
    <w:rsid w:val="00DD6A9E"/>
    <w:rsid w:val="00DE08B2"/>
    <w:rsid w:val="00E05B22"/>
    <w:rsid w:val="00E21754"/>
    <w:rsid w:val="00E47873"/>
    <w:rsid w:val="00E50DAF"/>
    <w:rsid w:val="00E87ACF"/>
    <w:rsid w:val="00EB439B"/>
    <w:rsid w:val="00ED0BBE"/>
    <w:rsid w:val="00EF5F02"/>
    <w:rsid w:val="00F14934"/>
    <w:rsid w:val="00F155F3"/>
    <w:rsid w:val="00F15BC3"/>
    <w:rsid w:val="00F46857"/>
    <w:rsid w:val="00F6057A"/>
    <w:rsid w:val="00F66ACF"/>
    <w:rsid w:val="00F72573"/>
    <w:rsid w:val="00FA4C4B"/>
    <w:rsid w:val="00FA78A6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List 2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Indent 2" w:uiPriority="0"/>
    <w:lsdException w:name="Strong" w:semiHidden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57BB5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857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rsid w:val="00857BB5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857BB5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857B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57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57BB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857BB5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857BB5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paragraph" w:styleId="a4">
    <w:name w:val="Plain Text"/>
    <w:basedOn w:val="a0"/>
    <w:link w:val="a5"/>
    <w:rsid w:val="00857BB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1"/>
    <w:link w:val="a4"/>
    <w:rsid w:val="00857BB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2"/>
    <w:basedOn w:val="a0"/>
    <w:link w:val="22"/>
    <w:unhideWhenUsed/>
    <w:rsid w:val="00857BB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857B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57BB5"/>
    <w:pPr>
      <w:ind w:left="720"/>
      <w:contextualSpacing/>
    </w:pPr>
  </w:style>
  <w:style w:type="paragraph" w:styleId="a7">
    <w:name w:val="footnote text"/>
    <w:basedOn w:val="a0"/>
    <w:link w:val="a8"/>
    <w:semiHidden/>
    <w:unhideWhenUsed/>
    <w:rsid w:val="00857B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сноски Знак"/>
    <w:basedOn w:val="a1"/>
    <w:link w:val="a7"/>
    <w:semiHidden/>
    <w:rsid w:val="00857B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0"/>
    <w:rsid w:val="0085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3">
    <w:name w:val="List 2"/>
    <w:basedOn w:val="a0"/>
    <w:rsid w:val="00857BB5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a">
    <w:name w:val="footnote reference"/>
    <w:basedOn w:val="a1"/>
    <w:uiPriority w:val="99"/>
    <w:semiHidden/>
    <w:rsid w:val="00857BB5"/>
    <w:rPr>
      <w:vertAlign w:val="superscript"/>
    </w:rPr>
  </w:style>
  <w:style w:type="table" w:styleId="ab">
    <w:name w:val="Table Grid"/>
    <w:basedOn w:val="a2"/>
    <w:uiPriority w:val="99"/>
    <w:rsid w:val="00857B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0"/>
    <w:link w:val="ad"/>
    <w:unhideWhenUsed/>
    <w:rsid w:val="00857BB5"/>
    <w:pPr>
      <w:spacing w:after="120"/>
    </w:pPr>
  </w:style>
  <w:style w:type="character" w:customStyle="1" w:styleId="ad">
    <w:name w:val="Основной текст Знак"/>
    <w:basedOn w:val="a1"/>
    <w:link w:val="ac"/>
    <w:rsid w:val="00857BB5"/>
    <w:rPr>
      <w:rFonts w:eastAsiaTheme="minorEastAsia"/>
      <w:lang w:eastAsia="ru-RU"/>
    </w:rPr>
  </w:style>
  <w:style w:type="paragraph" w:customStyle="1" w:styleId="ae">
    <w:name w:val="список с точками"/>
    <w:basedOn w:val="a0"/>
    <w:rsid w:val="00857BB5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0"/>
    <w:link w:val="25"/>
    <w:rsid w:val="00857BB5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857B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1"/>
    <w:uiPriority w:val="99"/>
    <w:qFormat/>
    <w:rsid w:val="00857BB5"/>
    <w:rPr>
      <w:b/>
      <w:bCs/>
    </w:rPr>
  </w:style>
  <w:style w:type="paragraph" w:styleId="af0">
    <w:name w:val="Balloon Text"/>
    <w:basedOn w:val="a0"/>
    <w:link w:val="af1"/>
    <w:semiHidden/>
    <w:rsid w:val="00857BB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semiHidden/>
    <w:rsid w:val="00857BB5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annotation text"/>
    <w:basedOn w:val="a0"/>
    <w:link w:val="af3"/>
    <w:semiHidden/>
    <w:rsid w:val="00857B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3">
    <w:name w:val="Текст примечания Знак"/>
    <w:basedOn w:val="a1"/>
    <w:link w:val="af2"/>
    <w:semiHidden/>
    <w:rsid w:val="00857BB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semiHidden/>
    <w:rsid w:val="00857BB5"/>
    <w:rPr>
      <w:b/>
      <w:bCs/>
    </w:rPr>
  </w:style>
  <w:style w:type="character" w:customStyle="1" w:styleId="af5">
    <w:name w:val="Тема примечания Знак"/>
    <w:basedOn w:val="af3"/>
    <w:link w:val="af4"/>
    <w:semiHidden/>
    <w:rsid w:val="00857B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6">
    <w:name w:val="Знак"/>
    <w:basedOn w:val="a0"/>
    <w:rsid w:val="00857BB5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1">
    <w:name w:val="Table Grid 1"/>
    <w:basedOn w:val="a2"/>
    <w:uiPriority w:val="99"/>
    <w:rsid w:val="00857B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footer"/>
    <w:basedOn w:val="a0"/>
    <w:link w:val="af8"/>
    <w:rsid w:val="00857B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Нижний колонтитул Знак"/>
    <w:basedOn w:val="a1"/>
    <w:link w:val="af7"/>
    <w:rsid w:val="00857B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page number"/>
    <w:basedOn w:val="a1"/>
    <w:rsid w:val="00857BB5"/>
  </w:style>
  <w:style w:type="paragraph" w:customStyle="1" w:styleId="26">
    <w:name w:val="Знак2"/>
    <w:basedOn w:val="a0"/>
    <w:uiPriority w:val="99"/>
    <w:rsid w:val="00857BB5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a">
    <w:name w:val="header"/>
    <w:basedOn w:val="a0"/>
    <w:link w:val="afb"/>
    <w:rsid w:val="00857BB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b">
    <w:name w:val="Верхний колонтитул Знак"/>
    <w:basedOn w:val="a1"/>
    <w:link w:val="afa"/>
    <w:rsid w:val="00857B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c">
    <w:name w:val="Subtitle"/>
    <w:basedOn w:val="a0"/>
    <w:next w:val="a0"/>
    <w:link w:val="afd"/>
    <w:uiPriority w:val="99"/>
    <w:qFormat/>
    <w:rsid w:val="00857BB5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d">
    <w:name w:val="Подзаголовок Знак"/>
    <w:basedOn w:val="a1"/>
    <w:link w:val="afc"/>
    <w:uiPriority w:val="99"/>
    <w:rsid w:val="00857BB5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857BB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12">
    <w:name w:val="Стиль1"/>
    <w:basedOn w:val="a0"/>
    <w:link w:val="13"/>
    <w:qFormat/>
    <w:rsid w:val="00857BB5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3">
    <w:name w:val="Стиль1 Знак"/>
    <w:basedOn w:val="a1"/>
    <w:link w:val="12"/>
    <w:rsid w:val="00857BB5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7">
    <w:name w:val="Стиль2"/>
    <w:basedOn w:val="12"/>
    <w:link w:val="28"/>
    <w:qFormat/>
    <w:rsid w:val="00857BB5"/>
  </w:style>
  <w:style w:type="character" w:customStyle="1" w:styleId="28">
    <w:name w:val="Стиль2 Знак"/>
    <w:basedOn w:val="13"/>
    <w:link w:val="27"/>
    <w:rsid w:val="00857BB5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e">
    <w:name w:val="Title"/>
    <w:basedOn w:val="a0"/>
    <w:next w:val="a0"/>
    <w:link w:val="aff"/>
    <w:uiPriority w:val="99"/>
    <w:qFormat/>
    <w:rsid w:val="00857BB5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">
    <w:name w:val="Название Знак"/>
    <w:basedOn w:val="a1"/>
    <w:link w:val="afe"/>
    <w:uiPriority w:val="99"/>
    <w:rsid w:val="00857BB5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0">
    <w:name w:val="Emphasis"/>
    <w:basedOn w:val="a1"/>
    <w:qFormat/>
    <w:rsid w:val="00857BB5"/>
    <w:rPr>
      <w:b/>
      <w:iCs/>
      <w:sz w:val="28"/>
      <w:szCs w:val="28"/>
    </w:rPr>
  </w:style>
  <w:style w:type="paragraph" w:styleId="14">
    <w:name w:val="toc 1"/>
    <w:basedOn w:val="a0"/>
    <w:next w:val="a0"/>
    <w:autoRedefine/>
    <w:uiPriority w:val="39"/>
    <w:qFormat/>
    <w:rsid w:val="00857BB5"/>
    <w:pPr>
      <w:tabs>
        <w:tab w:val="right" w:leader="dot" w:pos="9345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9">
    <w:name w:val="toc 2"/>
    <w:basedOn w:val="a0"/>
    <w:next w:val="a0"/>
    <w:autoRedefine/>
    <w:uiPriority w:val="39"/>
    <w:qFormat/>
    <w:rsid w:val="00857BB5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1">
    <w:name w:val="Hyperlink"/>
    <w:basedOn w:val="a1"/>
    <w:uiPriority w:val="99"/>
    <w:unhideWhenUsed/>
    <w:rsid w:val="00857BB5"/>
    <w:rPr>
      <w:color w:val="0000FF"/>
      <w:u w:val="single"/>
    </w:rPr>
  </w:style>
  <w:style w:type="paragraph" w:customStyle="1" w:styleId="31">
    <w:name w:val="Стиль3"/>
    <w:basedOn w:val="a0"/>
    <w:link w:val="32"/>
    <w:qFormat/>
    <w:rsid w:val="00857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1"/>
    <w:link w:val="31"/>
    <w:rsid w:val="00857B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0"/>
    <w:rsid w:val="00857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1"/>
    <w:rsid w:val="00857BB5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0"/>
    <w:rsid w:val="00857BB5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0"/>
    <w:rsid w:val="00857BB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1"/>
    <w:rsid w:val="00857BB5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0"/>
    <w:rsid w:val="00857BB5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0"/>
    <w:next w:val="a0"/>
    <w:autoRedefine/>
    <w:uiPriority w:val="39"/>
    <w:qFormat/>
    <w:rsid w:val="00857BB5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2">
    <w:name w:val="List"/>
    <w:basedOn w:val="a0"/>
    <w:rsid w:val="00857BB5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paragraph" w:styleId="aff3">
    <w:name w:val="TOC Heading"/>
    <w:basedOn w:val="1"/>
    <w:next w:val="a0"/>
    <w:uiPriority w:val="39"/>
    <w:unhideWhenUsed/>
    <w:qFormat/>
    <w:rsid w:val="00857BB5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4">
    <w:name w:val="No Spacing"/>
    <w:link w:val="aff5"/>
    <w:uiPriority w:val="1"/>
    <w:qFormat/>
    <w:rsid w:val="00857BB5"/>
    <w:pPr>
      <w:spacing w:after="0" w:line="240" w:lineRule="auto"/>
    </w:pPr>
    <w:rPr>
      <w:rFonts w:eastAsiaTheme="minorEastAsia"/>
      <w:lang w:eastAsia="ru-RU"/>
    </w:rPr>
  </w:style>
  <w:style w:type="character" w:customStyle="1" w:styleId="aff5">
    <w:name w:val="Без интервала Знак"/>
    <w:basedOn w:val="a1"/>
    <w:link w:val="aff4"/>
    <w:uiPriority w:val="1"/>
    <w:rsid w:val="00857BB5"/>
    <w:rPr>
      <w:rFonts w:eastAsiaTheme="minorEastAsia"/>
      <w:lang w:eastAsia="ru-RU"/>
    </w:rPr>
  </w:style>
  <w:style w:type="paragraph" w:customStyle="1" w:styleId="Style1">
    <w:name w:val="Style1"/>
    <w:basedOn w:val="a0"/>
    <w:uiPriority w:val="99"/>
    <w:rsid w:val="00857BB5"/>
    <w:pPr>
      <w:widowControl w:val="0"/>
      <w:autoSpaceDE w:val="0"/>
      <w:autoSpaceDN w:val="0"/>
      <w:adjustRightInd w:val="0"/>
      <w:spacing w:after="0" w:line="322" w:lineRule="exact"/>
      <w:ind w:firstLine="42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0"/>
    <w:uiPriority w:val="99"/>
    <w:rsid w:val="00857BB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a0"/>
    <w:uiPriority w:val="99"/>
    <w:rsid w:val="00857BB5"/>
    <w:pPr>
      <w:widowControl w:val="0"/>
      <w:autoSpaceDE w:val="0"/>
      <w:autoSpaceDN w:val="0"/>
      <w:adjustRightInd w:val="0"/>
      <w:spacing w:after="0" w:line="325" w:lineRule="exact"/>
      <w:ind w:firstLine="4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0"/>
    <w:uiPriority w:val="99"/>
    <w:rsid w:val="00857BB5"/>
    <w:pPr>
      <w:widowControl w:val="0"/>
      <w:autoSpaceDE w:val="0"/>
      <w:autoSpaceDN w:val="0"/>
      <w:adjustRightInd w:val="0"/>
      <w:spacing w:after="0" w:line="322" w:lineRule="exact"/>
      <w:ind w:hanging="33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basedOn w:val="a1"/>
    <w:uiPriority w:val="99"/>
    <w:rsid w:val="00857BB5"/>
    <w:rPr>
      <w:rFonts w:ascii="Times New Roman" w:hAnsi="Times New Roman" w:cs="Times New Roman"/>
      <w:sz w:val="28"/>
      <w:szCs w:val="28"/>
    </w:rPr>
  </w:style>
  <w:style w:type="character" w:customStyle="1" w:styleId="FontStyle12">
    <w:name w:val="Font Style12"/>
    <w:basedOn w:val="a1"/>
    <w:uiPriority w:val="99"/>
    <w:rsid w:val="00857BB5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1"/>
    <w:uiPriority w:val="99"/>
    <w:rsid w:val="00857BB5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4">
    <w:name w:val="Font Style14"/>
    <w:basedOn w:val="a1"/>
    <w:uiPriority w:val="99"/>
    <w:rsid w:val="00857BB5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16">
    <w:name w:val="Font Style16"/>
    <w:basedOn w:val="a1"/>
    <w:uiPriority w:val="99"/>
    <w:rsid w:val="00857BB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7">
    <w:name w:val="Font Style17"/>
    <w:basedOn w:val="a1"/>
    <w:uiPriority w:val="99"/>
    <w:rsid w:val="00857BB5"/>
    <w:rPr>
      <w:rFonts w:ascii="Times New Roman" w:hAnsi="Times New Roman" w:cs="Times New Roman"/>
      <w:spacing w:val="-10"/>
      <w:sz w:val="26"/>
      <w:szCs w:val="26"/>
    </w:rPr>
  </w:style>
  <w:style w:type="character" w:customStyle="1" w:styleId="FontStyle15">
    <w:name w:val="Font Style15"/>
    <w:basedOn w:val="a1"/>
    <w:uiPriority w:val="99"/>
    <w:rsid w:val="00857BB5"/>
    <w:rPr>
      <w:rFonts w:ascii="Times New Roman" w:hAnsi="Times New Roman" w:cs="Times New Roman"/>
      <w:sz w:val="22"/>
      <w:szCs w:val="22"/>
    </w:rPr>
  </w:style>
  <w:style w:type="paragraph" w:customStyle="1" w:styleId="Standard">
    <w:name w:val="Standard"/>
    <w:rsid w:val="00857BB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857B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0"/>
    <w:uiPriority w:val="1"/>
    <w:qFormat/>
    <w:rsid w:val="00857BB5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c2">
    <w:name w:val="c2"/>
    <w:basedOn w:val="a1"/>
    <w:rsid w:val="00857BB5"/>
  </w:style>
  <w:style w:type="paragraph" w:customStyle="1" w:styleId="aff6">
    <w:name w:val="Знак Знак Знак"/>
    <w:basedOn w:val="a0"/>
    <w:rsid w:val="00285648"/>
    <w:pPr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2a">
    <w:name w:val="мой2"/>
    <w:basedOn w:val="a0"/>
    <w:rsid w:val="00285648"/>
    <w:pPr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customStyle="1" w:styleId="ConsPlusNonformat">
    <w:name w:val="ConsPlusNonformat"/>
    <w:rsid w:val="0028564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285648"/>
  </w:style>
  <w:style w:type="paragraph" w:customStyle="1" w:styleId="15">
    <w:name w:val="заголовок 1"/>
    <w:basedOn w:val="a0"/>
    <w:next w:val="a0"/>
    <w:rsid w:val="0028564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aff7">
    <w:name w:val="Body Text Indent"/>
    <w:basedOn w:val="a0"/>
    <w:link w:val="aff8"/>
    <w:rsid w:val="0028564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8">
    <w:name w:val="Основной текст с отступом Знак"/>
    <w:basedOn w:val="a1"/>
    <w:link w:val="aff7"/>
    <w:rsid w:val="002856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ursestatdata">
    <w:name w:val="course_stat_data"/>
    <w:basedOn w:val="a1"/>
    <w:rsid w:val="00285648"/>
  </w:style>
  <w:style w:type="paragraph" w:styleId="a">
    <w:name w:val="List Bullet"/>
    <w:basedOn w:val="a0"/>
    <w:uiPriority w:val="99"/>
    <w:unhideWhenUsed/>
    <w:rsid w:val="00285648"/>
    <w:pPr>
      <w:numPr>
        <w:numId w:val="39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">
    <w:name w:val="c20"/>
    <w:basedOn w:val="a0"/>
    <w:rsid w:val="0028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a1"/>
    <w:rsid w:val="00285648"/>
  </w:style>
  <w:style w:type="numbering" w:customStyle="1" w:styleId="16">
    <w:name w:val="Нет списка1"/>
    <w:next w:val="a3"/>
    <w:uiPriority w:val="99"/>
    <w:semiHidden/>
    <w:unhideWhenUsed/>
    <w:rsid w:val="00285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18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17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0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4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3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19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14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2" Type="http://schemas.openxmlformats.org/officeDocument/2006/relationships/hyperlink" Target="file:///\\apetfs\&#1055;&#1088;&#1077;&#1087;&#1086;&#1076;&#1072;&#1074;&#1072;&#1090;&#1077;&#1083;&#1080;\!&#1047;&#1040;&#1052;%20&#1044;&#1048;&#1056;&#1045;&#1050;&#1058;&#1054;&#1056;&#1040;\&#1050;&#1040;&#1058;&#1040;&#1051;&#1054;&#1043;%20&#1055;&#1056;&#1054;&#1043;&#1056;&#1040;&#1052;&#1052;%20&#1059;&#1044;,%20&#1055;&#1052;\&#1041;-41,%20&#1050;-10,&#1043;&#1044;-1,%20&#1048;&#1057;&#1055;&#1040;-1,%20&#1048;&#1057;&#1055;&#1055;-1,%20&#1044;-10,%20&#1050;&#1052;&#1058;-18,%20&#1057;-1\&#1041;-41,%20&#1041;18\&#1054;&#1073;&#1097;&#1077;&#1087;&#1088;&#1086;&#1092;&#1077;&#1089;&#1089;&#1080;&#1086;&#1085;&#1072;&#1083;&#1100;&#1085;&#1099;&#1077;%20&#1076;&#1080;&#1089;&#1094;&#1080;&#1087;&#1083;&#1080;&#1085;&#1099;\&#1054;&#1055;%2016&#1052;&#1072;&#1088;&#1082;&#1077;&#1090;&#1080;&#1085;&#1075;.docx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44</Pages>
  <Words>13141</Words>
  <Characters>74909</Characters>
  <Application>Microsoft Office Word</Application>
  <DocSecurity>0</DocSecurity>
  <Lines>624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Довыденко_ЕМ</dc:creator>
  <cp:keywords/>
  <dc:description/>
  <cp:lastModifiedBy>Кочкурова_ВП</cp:lastModifiedBy>
  <cp:revision>42</cp:revision>
  <dcterms:created xsi:type="dcterms:W3CDTF">2018-06-21T05:01:00Z</dcterms:created>
  <dcterms:modified xsi:type="dcterms:W3CDTF">2018-12-07T05:25:00Z</dcterms:modified>
</cp:coreProperties>
</file>