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ptos" w:cs="Aptos" w:eastAsia="Aptos" w:hAnsi="Aptos"/>
        </w:rPr>
      </w:pPr>
      <w:r w:rsidDel="00000000" w:rsidR="00000000" w:rsidRPr="00000000">
        <w:rPr>
          <w:rtl w:val="0"/>
        </w:rPr>
      </w:r>
    </w:p>
    <w:p w:rsidR="00000000" w:rsidDel="00000000" w:rsidP="00000000" w:rsidRDefault="00000000" w:rsidRPr="00000000" w14:paraId="00000002">
      <w:pPr>
        <w:pStyle w:val="Title"/>
        <w:jc w:val="center"/>
        <w:rPr>
          <w:rFonts w:ascii="Aptos" w:cs="Aptos" w:eastAsia="Aptos" w:hAnsi="Aptos"/>
          <w:b w:val="1"/>
          <w:bCs w:val="1"/>
          <w:sz w:val="40"/>
          <w:szCs w:val="40"/>
        </w:rPr>
      </w:pPr>
      <w:r w:rsidDel="00000000" w:rsidR="00000000" w:rsidRPr="00000000">
        <w:rPr>
          <w:rFonts w:ascii="Aptos" w:cs="Aptos" w:eastAsia="Aptos" w:hAnsi="Aptos"/>
          <w:b w:val="1"/>
          <w:bCs w:val="1"/>
          <w:sz w:val="40"/>
          <w:szCs w:val="40"/>
          <w:rtl w:val="0"/>
        </w:rPr>
        <w:t xml:space="preserve">Teamwork Agreement Template</w:t>
      </w:r>
    </w:p>
    <w:p w:rsidR="00000000" w:rsidDel="00000000" w:rsidP="00000000" w:rsidRDefault="00000000" w:rsidRPr="00000000" w14:paraId="00000003">
      <w:pPr>
        <w:jc w:val="center"/>
        <w:rPr/>
      </w:pPr>
      <w:r w:rsidDel="00000000" w:rsidR="00000000" w:rsidRPr="00000000">
        <w:rPr>
          <w:rtl w:val="0"/>
        </w:rPr>
        <w:t xml:space="preserve">For the MathWorks Classroom Challenge Projects</w:t>
      </w:r>
    </w:p>
    <w:p w:rsidR="00000000" w:rsidDel="00000000" w:rsidP="00000000" w:rsidRDefault="00000000" w:rsidRPr="00000000" w14:paraId="00000004">
      <w:pPr>
        <w:rPr>
          <w:rFonts w:ascii="Aptos" w:cs="Aptos" w:eastAsia="Aptos" w:hAnsi="Aptos"/>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ptos" w:cs="Aptos" w:eastAsia="Aptos" w:hAnsi="Aptos"/>
          <w:b w:val="1"/>
          <w:bCs w:val="1"/>
          <w:sz w:val="28"/>
          <w:szCs w:val="28"/>
          <w:rtl w:val="0"/>
        </w:rPr>
        <w:t xml:space="preserve">Project:</w:t>
      </w:r>
      <w:r w:rsidDel="00000000" w:rsidR="00000000" w:rsidRPr="00000000">
        <w:rPr>
          <w:rFonts w:ascii="Aptos" w:cs="Aptos" w:eastAsia="Aptos" w:hAnsi="Aptos"/>
          <w:sz w:val="28"/>
          <w:szCs w:val="28"/>
          <w:rtl w:val="0"/>
        </w:rPr>
        <w:t xml:space="preserve"> </w:t>
      </w:r>
      <w:r w:rsidDel="00000000" w:rsidR="00000000" w:rsidRPr="00000000">
        <w:rPr>
          <w:rFonts w:ascii="Arial" w:cs="Arial" w:eastAsia="Arial" w:hAnsi="Arial"/>
          <w:rtl w:val="0"/>
        </w:rPr>
        <w:t xml:space="preserve">Drone Payload Capacity and Structural Design Analysis</w:t>
      </w:r>
      <w:r w:rsidDel="00000000" w:rsidR="00000000" w:rsidRPr="00000000">
        <w:rPr>
          <w:rtl w:val="0"/>
        </w:rPr>
        <w:t xml:space="preserve">   </w:t>
      </w:r>
      <w:hyperlink r:id="rId7">
        <w:r w:rsidDel="00000000" w:rsidR="00000000" w:rsidRPr="00000000">
          <w:rPr>
            <w:color w:val="1155cc"/>
            <w:u w:val="single"/>
            <w:rtl w:val="0"/>
          </w:rPr>
          <w:t xml:space="preserve">Instructions</w:t>
        </w:r>
      </w:hyperlink>
      <w:r w:rsidDel="00000000" w:rsidR="00000000" w:rsidRPr="00000000">
        <w:rPr>
          <w:rtl w:val="0"/>
        </w:rPr>
      </w:r>
    </w:p>
    <w:p w:rsidR="00000000" w:rsidDel="00000000" w:rsidP="00000000" w:rsidRDefault="00000000" w:rsidRPr="00000000" w14:paraId="00000006">
      <w:pPr>
        <w:rPr>
          <w:rFonts w:ascii="Aptos" w:cs="Aptos" w:eastAsia="Aptos" w:hAnsi="Aptos"/>
        </w:rPr>
      </w:pPr>
      <w:r w:rsidDel="00000000" w:rsidR="00000000" w:rsidRPr="00000000">
        <w:rPr>
          <w:rtl w:val="0"/>
        </w:rPr>
        <w:t xml:space="preserve"> </w:t>
      </w:r>
      <w:r w:rsidDel="00000000" w:rsidR="00000000" w:rsidRPr="00000000">
        <w:rPr>
          <w:rFonts w:ascii="Aptos" w:cs="Aptos" w:eastAsia="Aptos" w:hAnsi="Aptos"/>
          <w:rtl w:val="0"/>
        </w:rPr>
        <w:br w:type="textWrapping"/>
      </w:r>
      <w:r w:rsidDel="00000000" w:rsidR="00000000" w:rsidRPr="00000000">
        <w:rPr>
          <w:rFonts w:ascii="Aptos" w:cs="Aptos" w:eastAsia="Aptos" w:hAnsi="Aptos"/>
          <w:b w:val="1"/>
          <w:bCs w:val="1"/>
          <w:sz w:val="28"/>
          <w:szCs w:val="28"/>
          <w:rtl w:val="0"/>
        </w:rPr>
        <w:t xml:space="preserve">Team Name:</w:t>
      </w:r>
      <w:r w:rsidDel="00000000" w:rsidR="00000000" w:rsidRPr="00000000">
        <w:rPr>
          <w:rFonts w:ascii="Aptos" w:cs="Aptos" w:eastAsia="Aptos" w:hAnsi="Aptos"/>
          <w:sz w:val="28"/>
          <w:szCs w:val="28"/>
          <w:rtl w:val="0"/>
        </w:rPr>
        <w:t xml:space="preserve"> </w:t>
      </w:r>
      <w:r w:rsidDel="00000000" w:rsidR="00000000" w:rsidRPr="00000000">
        <w:rPr>
          <w:rtl w:val="0"/>
        </w:rPr>
        <w:t xml:space="preserve">Team 8</w:t>
      </w:r>
      <w:r w:rsidDel="00000000" w:rsidR="00000000" w:rsidRPr="00000000">
        <w:rPr>
          <w:rtl w:val="0"/>
        </w:rPr>
      </w:r>
    </w:p>
    <w:p w:rsidR="00000000" w:rsidDel="00000000" w:rsidP="00000000" w:rsidRDefault="00000000" w:rsidRPr="00000000" w14:paraId="00000007">
      <w:pPr>
        <w:rPr>
          <w:rFonts w:ascii="Aptos" w:cs="Aptos" w:eastAsia="Aptos" w:hAnsi="Aptos"/>
        </w:rPr>
      </w:pPr>
      <w:r w:rsidDel="00000000" w:rsidR="00000000" w:rsidRPr="00000000">
        <w:rPr>
          <w:rtl w:val="0"/>
        </w:rPr>
      </w:r>
    </w:p>
    <w:p w:rsidR="00000000" w:rsidDel="00000000" w:rsidP="00000000" w:rsidRDefault="00000000" w:rsidRPr="00000000" w14:paraId="00000008">
      <w:pPr>
        <w:rPr>
          <w:rFonts w:ascii="Aptos" w:cs="Aptos" w:eastAsia="Aptos" w:hAnsi="Aptos"/>
        </w:rPr>
      </w:pPr>
      <w:r w:rsidDel="00000000" w:rsidR="00000000" w:rsidRPr="00000000">
        <w:rPr>
          <w:rFonts w:ascii="Aptos" w:cs="Aptos" w:eastAsia="Aptos" w:hAnsi="Aptos"/>
          <w:b w:val="1"/>
          <w:bCs w:val="1"/>
          <w:sz w:val="28"/>
          <w:szCs w:val="28"/>
          <w:rtl w:val="0"/>
        </w:rPr>
        <w:t xml:space="preserve">Instructor:</w:t>
      </w:r>
      <w:r w:rsidDel="00000000" w:rsidR="00000000" w:rsidRPr="00000000">
        <w:rPr>
          <w:rFonts w:ascii="Aptos" w:cs="Aptos" w:eastAsia="Aptos" w:hAnsi="Aptos"/>
          <w:sz w:val="28"/>
          <w:szCs w:val="28"/>
          <w:rtl w:val="0"/>
        </w:rPr>
        <w:t xml:space="preserve"> </w:t>
      </w:r>
      <w:r w:rsidDel="00000000" w:rsidR="00000000" w:rsidRPr="00000000">
        <w:rPr>
          <w:rtl w:val="0"/>
        </w:rPr>
        <w:t xml:space="preserve">Kevin Graham</w:t>
      </w:r>
      <w:r w:rsidDel="00000000" w:rsidR="00000000" w:rsidRPr="00000000">
        <w:rPr>
          <w:rtl w:val="0"/>
        </w:rPr>
      </w:r>
    </w:p>
    <w:p w:rsidR="00000000" w:rsidDel="00000000" w:rsidP="00000000" w:rsidRDefault="00000000" w:rsidRPr="00000000" w14:paraId="00000009">
      <w:pPr>
        <w:rPr>
          <w:rFonts w:ascii="Aptos" w:cs="Aptos" w:eastAsia="Aptos" w:hAnsi="Aptos"/>
        </w:rPr>
      </w:pPr>
      <w:r w:rsidDel="00000000" w:rsidR="00000000" w:rsidRPr="00000000">
        <w:rPr>
          <w:rtl w:val="0"/>
        </w:rPr>
      </w:r>
    </w:p>
    <w:p w:rsidR="00000000" w:rsidDel="00000000" w:rsidP="00000000" w:rsidRDefault="00000000" w:rsidRPr="00000000" w14:paraId="0000000A">
      <w:pPr>
        <w:rPr>
          <w:rFonts w:ascii="Aptos" w:cs="Aptos" w:eastAsia="Aptos" w:hAnsi="Aptos"/>
        </w:rPr>
      </w:pPr>
      <w:r w:rsidDel="00000000" w:rsidR="00000000" w:rsidRPr="00000000">
        <w:rPr>
          <w:rFonts w:ascii="Aptos" w:cs="Aptos" w:eastAsia="Aptos" w:hAnsi="Aptos"/>
          <w:b w:val="1"/>
          <w:bCs w:val="1"/>
          <w:sz w:val="28"/>
          <w:szCs w:val="28"/>
          <w:rtl w:val="0"/>
        </w:rPr>
        <w:t xml:space="preserve">Program/Class:</w:t>
      </w:r>
      <w:r w:rsidDel="00000000" w:rsidR="00000000" w:rsidRPr="00000000">
        <w:rPr>
          <w:rFonts w:ascii="Aptos" w:cs="Aptos" w:eastAsia="Aptos" w:hAnsi="Aptos"/>
          <w:sz w:val="28"/>
          <w:szCs w:val="28"/>
          <w:rtl w:val="0"/>
        </w:rPr>
        <w:t xml:space="preserve"> </w:t>
      </w:r>
      <w:r w:rsidDel="00000000" w:rsidR="00000000" w:rsidRPr="00000000">
        <w:rPr>
          <w:rtl w:val="0"/>
        </w:rPr>
        <w:t xml:space="preserve">EPP</w:t>
      </w:r>
      <w:r w:rsidDel="00000000" w:rsidR="00000000" w:rsidRPr="00000000">
        <w:rPr>
          <w:rFonts w:ascii="Aptos" w:cs="Aptos" w:eastAsia="Aptos" w:hAnsi="Aptos"/>
          <w:rtl w:val="0"/>
        </w:rPr>
        <w:br w:type="textWrapping"/>
      </w:r>
    </w:p>
    <w:p w:rsidR="00000000" w:rsidDel="00000000" w:rsidP="00000000" w:rsidRDefault="00000000" w:rsidRPr="00000000" w14:paraId="0000000B">
      <w:pPr>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Members and Roles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Ray Cillo - PM, Quality Assurance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Angelina Mikhaiel - Analysis/Validation Lead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Aadesh Bamane - Modeling Lead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Angel Hernandez - Documentation &amp; Visualization Lead</w:t>
      </w:r>
      <w:r w:rsidDel="00000000" w:rsidR="00000000" w:rsidRPr="00000000">
        <w:rPr>
          <w:rtl w:val="0"/>
        </w:rPr>
      </w:r>
    </w:p>
    <w:p w:rsidR="00000000" w:rsidDel="00000000" w:rsidP="00000000" w:rsidRDefault="00000000" w:rsidRPr="00000000" w14:paraId="00000010">
      <w:pPr>
        <w:pStyle w:val="Heading1"/>
        <w:rPr>
          <w:rFonts w:ascii="Aptos" w:cs="Aptos" w:eastAsia="Aptos" w:hAnsi="Aptos"/>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rFonts w:ascii="Aptos" w:cs="Aptos" w:eastAsia="Aptos" w:hAnsi="Aptos"/>
        </w:rPr>
      </w:pPr>
      <w:r w:rsidDel="00000000" w:rsidR="00000000" w:rsidRPr="00000000">
        <w:rPr>
          <w:rFonts w:ascii="Aptos" w:cs="Aptos" w:eastAsia="Aptos" w:hAnsi="Aptos"/>
          <w:rtl w:val="0"/>
        </w:rPr>
        <w:t xml:space="preserve">1) Purpose &amp; Scope</w:t>
      </w:r>
    </w:p>
    <w:p w:rsidR="00000000" w:rsidDel="00000000" w:rsidP="00000000" w:rsidRDefault="00000000" w:rsidRPr="00000000" w14:paraId="00000014">
      <w:pPr>
        <w:rPr>
          <w:rFonts w:ascii="Aptos" w:cs="Aptos" w:eastAsia="Aptos" w:hAnsi="Aptos"/>
        </w:rPr>
      </w:pPr>
      <w:r w:rsidDel="00000000" w:rsidR="00000000" w:rsidRPr="00000000">
        <w:rPr>
          <w:rFonts w:ascii="Aptos" w:cs="Aptos" w:eastAsia="Aptos" w:hAnsi="Aptos"/>
          <w:rtl w:val="0"/>
        </w:rPr>
        <w:t xml:space="preserve">We agree to collaborate to deliver a high-quality, ethical, and reproducible project. Our work will follow the project guidance and produce the specified artifacts (e.g. plots, code, and visualizations).</w:t>
      </w:r>
    </w:p>
    <w:p w:rsidR="00000000" w:rsidDel="00000000" w:rsidP="00000000" w:rsidRDefault="00000000" w:rsidRPr="00000000" w14:paraId="00000015">
      <w:pPr>
        <w:pStyle w:val="Heading1"/>
        <w:rPr>
          <w:rFonts w:ascii="Aptos" w:cs="Aptos" w:eastAsia="Aptos" w:hAnsi="Aptos"/>
        </w:rPr>
      </w:pPr>
      <w:r w:rsidDel="00000000" w:rsidR="00000000" w:rsidRPr="00000000">
        <w:rPr>
          <w:rFonts w:ascii="Aptos" w:cs="Aptos" w:eastAsia="Aptos" w:hAnsi="Aptos"/>
          <w:rtl w:val="0"/>
        </w:rPr>
        <w:t xml:space="preserve">2) Roles &amp; Responsibilities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Manager (PM): Schedules meetings; maintains timeline; ensures tasks are tracked and disagreements are resolved.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Modeling Lead: Owns core MATLAB models/simulations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Analysis/Validation Lead: Performs hand calculations and cross-checks simulation outputs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Documentation &amp; Visualization Lead: Compiles report (with figures/tables), prepares slides (if needed), and builds visual artifacts (e.g. animations or plots)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Quality Assurance &amp; Reproducibility Lead: Enforces coherent style across artifacts, ensures work is not overwritten across different versions, ensures data quality, tests/re-runs codes to ensure robustness and reproducibility </w:t>
      </w:r>
    </w:p>
    <w:p w:rsidR="00000000" w:rsidDel="00000000" w:rsidP="00000000" w:rsidRDefault="00000000" w:rsidRPr="00000000" w14:paraId="0000001B">
      <w:pPr>
        <w:pStyle w:val="Heading1"/>
        <w:rPr>
          <w:rFonts w:ascii="Aptos" w:cs="Aptos" w:eastAsia="Aptos" w:hAnsi="Aptos"/>
        </w:rPr>
      </w:pPr>
      <w:r w:rsidDel="00000000" w:rsidR="00000000" w:rsidRPr="00000000">
        <w:rPr>
          <w:rFonts w:ascii="Aptos" w:cs="Aptos" w:eastAsia="Aptos" w:hAnsi="Aptos"/>
          <w:rtl w:val="0"/>
        </w:rPr>
        <w:t xml:space="preserve">3) Communication Norms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channel: Discord</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(e.g. Slack)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Secondary channel: E-mail</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(e.g. E-mail for summaries/decisions)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time: </w:t>
      </w:r>
      <w:r w:rsidDel="00000000" w:rsidR="00000000" w:rsidRPr="00000000">
        <w:rPr>
          <w:rtl w:val="0"/>
        </w:rPr>
        <w:t xml:space="preserve">Within 24 hours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weekdays and </w:t>
      </w:r>
      <w:r w:rsidDel="00000000" w:rsidR="00000000" w:rsidRPr="00000000">
        <w:rPr>
          <w:rtl w:val="0"/>
        </w:rPr>
        <w:t xml:space="preserve">48 hours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weekends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Meeting cadence: </w:t>
      </w:r>
      <w:r w:rsidDel="00000000" w:rsidR="00000000" w:rsidRPr="00000000">
        <w:rPr>
          <w:rtl w:val="0"/>
        </w:rPr>
        <w:t xml:space="preserve">Once weekly, Mondays at 4pm</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 records: PM logs major decisions in a running document</w:t>
      </w:r>
    </w:p>
    <w:p w:rsidR="00000000" w:rsidDel="00000000" w:rsidP="00000000" w:rsidRDefault="00000000" w:rsidRPr="00000000" w14:paraId="00000025">
      <w:pPr>
        <w:pStyle w:val="Heading1"/>
        <w:rPr>
          <w:rFonts w:ascii="Aptos" w:cs="Aptos" w:eastAsia="Aptos" w:hAnsi="Aptos"/>
        </w:rPr>
      </w:pPr>
      <w:r w:rsidDel="00000000" w:rsidR="00000000" w:rsidRPr="00000000">
        <w:rPr>
          <w:rFonts w:ascii="Aptos" w:cs="Aptos" w:eastAsia="Aptos" w:hAnsi="Aptos"/>
          <w:rtl w:val="0"/>
        </w:rPr>
        <w:t xml:space="preserve">4) Collaboration &amp; Tools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Version control: Google Drive folder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management: All datasets, parameters, and assumptions documented in </w:t>
      </w:r>
      <w:r w:rsidDel="00000000" w:rsidR="00000000" w:rsidRPr="00000000">
        <w:rPr>
          <w:rtl w:val="0"/>
        </w:rPr>
        <w:t xml:space="preserve">Google Drive Folder</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naming &amp; style: Snake_case, descriptive names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Backups: PM tags old versions according to numbered system</w:t>
      </w:r>
    </w:p>
    <w:p w:rsidR="00000000" w:rsidDel="00000000" w:rsidP="00000000" w:rsidRDefault="00000000" w:rsidRPr="00000000" w14:paraId="0000002B">
      <w:pPr>
        <w:pStyle w:val="Heading1"/>
        <w:rPr>
          <w:rFonts w:ascii="Aptos" w:cs="Aptos" w:eastAsia="Aptos" w:hAnsi="Aptos"/>
        </w:rPr>
      </w:pPr>
      <w:r w:rsidDel="00000000" w:rsidR="00000000" w:rsidRPr="00000000">
        <w:rPr>
          <w:rFonts w:ascii="Aptos" w:cs="Aptos" w:eastAsia="Aptos" w:hAnsi="Aptos"/>
          <w:rtl w:val="0"/>
        </w:rPr>
        <w:t xml:space="preserve">5) Quality Standards (Definition of 'Done')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Requirements meet project description, code is reproducible (runs from the README.md file, all specified figures regenerate, at least one teammate has tested edge cases, all assumptions, units, and references are documented in report)</w:t>
      </w:r>
    </w:p>
    <w:p w:rsidR="00000000" w:rsidDel="00000000" w:rsidP="00000000" w:rsidRDefault="00000000" w:rsidRPr="00000000" w14:paraId="0000002D">
      <w:pPr>
        <w:pStyle w:val="Heading1"/>
        <w:rPr>
          <w:rFonts w:ascii="Aptos" w:cs="Aptos" w:eastAsia="Aptos" w:hAnsi="Aptos"/>
        </w:rPr>
      </w:pPr>
      <w:r w:rsidDel="00000000" w:rsidR="00000000" w:rsidRPr="00000000">
        <w:rPr>
          <w:rFonts w:ascii="Aptos" w:cs="Aptos" w:eastAsia="Aptos" w:hAnsi="Aptos"/>
          <w:rtl w:val="0"/>
        </w:rPr>
        <w:t xml:space="preserve">6) Timeline &amp; Milestones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1: </w:t>
      </w:r>
      <w:r w:rsidDel="00000000" w:rsidR="00000000" w:rsidRPr="00000000">
        <w:rPr>
          <w:rtl w:val="0"/>
        </w:rPr>
        <w:t xml:space="preserve">Load the materials struct and fixed assumptions, write the thrust-to-weight function (nested loop over designs × materials → max payload table), and sketch your two distinct arm designs.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2: </w:t>
      </w:r>
      <w:r w:rsidDel="00000000" w:rsidR="00000000" w:rsidRPr="00000000">
        <w:rPr>
          <w:rtl w:val="0"/>
        </w:rPr>
        <w:t xml:space="preserve">Model one arm per design in CAD, export STEP, and confirm both round-trip cleanly through </w:t>
      </w:r>
      <w:r w:rsidDel="00000000" w:rsidR="00000000" w:rsidRPr="00000000">
        <w:rPr>
          <w:rFonts w:ascii="Roboto Mono" w:cs="Roboto Mono" w:eastAsia="Roboto Mono" w:hAnsi="Roboto Mono"/>
          <w:color w:val="188038"/>
          <w:rtl w:val="0"/>
        </w:rPr>
        <w:t xml:space="preserve">importGeometry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generateMesh</w:t>
      </w:r>
      <w:r w:rsidDel="00000000" w:rsidR="00000000" w:rsidRPr="00000000">
        <w:rPr>
          <w:rtl w:val="0"/>
        </w:rPr>
        <w:t xml:space="preserve"> in MATLAB before moving on.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3: </w:t>
      </w:r>
      <w:r w:rsidDel="00000000" w:rsidR="00000000" w:rsidRPr="00000000">
        <w:rPr>
          <w:rtl w:val="0"/>
        </w:rPr>
        <w:t xml:space="preserve">Build the PDE Toolbox structural model (fix the base, apply thrust + motor weight), get mesh convergence, then loop across combos to extract max displacement, stress, and FoS with the required plots.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 4: </w:t>
      </w:r>
      <w:r w:rsidDel="00000000" w:rsidR="00000000" w:rsidRPr="00000000">
        <w:rPr>
          <w:rtl w:val="0"/>
        </w:rPr>
        <w:t xml:space="preserve">Run the cost-optimization filter (cheapest combo passing all constraints), assemble tables/plots/sketches into the final justified recommendation, and keep the rest as buffer for FEA spillover.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t xml:space="preserve">8/5 deadline</w:t>
      </w:r>
    </w:p>
    <w:p w:rsidR="00000000" w:rsidDel="00000000" w:rsidP="00000000" w:rsidRDefault="00000000" w:rsidRPr="00000000" w14:paraId="00000037">
      <w:pPr>
        <w:pStyle w:val="Heading1"/>
        <w:rPr>
          <w:rFonts w:ascii="Aptos" w:cs="Aptos" w:eastAsia="Aptos" w:hAnsi="Aptos"/>
        </w:rPr>
      </w:pPr>
      <w:r w:rsidDel="00000000" w:rsidR="00000000" w:rsidRPr="00000000">
        <w:rPr>
          <w:rFonts w:ascii="Aptos" w:cs="Aptos" w:eastAsia="Aptos" w:hAnsi="Aptos"/>
          <w:rtl w:val="0"/>
        </w:rPr>
        <w:t xml:space="preserve">7) Decision-Making &amp; Conflict Resolution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 consensus after discussion; PM facilitates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blocked &gt;48 hrs: Time-limited debate, majority vote, PM documents decision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Technical disagreements: Evidence-based comparison before vote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Escalation: If unresolved, consult instructor/mentor with a concise memo.</w:t>
      </w:r>
    </w:p>
    <w:p w:rsidR="00000000" w:rsidDel="00000000" w:rsidP="00000000" w:rsidRDefault="00000000" w:rsidRPr="00000000" w14:paraId="0000003F">
      <w:pPr>
        <w:pStyle w:val="Heading1"/>
        <w:rPr>
          <w:rFonts w:ascii="Aptos" w:cs="Aptos" w:eastAsia="Aptos" w:hAnsi="Aptos"/>
        </w:rPr>
      </w:pPr>
      <w:r w:rsidDel="00000000" w:rsidR="00000000" w:rsidRPr="00000000">
        <w:rPr>
          <w:rFonts w:ascii="Aptos" w:cs="Aptos" w:eastAsia="Aptos" w:hAnsi="Aptos"/>
          <w:rtl w:val="0"/>
        </w:rPr>
        <w:t xml:space="preserve">8) Workload, Accountability &amp; Attendance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Task board: To-Do / Doing / Review / Done with owners and due dates documented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Accountability: Missed deadline → recovery plan within 24 hrs; repeated misses trigger role redistribution.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Attendance: If you’ll miss a meeting, give 24-hour notice and share updates asynchronously.</w:t>
      </w:r>
    </w:p>
    <w:p w:rsidR="00000000" w:rsidDel="00000000" w:rsidP="00000000" w:rsidRDefault="00000000" w:rsidRPr="00000000" w14:paraId="00000045">
      <w:pPr>
        <w:pStyle w:val="Heading1"/>
        <w:rPr>
          <w:rFonts w:ascii="Aptos" w:cs="Aptos" w:eastAsia="Aptos" w:hAnsi="Aptos"/>
        </w:rPr>
      </w:pPr>
      <w:r w:rsidDel="00000000" w:rsidR="00000000" w:rsidRPr="00000000">
        <w:rPr>
          <w:rFonts w:ascii="Aptos" w:cs="Aptos" w:eastAsia="Aptos" w:hAnsi="Aptos"/>
          <w:rtl w:val="0"/>
        </w:rPr>
        <w:t xml:space="preserve">10) Accessibility &amp; Inclusion</w:t>
      </w:r>
    </w:p>
    <w:p w:rsidR="00000000" w:rsidDel="00000000" w:rsidP="00000000" w:rsidRDefault="00000000" w:rsidRPr="00000000" w14:paraId="00000046">
      <w:pPr>
        <w:rPr>
          <w:rFonts w:ascii="Aptos" w:cs="Aptos" w:eastAsia="Aptos" w:hAnsi="Aptos"/>
        </w:rPr>
      </w:pPr>
      <w:r w:rsidDel="00000000" w:rsidR="00000000" w:rsidRPr="00000000">
        <w:rPr>
          <w:rFonts w:ascii="Aptos" w:cs="Aptos" w:eastAsia="Aptos" w:hAnsi="Aptos"/>
          <w:rtl w:val="0"/>
        </w:rPr>
        <w:t xml:space="preserve">We commit to respectful collaboration, equitable turn-taking, and flexibility for documented accessibility needs.</w:t>
      </w:r>
    </w:p>
    <w:p w:rsidR="00000000" w:rsidDel="00000000" w:rsidP="00000000" w:rsidRDefault="00000000" w:rsidRPr="00000000" w14:paraId="00000047">
      <w:pPr>
        <w:pStyle w:val="Heading1"/>
        <w:rPr>
          <w:rFonts w:ascii="Aptos" w:cs="Aptos" w:eastAsia="Aptos" w:hAnsi="Aptos"/>
        </w:rPr>
      </w:pPr>
      <w:r w:rsidDel="00000000" w:rsidR="00000000" w:rsidRPr="00000000">
        <w:rPr>
          <w:rFonts w:ascii="Aptos" w:cs="Aptos" w:eastAsia="Aptos" w:hAnsi="Aptos"/>
          <w:rtl w:val="0"/>
        </w:rPr>
        <w:t xml:space="preserve">11) Deliverables Checklist</w:t>
      </w:r>
    </w:p>
    <w:p w:rsidR="00000000" w:rsidDel="00000000" w:rsidP="00000000" w:rsidRDefault="00000000" w:rsidRPr="00000000" w14:paraId="00000048">
      <w:pPr>
        <w:numPr>
          <w:ilvl w:val="0"/>
          <w:numId w:val="3"/>
        </w:numPr>
        <w:spacing w:after="0" w:line="480" w:lineRule="auto"/>
        <w:ind w:left="360"/>
        <w:rPr>
          <w:u w:val="none"/>
        </w:rPr>
      </w:pPr>
      <w:r w:rsidDel="00000000" w:rsidR="00000000" w:rsidRPr="00000000">
        <w:rPr>
          <w:rtl w:val="0"/>
        </w:rPr>
        <w:t xml:space="preserve">-At least two drone design sketches showing key geometric features</w:t>
      </w:r>
    </w:p>
    <w:p w:rsidR="00000000" w:rsidDel="00000000" w:rsidP="00000000" w:rsidRDefault="00000000" w:rsidRPr="00000000" w14:paraId="00000049">
      <w:pPr>
        <w:numPr>
          <w:ilvl w:val="0"/>
          <w:numId w:val="3"/>
        </w:numPr>
        <w:spacing w:after="0" w:line="480" w:lineRule="auto"/>
        <w:ind w:left="360"/>
        <w:rPr>
          <w:rFonts w:ascii="Aptos" w:cs="Aptos" w:eastAsia="Aptos" w:hAnsi="Aptos"/>
        </w:rPr>
      </w:pPr>
      <w:r w:rsidDel="00000000" w:rsidR="00000000" w:rsidRPr="00000000">
        <w:rPr>
          <w:rtl w:val="0"/>
        </w:rPr>
        <w:t xml:space="preserve">-Results of thrust-to-weight analysis presented either in a summary table or plot</w:t>
      </w:r>
    </w:p>
    <w:p w:rsidR="00000000" w:rsidDel="00000000" w:rsidP="00000000" w:rsidRDefault="00000000" w:rsidRPr="00000000" w14:paraId="0000004A">
      <w:pPr>
        <w:numPr>
          <w:ilvl w:val="0"/>
          <w:numId w:val="3"/>
        </w:numPr>
        <w:spacing w:after="0" w:line="480" w:lineRule="auto"/>
        <w:ind w:left="360"/>
        <w:rPr>
          <w:rFonts w:ascii="Aptos" w:cs="Aptos" w:eastAsia="Aptos" w:hAnsi="Aptos"/>
        </w:rPr>
      </w:pPr>
      <w:r w:rsidDel="00000000" w:rsidR="00000000" w:rsidRPr="00000000">
        <w:rPr>
          <w:rtl w:val="0"/>
        </w:rPr>
        <w:t xml:space="preserve">-Results of finite element analysis</w:t>
      </w:r>
    </w:p>
    <w:p w:rsidR="00000000" w:rsidDel="00000000" w:rsidP="00000000" w:rsidRDefault="00000000" w:rsidRPr="00000000" w14:paraId="0000004B">
      <w:pPr>
        <w:numPr>
          <w:ilvl w:val="0"/>
          <w:numId w:val="3"/>
        </w:numPr>
        <w:spacing w:after="0" w:line="480" w:lineRule="auto"/>
        <w:ind w:left="360"/>
        <w:rPr>
          <w:rFonts w:ascii="Aptos" w:cs="Aptos" w:eastAsia="Aptos" w:hAnsi="Aptos"/>
        </w:rPr>
      </w:pPr>
      <w:r w:rsidDel="00000000" w:rsidR="00000000" w:rsidRPr="00000000">
        <w:rPr>
          <w:rtl w:val="0"/>
        </w:rPr>
        <w:t xml:space="preserve">-Numerical values presented in a summary table</w:t>
      </w:r>
    </w:p>
    <w:p w:rsidR="00000000" w:rsidDel="00000000" w:rsidP="00000000" w:rsidRDefault="00000000" w:rsidRPr="00000000" w14:paraId="0000004C">
      <w:pPr>
        <w:numPr>
          <w:ilvl w:val="0"/>
          <w:numId w:val="3"/>
        </w:numPr>
        <w:spacing w:after="0" w:line="480" w:lineRule="auto"/>
        <w:ind w:left="360"/>
        <w:rPr>
          <w:rFonts w:ascii="Aptos" w:cs="Aptos" w:eastAsia="Aptos" w:hAnsi="Aptos"/>
        </w:rPr>
      </w:pPr>
      <w:r w:rsidDel="00000000" w:rsidR="00000000" w:rsidRPr="00000000">
        <w:rPr>
          <w:rtl w:val="0"/>
        </w:rPr>
        <w:t xml:space="preserve">-Visualizations of x-, y-, and z-displacement and Von Mises stress</w:t>
      </w:r>
    </w:p>
    <w:p w:rsidR="00000000" w:rsidDel="00000000" w:rsidP="00000000" w:rsidRDefault="00000000" w:rsidRPr="00000000" w14:paraId="0000004D">
      <w:pPr>
        <w:numPr>
          <w:ilvl w:val="0"/>
          <w:numId w:val="3"/>
        </w:numPr>
        <w:spacing w:after="0" w:line="480" w:lineRule="auto"/>
        <w:ind w:left="360"/>
        <w:rPr>
          <w:rFonts w:ascii="Aptos" w:cs="Aptos" w:eastAsia="Aptos" w:hAnsi="Aptos"/>
        </w:rPr>
      </w:pPr>
      <w:r w:rsidDel="00000000" w:rsidR="00000000" w:rsidRPr="00000000">
        <w:rPr>
          <w:rtl w:val="0"/>
        </w:rPr>
        <w:t xml:space="preserve">-A final design recommendation justified using the results of ouranalyses</w:t>
      </w:r>
      <w:r w:rsidDel="00000000" w:rsidR="00000000" w:rsidRPr="00000000">
        <w:rPr>
          <w:rtl w:val="0"/>
        </w:rPr>
      </w:r>
    </w:p>
    <w:p w:rsidR="00000000" w:rsidDel="00000000" w:rsidP="00000000" w:rsidRDefault="00000000" w:rsidRPr="00000000" w14:paraId="0000004E">
      <w:pPr>
        <w:pStyle w:val="Heading1"/>
        <w:rPr>
          <w:rFonts w:ascii="Aptos" w:cs="Aptos" w:eastAsia="Aptos" w:hAnsi="Aptos"/>
        </w:rPr>
      </w:pPr>
      <w:r w:rsidDel="00000000" w:rsidR="00000000" w:rsidRPr="00000000">
        <w:rPr>
          <w:rFonts w:ascii="Aptos" w:cs="Aptos" w:eastAsia="Aptos" w:hAnsi="Aptos"/>
          <w:rtl w:val="0"/>
        </w:rPr>
        <w:t xml:space="preserve">12) Agreement &amp; Signatures</w:t>
      </w:r>
    </w:p>
    <w:p w:rsidR="00000000" w:rsidDel="00000000" w:rsidP="00000000" w:rsidRDefault="00000000" w:rsidRPr="00000000" w14:paraId="0000004F">
      <w:pPr>
        <w:spacing w:line="480" w:lineRule="auto"/>
        <w:rPr>
          <w:rFonts w:ascii="Aptos" w:cs="Aptos" w:eastAsia="Aptos" w:hAnsi="Aptos"/>
        </w:rPr>
      </w:pPr>
      <w:r w:rsidDel="00000000" w:rsidR="00000000" w:rsidRPr="00000000">
        <w:rPr>
          <w:rFonts w:ascii="Aptos" w:cs="Aptos" w:eastAsia="Aptos" w:hAnsi="Aptos"/>
          <w:rtl w:val="0"/>
        </w:rPr>
        <w:t xml:space="preserve">Name &amp; Signature: </w:t>
      </w:r>
      <w:r w:rsidDel="00000000" w:rsidR="00000000" w:rsidRPr="00000000">
        <w:rPr>
          <w:rtl w:val="0"/>
        </w:rPr>
        <w:t xml:space="preserve">Ray Cillo</w:t>
      </w:r>
      <w:r w:rsidDel="00000000" w:rsidR="00000000" w:rsidRPr="00000000">
        <w:rPr>
          <w:rFonts w:ascii="Aptos" w:cs="Aptos" w:eastAsia="Aptos" w:hAnsi="Aptos"/>
          <w:rtl w:val="0"/>
        </w:rPr>
        <w:t xml:space="preserve">  Date: </w:t>
      </w:r>
      <w:r w:rsidDel="00000000" w:rsidR="00000000" w:rsidRPr="00000000">
        <w:rPr>
          <w:rtl w:val="0"/>
        </w:rPr>
        <w:t xml:space="preserve">7-10-26</w:t>
      </w:r>
      <w:r w:rsidDel="00000000" w:rsidR="00000000" w:rsidRPr="00000000">
        <w:rPr>
          <w:rtl w:val="0"/>
        </w:rPr>
      </w:r>
    </w:p>
    <w:p w:rsidR="00000000" w:rsidDel="00000000" w:rsidP="00000000" w:rsidRDefault="00000000" w:rsidRPr="00000000" w14:paraId="00000050">
      <w:pPr>
        <w:spacing w:line="480" w:lineRule="auto"/>
        <w:rPr>
          <w:rFonts w:ascii="Aptos" w:cs="Aptos" w:eastAsia="Aptos" w:hAnsi="Aptos"/>
        </w:rPr>
      </w:pPr>
      <w:r w:rsidDel="00000000" w:rsidR="00000000" w:rsidRPr="00000000">
        <w:rPr>
          <w:rFonts w:ascii="Aptos" w:cs="Aptos" w:eastAsia="Aptos" w:hAnsi="Aptos"/>
          <w:rtl w:val="0"/>
        </w:rPr>
        <w:t xml:space="preserve">Name &amp; Signature: </w:t>
      </w:r>
      <w:r w:rsidDel="00000000" w:rsidR="00000000" w:rsidRPr="00000000">
        <w:rPr>
          <w:rtl w:val="0"/>
        </w:rPr>
        <w:t xml:space="preserve">Aadesh Bamane</w:t>
      </w:r>
      <w:r w:rsidDel="00000000" w:rsidR="00000000" w:rsidRPr="00000000">
        <w:rPr>
          <w:rFonts w:ascii="Aptos" w:cs="Aptos" w:eastAsia="Aptos" w:hAnsi="Aptos"/>
          <w:rtl w:val="0"/>
        </w:rPr>
        <w:t xml:space="preserve">  Date: </w:t>
      </w:r>
      <w:r w:rsidDel="00000000" w:rsidR="00000000" w:rsidRPr="00000000">
        <w:rPr>
          <w:rtl w:val="0"/>
        </w:rPr>
        <w:t xml:space="preserve">7-10-26</w:t>
      </w:r>
      <w:r w:rsidDel="00000000" w:rsidR="00000000" w:rsidRPr="00000000">
        <w:rPr>
          <w:rtl w:val="0"/>
        </w:rPr>
      </w:r>
    </w:p>
    <w:p w:rsidR="00000000" w:rsidDel="00000000" w:rsidP="00000000" w:rsidRDefault="00000000" w:rsidRPr="00000000" w14:paraId="00000051">
      <w:pPr>
        <w:spacing w:line="480" w:lineRule="auto"/>
        <w:rPr>
          <w:rFonts w:ascii="Aptos" w:cs="Aptos" w:eastAsia="Aptos" w:hAnsi="Aptos"/>
        </w:rPr>
      </w:pPr>
      <w:r w:rsidDel="00000000" w:rsidR="00000000" w:rsidRPr="00000000">
        <w:rPr>
          <w:rFonts w:ascii="Aptos" w:cs="Aptos" w:eastAsia="Aptos" w:hAnsi="Aptos"/>
          <w:rtl w:val="0"/>
        </w:rPr>
        <w:t xml:space="preserve">Name &amp; Signature: </w:t>
      </w:r>
      <w:r w:rsidDel="00000000" w:rsidR="00000000" w:rsidRPr="00000000">
        <w:rPr>
          <w:rtl w:val="0"/>
        </w:rPr>
        <w:t xml:space="preserve">Angelina Mikhaiel</w:t>
      </w:r>
      <w:r w:rsidDel="00000000" w:rsidR="00000000" w:rsidRPr="00000000">
        <w:rPr>
          <w:rFonts w:ascii="Aptos" w:cs="Aptos" w:eastAsia="Aptos" w:hAnsi="Aptos"/>
          <w:rtl w:val="0"/>
        </w:rPr>
        <w:t xml:space="preserve">  Date: </w:t>
      </w:r>
      <w:r w:rsidDel="00000000" w:rsidR="00000000" w:rsidRPr="00000000">
        <w:rPr>
          <w:rtl w:val="0"/>
        </w:rPr>
        <w:t xml:space="preserve">7-10-26</w:t>
      </w:r>
      <w:r w:rsidDel="00000000" w:rsidR="00000000" w:rsidRPr="00000000">
        <w:rPr>
          <w:rtl w:val="0"/>
        </w:rPr>
      </w:r>
    </w:p>
    <w:p w:rsidR="00000000" w:rsidDel="00000000" w:rsidP="00000000" w:rsidRDefault="00000000" w:rsidRPr="00000000" w14:paraId="00000052">
      <w:pPr>
        <w:spacing w:line="480" w:lineRule="auto"/>
        <w:rPr>
          <w:rFonts w:ascii="Aptos" w:cs="Aptos" w:eastAsia="Aptos" w:hAnsi="Aptos"/>
        </w:rPr>
      </w:pPr>
      <w:r w:rsidDel="00000000" w:rsidR="00000000" w:rsidRPr="00000000">
        <w:rPr>
          <w:rFonts w:ascii="Aptos" w:cs="Aptos" w:eastAsia="Aptos" w:hAnsi="Aptos"/>
          <w:rtl w:val="0"/>
        </w:rPr>
        <w:t xml:space="preserve">Name &amp; Signature: </w:t>
      </w:r>
      <w:r w:rsidDel="00000000" w:rsidR="00000000" w:rsidRPr="00000000">
        <w:rPr>
          <w:rtl w:val="0"/>
        </w:rPr>
        <w:t xml:space="preserve">Angel Hernandez</w:t>
      </w:r>
      <w:r w:rsidDel="00000000" w:rsidR="00000000" w:rsidRPr="00000000">
        <w:rPr>
          <w:rFonts w:ascii="Aptos" w:cs="Aptos" w:eastAsia="Aptos" w:hAnsi="Aptos"/>
          <w:rtl w:val="0"/>
        </w:rPr>
        <w:t xml:space="preserve">  Date: </w:t>
      </w:r>
      <w:r w:rsidDel="00000000" w:rsidR="00000000" w:rsidRPr="00000000">
        <w:rPr>
          <w:rtl w:val="0"/>
        </w:rPr>
        <w:t xml:space="preserve">7-10-26</w:t>
      </w: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360" w:hanging="360"/>
      </w:pPr>
      <w:rPr>
        <w:rFonts w:ascii="Courier New" w:cs="Courier New" w:eastAsia="Courier New" w:hAnsi="Courier New"/>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mathworks/MATLAB-Simulink-Challenge-Project-Hub/blob/main/Classroom%20Challenge%20Projects/GitHub%20Resources/UsingGitWithMATLAB.mlx"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ccNI2oSfE7aXT3IrOoAREkXw0w==">CgMxLjA4AHIhMV9pNzk1NXlwOWhvUHVuNWEzV3VEMUMtbDBodlMzalox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