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155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55"/>
        <w:gridCol w:w="2244"/>
        <w:gridCol w:w="1256"/>
      </w:tblGrid>
      <w:tr w:rsidR="00267FDB" w:rsidRPr="00555DB9" w14:paraId="604F3DFD" w14:textId="77777777" w:rsidTr="00351372">
        <w:trPr>
          <w:gridAfter w:val="1"/>
          <w:wAfter w:w="1256" w:type="dxa"/>
          <w:cantSplit/>
          <w:trHeight w:hRule="exact" w:val="235"/>
        </w:trPr>
        <w:tc>
          <w:tcPr>
            <w:tcW w:w="5655" w:type="dxa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2244" w:type="dxa"/>
            <w:tcMar>
              <w:right w:w="0" w:type="dxa"/>
            </w:tcMar>
          </w:tcPr>
          <w:p w14:paraId="0C20C0EB" w14:textId="3FEE1646" w:rsidR="00267FDB" w:rsidRDefault="00555DB9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 xml:space="preserve">          </w:t>
            </w:r>
            <w:r w:rsidR="00BE41A5"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1D2A80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910276" w14:paraId="3319B0CF" w14:textId="77777777" w:rsidTr="00351372">
        <w:trPr>
          <w:cantSplit/>
          <w:trHeight w:hRule="exact" w:val="1833"/>
        </w:trPr>
        <w:tc>
          <w:tcPr>
            <w:tcW w:w="5655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>Juana Machleb</w:t>
            </w:r>
            <w:r w:rsidRPr="00F90926">
              <w:rPr>
                <w:lang w:val="de-DE"/>
              </w:rPr>
              <w:br/>
              <w:t>Am Hang 23</w:t>
            </w:r>
            <w:r w:rsidRPr="00F90926">
              <w:rPr>
                <w:lang w:val="de-DE"/>
              </w:rPr>
              <w:br/>
              <w:t>21502 Geesthacht</w:t>
            </w:r>
          </w:p>
        </w:tc>
        <w:tc>
          <w:tcPr>
            <w:tcW w:w="2244" w:type="dxa"/>
          </w:tcPr>
          <w:p w14:paraId="4FFA72F2" w14:textId="2BD95006" w:rsidR="00267FDB" w:rsidRDefault="00555DB9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        </w:t>
            </w:r>
            <w:r w:rsidR="003B2BEC">
              <w:rPr>
                <w:rFonts w:cs="Calibri"/>
                <w:lang w:val="de-DE"/>
              </w:rPr>
              <w:t>Fährstraße</w:t>
            </w:r>
            <w:r>
              <w:rPr>
                <w:rFonts w:cs="Calibri"/>
                <w:lang w:val="de-DE"/>
              </w:rPr>
              <w:t xml:space="preserve"> 12</w:t>
            </w:r>
          </w:p>
          <w:p w14:paraId="1C182923" w14:textId="035BDA21" w:rsidR="003B2BEC" w:rsidRDefault="00555DB9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       </w:t>
            </w:r>
            <w:r w:rsidR="003B2BEC">
              <w:rPr>
                <w:rFonts w:cs="Calibri"/>
                <w:lang w:val="de-DE"/>
              </w:rPr>
              <w:t>21502 Geesthacht</w:t>
            </w:r>
          </w:p>
          <w:p w14:paraId="20290313" w14:textId="3208F51F" w:rsidR="003B2BEC" w:rsidRDefault="00555DB9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     </w:t>
            </w:r>
            <w:r w:rsidR="003B2BEC">
              <w:rPr>
                <w:rFonts w:cs="Calibri"/>
                <w:lang w:val="de-DE"/>
              </w:rPr>
              <w:t>+49 157 37 00 91 07</w:t>
            </w:r>
          </w:p>
          <w:p w14:paraId="285BECE9" w14:textId="323867FD" w:rsidR="003B2BEC" w:rsidRPr="00F90926" w:rsidRDefault="003B2BEC">
            <w:pPr>
              <w:rPr>
                <w:rFonts w:cs="Calibri"/>
                <w:lang w:val="de-DE"/>
              </w:rPr>
            </w:pPr>
          </w:p>
        </w:tc>
        <w:tc>
          <w:tcPr>
            <w:tcW w:w="1256" w:type="dxa"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 w:rsidTr="00351372">
        <w:trPr>
          <w:cantSplit/>
          <w:trHeight w:val="300"/>
        </w:trPr>
        <w:tc>
          <w:tcPr>
            <w:tcW w:w="5655" w:type="dxa"/>
          </w:tcPr>
          <w:p w14:paraId="7BA0B6C2" w14:textId="6A6BF23E" w:rsidR="0025402F" w:rsidRPr="00910276" w:rsidRDefault="0025402F" w:rsidP="0025402F">
            <w:pPr>
              <w:spacing w:after="120"/>
              <w:rPr>
                <w:rFonts w:ascii="Times New Roman" w:hAnsi="Times New Roman"/>
                <w:sz w:val="24"/>
                <w:lang w:val="de-DE" w:eastAsia="en-US"/>
              </w:rPr>
            </w:pPr>
            <w:r w:rsidRPr="00910276">
              <w:rPr>
                <w:b/>
                <w:lang w:val="de-DE"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Sehr geehrte Frau Machleb,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244" w:type="dxa"/>
          </w:tcPr>
          <w:p w14:paraId="52BF54D7" w14:textId="36922042" w:rsidR="00267FDB" w:rsidRDefault="00555DB9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          11.07.2026</w:t>
            </w:r>
          </w:p>
        </w:tc>
        <w:tc>
          <w:tcPr>
            <w:tcW w:w="1256" w:type="dxa"/>
            <w:tcMar>
              <w:right w:w="0" w:type="dxa"/>
            </w:tcMar>
          </w:tcPr>
          <w:p w14:paraId="11269C17" w14:textId="4A04A2BA" w:rsidR="00267FDB" w:rsidRDefault="00267FDB">
            <w:pPr>
              <w:rPr>
                <w:rFonts w:cs="Calibri"/>
                <w:lang w:val="de-DE"/>
              </w:rPr>
            </w:pP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64EA68E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6D0176E1" w:rsidR="00267FDB" w:rsidRPr="00910276" w:rsidRDefault="00267FDB" w:rsidP="00B976A5">
            <w:pPr>
              <w:rPr>
                <w:lang w:val="de-DE"/>
              </w:rPr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77777777" w:rsidR="00267FDB" w:rsidRDefault="00BE41A5" w:rsidP="00B976A5">
            <w:pPr>
              <w:jc w:val="right"/>
            </w:pPr>
            <w:r>
              <w:t>3,000.00 €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>3,000.00 €</w:t>
            </w:r>
          </w:p>
        </w:tc>
      </w:tr>
      <w:tr w:rsidR="00267FDB" w:rsidRPr="00555DB9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0031A08F" w:rsidR="00267FDB" w:rsidRDefault="00351372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0BC2A5" w14:textId="77777777" w:rsidR="00267FDB" w:rsidRPr="00555DB9" w:rsidRDefault="00910276" w:rsidP="00B976A5">
            <w:pPr>
              <w:rPr>
                <w:lang w:val="de-DE"/>
              </w:rPr>
            </w:pPr>
            <w:r w:rsidRPr="00555DB9">
              <w:rPr>
                <w:lang w:val="de-DE"/>
              </w:rPr>
              <w:t>Materialliste:</w:t>
            </w:r>
          </w:p>
          <w:p w14:paraId="4DCE1FA2" w14:textId="07AD51F9" w:rsidR="00910276" w:rsidRPr="00910276" w:rsidRDefault="00910276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 </w:t>
            </w:r>
            <w:r w:rsidRPr="00910276">
              <w:rPr>
                <w:lang w:val="de-DE"/>
              </w:rPr>
              <w:t>8  Betonstufen (1m)</w:t>
            </w:r>
          </w:p>
          <w:p w14:paraId="2F018319" w14:textId="72A2CA6C" w:rsidR="00910276" w:rsidRPr="00910276" w:rsidRDefault="00910276" w:rsidP="00B976A5">
            <w:pPr>
              <w:rPr>
                <w:lang w:val="de-DE"/>
              </w:rPr>
            </w:pPr>
            <w:r w:rsidRPr="00910276">
              <w:rPr>
                <w:lang w:val="de-DE"/>
              </w:rPr>
              <w:t xml:space="preserve"> 30 Betonplatten (50x50cm)</w:t>
            </w:r>
          </w:p>
          <w:p w14:paraId="6A3C98C7" w14:textId="1F2E81A5" w:rsidR="00910276" w:rsidRDefault="00910276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 </w:t>
            </w:r>
            <w:r w:rsidRPr="00910276">
              <w:rPr>
                <w:lang w:val="de-DE"/>
              </w:rPr>
              <w:t>20 R</w:t>
            </w:r>
            <w:r>
              <w:rPr>
                <w:lang w:val="de-DE"/>
              </w:rPr>
              <w:t>asenkantenstein</w:t>
            </w:r>
          </w:p>
          <w:p w14:paraId="665144EF" w14:textId="563055A8" w:rsidR="00910276" w:rsidRDefault="00910276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 20Säcke Beton</w:t>
            </w:r>
          </w:p>
          <w:p w14:paraId="0FBC8CC6" w14:textId="78200A22" w:rsidR="00910276" w:rsidRPr="00910276" w:rsidRDefault="00910276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 Fugensand</w:t>
            </w:r>
            <w:r w:rsidR="003D769C">
              <w:rPr>
                <w:lang w:val="de-DE"/>
              </w:rPr>
              <w:t>,</w:t>
            </w:r>
            <w:r>
              <w:rPr>
                <w:lang w:val="de-DE"/>
              </w:rPr>
              <w:t xml:space="preserve"> Schotter</w:t>
            </w:r>
            <w:r w:rsidR="003D769C">
              <w:rPr>
                <w:lang w:val="de-DE"/>
              </w:rPr>
              <w:t xml:space="preserve">, </w:t>
            </w:r>
            <w:r>
              <w:rPr>
                <w:lang w:val="de-DE"/>
              </w:rPr>
              <w:t>Splitt</w:t>
            </w:r>
            <w:r w:rsidR="003D769C">
              <w:rPr>
                <w:lang w:val="de-DE"/>
              </w:rPr>
              <w:t xml:space="preserve">, </w:t>
            </w:r>
            <w:r>
              <w:rPr>
                <w:lang w:val="de-DE"/>
              </w:rPr>
              <w:t>Silikon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Pr="00910276" w:rsidRDefault="00267FDB" w:rsidP="00B976A5">
            <w:pPr>
              <w:jc w:val="center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Pr="0091027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Pr="00910276" w:rsidRDefault="00267FDB" w:rsidP="00B976A5">
            <w:pPr>
              <w:jc w:val="right"/>
              <w:rPr>
                <w:lang w:val="de-DE"/>
              </w:rPr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0AE93823" w:rsidR="00267FDB" w:rsidRPr="00910276" w:rsidRDefault="00351372" w:rsidP="00B976A5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2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01F86C" w14:textId="77777777" w:rsidR="003D769C" w:rsidRDefault="003D769C" w:rsidP="003D769C">
            <w:pPr>
              <w:rPr>
                <w:lang w:val="de-DE"/>
              </w:rPr>
            </w:pPr>
            <w:r>
              <w:rPr>
                <w:lang w:val="de-DE"/>
              </w:rPr>
              <w:t xml:space="preserve">Die Arbeiten umfassen:   </w:t>
            </w:r>
          </w:p>
          <w:p w14:paraId="4ADC5B74" w14:textId="6C3A945D" w:rsidR="003D769C" w:rsidRDefault="003D769C" w:rsidP="003D769C">
            <w:pPr>
              <w:rPr>
                <w:lang w:val="de-DE"/>
              </w:rPr>
            </w:pPr>
            <w:r>
              <w:rPr>
                <w:lang w:val="de-DE"/>
              </w:rPr>
              <w:t>Fachgerechter Rückbau und Entfernung der alten Steine</w:t>
            </w:r>
            <w:r w:rsidR="00545F70">
              <w:rPr>
                <w:lang w:val="de-DE"/>
              </w:rPr>
              <w:t xml:space="preserve">. </w:t>
            </w:r>
            <w:r>
              <w:rPr>
                <w:lang w:val="de-DE"/>
              </w:rPr>
              <w:t>Abtransport und Entsorgung des alten Materials</w:t>
            </w:r>
            <w:r w:rsidR="00545F70">
              <w:rPr>
                <w:lang w:val="de-DE"/>
              </w:rPr>
              <w:t xml:space="preserve">. </w:t>
            </w:r>
            <w:r>
              <w:rPr>
                <w:lang w:val="de-DE"/>
              </w:rPr>
              <w:t>Lieferung und Transport der neuen Materialen zur Baustelle</w:t>
            </w:r>
            <w:r w:rsidR="00545F70">
              <w:rPr>
                <w:lang w:val="de-DE"/>
              </w:rPr>
              <w:t>.</w:t>
            </w:r>
            <w:r>
              <w:rPr>
                <w:lang w:val="de-DE"/>
              </w:rPr>
              <w:t xml:space="preserve"> Vorbereitung des Unter</w:t>
            </w:r>
            <w:r w:rsidR="00545F70">
              <w:rPr>
                <w:lang w:val="de-DE"/>
              </w:rPr>
              <w:t>g</w:t>
            </w:r>
            <w:r>
              <w:rPr>
                <w:lang w:val="de-DE"/>
              </w:rPr>
              <w:t>runde</w:t>
            </w:r>
            <w:r w:rsidR="00545F70">
              <w:rPr>
                <w:lang w:val="de-DE"/>
              </w:rPr>
              <w:t>s, fachgerechte Montage und Verlegung der neuen Betonstufen, Betonplatten und Rasenkantensteine.</w:t>
            </w:r>
            <w:r w:rsidR="00351372">
              <w:rPr>
                <w:lang w:val="de-DE"/>
              </w:rPr>
              <w:t xml:space="preserve"> Verfugung mit Fugensand und Silikonarbeiten.</w:t>
            </w:r>
            <w:r w:rsidR="00545F70">
              <w:rPr>
                <w:lang w:val="de-DE"/>
              </w:rPr>
              <w:t xml:space="preserve">         </w:t>
            </w:r>
          </w:p>
          <w:p w14:paraId="2D9E6EFC" w14:textId="646D9CCE" w:rsidR="00545F70" w:rsidRDefault="00351372" w:rsidP="003D769C">
            <w:pPr>
              <w:rPr>
                <w:lang w:val="de-DE"/>
              </w:rPr>
            </w:pPr>
            <w:r>
              <w:rPr>
                <w:lang w:val="de-DE"/>
              </w:rPr>
              <w:t>Der Gesamtpreis einschließlich Material und Arbeitsleistung beträgt 3.000,00€ .</w:t>
            </w:r>
          </w:p>
          <w:p w14:paraId="2AAACB65" w14:textId="34760173" w:rsidR="00267FDB" w:rsidRPr="00910276" w:rsidRDefault="003D769C" w:rsidP="003D769C">
            <w:pPr>
              <w:rPr>
                <w:lang w:val="de-DE"/>
              </w:rPr>
            </w:pPr>
            <w:r>
              <w:rPr>
                <w:lang w:val="de-DE"/>
              </w:rPr>
              <w:t xml:space="preserve"> 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Pr="0091027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>3,000.00 €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>570.00 €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>3,570.00 €</w:t>
            </w:r>
          </w:p>
        </w:tc>
      </w:tr>
    </w:tbl>
    <w:p w14:paraId="09DCD690" w14:textId="1AD9ACA8" w:rsidR="00351372" w:rsidRPr="003B2BEC" w:rsidRDefault="0025402F">
      <w:pPr>
        <w:rPr>
          <w:rFonts w:eastAsia="絡遺羹"/>
          <w:lang w:val="de-DE"/>
        </w:rPr>
      </w:pPr>
      <w:bookmarkStart w:id="2" w:name="_MON_1625914054_Copy_1_Copy_1"/>
      <w:bookmarkEnd w:id="2"/>
      <w:r w:rsidRPr="00F90926">
        <w:rPr>
          <w:rFonts w:eastAsia="絡遺羹"/>
          <w:lang w:val="de-DE"/>
        </w:rPr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  <w:r w:rsidR="00BE41A5">
        <w:rPr>
          <w:rFonts w:eastAsia="絡遺羹"/>
        </w:rPr>
        <w:t xml:space="preserve">Mit </w:t>
      </w:r>
      <w:r w:rsidR="003B2BEC">
        <w:rPr>
          <w:rFonts w:eastAsia="絡遺羹"/>
        </w:rPr>
        <w:t xml:space="preserve"> </w:t>
      </w:r>
      <w:r w:rsidR="00BE41A5">
        <w:rPr>
          <w:rFonts w:eastAsia="絡遺羹"/>
        </w:rPr>
        <w:t xml:space="preserve">freundlichen </w:t>
      </w:r>
      <w:r w:rsidR="003B2BEC">
        <w:rPr>
          <w:rFonts w:eastAsia="絡遺羹"/>
        </w:rPr>
        <w:t xml:space="preserve"> </w:t>
      </w:r>
      <w:r w:rsidR="00BE41A5">
        <w:rPr>
          <w:rFonts w:eastAsia="絡遺羹"/>
        </w:rPr>
        <w:t>Grüße</w:t>
      </w:r>
      <w:r w:rsidR="003B2BEC">
        <w:rPr>
          <w:rFonts w:eastAsia="絡遺羹"/>
        </w:rPr>
        <w:t>n</w:t>
      </w:r>
      <w:r w:rsidR="00351372">
        <w:rPr>
          <w:rFonts w:eastAsia="絡遺羹"/>
        </w:rPr>
        <w:t xml:space="preserve"> </w:t>
      </w:r>
    </w:p>
    <w:p w14:paraId="752ED8C1" w14:textId="504BDFFD" w:rsidR="00267FDB" w:rsidRPr="00351372" w:rsidRDefault="00BE41A5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Angel Garten</w:t>
      </w:r>
    </w:p>
    <w:sectPr w:rsidR="00267FDB" w:rsidRPr="00351372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48391D" w14:textId="77777777" w:rsidR="001D2A80" w:rsidRDefault="001D2A80">
      <w:r>
        <w:separator/>
      </w:r>
    </w:p>
  </w:endnote>
  <w:endnote w:type="continuationSeparator" w:id="0">
    <w:p w14:paraId="3E6D4A14" w14:textId="77777777" w:rsidR="001D2A80" w:rsidRDefault="001D2A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1D2A80">
    <w:pPr>
      <w:tabs>
        <w:tab w:val="left" w:pos="7035"/>
      </w:tabs>
      <w:rPr>
        <w:rFonts w:cs="Calibri"/>
        <w:b/>
        <w:sz w:val="16"/>
        <w:lang w:val="nl-NL"/>
      </w:rPr>
    </w:pPr>
    <w:r>
      <w:pict w14:anchorId="2F2CCD80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07759E84" w14:textId="47A8CFC6" w:rsidR="00267FDB" w:rsidRDefault="001D2A80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B2E73" w14:textId="77777777" w:rsidR="001D2A80" w:rsidRDefault="001D2A80">
      <w:r>
        <w:separator/>
      </w:r>
    </w:p>
  </w:footnote>
  <w:footnote w:type="continuationSeparator" w:id="0">
    <w:p w14:paraId="4E7B0617" w14:textId="77777777" w:rsidR="001D2A80" w:rsidRDefault="001D2A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1D2A80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102.6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102.6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1D2A80"/>
    <w:rsid w:val="00202F0A"/>
    <w:rsid w:val="0025402F"/>
    <w:rsid w:val="00267FDB"/>
    <w:rsid w:val="00351372"/>
    <w:rsid w:val="003B2BEC"/>
    <w:rsid w:val="003D769C"/>
    <w:rsid w:val="003F06D9"/>
    <w:rsid w:val="004041C7"/>
    <w:rsid w:val="00416747"/>
    <w:rsid w:val="00515640"/>
    <w:rsid w:val="005406BB"/>
    <w:rsid w:val="00545F70"/>
    <w:rsid w:val="00555DB9"/>
    <w:rsid w:val="00910276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23</cp:revision>
  <cp:lastPrinted>2026-07-11T17:08:00Z</cp:lastPrinted>
  <dcterms:created xsi:type="dcterms:W3CDTF">2025-08-10T20:10:00Z</dcterms:created>
  <dcterms:modified xsi:type="dcterms:W3CDTF">2026-07-11T17:08:00Z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